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0D1736" w:rsidRDefault="00765896" w:rsidP="004104AF">
      <w:pPr>
        <w:ind w:left="-1304"/>
        <w:rPr>
          <w:b/>
          <w:color w:val="000000" w:themeColor="text1"/>
          <w:sz w:val="20"/>
          <w:szCs w:val="20"/>
        </w:rPr>
      </w:pPr>
      <w:r w:rsidRPr="000D1736">
        <w:rPr>
          <w:b/>
          <w:color w:val="000000" w:themeColor="text1"/>
          <w:sz w:val="20"/>
          <w:szCs w:val="20"/>
        </w:rPr>
        <w:t xml:space="preserve">       </w:t>
      </w:r>
      <w:r w:rsidR="004104AF" w:rsidRPr="000D1736">
        <w:rPr>
          <w:noProof/>
          <w:color w:val="000000" w:themeColor="text1"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C56C" w14:textId="265A9FB9" w:rsidR="0094631A" w:rsidRPr="000D1736" w:rsidRDefault="0094631A" w:rsidP="00765896">
      <w:pPr>
        <w:pStyle w:val="Nzev"/>
        <w:rPr>
          <w:rFonts w:ascii="Arial" w:hAnsi="Arial" w:cs="Arial"/>
          <w:color w:val="000000" w:themeColor="text1"/>
        </w:rPr>
      </w:pPr>
      <w:r w:rsidRPr="000D1736">
        <w:rPr>
          <w:rFonts w:ascii="Arial" w:hAnsi="Arial" w:cs="Arial"/>
          <w:color w:val="000000" w:themeColor="text1"/>
        </w:rPr>
        <w:t>SMLOUVA O PROVEDENÍ REKLAMY číslo …........................</w:t>
      </w:r>
    </w:p>
    <w:p w14:paraId="5F0E60FA" w14:textId="37132908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  <w:r w:rsidRPr="000D1736">
        <w:rPr>
          <w:rFonts w:ascii="Arial" w:hAnsi="Arial" w:cs="Arial"/>
          <w:b/>
          <w:color w:val="000000" w:themeColor="text1"/>
        </w:rPr>
        <w:t>uzavřená mezi:</w:t>
      </w:r>
    </w:p>
    <w:p w14:paraId="7519E681" w14:textId="7DACD174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</w:p>
    <w:p w14:paraId="578497D4" w14:textId="437F6627" w:rsidR="003B022C" w:rsidRPr="000D1736" w:rsidRDefault="003B022C" w:rsidP="003B022C">
      <w:pPr>
        <w:pStyle w:val="Nadpis2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Zoo</w:t>
      </w:r>
      <w:r w:rsidR="00584F70">
        <w:rPr>
          <w:rFonts w:ascii="Arial" w:hAnsi="Arial" w:cs="Arial"/>
          <w:b/>
          <w:color w:val="000000" w:themeColor="text1"/>
          <w:sz w:val="28"/>
          <w:szCs w:val="28"/>
        </w:rPr>
        <w:t>logická zahrada Hodonín, příspěvková organizace</w:t>
      </w:r>
    </w:p>
    <w:p w14:paraId="14C18BC4" w14:textId="41A90F36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84F70">
        <w:rPr>
          <w:rFonts w:ascii="Arial" w:hAnsi="Arial" w:cs="Arial"/>
          <w:color w:val="000000" w:themeColor="text1"/>
          <w:sz w:val="22"/>
          <w:szCs w:val="22"/>
        </w:rPr>
        <w:t>U Zoo 3529/1, 695 01 Hodonín</w:t>
      </w:r>
    </w:p>
    <w:p w14:paraId="7D883D75" w14:textId="44427B1E" w:rsidR="00584F70" w:rsidRPr="00584F70" w:rsidRDefault="00584F70" w:rsidP="003B022C">
      <w:pPr>
        <w:jc w:val="both"/>
        <w:rPr>
          <w:rStyle w:val="aktual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ú</w:t>
      </w:r>
      <w:r w:rsidRPr="00584F70">
        <w:rPr>
          <w:rFonts w:ascii="Arial" w:hAnsi="Arial" w:cs="Arial"/>
          <w:color w:val="333333"/>
          <w:sz w:val="22"/>
          <w:szCs w:val="22"/>
          <w:shd w:val="clear" w:color="auto" w:fill="FFFFFF"/>
        </w:rPr>
        <w:t>řad příslušný podle §71 odst.2 živnostenského zákona: </w:t>
      </w:r>
      <w:r w:rsidRPr="00584F70">
        <w:rPr>
          <w:rStyle w:val="aktual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Městský úřad Hodonín</w:t>
      </w:r>
    </w:p>
    <w:p w14:paraId="1DD5C4B2" w14:textId="0CE7E41D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2CE79557" w14:textId="16F34F02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84F70">
        <w:rPr>
          <w:rFonts w:ascii="Arial" w:hAnsi="Arial" w:cs="Arial"/>
          <w:color w:val="000000" w:themeColor="text1"/>
          <w:sz w:val="22"/>
          <w:szCs w:val="22"/>
        </w:rPr>
        <w:t>441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64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289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</w:p>
    <w:p w14:paraId="4B58F8AE" w14:textId="24BEBD6D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CZ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699001303</w:t>
      </w:r>
    </w:p>
    <w:p w14:paraId="2F490F64" w14:textId="119B37A9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20E0438D" w14:textId="0F532596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5E17FC51" w14:textId="77777777" w:rsidR="004A458D" w:rsidRPr="000D1736" w:rsidRDefault="004A458D" w:rsidP="004A458D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(dále jen pronajímatel)</w:t>
      </w:r>
    </w:p>
    <w:p w14:paraId="75F49518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3089EDF" w14:textId="77777777" w:rsidR="0094631A" w:rsidRPr="000D1736" w:rsidRDefault="0094631A" w:rsidP="0094631A">
      <w:pPr>
        <w:pStyle w:val="Odstavecseseznamem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CC3B33E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AC03062" w14:textId="77777777" w:rsidR="0094631A" w:rsidRPr="000D1736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7A0CF7CA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</w:p>
    <w:p w14:paraId="146EBA01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76E27E58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6A15E8D5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5921EC0" w14:textId="707A2AD2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31B290C1" w14:textId="251100C6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458D9A52" w14:textId="3482AA4D" w:rsidR="003B022C" w:rsidRPr="000D1736" w:rsidRDefault="003B022C" w:rsidP="003B022C">
      <w:p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64662270" w14:textId="1A466910" w:rsidR="003B022C" w:rsidRPr="000D1736" w:rsidRDefault="003B022C" w:rsidP="003B022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FE7145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61E77DC3" w14:textId="77777777" w:rsidR="0094631A" w:rsidRPr="000D1736" w:rsidRDefault="0094631A" w:rsidP="0094631A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08D07A09" w14:textId="77777777" w:rsidR="0094631A" w:rsidRPr="000D1736" w:rsidRDefault="0094631A" w:rsidP="0094631A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40E656BA" w14:textId="07C7595F" w:rsidR="0094631A" w:rsidRPr="000D1736" w:rsidRDefault="0094631A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280C69E" w14:textId="77777777" w:rsidR="00867B62" w:rsidRPr="000D1736" w:rsidRDefault="00867B62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F9A04E5" w14:textId="77777777" w:rsidR="0094631A" w:rsidRPr="000D1736" w:rsidRDefault="0094631A" w:rsidP="009A2FCE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I. Prohlášení o způsobilosti</w:t>
      </w:r>
    </w:p>
    <w:p w14:paraId="32BAB18A" w14:textId="77777777" w:rsidR="0094631A" w:rsidRPr="000D1736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AC7D27" w14:textId="1EBC6AF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C285F" w14:textId="77777777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II. Předmět smlouvy</w:t>
      </w:r>
    </w:p>
    <w:p w14:paraId="33C137CD" w14:textId="469B041C" w:rsidR="00AA56AD" w:rsidRPr="00584F70" w:rsidRDefault="00AA56AD" w:rsidP="00AA56AD">
      <w:pPr>
        <w:pStyle w:val="Zkladntext21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Předmětem smlouvy je, v rámci partnerství souvisejícího s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>chovem</w:t>
      </w:r>
      <w:r w:rsidR="00584F70" w:rsidRPr="00584F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 w:rsidRPr="00424F22">
        <w:rPr>
          <w:rFonts w:ascii="Arial" w:hAnsi="Arial" w:cs="Arial"/>
          <w:b/>
          <w:bCs/>
          <w:sz w:val="22"/>
          <w:szCs w:val="22"/>
        </w:rPr>
        <w:t>mangabejů rudohlavých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 xml:space="preserve">, propagace </w:t>
      </w:r>
      <w:r w:rsidR="005A2BDC" w:rsidRPr="00584F70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 xml:space="preserve"> formou</w:t>
      </w:r>
      <w:r w:rsidRPr="00584F70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</w:p>
    <w:p w14:paraId="412A7BC8" w14:textId="51D66968" w:rsidR="00AA56AD" w:rsidRDefault="00AA56AD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 </w:t>
      </w:r>
      <w:r w:rsidR="009B7E58" w:rsidRPr="001C3730">
        <w:rPr>
          <w:rFonts w:ascii="Arial" w:hAnsi="Arial" w:cs="Arial"/>
          <w:b/>
          <w:color w:val="000000" w:themeColor="text1"/>
          <w:sz w:val="22"/>
          <w:szCs w:val="22"/>
        </w:rPr>
        <w:t xml:space="preserve">sponzorské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 xml:space="preserve">cedulky 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s logem objednatele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u výběhu mangobejů rudohlavých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22D3BDC" w14:textId="22D42D35" w:rsidR="00424F22" w:rsidRPr="000D1736" w:rsidRDefault="00424F22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umístění reklamní tabule objednatele o velikosti 200 x 100 cm na vyhrazené reklamní ploše,</w:t>
      </w:r>
    </w:p>
    <w:p w14:paraId="5F20E964" w14:textId="77777777" w:rsidR="00A1499C" w:rsidRPr="00A1499C" w:rsidRDefault="00424F22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umístění loga objednatele</w:t>
      </w:r>
      <w:r w:rsidR="00AA56AD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na</w:t>
      </w:r>
      <w:r w:rsidR="003119A8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A56AD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webové stránce 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pronajímatele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v části věnované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sponzorům</w:t>
      </w:r>
      <w:r w:rsidR="00A1499C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14:paraId="0E290592" w14:textId="4C1ED39D" w:rsidR="00AA56AD" w:rsidRPr="000D1736" w:rsidRDefault="00A1499C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uvedení objednatele jako sponzora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ve výroční zprávě pronajímatele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B7D986" w14:textId="77777777" w:rsidR="004A458D" w:rsidRPr="000D1736" w:rsidRDefault="004A458D" w:rsidP="004A458D">
      <w:pPr>
        <w:pStyle w:val="Zkladntext21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B20A28E" w14:textId="23482B64" w:rsidR="004A458D" w:rsidRPr="00A1499C" w:rsidRDefault="004A458D" w:rsidP="004A458D">
      <w:pPr>
        <w:pStyle w:val="Zkladntext21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Reklama </w:t>
      </w:r>
      <w:r w:rsidR="00A1499C">
        <w:rPr>
          <w:rFonts w:ascii="Arial" w:hAnsi="Arial" w:cs="Arial"/>
          <w:color w:val="000000" w:themeColor="text1"/>
          <w:sz w:val="22"/>
          <w:szCs w:val="22"/>
        </w:rPr>
        <w:t xml:space="preserve">dle bodu 1.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bude prováděna v období 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3D35AE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454CE3" w:rsidRPr="000D1736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40DFBBC" w14:textId="77777777" w:rsidR="00A1499C" w:rsidRPr="00A1499C" w:rsidRDefault="00A1499C" w:rsidP="00A1499C">
      <w:pPr>
        <w:pStyle w:val="Zkladntext21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66A231C3" w14:textId="5DE0E662" w:rsidR="00B50E41" w:rsidRDefault="00A1499C" w:rsidP="00B50E41">
      <w:pPr>
        <w:pStyle w:val="Zkladntext21"/>
        <w:numPr>
          <w:ilvl w:val="0"/>
          <w:numId w:val="1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1499C">
        <w:rPr>
          <w:rFonts w:ascii="Arial" w:hAnsi="Arial" w:cs="Arial"/>
          <w:bCs/>
          <w:color w:val="000000" w:themeColor="text1"/>
          <w:sz w:val="22"/>
          <w:szCs w:val="22"/>
        </w:rPr>
        <w:t>Součástí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smlouvy je dohoda smluvních stran na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spoluúčasti objednatele formou Stanu zdraví </w:t>
      </w:r>
      <w:r w:rsidRPr="00B50E41">
        <w:rPr>
          <w:rFonts w:ascii="Arial" w:hAnsi="Arial" w:cs="Arial"/>
          <w:bCs/>
          <w:color w:val="000000" w:themeColor="text1"/>
          <w:sz w:val="22"/>
          <w:szCs w:val="22"/>
        </w:rPr>
        <w:t>s jednoduchými měřeními zdravotní kondice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na Dni seniorů dne 29.09.2023 v době od 10.00 do 16.00 hodin</w:t>
      </w:r>
      <w:r w:rsidR="00B50E41">
        <w:rPr>
          <w:rFonts w:ascii="Arial" w:hAnsi="Arial" w:cs="Arial"/>
          <w:bCs/>
          <w:color w:val="000000" w:themeColor="text1"/>
          <w:sz w:val="22"/>
          <w:szCs w:val="22"/>
        </w:rPr>
        <w:t xml:space="preserve">. Toto měření bude zajišťováno pro všechny zájemce z řad </w:t>
      </w:r>
      <w:r w:rsidR="00B50E41" w:rsidRPr="00FA2F20">
        <w:rPr>
          <w:rFonts w:ascii="Arial" w:hAnsi="Arial" w:cs="Arial"/>
          <w:color w:val="000000" w:themeColor="text1"/>
          <w:sz w:val="22"/>
          <w:szCs w:val="22"/>
        </w:rPr>
        <w:t>návštěvníků</w:t>
      </w:r>
      <w:r w:rsidR="00B50E41">
        <w:rPr>
          <w:rFonts w:ascii="Arial" w:hAnsi="Arial" w:cs="Arial"/>
          <w:bCs/>
          <w:color w:val="000000" w:themeColor="text1"/>
          <w:sz w:val="22"/>
          <w:szCs w:val="22"/>
        </w:rPr>
        <w:t xml:space="preserve"> Zoo Hodonín</w:t>
      </w:r>
      <w:r w:rsidR="00B65A85">
        <w:rPr>
          <w:rFonts w:ascii="Arial" w:hAnsi="Arial" w:cs="Arial"/>
          <w:bCs/>
          <w:color w:val="000000" w:themeColor="text1"/>
          <w:sz w:val="22"/>
          <w:szCs w:val="22"/>
        </w:rPr>
        <w:t xml:space="preserve"> zdarma</w:t>
      </w:r>
      <w:r w:rsidR="00B50E41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FAB8DD1" w14:textId="77777777" w:rsid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2D4DD6E" w14:textId="77777777" w:rsid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0494C56" w14:textId="77777777" w:rsid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2763167" w14:textId="77777777" w:rsid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57BF418" w14:textId="4921C936" w:rsidR="00B50E41" w:rsidRPr="00B50E41" w:rsidRDefault="00B50E41" w:rsidP="00B50E41">
      <w:pPr>
        <w:pStyle w:val="Zkladntext21"/>
        <w:numPr>
          <w:ilvl w:val="0"/>
          <w:numId w:val="1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B50E41">
        <w:rPr>
          <w:rFonts w:ascii="Arial" w:hAnsi="Arial" w:cs="Arial"/>
          <w:bCs/>
          <w:color w:val="000000" w:themeColor="text1"/>
          <w:sz w:val="22"/>
          <w:szCs w:val="22"/>
        </w:rPr>
        <w:t xml:space="preserve">Součástí smlouvy je rovněž dohoda smluvních stran o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spoluprác</w:t>
      </w:r>
      <w:r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při organizačním zajištění „Dne zdraví s RBP“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 xml:space="preserve"> při kterém objednatel uspořádá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v areálu zajistitele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 xml:space="preserve"> svou prezentaci spojenou se zdravotním měřením, zábavným a soutěžním programem pro děti v prostorách zajistitele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30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.09.2023 v době od 09.00 do 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.00 hodin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>.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>Za pojištěnce RBP, zdravotní pojišťovny kteří předloží průkaz pojištěnce, nebude zajistitel požadovat vstupné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BB6045" w14:textId="7F4FFA9B" w:rsidR="00B50E41" w:rsidRP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BDC35D" w14:textId="42FC9037" w:rsidR="00AA56AD" w:rsidRPr="000D1736" w:rsidRDefault="00AA56AD" w:rsidP="009A2FCE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A26EEF1" w14:textId="4981D406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III. Závazky smluvních stran</w:t>
      </w:r>
      <w:bookmarkStart w:id="0" w:name="_Hlk73571888"/>
    </w:p>
    <w:p w14:paraId="14AFD435" w14:textId="77777777" w:rsidR="004A458D" w:rsidRPr="000D1736" w:rsidRDefault="004A458D" w:rsidP="009A2FCE">
      <w:pPr>
        <w:spacing w:after="240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431C4168" w14:textId="2DF6EA89" w:rsidR="004A458D" w:rsidRDefault="004A458D" w:rsidP="004A458D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Pronajímatel se zavazuje udržovat reklamní ploch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>y dle bodu II.1.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v náležitém stavu a čistotě, a předat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fotodokumentaci (lze i elektronicky), z nichž bude patrné, že reklama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byla zveřejněna, a to nejpozději jeden týden před termínem splatnosti daňového dokladu dle bodu IV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 xml:space="preserve"> (neplatí pro bod II.1.4.)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EC1855" w14:textId="77777777" w:rsidR="0068385B" w:rsidRPr="00FA2F20" w:rsidRDefault="0068385B" w:rsidP="0068385B">
      <w:pPr>
        <w:rPr>
          <w:rFonts w:ascii="Arial" w:hAnsi="Arial" w:cs="Arial"/>
          <w:color w:val="000000" w:themeColor="text1"/>
        </w:rPr>
      </w:pPr>
    </w:p>
    <w:p w14:paraId="636E28BB" w14:textId="1A755CCD" w:rsidR="0068385B" w:rsidRPr="00FA2F20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v době pořádání akce dle bodu II.4. bude v ar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eálu zajistitele probíhat běžný návštěvní provoz.</w:t>
      </w:r>
    </w:p>
    <w:p w14:paraId="141D7317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D4F513" w14:textId="4CB0893C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4E6B58">
        <w:rPr>
          <w:rFonts w:ascii="Arial" w:hAnsi="Arial" w:cs="Arial"/>
          <w:color w:val="000000" w:themeColor="text1"/>
          <w:sz w:val="22"/>
          <w:szCs w:val="22"/>
        </w:rPr>
        <w:t>ů ii.3.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II.4. 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ajistitel zajistí:</w:t>
      </w:r>
    </w:p>
    <w:p w14:paraId="2CCAAAD4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dostatečný prodej občerstvení,</w:t>
      </w:r>
    </w:p>
    <w:p w14:paraId="76084115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inspekční službu pro řešení operativních situací,</w:t>
      </w:r>
    </w:p>
    <w:p w14:paraId="35B5BA11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umístění stanu 4 x 4 m pro zdravotní službu a organizační štáb pro možnost přípravy a podávání občerstvení spolupracovníkům,</w:t>
      </w:r>
    </w:p>
    <w:p w14:paraId="17AFE656" w14:textId="2238A301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umožnění vjezdu vozidlům objednatele do areálu Zoo pro rozvezení mobiliáře v době před zahájením provozu do 08.30 a od 1</w:t>
      </w:r>
      <w:r>
        <w:rPr>
          <w:rFonts w:ascii="Arial" w:hAnsi="Arial" w:cs="Arial"/>
          <w:color w:val="000000" w:themeColor="text1"/>
          <w:sz w:val="22"/>
          <w:szCs w:val="22"/>
        </w:rPr>
        <w:t>7.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00 hodin,</w:t>
      </w:r>
    </w:p>
    <w:p w14:paraId="522421A5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umístění Stanu zdraví RBP 6 x 4 m s jednoduchými měřeními zdravotní kondice návštěvníků, včetně informačních bannerů,</w:t>
      </w:r>
    </w:p>
    <w:p w14:paraId="4F2B9DD1" w14:textId="7C99270A" w:rsidR="0068385B" w:rsidRPr="00FA2F20" w:rsidRDefault="0068385B" w:rsidP="0068385B">
      <w:pPr>
        <w:pStyle w:val="Zkladntext"/>
        <w:numPr>
          <w:ilvl w:val="1"/>
          <w:numId w:val="12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volný vstup organizátorům a účinkujícím v počtu cca </w:t>
      </w:r>
      <w:r w:rsidR="007A7263">
        <w:rPr>
          <w:rFonts w:ascii="Arial" w:hAnsi="Arial" w:cs="Arial"/>
          <w:color w:val="000000" w:themeColor="text1"/>
          <w:sz w:val="22"/>
          <w:szCs w:val="22"/>
        </w:rPr>
        <w:t>2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 osob, kteří se budou prokazovat</w:t>
      </w:r>
    </w:p>
    <w:p w14:paraId="575243D3" w14:textId="77777777" w:rsidR="0068385B" w:rsidRPr="00FA2F20" w:rsidRDefault="0068385B" w:rsidP="0068385B">
      <w:pPr>
        <w:pStyle w:val="Zkladntext"/>
        <w:spacing w:after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 zvláštními kartičkami pro pořadatele,</w:t>
      </w:r>
    </w:p>
    <w:p w14:paraId="0A00DAE2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závěrečný úklid prostor poskytnutých objednateli,</w:t>
      </w:r>
    </w:p>
    <w:p w14:paraId="5DD9D2C9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odběr elektrické energie a vody.</w:t>
      </w:r>
    </w:p>
    <w:p w14:paraId="08785C30" w14:textId="77777777" w:rsidR="0068385B" w:rsidRPr="00FA2F20" w:rsidRDefault="0068385B" w:rsidP="0068385B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C7557E3" w14:textId="0F8857A4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4E6B58">
        <w:rPr>
          <w:rFonts w:ascii="Arial" w:hAnsi="Arial" w:cs="Arial"/>
          <w:color w:val="000000" w:themeColor="text1"/>
          <w:sz w:val="22"/>
          <w:szCs w:val="22"/>
        </w:rPr>
        <w:t>ů II.3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II.4. o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bjednatel zajistí:</w:t>
      </w:r>
    </w:p>
    <w:p w14:paraId="0CB946A8" w14:textId="77777777" w:rsidR="0068385B" w:rsidRPr="00FA2F20" w:rsidRDefault="0068385B" w:rsidP="0068385B">
      <w:pPr>
        <w:numPr>
          <w:ilvl w:val="1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označenou pořadatelskou a zdravotní službu,</w:t>
      </w:r>
    </w:p>
    <w:p w14:paraId="3AD84E6F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dodržování organizačních a bezpečnostních opatření platných v areálu zajistitele po dobu trvání akce (zejména návštěvní řád, protipožární a hygienické předpisy).</w:t>
      </w:r>
    </w:p>
    <w:p w14:paraId="1745C308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57C10D" w14:textId="77777777" w:rsidR="0068385B" w:rsidRPr="00FA2F20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V případě, že zajistitel nebude moci plnit povinnosti vyplývající z této smlouvy je povinen toto neprodleně oznámit objednateli a dohodnout způsob ukončení smluvního vztahu.</w:t>
      </w:r>
    </w:p>
    <w:p w14:paraId="0223010E" w14:textId="77777777" w:rsidR="0068385B" w:rsidRPr="000D1736" w:rsidRDefault="0068385B" w:rsidP="0068385B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85714F" w14:textId="4C243D84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IV. Cena a platební podmínky</w:t>
      </w:r>
    </w:p>
    <w:p w14:paraId="2DA15341" w14:textId="71932FE8" w:rsidR="00AA56AD" w:rsidRPr="000D1736" w:rsidRDefault="00AA56AD" w:rsidP="00AA56A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Cena za služby uvedené v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 xml:space="preserve"> bodech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II.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1. a II.2.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je stanovena dohodou ve výši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1499C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.000,00 Kč + DPH.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DPH bude ve výši dle zákona č. 235/2004 Sb. o DPH v platném znění.</w:t>
      </w:r>
    </w:p>
    <w:p w14:paraId="2103C067" w14:textId="77777777" w:rsidR="00AA56AD" w:rsidRPr="000D1736" w:rsidRDefault="00AA56AD" w:rsidP="00AA56A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0D8FF8" w14:textId="22BCA2E2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Úhradu provede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na základě daňového dokladu vystaveného pronajímatelem, a to do 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15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dnů ode dne doručení daňového dokladu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. Pronajímatel vystaví ke dni </w:t>
      </w:r>
      <w:r w:rsidR="00AA56AD" w:rsidRPr="000D1736">
        <w:rPr>
          <w:rFonts w:ascii="Arial" w:hAnsi="Arial" w:cs="Arial"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1.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</w:t>
      </w:r>
      <w:r w:rsidR="00AA56AD" w:rsidRPr="000D1736">
        <w:rPr>
          <w:rFonts w:ascii="Arial" w:hAnsi="Arial" w:cs="Arial"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.202</w:t>
      </w:r>
      <w:r w:rsidR="00454CE3" w:rsidRPr="000D1736">
        <w:rPr>
          <w:rFonts w:ascii="Arial" w:hAnsi="Arial" w:cs="Arial"/>
          <w:color w:val="000000" w:themeColor="text1"/>
          <w:sz w:val="22"/>
          <w:szCs w:val="22"/>
        </w:rPr>
        <w:t>3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daňový doklad na výše uvedenou cenu. Tento den je také dnem zdanitelného plnění.  </w:t>
      </w:r>
    </w:p>
    <w:p w14:paraId="2358C302" w14:textId="77777777" w:rsidR="004A458D" w:rsidRPr="000D1736" w:rsidRDefault="004A458D" w:rsidP="004A45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3DFA1F" w14:textId="4999AAE6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V případě prodlení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s úhradou fakturované částky zavazuje se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uhradit pronajímateli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</w:t>
      </w:r>
      <w:r w:rsidR="00867B62"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27B148EF" w14:textId="77777777" w:rsidR="004A458D" w:rsidRPr="000D1736" w:rsidRDefault="004A458D" w:rsidP="004A458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AF08F2" w14:textId="77777777" w:rsidR="00B65A85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Pronajímatel se zavazuje vrátit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finanční prostředky dle bodu IV.1. v plné výši v případě nesplnění bodu II.1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smlouvy, popřípadě v poměrné výši v případě nedodržení dohodnutého období dle bodu II.2., a to ve výši odpovídající rozsahu nedodržení smlouvy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00C268" w14:textId="77777777" w:rsidR="00B65A85" w:rsidRDefault="00B65A85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7041F8" w14:textId="77777777" w:rsidR="004E6B58" w:rsidRDefault="004E6B58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77BC4B" w14:textId="77777777" w:rsidR="004E6B58" w:rsidRDefault="004E6B58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D522200" w14:textId="77777777" w:rsidR="004E6B58" w:rsidRDefault="004E6B58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4F7F16" w14:textId="4F0EF8C4" w:rsidR="00B65A85" w:rsidRPr="00B65A85" w:rsidRDefault="00B65A85" w:rsidP="00B65A85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 xml:space="preserve">Za každého pojištěnce RBP, zdravotní pojišťovny dle </w:t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>bodu II.4</w:t>
      </w: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>. uhradí objednatel zajistiteli vstupné ve výši:</w:t>
      </w:r>
    </w:p>
    <w:p w14:paraId="6DCB7D6E" w14:textId="4FF26767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dospělý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>48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,00 Kč</w:t>
      </w:r>
    </w:p>
    <w:p w14:paraId="3297CA57" w14:textId="3CBB363C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senior 6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0-70 let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 ZTP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98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</w:p>
    <w:p w14:paraId="043A3C4F" w14:textId="1053BB55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od 3 do 15 let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, studenti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98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</w:p>
    <w:p w14:paraId="492847DD" w14:textId="6C3A75C8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do 3 let, ZTP/P + doprovod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, senioři do 70 let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zd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arma</w:t>
      </w:r>
    </w:p>
    <w:p w14:paraId="370E1509" w14:textId="77777777" w:rsidR="00B65A85" w:rsidRPr="00FA2F20" w:rsidRDefault="00B65A85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249BD7B" w14:textId="77777777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K tomuto účelu si objednatel zajistí výrobu a výdej zvláštních vstupenek, které pojištěnec RBP předá zaměstnanci zoo u vstupu do zoo. Vzor schválené vstupenky bude před zahájením akce předán vedení Zoo. Tato vstupenka bude platná pouze v den konání akce a pojištěnci RBP, kteří tuto platnou vstupenku neodevzdají na bráně zoo, nebudou do zoo bezplatně vpuštěni. </w:t>
      </w:r>
    </w:p>
    <w:p w14:paraId="51F6EEE6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37D7E2" w14:textId="77777777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Částka k fakturaci bude vypočtena zajistitelem součtem odevzdaných platných zvláštních vstupenek v hodnotě dle odst. 2., tohoto článku. </w:t>
      </w:r>
    </w:p>
    <w:p w14:paraId="3E61A2E9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70D055" w14:textId="77777777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Faktura bude splatná do 30-ti dnů od doručení objednateli. V případě prodlení platby bude účtováno penále ve výši 0,01% z dlužné částky za každý započatý den prodlení.</w:t>
      </w:r>
    </w:p>
    <w:p w14:paraId="136A47A6" w14:textId="77777777" w:rsidR="00B65A85" w:rsidRPr="000D1736" w:rsidRDefault="00B65A85" w:rsidP="00B65A85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679811" w14:textId="7777777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DE5EEF" w14:textId="77777777" w:rsidR="0094631A" w:rsidRPr="000D1736" w:rsidRDefault="0094631A" w:rsidP="0094631A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V. Závěrečná ustanovení</w:t>
      </w:r>
    </w:p>
    <w:p w14:paraId="5EECCF8A" w14:textId="77777777" w:rsidR="0094631A" w:rsidRPr="000D1736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Tato smlouva je vyhotovena ve dvou originálech, z nichž každá ze smluvních stran obdrží po jednom. Platnosti a účinnosti pak nabývá dnem jejího podpisu poslední ze smluvních stran.</w:t>
      </w:r>
    </w:p>
    <w:p w14:paraId="3DE2BD5F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87AFFE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7270F3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B1F85F" w14:textId="12736FF3" w:rsidR="0094631A" w:rsidRPr="000D1736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0D1736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0D1736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Pr="000D1736" w:rsidRDefault="009A2FCE" w:rsidP="009A2FCE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922C8D" w14:textId="7FA4CE01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0D1736" w:rsidRDefault="0094631A" w:rsidP="0094631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5F7629" w14:textId="0602EAB1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V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> 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Hodoníně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6C44EE7D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7E2B52" w14:textId="1CB02245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5C7D2" w14:textId="5F9FB182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69A990" w14:textId="77777777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9A5053" w14:textId="77777777" w:rsidR="009A2FCE" w:rsidRPr="000D1736" w:rsidRDefault="009A2FCE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970969" w14:textId="77777777" w:rsidR="003B022C" w:rsidRPr="000D1736" w:rsidRDefault="003B022C" w:rsidP="003B022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……………………….……………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……………………………….</w:t>
      </w:r>
    </w:p>
    <w:p w14:paraId="2D50C69B" w14:textId="18D7697B" w:rsidR="003B022C" w:rsidRPr="000D1736" w:rsidRDefault="003B022C" w:rsidP="003B022C">
      <w:pPr>
        <w:pStyle w:val="Zkladntext2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16756">
        <w:rPr>
          <w:rFonts w:ascii="Arial" w:hAnsi="Arial" w:cs="Arial"/>
          <w:color w:val="000000" w:themeColor="text1"/>
          <w:sz w:val="22"/>
          <w:szCs w:val="22"/>
        </w:rPr>
        <w:tab/>
      </w:r>
      <w:r w:rsidR="00516756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</w:t>
      </w:r>
      <w:r w:rsidR="00516756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</w:t>
      </w:r>
      <w:r w:rsidR="0051675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Ing. Antonín Klimša, MBA</w:t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</w:t>
      </w:r>
    </w:p>
    <w:p w14:paraId="2EAB9D63" w14:textId="7892B958" w:rsidR="004A458D" w:rsidRPr="000D1736" w:rsidRDefault="003B022C" w:rsidP="003B022C">
      <w:pPr>
        <w:pStyle w:val="Zkladntext2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          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516756" w:rsidRPr="00FE7145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       výkonný ředitel</w:t>
      </w:r>
    </w:p>
    <w:sectPr w:rsidR="004A458D" w:rsidRPr="000D1736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6407" w14:textId="77777777" w:rsidR="00DD6AC9" w:rsidRDefault="00DD6AC9" w:rsidP="00011F43">
      <w:r>
        <w:separator/>
      </w:r>
    </w:p>
  </w:endnote>
  <w:endnote w:type="continuationSeparator" w:id="0">
    <w:p w14:paraId="3E18797C" w14:textId="77777777" w:rsidR="00DD6AC9" w:rsidRDefault="00DD6AC9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1B008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B008E" w:rsidRDefault="001B0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A7A1" w14:textId="77777777" w:rsidR="00DD6AC9" w:rsidRDefault="00DD6AC9" w:rsidP="00011F43">
      <w:r>
        <w:separator/>
      </w:r>
    </w:p>
  </w:footnote>
  <w:footnote w:type="continuationSeparator" w:id="0">
    <w:p w14:paraId="3B8ED065" w14:textId="77777777" w:rsidR="00DD6AC9" w:rsidRDefault="00DD6AC9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58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D6585"/>
    <w:multiLevelType w:val="multilevel"/>
    <w:tmpl w:val="6B086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8425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97867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3F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1C2A66"/>
    <w:multiLevelType w:val="multilevel"/>
    <w:tmpl w:val="A47E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37500933">
    <w:abstractNumId w:val="5"/>
  </w:num>
  <w:num w:numId="2" w16cid:durableId="1114665394">
    <w:abstractNumId w:val="1"/>
  </w:num>
  <w:num w:numId="3" w16cid:durableId="1333071393">
    <w:abstractNumId w:val="4"/>
  </w:num>
  <w:num w:numId="4" w16cid:durableId="1299647412">
    <w:abstractNumId w:val="7"/>
  </w:num>
  <w:num w:numId="5" w16cid:durableId="1897620014">
    <w:abstractNumId w:val="3"/>
  </w:num>
  <w:num w:numId="6" w16cid:durableId="1770077290">
    <w:abstractNumId w:val="12"/>
  </w:num>
  <w:num w:numId="7" w16cid:durableId="1717466140">
    <w:abstractNumId w:val="11"/>
  </w:num>
  <w:num w:numId="8" w16cid:durableId="673603913">
    <w:abstractNumId w:val="17"/>
  </w:num>
  <w:num w:numId="9" w16cid:durableId="1585260595">
    <w:abstractNumId w:val="19"/>
  </w:num>
  <w:num w:numId="10" w16cid:durableId="573005192">
    <w:abstractNumId w:val="8"/>
  </w:num>
  <w:num w:numId="11" w16cid:durableId="178081085">
    <w:abstractNumId w:val="10"/>
  </w:num>
  <w:num w:numId="12" w16cid:durableId="1966808590">
    <w:abstractNumId w:val="13"/>
  </w:num>
  <w:num w:numId="13" w16cid:durableId="789982146">
    <w:abstractNumId w:val="0"/>
  </w:num>
  <w:num w:numId="14" w16cid:durableId="29232357">
    <w:abstractNumId w:val="16"/>
  </w:num>
  <w:num w:numId="15" w16cid:durableId="819615593">
    <w:abstractNumId w:val="2"/>
  </w:num>
  <w:num w:numId="16" w16cid:durableId="1774590950">
    <w:abstractNumId w:val="14"/>
  </w:num>
  <w:num w:numId="17" w16cid:durableId="1820070954">
    <w:abstractNumId w:val="20"/>
  </w:num>
  <w:num w:numId="18" w16cid:durableId="1670012537">
    <w:abstractNumId w:val="15"/>
  </w:num>
  <w:num w:numId="19" w16cid:durableId="2145926873">
    <w:abstractNumId w:val="18"/>
  </w:num>
  <w:num w:numId="20" w16cid:durableId="1440487632">
    <w:abstractNumId w:val="9"/>
  </w:num>
  <w:num w:numId="21" w16cid:durableId="62739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239AD"/>
    <w:rsid w:val="00027A7E"/>
    <w:rsid w:val="000303A8"/>
    <w:rsid w:val="000329EA"/>
    <w:rsid w:val="00040FA5"/>
    <w:rsid w:val="00042721"/>
    <w:rsid w:val="00044F87"/>
    <w:rsid w:val="000C5D63"/>
    <w:rsid w:val="000D1736"/>
    <w:rsid w:val="00107300"/>
    <w:rsid w:val="00123BF6"/>
    <w:rsid w:val="001315F9"/>
    <w:rsid w:val="001467B7"/>
    <w:rsid w:val="001606D2"/>
    <w:rsid w:val="001656E1"/>
    <w:rsid w:val="001B008E"/>
    <w:rsid w:val="001B6722"/>
    <w:rsid w:val="001C3730"/>
    <w:rsid w:val="001D72B5"/>
    <w:rsid w:val="001E0478"/>
    <w:rsid w:val="00202075"/>
    <w:rsid w:val="0024264C"/>
    <w:rsid w:val="00255AF9"/>
    <w:rsid w:val="002A0994"/>
    <w:rsid w:val="002F5E2C"/>
    <w:rsid w:val="00306624"/>
    <w:rsid w:val="003119A8"/>
    <w:rsid w:val="00321502"/>
    <w:rsid w:val="00392CB6"/>
    <w:rsid w:val="003A6F27"/>
    <w:rsid w:val="003B022C"/>
    <w:rsid w:val="003D35AE"/>
    <w:rsid w:val="00403C57"/>
    <w:rsid w:val="004104AF"/>
    <w:rsid w:val="00424F22"/>
    <w:rsid w:val="00454CE3"/>
    <w:rsid w:val="00477A50"/>
    <w:rsid w:val="0048024F"/>
    <w:rsid w:val="00481903"/>
    <w:rsid w:val="004838D4"/>
    <w:rsid w:val="004A458D"/>
    <w:rsid w:val="004E6B58"/>
    <w:rsid w:val="0050333E"/>
    <w:rsid w:val="00516756"/>
    <w:rsid w:val="00542224"/>
    <w:rsid w:val="00574608"/>
    <w:rsid w:val="005837B7"/>
    <w:rsid w:val="00584F70"/>
    <w:rsid w:val="005A2BDC"/>
    <w:rsid w:val="005D6F23"/>
    <w:rsid w:val="00603B56"/>
    <w:rsid w:val="00606A9E"/>
    <w:rsid w:val="00630484"/>
    <w:rsid w:val="00644C74"/>
    <w:rsid w:val="0068385B"/>
    <w:rsid w:val="006A26DB"/>
    <w:rsid w:val="006F32F0"/>
    <w:rsid w:val="006F5023"/>
    <w:rsid w:val="006F672A"/>
    <w:rsid w:val="007206B9"/>
    <w:rsid w:val="00721C64"/>
    <w:rsid w:val="007329C5"/>
    <w:rsid w:val="00733875"/>
    <w:rsid w:val="007410D0"/>
    <w:rsid w:val="00765896"/>
    <w:rsid w:val="00794398"/>
    <w:rsid w:val="007A7263"/>
    <w:rsid w:val="007B6FC1"/>
    <w:rsid w:val="007D23E6"/>
    <w:rsid w:val="0080583A"/>
    <w:rsid w:val="008474B6"/>
    <w:rsid w:val="00865E3F"/>
    <w:rsid w:val="00867B62"/>
    <w:rsid w:val="00870B27"/>
    <w:rsid w:val="008747AC"/>
    <w:rsid w:val="0089558A"/>
    <w:rsid w:val="00897678"/>
    <w:rsid w:val="008A74E7"/>
    <w:rsid w:val="008A7E74"/>
    <w:rsid w:val="008B240F"/>
    <w:rsid w:val="008E1588"/>
    <w:rsid w:val="008E7441"/>
    <w:rsid w:val="00916470"/>
    <w:rsid w:val="0094631A"/>
    <w:rsid w:val="009A2FCE"/>
    <w:rsid w:val="009B7E58"/>
    <w:rsid w:val="009D7EB8"/>
    <w:rsid w:val="009E2AB8"/>
    <w:rsid w:val="00A1499C"/>
    <w:rsid w:val="00A33B08"/>
    <w:rsid w:val="00A60D10"/>
    <w:rsid w:val="00A61D06"/>
    <w:rsid w:val="00AA56AD"/>
    <w:rsid w:val="00AF0F08"/>
    <w:rsid w:val="00AF35DB"/>
    <w:rsid w:val="00B50E41"/>
    <w:rsid w:val="00B65A85"/>
    <w:rsid w:val="00B914BF"/>
    <w:rsid w:val="00C47A6E"/>
    <w:rsid w:val="00C759E6"/>
    <w:rsid w:val="00C87B9B"/>
    <w:rsid w:val="00C96E38"/>
    <w:rsid w:val="00CA4D68"/>
    <w:rsid w:val="00CF3D5F"/>
    <w:rsid w:val="00CF550C"/>
    <w:rsid w:val="00D044DF"/>
    <w:rsid w:val="00D05FF2"/>
    <w:rsid w:val="00D31987"/>
    <w:rsid w:val="00D6296A"/>
    <w:rsid w:val="00D92EE0"/>
    <w:rsid w:val="00DC60B7"/>
    <w:rsid w:val="00DD6AC9"/>
    <w:rsid w:val="00DE7B53"/>
    <w:rsid w:val="00E21AA1"/>
    <w:rsid w:val="00E467F8"/>
    <w:rsid w:val="00E632BF"/>
    <w:rsid w:val="00EA7ECE"/>
    <w:rsid w:val="00EC0C7D"/>
    <w:rsid w:val="00F21040"/>
    <w:rsid w:val="00F53763"/>
    <w:rsid w:val="00F80F4D"/>
    <w:rsid w:val="00F82597"/>
    <w:rsid w:val="00F87CCC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4A458D"/>
    <w:pPr>
      <w:suppressAutoHyphens/>
      <w:jc w:val="both"/>
    </w:pPr>
    <w:rPr>
      <w:szCs w:val="20"/>
      <w:lang w:eastAsia="ar-SA"/>
    </w:rPr>
  </w:style>
  <w:style w:type="character" w:customStyle="1" w:styleId="aktual">
    <w:name w:val="aktual"/>
    <w:basedOn w:val="Standardnpsmoodstavce"/>
    <w:rsid w:val="0058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2021-06-14T12:25:00Z</cp:lastPrinted>
  <dcterms:created xsi:type="dcterms:W3CDTF">2023-08-28T08:09:00Z</dcterms:created>
  <dcterms:modified xsi:type="dcterms:W3CDTF">2023-09-20T11:17:00Z</dcterms:modified>
</cp:coreProperties>
</file>