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0AA7E55A"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D61D6D" w:rsidRPr="00D61D6D">
        <w:rPr>
          <w:rFonts w:ascii="Arial" w:hAnsi="Arial" w:cs="Arial"/>
          <w:bCs/>
          <w:sz w:val="16"/>
          <w:szCs w:val="16"/>
        </w:rPr>
        <w:t>SPU 364487/2023/33/</w:t>
      </w:r>
      <w:proofErr w:type="spellStart"/>
      <w:r w:rsidR="00D61D6D" w:rsidRPr="00D61D6D">
        <w:rPr>
          <w:rFonts w:ascii="Arial" w:hAnsi="Arial" w:cs="Arial"/>
          <w:bCs/>
          <w:sz w:val="16"/>
          <w:szCs w:val="16"/>
        </w:rPr>
        <w:t>Dol</w:t>
      </w:r>
      <w:proofErr w:type="spellEnd"/>
    </w:p>
    <w:p w14:paraId="78F4B39F" w14:textId="398C782E"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C67D7E" w:rsidRPr="00C67D7E">
        <w:t xml:space="preserve"> </w:t>
      </w:r>
      <w:r w:rsidR="00C67D7E" w:rsidRPr="00C67D7E">
        <w:rPr>
          <w:rFonts w:ascii="Arial" w:hAnsi="Arial" w:cs="Arial"/>
          <w:bCs/>
          <w:sz w:val="16"/>
          <w:szCs w:val="16"/>
        </w:rPr>
        <w:t>spuess8c17947b</w:t>
      </w:r>
    </w:p>
    <w:p w14:paraId="3232F872" w14:textId="00876ED1" w:rsidR="007E1B93" w:rsidRPr="00E95D78" w:rsidRDefault="007E1B93" w:rsidP="008158F5">
      <w:pPr>
        <w:spacing w:before="120"/>
        <w:jc w:val="center"/>
        <w:rPr>
          <w:rFonts w:ascii="Arial" w:hAnsi="Arial" w:cs="Arial"/>
          <w:b/>
          <w:sz w:val="32"/>
          <w:szCs w:val="32"/>
        </w:rPr>
      </w:pPr>
      <w:r w:rsidRPr="00E95D78">
        <w:rPr>
          <w:rFonts w:ascii="Arial" w:hAnsi="Arial" w:cs="Arial"/>
          <w:b/>
          <w:sz w:val="32"/>
          <w:szCs w:val="32"/>
        </w:rPr>
        <w:t xml:space="preserve">DODATEK č. </w:t>
      </w:r>
      <w:r w:rsidR="005310D3">
        <w:rPr>
          <w:rFonts w:ascii="Arial" w:hAnsi="Arial" w:cs="Arial"/>
          <w:b/>
          <w:sz w:val="32"/>
          <w:szCs w:val="32"/>
        </w:rPr>
        <w:t>30</w:t>
      </w:r>
    </w:p>
    <w:p w14:paraId="6871FC63" w14:textId="59E16953"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Pachtovní</w:t>
      </w:r>
      <w:r w:rsidRPr="00E95D78">
        <w:rPr>
          <w:rFonts w:ascii="Arial" w:hAnsi="Arial" w:cs="Arial"/>
          <w:b/>
          <w:sz w:val="32"/>
          <w:szCs w:val="32"/>
        </w:rPr>
        <w:t xml:space="preserve"> </w:t>
      </w:r>
      <w:r w:rsidRPr="00E95D78">
        <w:rPr>
          <w:rFonts w:ascii="Arial" w:hAnsi="Arial" w:cs="Arial"/>
          <w:b/>
          <w:caps/>
          <w:sz w:val="32"/>
          <w:szCs w:val="32"/>
        </w:rPr>
        <w:t>smlouvě</w:t>
      </w:r>
      <w:r w:rsidRPr="00E95D78">
        <w:rPr>
          <w:rFonts w:ascii="Arial" w:hAnsi="Arial" w:cs="Arial"/>
          <w:b/>
          <w:sz w:val="32"/>
          <w:szCs w:val="32"/>
        </w:rPr>
        <w:t xml:space="preserve"> č. </w:t>
      </w:r>
      <w:r w:rsidR="00956118">
        <w:rPr>
          <w:rFonts w:ascii="Arial" w:hAnsi="Arial" w:cs="Arial"/>
          <w:b/>
          <w:sz w:val="32"/>
          <w:szCs w:val="32"/>
        </w:rPr>
        <w:t>119N15/33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49EE53" w14:textId="77777777" w:rsidR="00F8620E" w:rsidRDefault="00F8620E" w:rsidP="00F8620E">
      <w:pPr>
        <w:jc w:val="both"/>
        <w:rPr>
          <w:rFonts w:ascii="Arial" w:hAnsi="Arial" w:cs="Arial"/>
          <w:sz w:val="22"/>
          <w:szCs w:val="22"/>
        </w:rPr>
      </w:pPr>
      <w:r>
        <w:rPr>
          <w:rFonts w:ascii="Arial" w:hAnsi="Arial" w:cs="Arial"/>
          <w:sz w:val="22"/>
          <w:szCs w:val="22"/>
        </w:rPr>
        <w:t>ID DS: z49per3</w:t>
      </w:r>
    </w:p>
    <w:p w14:paraId="500EFB4B" w14:textId="77777777" w:rsidR="00C91F2F" w:rsidRPr="00E95D78" w:rsidRDefault="00C91F2F">
      <w:pPr>
        <w:jc w:val="both"/>
        <w:rPr>
          <w:rFonts w:ascii="Arial" w:hAnsi="Arial" w:cs="Arial"/>
          <w:sz w:val="22"/>
          <w:szCs w:val="22"/>
        </w:rPr>
      </w:pPr>
    </w:p>
    <w:p w14:paraId="69CB4ED9" w14:textId="37927B35" w:rsidR="00C91F2F" w:rsidRPr="00E95D78" w:rsidRDefault="00C91F2F">
      <w:pPr>
        <w:jc w:val="both"/>
        <w:rPr>
          <w:rFonts w:ascii="Arial" w:hAnsi="Arial" w:cs="Arial"/>
          <w:sz w:val="22"/>
          <w:szCs w:val="22"/>
        </w:rPr>
      </w:pPr>
      <w:r w:rsidRPr="00E95D78">
        <w:rPr>
          <w:rFonts w:ascii="Arial" w:hAnsi="Arial" w:cs="Arial"/>
          <w:sz w:val="22"/>
          <w:szCs w:val="22"/>
        </w:rPr>
        <w:t>(dále jen „</w:t>
      </w:r>
      <w:r w:rsidR="007E1B93" w:rsidRPr="00E95D78">
        <w:rPr>
          <w:rFonts w:ascii="Arial" w:hAnsi="Arial" w:cs="Arial"/>
          <w:sz w:val="22"/>
          <w:szCs w:val="22"/>
        </w:rPr>
        <w:t>propachtovatel</w:t>
      </w:r>
      <w:r w:rsidR="00FC7D72" w:rsidRPr="00E95D78">
        <w:rPr>
          <w:rFonts w:ascii="Arial" w:hAnsi="Arial" w:cs="Arial"/>
          <w:sz w:val="22"/>
          <w:szCs w:val="22"/>
        </w:rPr>
        <w:t>“)</w:t>
      </w:r>
      <w:r w:rsidR="007E1B93" w:rsidRPr="00E95D78">
        <w:rPr>
          <w:rFonts w:ascii="Arial" w:hAnsi="Arial" w:cs="Arial"/>
          <w:sz w:val="22"/>
          <w:szCs w:val="22"/>
        </w:rPr>
        <w:t xml:space="preserve"> </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6DE1FA28" w14:textId="77777777" w:rsidR="008A381F" w:rsidRPr="00C97BD1" w:rsidRDefault="008A381F" w:rsidP="008A381F">
      <w:pPr>
        <w:tabs>
          <w:tab w:val="left" w:pos="568"/>
        </w:tabs>
        <w:jc w:val="both"/>
        <w:rPr>
          <w:rFonts w:ascii="Arial" w:hAnsi="Arial" w:cs="Arial"/>
          <w:b/>
          <w:bCs/>
          <w:iCs/>
          <w:sz w:val="28"/>
          <w:szCs w:val="28"/>
        </w:rPr>
      </w:pPr>
      <w:r w:rsidRPr="00C97BD1">
        <w:rPr>
          <w:rFonts w:ascii="Arial" w:hAnsi="Arial" w:cs="Arial"/>
          <w:sz w:val="22"/>
          <w:szCs w:val="22"/>
        </w:rPr>
        <w:t>název</w:t>
      </w:r>
      <w:r>
        <w:rPr>
          <w:rFonts w:ascii="Arial" w:hAnsi="Arial" w:cs="Arial"/>
          <w:sz w:val="22"/>
          <w:szCs w:val="22"/>
        </w:rPr>
        <w:t>:</w:t>
      </w:r>
      <w:r>
        <w:rPr>
          <w:rFonts w:ascii="Arial" w:hAnsi="Arial" w:cs="Arial"/>
          <w:sz w:val="22"/>
          <w:szCs w:val="22"/>
        </w:rPr>
        <w:tab/>
      </w:r>
      <w:r w:rsidRPr="00C97BD1">
        <w:rPr>
          <w:rFonts w:ascii="Arial" w:hAnsi="Arial" w:cs="Arial"/>
          <w:b/>
          <w:bCs/>
          <w:sz w:val="28"/>
          <w:szCs w:val="28"/>
        </w:rPr>
        <w:t>AGRO Šumava s.r.o.</w:t>
      </w:r>
      <w:r w:rsidRPr="00C97BD1">
        <w:rPr>
          <w:rFonts w:ascii="Arial" w:hAnsi="Arial" w:cs="Arial"/>
          <w:b/>
          <w:bCs/>
          <w:sz w:val="28"/>
          <w:szCs w:val="28"/>
        </w:rPr>
        <w:tab/>
      </w:r>
    </w:p>
    <w:p w14:paraId="1146B889" w14:textId="77777777" w:rsidR="008A381F" w:rsidRPr="00E95D78" w:rsidRDefault="008A381F" w:rsidP="008A381F">
      <w:pPr>
        <w:tabs>
          <w:tab w:val="left" w:pos="568"/>
        </w:tabs>
        <w:jc w:val="both"/>
        <w:rPr>
          <w:rFonts w:ascii="Arial" w:hAnsi="Arial" w:cs="Arial"/>
          <w:iCs/>
          <w:sz w:val="22"/>
          <w:szCs w:val="22"/>
        </w:rPr>
      </w:pPr>
      <w:r w:rsidRPr="00E95D78">
        <w:rPr>
          <w:rFonts w:ascii="Arial" w:hAnsi="Arial" w:cs="Arial"/>
          <w:iCs/>
          <w:sz w:val="22"/>
          <w:szCs w:val="22"/>
        </w:rPr>
        <w:t>sídlo:</w:t>
      </w:r>
      <w:r>
        <w:rPr>
          <w:rFonts w:ascii="Arial" w:hAnsi="Arial" w:cs="Arial"/>
          <w:iCs/>
          <w:sz w:val="22"/>
          <w:szCs w:val="22"/>
        </w:rPr>
        <w:tab/>
      </w:r>
      <w:r>
        <w:rPr>
          <w:rFonts w:ascii="Arial" w:hAnsi="Arial" w:cs="Arial"/>
          <w:iCs/>
          <w:sz w:val="22"/>
          <w:szCs w:val="22"/>
        </w:rPr>
        <w:tab/>
      </w:r>
      <w:r w:rsidRPr="00C97BD1">
        <w:rPr>
          <w:rFonts w:ascii="Arial" w:hAnsi="Arial" w:cs="Arial"/>
          <w:b/>
          <w:bCs/>
          <w:iCs/>
          <w:sz w:val="28"/>
          <w:szCs w:val="28"/>
        </w:rPr>
        <w:t>Švermova 161, 382 26 Horní Planá</w:t>
      </w:r>
      <w:r w:rsidRPr="00E95D78">
        <w:rPr>
          <w:rFonts w:ascii="Arial" w:hAnsi="Arial" w:cs="Arial"/>
          <w:iCs/>
          <w:sz w:val="22"/>
          <w:szCs w:val="22"/>
        </w:rPr>
        <w:t xml:space="preserve"> </w:t>
      </w:r>
    </w:p>
    <w:p w14:paraId="612217BD" w14:textId="77777777" w:rsidR="008A381F" w:rsidRDefault="008A381F" w:rsidP="008A381F">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Pr>
          <w:rFonts w:ascii="Arial" w:hAnsi="Arial" w:cs="Arial"/>
          <w:iCs/>
          <w:sz w:val="22"/>
          <w:szCs w:val="22"/>
        </w:rPr>
        <w:tab/>
      </w:r>
      <w:r>
        <w:rPr>
          <w:rFonts w:ascii="Arial" w:hAnsi="Arial" w:cs="Arial"/>
          <w:iCs/>
          <w:sz w:val="22"/>
          <w:szCs w:val="22"/>
        </w:rPr>
        <w:tab/>
      </w:r>
      <w:r w:rsidRPr="00C97BD1">
        <w:rPr>
          <w:rFonts w:ascii="Arial" w:hAnsi="Arial" w:cs="Arial"/>
          <w:b/>
          <w:bCs/>
          <w:iCs/>
          <w:sz w:val="28"/>
          <w:szCs w:val="28"/>
        </w:rPr>
        <w:t>490 22 954</w:t>
      </w:r>
    </w:p>
    <w:p w14:paraId="73F5A1CC" w14:textId="77777777" w:rsidR="008A381F" w:rsidRPr="00E95D78" w:rsidRDefault="008A381F" w:rsidP="008A381F">
      <w:pPr>
        <w:tabs>
          <w:tab w:val="left" w:pos="568"/>
        </w:tabs>
        <w:jc w:val="both"/>
        <w:outlineLvl w:val="0"/>
        <w:rPr>
          <w:rFonts w:ascii="Arial" w:hAnsi="Arial" w:cs="Arial"/>
          <w:iCs/>
          <w:sz w:val="22"/>
          <w:szCs w:val="22"/>
        </w:rPr>
      </w:pPr>
    </w:p>
    <w:p w14:paraId="314CFDC8" w14:textId="77777777" w:rsidR="008A381F" w:rsidRPr="008A381F" w:rsidRDefault="008A381F" w:rsidP="008A381F">
      <w:pPr>
        <w:jc w:val="both"/>
        <w:rPr>
          <w:rFonts w:ascii="Arial" w:hAnsi="Arial" w:cs="Arial"/>
          <w:i/>
          <w:iCs/>
          <w:u w:val="single"/>
        </w:rPr>
      </w:pPr>
      <w:r w:rsidRPr="007C4824">
        <w:rPr>
          <w:rFonts w:ascii="Arial" w:hAnsi="Arial" w:cs="Arial"/>
        </w:rPr>
        <w:t xml:space="preserve">zapsána v obchodním rejstříku vedeném </w:t>
      </w:r>
      <w:r w:rsidRPr="008A381F">
        <w:rPr>
          <w:rFonts w:ascii="Arial" w:hAnsi="Arial" w:cs="Arial"/>
        </w:rPr>
        <w:t>Krajským soudem v Č. Budějovicích, oddíl C, vložka 3119</w:t>
      </w:r>
    </w:p>
    <w:p w14:paraId="71B0A012" w14:textId="3DEC4343" w:rsidR="008A381F" w:rsidRPr="008A381F" w:rsidRDefault="008A381F" w:rsidP="008A381F">
      <w:pPr>
        <w:jc w:val="both"/>
        <w:rPr>
          <w:rFonts w:ascii="Arial" w:hAnsi="Arial" w:cs="Arial"/>
        </w:rPr>
      </w:pPr>
      <w:r w:rsidRPr="008A381F">
        <w:rPr>
          <w:rFonts w:ascii="Arial" w:hAnsi="Arial" w:cs="Arial"/>
        </w:rPr>
        <w:t>osoba oprávněná jednat za právnickou osobu</w:t>
      </w:r>
      <w:r>
        <w:rPr>
          <w:rFonts w:ascii="Arial" w:hAnsi="Arial" w:cs="Arial"/>
        </w:rPr>
        <w:t xml:space="preserve"> </w:t>
      </w:r>
      <w:r w:rsidRPr="008A381F">
        <w:rPr>
          <w:rFonts w:ascii="Arial" w:hAnsi="Arial" w:cs="Arial"/>
        </w:rPr>
        <w:t>Ing. Miroslav Procházka, Ing. Vlastimil Pouzar</w:t>
      </w:r>
      <w:r>
        <w:rPr>
          <w:rFonts w:ascii="Arial" w:hAnsi="Arial" w:cs="Arial"/>
        </w:rPr>
        <w:t>-jednatelé</w:t>
      </w:r>
    </w:p>
    <w:p w14:paraId="1FF9B825" w14:textId="77777777" w:rsidR="008A381F" w:rsidRPr="00E95D78" w:rsidRDefault="008A381F" w:rsidP="008A381F">
      <w:pPr>
        <w:jc w:val="both"/>
        <w:rPr>
          <w:rFonts w:ascii="Arial" w:hAnsi="Arial" w:cs="Arial"/>
          <w:sz w:val="22"/>
          <w:szCs w:val="22"/>
        </w:rPr>
      </w:pPr>
    </w:p>
    <w:p w14:paraId="4A1A229B" w14:textId="77777777" w:rsidR="008A381F" w:rsidRPr="00E95D78" w:rsidRDefault="008A381F" w:rsidP="008A381F">
      <w:pPr>
        <w:pStyle w:val="Zkladntext3"/>
        <w:rPr>
          <w:rFonts w:ascii="Arial" w:hAnsi="Arial" w:cs="Arial"/>
          <w:sz w:val="22"/>
          <w:szCs w:val="22"/>
        </w:rPr>
      </w:pPr>
      <w:r w:rsidRPr="00E95D78">
        <w:rPr>
          <w:rFonts w:ascii="Arial" w:hAnsi="Arial" w:cs="Arial"/>
          <w:sz w:val="22"/>
          <w:szCs w:val="22"/>
        </w:rPr>
        <w:t xml:space="preserve">(dále jen „pachtýř“) </w:t>
      </w:r>
    </w:p>
    <w:p w14:paraId="67AE72DE" w14:textId="77777777" w:rsidR="008A381F" w:rsidRPr="00E95D78" w:rsidRDefault="008A381F" w:rsidP="008A381F">
      <w:pPr>
        <w:rPr>
          <w:rFonts w:ascii="Arial" w:hAnsi="Arial" w:cs="Arial"/>
          <w:sz w:val="22"/>
          <w:szCs w:val="22"/>
        </w:rPr>
      </w:pPr>
      <w:r w:rsidRPr="00E95D78">
        <w:rPr>
          <w:rFonts w:ascii="Arial" w:hAnsi="Arial" w:cs="Arial"/>
          <w:sz w:val="22"/>
          <w:szCs w:val="22"/>
        </w:rPr>
        <w:t>– na straně druhé –</w:t>
      </w:r>
    </w:p>
    <w:p w14:paraId="2A799155" w14:textId="77777777" w:rsidR="008A381F" w:rsidRDefault="008A381F" w:rsidP="008A381F">
      <w:pPr>
        <w:rPr>
          <w:rFonts w:ascii="Arial" w:hAnsi="Arial" w:cs="Arial"/>
          <w:sz w:val="22"/>
          <w:szCs w:val="22"/>
        </w:rPr>
      </w:pPr>
    </w:p>
    <w:p w14:paraId="14C925D3" w14:textId="77777777" w:rsidR="008A381F" w:rsidRDefault="008A381F" w:rsidP="008A381F">
      <w:pPr>
        <w:rPr>
          <w:rFonts w:ascii="Arial" w:hAnsi="Arial" w:cs="Arial"/>
          <w:sz w:val="22"/>
          <w:szCs w:val="22"/>
        </w:rPr>
      </w:pPr>
    </w:p>
    <w:p w14:paraId="7D6285F7" w14:textId="1FA9F710" w:rsidR="008A381F" w:rsidRDefault="008A381F" w:rsidP="008A381F">
      <w:pPr>
        <w:jc w:val="both"/>
        <w:rPr>
          <w:rFonts w:ascii="Arial" w:hAnsi="Arial" w:cs="Arial"/>
          <w:sz w:val="22"/>
          <w:szCs w:val="22"/>
        </w:rPr>
      </w:pPr>
      <w:r>
        <w:rPr>
          <w:rFonts w:ascii="Arial" w:hAnsi="Arial" w:cs="Arial"/>
          <w:sz w:val="22"/>
          <w:szCs w:val="22"/>
        </w:rPr>
        <w:t xml:space="preserve">uzavírají tento dodatek č. </w:t>
      </w:r>
      <w:r w:rsidR="005310D3">
        <w:rPr>
          <w:rFonts w:ascii="Arial" w:hAnsi="Arial" w:cs="Arial"/>
          <w:sz w:val="22"/>
          <w:szCs w:val="22"/>
        </w:rPr>
        <w:t>30</w:t>
      </w:r>
      <w:r>
        <w:rPr>
          <w:rFonts w:ascii="Arial" w:hAnsi="Arial" w:cs="Arial"/>
          <w:sz w:val="22"/>
          <w:szCs w:val="22"/>
        </w:rPr>
        <w:t xml:space="preserve"> k pachtovní smlouvě č. 119N15/33 ze dne 30. 6. 2015, ve znění dodatku č. 1 ze dne 30. 11. 2015, dodatku č. 2 ze dne 18. 4. 2016, dodatku č. 3 ze dne 19. 4. 2016, dodatku č. 4 ze dne 6. 6. 2016, dodatku č. 5 ze dne 12. 9. 2016, dodatku č. 6 ze dne 29. 11. 2016, dodatku č. 7 ze dne 30. 11. 2016, dodatku č. 8 ze dne 6. 4. 2017, dodatku č. 9 ze dne 20. 4. 2017, dodatku č. 10 ze dne 11. 8. 2017, dodatku č. 11 ze dne 29. 11. 2017, dodatku č. 12 ze dne 16. 3. 2018, dodatku č. 13 ze dne 3. 8. 2018, dodatku č. 14 ze dne 21. 2. 2019, dodatku č. 15 ze dne 21. 3. 2019, dodatku č. 16 ze dne 13. 6. 2019, dodatku č. 17 ze dne 21. 5. 2020, dodatku č. 18 ze dne 9. 7. 2020, dodatku č. 19 ze dne 24. 9. 2020, dodatku č. 20 ze dne 11. 6. 2021, dodatku č. 21 ze dne 10. 8. 2021, dodatku č. 22 ze dne 9. 9. 2021, dodatku č. 23 ze dne 11. 5. 2022, dodatku č. 24 ze dne 6. 6. 2022, dodatku č. 25 ze dne 19. 7. 2022, dodatku č. 26 ze dne 19. 9. 2022, dodatku č. 27 ze dne 10. 11. 2022</w:t>
      </w:r>
      <w:r w:rsidR="00791E3F">
        <w:rPr>
          <w:rFonts w:ascii="Arial" w:hAnsi="Arial" w:cs="Arial"/>
          <w:sz w:val="22"/>
          <w:szCs w:val="22"/>
        </w:rPr>
        <w:t xml:space="preserve">, </w:t>
      </w:r>
      <w:r>
        <w:rPr>
          <w:rFonts w:ascii="Arial" w:hAnsi="Arial" w:cs="Arial"/>
          <w:sz w:val="22"/>
          <w:szCs w:val="22"/>
        </w:rPr>
        <w:t>dodat</w:t>
      </w:r>
      <w:r w:rsidR="00AA6DE6">
        <w:rPr>
          <w:rFonts w:ascii="Arial" w:hAnsi="Arial" w:cs="Arial"/>
          <w:sz w:val="22"/>
          <w:szCs w:val="22"/>
        </w:rPr>
        <w:t xml:space="preserve">ku č. 28 ze dne </w:t>
      </w:r>
      <w:r w:rsidR="00FF0AEE">
        <w:rPr>
          <w:rFonts w:ascii="Arial" w:hAnsi="Arial" w:cs="Arial"/>
          <w:sz w:val="22"/>
          <w:szCs w:val="22"/>
        </w:rPr>
        <w:t>19. 4. 2023</w:t>
      </w:r>
      <w:r w:rsidR="00791E3F">
        <w:rPr>
          <w:rFonts w:ascii="Arial" w:hAnsi="Arial" w:cs="Arial"/>
          <w:sz w:val="22"/>
          <w:szCs w:val="22"/>
        </w:rPr>
        <w:t xml:space="preserve"> a dodatku č. 29 ze dne 19. 7. 2023 </w:t>
      </w:r>
      <w:r>
        <w:rPr>
          <w:rFonts w:ascii="Arial" w:hAnsi="Arial" w:cs="Arial"/>
          <w:sz w:val="22"/>
          <w:szCs w:val="22"/>
        </w:rPr>
        <w:t>(dále jen „smlouva“), kterým se mění předmět pachtu a výše ročního pachtovného.</w:t>
      </w:r>
    </w:p>
    <w:p w14:paraId="4C4AD674" w14:textId="77777777" w:rsidR="00956118" w:rsidRDefault="00956118" w:rsidP="00C30BEF">
      <w:pPr>
        <w:tabs>
          <w:tab w:val="left" w:pos="568"/>
        </w:tabs>
        <w:jc w:val="both"/>
        <w:rPr>
          <w:rFonts w:ascii="Arial" w:hAnsi="Arial" w:cs="Arial"/>
          <w:i/>
          <w:sz w:val="22"/>
          <w:szCs w:val="22"/>
          <w:u w:val="single"/>
        </w:rPr>
      </w:pPr>
    </w:p>
    <w:p w14:paraId="193F1355" w14:textId="437986C4" w:rsidR="004665F6" w:rsidRDefault="004665F6" w:rsidP="00C159A1">
      <w:pPr>
        <w:pStyle w:val="Zkladntext"/>
        <w:rPr>
          <w:rFonts w:ascii="Arial" w:hAnsi="Arial" w:cs="Arial"/>
          <w:sz w:val="22"/>
          <w:szCs w:val="22"/>
        </w:rPr>
      </w:pPr>
    </w:p>
    <w:p w14:paraId="47F9385D" w14:textId="3B46D601" w:rsidR="00E606A1" w:rsidRPr="007C59A2" w:rsidRDefault="00C159A1" w:rsidP="00E606A1">
      <w:pPr>
        <w:tabs>
          <w:tab w:val="left" w:pos="568"/>
        </w:tabs>
        <w:jc w:val="both"/>
        <w:rPr>
          <w:rFonts w:ascii="Arial" w:hAnsi="Arial" w:cs="Arial"/>
          <w:sz w:val="22"/>
          <w:szCs w:val="22"/>
        </w:rPr>
      </w:pPr>
      <w:r>
        <w:rPr>
          <w:rFonts w:ascii="Arial" w:hAnsi="Arial" w:cs="Arial"/>
          <w:sz w:val="22"/>
          <w:szCs w:val="22"/>
        </w:rPr>
        <w:t xml:space="preserve">1. </w:t>
      </w:r>
      <w:r w:rsidR="00E606A1" w:rsidRPr="007C59A2">
        <w:rPr>
          <w:rFonts w:ascii="Arial" w:hAnsi="Arial" w:cs="Arial"/>
          <w:sz w:val="22"/>
          <w:szCs w:val="22"/>
        </w:rPr>
        <w:t xml:space="preserve">Dne </w:t>
      </w:r>
      <w:r w:rsidR="004E28B9">
        <w:rPr>
          <w:rFonts w:ascii="Arial" w:hAnsi="Arial" w:cs="Arial"/>
          <w:sz w:val="22"/>
          <w:szCs w:val="22"/>
        </w:rPr>
        <w:t>2</w:t>
      </w:r>
      <w:r w:rsidR="00F04C04" w:rsidRPr="007C59A2">
        <w:rPr>
          <w:rFonts w:ascii="Arial" w:hAnsi="Arial" w:cs="Arial"/>
          <w:sz w:val="22"/>
          <w:szCs w:val="22"/>
        </w:rPr>
        <w:t xml:space="preserve">. </w:t>
      </w:r>
      <w:r w:rsidR="004E28B9">
        <w:rPr>
          <w:rFonts w:ascii="Arial" w:hAnsi="Arial" w:cs="Arial"/>
          <w:sz w:val="22"/>
          <w:szCs w:val="22"/>
        </w:rPr>
        <w:t>6</w:t>
      </w:r>
      <w:r w:rsidR="00F04C04" w:rsidRPr="007C59A2">
        <w:rPr>
          <w:rFonts w:ascii="Arial" w:hAnsi="Arial" w:cs="Arial"/>
          <w:sz w:val="22"/>
          <w:szCs w:val="22"/>
        </w:rPr>
        <w:t xml:space="preserve">. 2023 </w:t>
      </w:r>
      <w:r w:rsidR="00E606A1" w:rsidRPr="007C59A2">
        <w:rPr>
          <w:rFonts w:ascii="Arial" w:hAnsi="Arial" w:cs="Arial"/>
          <w:sz w:val="22"/>
          <w:szCs w:val="22"/>
        </w:rPr>
        <w:t>nabyl</w:t>
      </w:r>
      <w:r w:rsidR="004E28B9">
        <w:rPr>
          <w:rFonts w:ascii="Arial" w:hAnsi="Arial" w:cs="Arial"/>
          <w:sz w:val="22"/>
          <w:szCs w:val="22"/>
        </w:rPr>
        <w:t>y</w:t>
      </w:r>
      <w:r w:rsidR="00E606A1" w:rsidRPr="007C59A2">
        <w:rPr>
          <w:rFonts w:ascii="Arial" w:hAnsi="Arial" w:cs="Arial"/>
          <w:sz w:val="22"/>
          <w:szCs w:val="22"/>
        </w:rPr>
        <w:t xml:space="preserve"> </w:t>
      </w:r>
      <w:proofErr w:type="gramStart"/>
      <w:r w:rsidR="00E606A1" w:rsidRPr="007C59A2">
        <w:rPr>
          <w:rFonts w:ascii="Arial" w:hAnsi="Arial" w:cs="Arial"/>
          <w:sz w:val="22"/>
          <w:szCs w:val="22"/>
        </w:rPr>
        <w:t>vlastnické práv</w:t>
      </w:r>
      <w:r w:rsidR="00B54ED6">
        <w:rPr>
          <w:rFonts w:ascii="Arial" w:hAnsi="Arial" w:cs="Arial"/>
          <w:sz w:val="22"/>
          <w:szCs w:val="22"/>
        </w:rPr>
        <w:t>a</w:t>
      </w:r>
      <w:proofErr w:type="gramEnd"/>
      <w:r w:rsidR="00E606A1" w:rsidRPr="007C59A2">
        <w:rPr>
          <w:rFonts w:ascii="Arial" w:hAnsi="Arial" w:cs="Arial"/>
          <w:sz w:val="22"/>
          <w:szCs w:val="22"/>
        </w:rPr>
        <w:t xml:space="preserve"> k</w:t>
      </w:r>
      <w:r w:rsidR="00F04C04" w:rsidRPr="007C59A2">
        <w:rPr>
          <w:rFonts w:ascii="Arial" w:hAnsi="Arial" w:cs="Arial"/>
          <w:sz w:val="22"/>
          <w:szCs w:val="22"/>
        </w:rPr>
        <w:t> </w:t>
      </w:r>
      <w:r w:rsidR="00E606A1" w:rsidRPr="007C59A2">
        <w:rPr>
          <w:rFonts w:ascii="Arial" w:hAnsi="Arial" w:cs="Arial"/>
          <w:sz w:val="22"/>
          <w:szCs w:val="22"/>
        </w:rPr>
        <w:t>pozemk</w:t>
      </w:r>
      <w:r w:rsidR="00B54ED6">
        <w:rPr>
          <w:rFonts w:ascii="Arial" w:hAnsi="Arial" w:cs="Arial"/>
          <w:sz w:val="22"/>
          <w:szCs w:val="22"/>
        </w:rPr>
        <w:t>ům</w:t>
      </w:r>
      <w:r w:rsidR="00F04C04" w:rsidRPr="007C59A2">
        <w:rPr>
          <w:rFonts w:ascii="Arial" w:hAnsi="Arial" w:cs="Arial"/>
          <w:sz w:val="22"/>
          <w:szCs w:val="22"/>
        </w:rPr>
        <w:t xml:space="preserve"> </w:t>
      </w:r>
      <w:r w:rsidR="00F04C04" w:rsidRPr="007C59A2">
        <w:rPr>
          <w:rFonts w:ascii="Arial" w:hAnsi="Arial" w:cs="Arial"/>
          <w:b/>
          <w:bCs/>
          <w:sz w:val="22"/>
          <w:szCs w:val="22"/>
        </w:rPr>
        <w:t xml:space="preserve">KN </w:t>
      </w:r>
      <w:r w:rsidR="00B54ED6">
        <w:rPr>
          <w:rFonts w:ascii="Arial" w:hAnsi="Arial" w:cs="Arial"/>
          <w:b/>
          <w:bCs/>
          <w:sz w:val="22"/>
          <w:szCs w:val="22"/>
        </w:rPr>
        <w:t>482/19, KN 482/21, KN 482/22 a KN 482/</w:t>
      </w:r>
      <w:r w:rsidR="009332C1">
        <w:rPr>
          <w:rFonts w:ascii="Arial" w:hAnsi="Arial" w:cs="Arial"/>
          <w:b/>
          <w:bCs/>
          <w:sz w:val="22"/>
          <w:szCs w:val="22"/>
        </w:rPr>
        <w:t>23</w:t>
      </w:r>
      <w:r w:rsidR="00F04C04" w:rsidRPr="007C59A2">
        <w:rPr>
          <w:rFonts w:ascii="Arial" w:hAnsi="Arial" w:cs="Arial"/>
          <w:sz w:val="22"/>
          <w:szCs w:val="22"/>
        </w:rPr>
        <w:t xml:space="preserve"> v katastrálním území Horní Planá</w:t>
      </w:r>
      <w:r w:rsidR="00E606A1" w:rsidRPr="007C59A2">
        <w:rPr>
          <w:rFonts w:ascii="Arial" w:hAnsi="Arial" w:cs="Arial"/>
          <w:sz w:val="22"/>
          <w:szCs w:val="22"/>
        </w:rPr>
        <w:t xml:space="preserve"> třetí osob</w:t>
      </w:r>
      <w:r w:rsidR="009332C1">
        <w:rPr>
          <w:rFonts w:ascii="Arial" w:hAnsi="Arial" w:cs="Arial"/>
          <w:sz w:val="22"/>
          <w:szCs w:val="22"/>
        </w:rPr>
        <w:t>y</w:t>
      </w:r>
      <w:r w:rsidR="00E606A1" w:rsidRPr="007C59A2">
        <w:rPr>
          <w:rFonts w:ascii="Arial" w:hAnsi="Arial" w:cs="Arial"/>
          <w:sz w:val="22"/>
          <w:szCs w:val="22"/>
        </w:rPr>
        <w:t xml:space="preserve"> </w:t>
      </w:r>
      <w:r w:rsidR="00506B72">
        <w:rPr>
          <w:rFonts w:ascii="Arial" w:hAnsi="Arial" w:cs="Arial"/>
          <w:sz w:val="22"/>
          <w:szCs w:val="22"/>
        </w:rPr>
        <w:t>XXXXX</w:t>
      </w:r>
      <w:r w:rsidR="009475A3">
        <w:rPr>
          <w:rFonts w:ascii="Arial" w:hAnsi="Arial" w:cs="Arial"/>
          <w:sz w:val="22"/>
          <w:szCs w:val="22"/>
        </w:rPr>
        <w:t xml:space="preserve"> a </w:t>
      </w:r>
      <w:r w:rsidR="00506B72">
        <w:rPr>
          <w:rFonts w:ascii="Arial" w:hAnsi="Arial" w:cs="Arial"/>
          <w:sz w:val="22"/>
          <w:szCs w:val="22"/>
        </w:rPr>
        <w:t>XXXXX</w:t>
      </w:r>
      <w:r w:rsidR="00E606A1" w:rsidRPr="007C59A2">
        <w:rPr>
          <w:rFonts w:ascii="Arial" w:hAnsi="Arial" w:cs="Arial"/>
          <w:sz w:val="22"/>
          <w:szCs w:val="22"/>
        </w:rPr>
        <w:t xml:space="preserve"> na základě </w:t>
      </w:r>
      <w:r w:rsidR="006B56BE">
        <w:rPr>
          <w:rFonts w:ascii="Arial" w:hAnsi="Arial" w:cs="Arial"/>
          <w:sz w:val="22"/>
          <w:szCs w:val="22"/>
        </w:rPr>
        <w:t>r</w:t>
      </w:r>
      <w:r w:rsidR="00572B57">
        <w:rPr>
          <w:rFonts w:ascii="Arial" w:hAnsi="Arial" w:cs="Arial"/>
          <w:sz w:val="22"/>
          <w:szCs w:val="22"/>
        </w:rPr>
        <w:t xml:space="preserve">ozsudku </w:t>
      </w:r>
      <w:r w:rsidR="00536106">
        <w:rPr>
          <w:rFonts w:ascii="Arial" w:hAnsi="Arial" w:cs="Arial"/>
          <w:sz w:val="22"/>
          <w:szCs w:val="22"/>
        </w:rPr>
        <w:t xml:space="preserve">Krajského soudu v Českých Budějovicích č. j. </w:t>
      </w:r>
      <w:r w:rsidR="00E41D5F">
        <w:rPr>
          <w:rFonts w:ascii="Arial" w:hAnsi="Arial" w:cs="Arial"/>
          <w:sz w:val="22"/>
          <w:szCs w:val="22"/>
        </w:rPr>
        <w:t>8</w:t>
      </w:r>
      <w:r w:rsidR="00536106">
        <w:rPr>
          <w:rFonts w:ascii="Arial" w:hAnsi="Arial" w:cs="Arial"/>
          <w:sz w:val="22"/>
          <w:szCs w:val="22"/>
        </w:rPr>
        <w:t xml:space="preserve"> Co </w:t>
      </w:r>
      <w:r w:rsidR="00E41D5F">
        <w:rPr>
          <w:rFonts w:ascii="Arial" w:hAnsi="Arial" w:cs="Arial"/>
          <w:sz w:val="22"/>
          <w:szCs w:val="22"/>
        </w:rPr>
        <w:t>987/2022-1218.</w:t>
      </w:r>
    </w:p>
    <w:p w14:paraId="3EF42DEA" w14:textId="77777777" w:rsidR="00E606A1" w:rsidRPr="007C59A2" w:rsidRDefault="00E606A1" w:rsidP="00E606A1">
      <w:pPr>
        <w:tabs>
          <w:tab w:val="left" w:pos="568"/>
        </w:tabs>
        <w:jc w:val="both"/>
        <w:rPr>
          <w:rFonts w:ascii="Arial" w:hAnsi="Arial" w:cs="Arial"/>
          <w:sz w:val="22"/>
          <w:szCs w:val="22"/>
        </w:rPr>
      </w:pPr>
    </w:p>
    <w:p w14:paraId="23429BD9" w14:textId="77777777" w:rsidR="003A1DF8" w:rsidRPr="00E95D78" w:rsidRDefault="003A1DF8" w:rsidP="003A1DF8">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p w14:paraId="4D6196D2" w14:textId="77777777" w:rsidR="003A1DF8" w:rsidRDefault="003A1DF8" w:rsidP="003A1DF8">
      <w:pPr>
        <w:tabs>
          <w:tab w:val="left" w:pos="568"/>
        </w:tabs>
        <w:jc w:val="both"/>
        <w:rPr>
          <w:rFonts w:ascii="Arial" w:hAnsi="Arial" w:cs="Arial"/>
          <w:sz w:val="22"/>
          <w:szCs w:val="22"/>
        </w:rPr>
      </w:pPr>
    </w:p>
    <w:p w14:paraId="586E215F" w14:textId="77777777" w:rsidR="00C91F2F" w:rsidRPr="00E95D78" w:rsidRDefault="00C91F2F" w:rsidP="00831BA4">
      <w:pPr>
        <w:tabs>
          <w:tab w:val="left" w:pos="568"/>
        </w:tabs>
        <w:jc w:val="both"/>
        <w:rPr>
          <w:rFonts w:ascii="Arial" w:hAnsi="Arial" w:cs="Arial"/>
          <w:sz w:val="22"/>
          <w:szCs w:val="22"/>
        </w:rPr>
      </w:pPr>
    </w:p>
    <w:p w14:paraId="140328DC" w14:textId="57FF16C8"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w:t>
      </w:r>
      <w:r w:rsidR="00831BA4" w:rsidRPr="00E95D78">
        <w:rPr>
          <w:b w:val="0"/>
          <w:bCs w:val="0"/>
          <w:sz w:val="22"/>
          <w:szCs w:val="22"/>
        </w:rPr>
        <w:t xml:space="preserve">pachtovného </w:t>
      </w:r>
      <w:r w:rsidR="00B24877" w:rsidRPr="00E95D78">
        <w:rPr>
          <w:b w:val="0"/>
          <w:bCs w:val="0"/>
          <w:sz w:val="22"/>
          <w:szCs w:val="22"/>
        </w:rPr>
        <w:t xml:space="preserve">na částku </w:t>
      </w:r>
      <w:r w:rsidR="00420D8C">
        <w:rPr>
          <w:b w:val="0"/>
          <w:bCs w:val="0"/>
          <w:sz w:val="22"/>
          <w:szCs w:val="22"/>
        </w:rPr>
        <w:t>186 916</w:t>
      </w:r>
      <w:r w:rsidR="003D4587">
        <w:rPr>
          <w:b w:val="0"/>
          <w:bCs w:val="0"/>
          <w:sz w:val="22"/>
          <w:szCs w:val="22"/>
        </w:rPr>
        <w:t>,-</w:t>
      </w:r>
      <w:r w:rsidR="00C91F2F" w:rsidRPr="00E95D78">
        <w:rPr>
          <w:b w:val="0"/>
          <w:bCs w:val="0"/>
          <w:sz w:val="22"/>
          <w:szCs w:val="22"/>
        </w:rPr>
        <w:t xml:space="preserve">Kč (slovy: </w:t>
      </w:r>
      <w:bookmarkStart w:id="0" w:name="_Hlk140067983"/>
      <w:proofErr w:type="spellStart"/>
      <w:r w:rsidR="00D9585B">
        <w:rPr>
          <w:b w:val="0"/>
          <w:bCs w:val="0"/>
          <w:sz w:val="22"/>
          <w:szCs w:val="22"/>
        </w:rPr>
        <w:t>jed</w:t>
      </w:r>
      <w:r w:rsidR="006C5CD6">
        <w:rPr>
          <w:b w:val="0"/>
          <w:bCs w:val="0"/>
          <w:sz w:val="22"/>
          <w:szCs w:val="22"/>
        </w:rPr>
        <w:t>nostoosmdesát</w:t>
      </w:r>
      <w:bookmarkEnd w:id="0"/>
      <w:r w:rsidR="00420D8C">
        <w:rPr>
          <w:b w:val="0"/>
          <w:bCs w:val="0"/>
          <w:sz w:val="22"/>
          <w:szCs w:val="22"/>
        </w:rPr>
        <w:t>šesttisícdevětse</w:t>
      </w:r>
      <w:r w:rsidR="00766B05">
        <w:rPr>
          <w:b w:val="0"/>
          <w:bCs w:val="0"/>
          <w:sz w:val="22"/>
          <w:szCs w:val="22"/>
        </w:rPr>
        <w:t>tšestnáct</w:t>
      </w:r>
      <w:r w:rsidR="007D0B60">
        <w:rPr>
          <w:b w:val="0"/>
          <w:bCs w:val="0"/>
          <w:sz w:val="22"/>
          <w:szCs w:val="22"/>
        </w:rPr>
        <w:t>korun</w:t>
      </w:r>
      <w:proofErr w:type="spellEnd"/>
      <w:r w:rsidR="007D0B60">
        <w:rPr>
          <w:b w:val="0"/>
          <w:bCs w:val="0"/>
          <w:sz w:val="22"/>
          <w:szCs w:val="22"/>
        </w:rPr>
        <w:t xml:space="preserve"> českých</w:t>
      </w:r>
      <w:r w:rsidR="002F1217">
        <w:rPr>
          <w:b w:val="0"/>
          <w:bCs w:val="0"/>
          <w:sz w:val="22"/>
          <w:szCs w:val="22"/>
        </w:rPr>
        <w:t>).</w:t>
      </w:r>
    </w:p>
    <w:p w14:paraId="58433040" w14:textId="77777777" w:rsidR="00C91F2F" w:rsidRPr="00E95D78" w:rsidRDefault="00C91F2F">
      <w:pPr>
        <w:pStyle w:val="Zkladntext21"/>
        <w:tabs>
          <w:tab w:val="left" w:pos="568"/>
        </w:tabs>
        <w:rPr>
          <w:rFonts w:ascii="Arial" w:hAnsi="Arial" w:cs="Arial"/>
          <w:b w:val="0"/>
          <w:sz w:val="22"/>
          <w:szCs w:val="22"/>
        </w:rPr>
      </w:pPr>
    </w:p>
    <w:p w14:paraId="249EE729" w14:textId="6480103F"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3D4587">
        <w:rPr>
          <w:rFonts w:ascii="Arial" w:hAnsi="Arial" w:cs="Arial"/>
          <w:b w:val="0"/>
          <w:sz w:val="22"/>
          <w:szCs w:val="22"/>
        </w:rPr>
        <w:t> 1. 10. 2023</w:t>
      </w:r>
      <w:r w:rsidRPr="00E95D78">
        <w:rPr>
          <w:rFonts w:ascii="Arial" w:hAnsi="Arial" w:cs="Arial"/>
          <w:b w:val="0"/>
          <w:sz w:val="22"/>
          <w:szCs w:val="22"/>
        </w:rPr>
        <w:t xml:space="preserve"> je </w:t>
      </w:r>
      <w:r w:rsidR="00831BA4" w:rsidRPr="00E95D78">
        <w:rPr>
          <w:rFonts w:ascii="Arial" w:hAnsi="Arial" w:cs="Arial"/>
          <w:b w:val="0"/>
          <w:sz w:val="22"/>
          <w:szCs w:val="22"/>
        </w:rPr>
        <w:t xml:space="preserve">pachtýř </w:t>
      </w:r>
      <w:r w:rsidRPr="00E95D78">
        <w:rPr>
          <w:rFonts w:ascii="Arial" w:hAnsi="Arial" w:cs="Arial"/>
          <w:b w:val="0"/>
          <w:sz w:val="22"/>
          <w:szCs w:val="22"/>
        </w:rPr>
        <w:t xml:space="preserve">povinen zaplatit částku </w:t>
      </w:r>
      <w:r w:rsidR="00766B05">
        <w:rPr>
          <w:rFonts w:ascii="Arial" w:hAnsi="Arial" w:cs="Arial"/>
          <w:b w:val="0"/>
          <w:sz w:val="22"/>
          <w:szCs w:val="22"/>
          <w:u w:val="single"/>
        </w:rPr>
        <w:t>189 014</w:t>
      </w:r>
      <w:r w:rsidR="00E772E1">
        <w:rPr>
          <w:rFonts w:ascii="Arial" w:hAnsi="Arial" w:cs="Arial"/>
          <w:b w:val="0"/>
          <w:sz w:val="22"/>
          <w:szCs w:val="22"/>
          <w:u w:val="single"/>
        </w:rPr>
        <w:t>,-</w:t>
      </w:r>
      <w:r w:rsidRPr="00E95D78">
        <w:rPr>
          <w:rFonts w:ascii="Arial" w:hAnsi="Arial" w:cs="Arial"/>
          <w:b w:val="0"/>
          <w:sz w:val="22"/>
          <w:szCs w:val="22"/>
          <w:u w:val="single"/>
        </w:rPr>
        <w:t>Kč</w:t>
      </w:r>
      <w:r w:rsidRPr="00E95D78">
        <w:rPr>
          <w:rFonts w:ascii="Arial" w:hAnsi="Arial" w:cs="Arial"/>
          <w:b w:val="0"/>
          <w:sz w:val="22"/>
          <w:szCs w:val="22"/>
        </w:rPr>
        <w:t xml:space="preserve"> (slovy: </w:t>
      </w:r>
      <w:proofErr w:type="spellStart"/>
      <w:r w:rsidR="00974328">
        <w:rPr>
          <w:rFonts w:ascii="Arial" w:hAnsi="Arial" w:cs="Arial"/>
          <w:b w:val="0"/>
          <w:sz w:val="22"/>
          <w:szCs w:val="22"/>
        </w:rPr>
        <w:t>jednostoosmdesátdevěttisíc</w:t>
      </w:r>
      <w:r w:rsidR="003A0705">
        <w:rPr>
          <w:rFonts w:ascii="Arial" w:hAnsi="Arial" w:cs="Arial"/>
          <w:b w:val="0"/>
          <w:sz w:val="22"/>
          <w:szCs w:val="22"/>
        </w:rPr>
        <w:t>čtrnáct</w:t>
      </w:r>
      <w:r w:rsidRPr="00E95D78">
        <w:rPr>
          <w:rFonts w:ascii="Arial" w:hAnsi="Arial" w:cs="Arial"/>
          <w:b w:val="0"/>
          <w:sz w:val="22"/>
          <w:szCs w:val="22"/>
        </w:rPr>
        <w:t>korun</w:t>
      </w:r>
      <w:proofErr w:type="spellEnd"/>
      <w:r w:rsidRPr="00E95D78">
        <w:rPr>
          <w:rFonts w:ascii="Arial" w:hAnsi="Arial" w:cs="Arial"/>
          <w:b w:val="0"/>
          <w:sz w:val="22"/>
          <w:szCs w:val="22"/>
        </w:rPr>
        <w:t xml:space="preserve">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2AAB97C0" w:rsidR="00C91F2F" w:rsidRPr="00A832F9" w:rsidRDefault="00C91F2F" w:rsidP="00F9134D">
      <w:pPr>
        <w:pStyle w:val="Zkladntext21"/>
        <w:tabs>
          <w:tab w:val="left" w:pos="568"/>
        </w:tabs>
        <w:rPr>
          <w:rFonts w:ascii="Arial" w:hAnsi="Arial" w:cs="Arial"/>
          <w:b w:val="0"/>
          <w:sz w:val="22"/>
          <w:szCs w:val="22"/>
        </w:rPr>
      </w:pPr>
      <w:r w:rsidRPr="00A832F9">
        <w:rPr>
          <w:rFonts w:ascii="Arial" w:hAnsi="Arial" w:cs="Arial"/>
          <w:b w:val="0"/>
          <w:sz w:val="22"/>
          <w:szCs w:val="22"/>
        </w:rPr>
        <w:t xml:space="preserve">Tato částka se skládá z ročního </w:t>
      </w:r>
      <w:r w:rsidR="00831BA4" w:rsidRPr="00A832F9">
        <w:rPr>
          <w:rFonts w:ascii="Arial" w:hAnsi="Arial" w:cs="Arial"/>
          <w:b w:val="0"/>
          <w:sz w:val="22"/>
          <w:szCs w:val="22"/>
        </w:rPr>
        <w:t xml:space="preserve">pachtovného </w:t>
      </w:r>
      <w:r w:rsidRPr="00A832F9">
        <w:rPr>
          <w:rFonts w:ascii="Arial" w:hAnsi="Arial" w:cs="Arial"/>
          <w:b w:val="0"/>
          <w:sz w:val="22"/>
          <w:szCs w:val="22"/>
        </w:rPr>
        <w:t>u pozemků,</w:t>
      </w:r>
      <w:r w:rsidR="00D2110E" w:rsidRPr="00A832F9">
        <w:rPr>
          <w:rFonts w:ascii="Arial" w:hAnsi="Arial" w:cs="Arial"/>
          <w:b w:val="0"/>
          <w:sz w:val="22"/>
          <w:szCs w:val="22"/>
        </w:rPr>
        <w:t xml:space="preserve"> které nebyly předmětem převodu </w:t>
      </w:r>
      <w:r w:rsidRPr="00A832F9">
        <w:rPr>
          <w:rFonts w:ascii="Arial" w:hAnsi="Arial" w:cs="Arial"/>
          <w:b w:val="0"/>
          <w:sz w:val="22"/>
          <w:szCs w:val="22"/>
        </w:rPr>
        <w:t>a z alikvotní</w:t>
      </w:r>
      <w:r w:rsidR="00F54F4A" w:rsidRPr="00A832F9">
        <w:rPr>
          <w:rFonts w:ascii="Arial" w:hAnsi="Arial" w:cs="Arial"/>
          <w:b w:val="0"/>
          <w:sz w:val="22"/>
          <w:szCs w:val="22"/>
        </w:rPr>
        <w:t>ch</w:t>
      </w:r>
      <w:r w:rsidRPr="00A832F9">
        <w:rPr>
          <w:rFonts w:ascii="Arial" w:hAnsi="Arial" w:cs="Arial"/>
          <w:b w:val="0"/>
          <w:sz w:val="22"/>
          <w:szCs w:val="22"/>
        </w:rPr>
        <w:t xml:space="preserve"> část</w:t>
      </w:r>
      <w:r w:rsidR="00F54F4A" w:rsidRPr="00A832F9">
        <w:rPr>
          <w:rFonts w:ascii="Arial" w:hAnsi="Arial" w:cs="Arial"/>
          <w:b w:val="0"/>
          <w:sz w:val="22"/>
          <w:szCs w:val="22"/>
        </w:rPr>
        <w:t>í</w:t>
      </w:r>
      <w:r w:rsidRPr="00A832F9">
        <w:rPr>
          <w:rFonts w:ascii="Arial" w:hAnsi="Arial" w:cs="Arial"/>
          <w:b w:val="0"/>
          <w:sz w:val="22"/>
          <w:szCs w:val="22"/>
        </w:rPr>
        <w:t xml:space="preserve"> ročního </w:t>
      </w:r>
      <w:r w:rsidR="00831BA4" w:rsidRPr="00A832F9">
        <w:rPr>
          <w:rFonts w:ascii="Arial" w:hAnsi="Arial" w:cs="Arial"/>
          <w:b w:val="0"/>
          <w:sz w:val="22"/>
          <w:szCs w:val="22"/>
        </w:rPr>
        <w:t xml:space="preserve">pachtovného </w:t>
      </w:r>
      <w:r w:rsidRPr="00A832F9">
        <w:rPr>
          <w:rFonts w:ascii="Arial" w:hAnsi="Arial" w:cs="Arial"/>
          <w:b w:val="0"/>
          <w:sz w:val="22"/>
          <w:szCs w:val="22"/>
        </w:rPr>
        <w:t>u pozemků, které byly předmětem pře</w:t>
      </w:r>
      <w:r w:rsidR="00F54F4A" w:rsidRPr="00A832F9">
        <w:rPr>
          <w:rFonts w:ascii="Arial" w:hAnsi="Arial" w:cs="Arial"/>
          <w:b w:val="0"/>
          <w:sz w:val="22"/>
          <w:szCs w:val="22"/>
        </w:rPr>
        <w:t>v</w:t>
      </w:r>
      <w:r w:rsidRPr="00A832F9">
        <w:rPr>
          <w:rFonts w:ascii="Arial" w:hAnsi="Arial" w:cs="Arial"/>
          <w:b w:val="0"/>
          <w:sz w:val="22"/>
          <w:szCs w:val="22"/>
        </w:rPr>
        <w:t>odu</w:t>
      </w:r>
      <w:r w:rsidR="00F54F4A" w:rsidRPr="00A832F9">
        <w:rPr>
          <w:rFonts w:ascii="Arial" w:hAnsi="Arial" w:cs="Arial"/>
          <w:b w:val="0"/>
          <w:sz w:val="22"/>
          <w:szCs w:val="22"/>
        </w:rPr>
        <w:t>.</w:t>
      </w:r>
      <w:r w:rsidR="00443B58" w:rsidRPr="00A832F9">
        <w:rPr>
          <w:rFonts w:ascii="Arial" w:hAnsi="Arial" w:cs="Arial"/>
          <w:b w:val="0"/>
          <w:sz w:val="22"/>
          <w:szCs w:val="22"/>
        </w:rPr>
        <w:t xml:space="preserve"> </w:t>
      </w:r>
      <w:r w:rsidRPr="00A832F9">
        <w:rPr>
          <w:rFonts w:ascii="Arial" w:hAnsi="Arial" w:cs="Arial"/>
          <w:b w:val="0"/>
          <w:sz w:val="22"/>
          <w:szCs w:val="22"/>
        </w:rPr>
        <w:t>Alikvotní část</w:t>
      </w:r>
      <w:r w:rsidR="00443B58" w:rsidRPr="00A832F9">
        <w:rPr>
          <w:rFonts w:ascii="Arial" w:hAnsi="Arial" w:cs="Arial"/>
          <w:b w:val="0"/>
          <w:sz w:val="22"/>
          <w:szCs w:val="22"/>
        </w:rPr>
        <w:t>i</w:t>
      </w:r>
      <w:r w:rsidRPr="00A832F9">
        <w:rPr>
          <w:rFonts w:ascii="Arial" w:hAnsi="Arial" w:cs="Arial"/>
          <w:b w:val="0"/>
          <w:sz w:val="22"/>
          <w:szCs w:val="22"/>
        </w:rPr>
        <w:t xml:space="preserve"> j</w:t>
      </w:r>
      <w:r w:rsidR="00443B58" w:rsidRPr="00A832F9">
        <w:rPr>
          <w:rFonts w:ascii="Arial" w:hAnsi="Arial" w:cs="Arial"/>
          <w:b w:val="0"/>
          <w:sz w:val="22"/>
          <w:szCs w:val="22"/>
        </w:rPr>
        <w:t>sou</w:t>
      </w:r>
      <w:r w:rsidRPr="00A832F9">
        <w:rPr>
          <w:rFonts w:ascii="Arial" w:hAnsi="Arial" w:cs="Arial"/>
          <w:b w:val="0"/>
          <w:sz w:val="22"/>
          <w:szCs w:val="22"/>
        </w:rPr>
        <w:t xml:space="preserve"> vypočítán</w:t>
      </w:r>
      <w:r w:rsidR="00443B58" w:rsidRPr="00A832F9">
        <w:rPr>
          <w:rFonts w:ascii="Arial" w:hAnsi="Arial" w:cs="Arial"/>
          <w:b w:val="0"/>
          <w:sz w:val="22"/>
          <w:szCs w:val="22"/>
        </w:rPr>
        <w:t>y</w:t>
      </w:r>
      <w:r w:rsidRPr="00A832F9">
        <w:rPr>
          <w:rFonts w:ascii="Arial" w:hAnsi="Arial" w:cs="Arial"/>
          <w:b w:val="0"/>
          <w:sz w:val="22"/>
          <w:szCs w:val="22"/>
        </w:rPr>
        <w:t xml:space="preserve"> za období od</w:t>
      </w:r>
      <w:r w:rsidR="00D2110E" w:rsidRPr="00A832F9">
        <w:rPr>
          <w:rFonts w:ascii="Arial" w:hAnsi="Arial" w:cs="Arial"/>
          <w:b w:val="0"/>
          <w:sz w:val="22"/>
          <w:szCs w:val="22"/>
        </w:rPr>
        <w:t xml:space="preserve"> předchozího data splatnosti do </w:t>
      </w:r>
      <w:r w:rsidR="00443B58" w:rsidRPr="00A832F9">
        <w:rPr>
          <w:rFonts w:ascii="Arial" w:hAnsi="Arial" w:cs="Arial"/>
          <w:b w:val="0"/>
          <w:sz w:val="22"/>
          <w:szCs w:val="22"/>
        </w:rPr>
        <w:t>rozhodných dat.</w:t>
      </w:r>
    </w:p>
    <w:p w14:paraId="523BF99F" w14:textId="77777777" w:rsidR="00C91F2F" w:rsidRPr="00A832F9" w:rsidRDefault="00C91F2F">
      <w:pPr>
        <w:pStyle w:val="Zkladntext21"/>
        <w:tabs>
          <w:tab w:val="left" w:pos="568"/>
        </w:tabs>
        <w:rPr>
          <w:rFonts w:ascii="Arial" w:hAnsi="Arial" w:cs="Arial"/>
          <w:b w:val="0"/>
          <w:sz w:val="22"/>
          <w:szCs w:val="22"/>
        </w:rPr>
      </w:pPr>
    </w:p>
    <w:p w14:paraId="61E4381A" w14:textId="2A2593F1"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 xml:space="preserve">Roční </w:t>
      </w:r>
      <w:r w:rsidR="00831BA4" w:rsidRPr="00172AFE">
        <w:rPr>
          <w:rFonts w:ascii="Arial" w:hAnsi="Arial" w:cs="Arial"/>
          <w:bCs/>
          <w:sz w:val="22"/>
          <w:szCs w:val="22"/>
        </w:rPr>
        <w:t xml:space="preserve">pachtovné </w:t>
      </w:r>
      <w:r w:rsidRPr="00172AFE">
        <w:rPr>
          <w:rFonts w:ascii="Arial" w:hAnsi="Arial" w:cs="Arial"/>
          <w:bCs/>
          <w:sz w:val="22"/>
          <w:szCs w:val="22"/>
        </w:rPr>
        <w:t>u pozemků, které nebyly předmětem převodu (přechodu):</w:t>
      </w:r>
      <w:r w:rsidRPr="00172AFE">
        <w:rPr>
          <w:rFonts w:ascii="Arial" w:hAnsi="Arial" w:cs="Arial"/>
          <w:b w:val="0"/>
          <w:sz w:val="22"/>
          <w:szCs w:val="22"/>
        </w:rPr>
        <w:t xml:space="preserve"> </w:t>
      </w:r>
      <w:r w:rsidR="00931AEC">
        <w:rPr>
          <w:rFonts w:ascii="Arial" w:hAnsi="Arial" w:cs="Arial"/>
          <w:b w:val="0"/>
          <w:sz w:val="22"/>
          <w:szCs w:val="22"/>
          <w:u w:val="single"/>
        </w:rPr>
        <w:t>186 916</w:t>
      </w:r>
      <w:r w:rsidR="00177D1B">
        <w:rPr>
          <w:rFonts w:ascii="Arial" w:hAnsi="Arial" w:cs="Arial"/>
          <w:b w:val="0"/>
          <w:sz w:val="22"/>
          <w:szCs w:val="22"/>
          <w:u w:val="single"/>
        </w:rPr>
        <w:t>,-</w:t>
      </w:r>
      <w:r w:rsidRPr="00172AFE">
        <w:rPr>
          <w:rFonts w:ascii="Arial" w:hAnsi="Arial" w:cs="Arial"/>
          <w:b w:val="0"/>
          <w:sz w:val="22"/>
          <w:szCs w:val="22"/>
          <w:u w:val="single"/>
        </w:rPr>
        <w:t>Kč</w:t>
      </w:r>
      <w:r w:rsidRPr="00172AFE">
        <w:rPr>
          <w:rFonts w:ascii="Arial" w:hAnsi="Arial" w:cs="Arial"/>
          <w:b w:val="0"/>
          <w:sz w:val="22"/>
          <w:szCs w:val="22"/>
        </w:rPr>
        <w:t xml:space="preserve"> (slovy:</w:t>
      </w:r>
      <w:r w:rsidR="0063438A">
        <w:rPr>
          <w:rFonts w:ascii="Arial" w:hAnsi="Arial" w:cs="Arial"/>
          <w:b w:val="0"/>
          <w:sz w:val="22"/>
          <w:szCs w:val="22"/>
        </w:rPr>
        <w:t xml:space="preserve"> </w:t>
      </w:r>
      <w:proofErr w:type="spellStart"/>
      <w:r w:rsidR="0063438A" w:rsidRPr="0063438A">
        <w:rPr>
          <w:rFonts w:ascii="Arial" w:hAnsi="Arial" w:cs="Arial"/>
          <w:b w:val="0"/>
          <w:bCs/>
          <w:sz w:val="22"/>
          <w:szCs w:val="22"/>
        </w:rPr>
        <w:t>jednostoosmdesát</w:t>
      </w:r>
      <w:r w:rsidR="00931AEC">
        <w:rPr>
          <w:rFonts w:ascii="Arial" w:hAnsi="Arial" w:cs="Arial"/>
          <w:b w:val="0"/>
          <w:bCs/>
          <w:sz w:val="22"/>
          <w:szCs w:val="22"/>
        </w:rPr>
        <w:t>šestisícdevětset</w:t>
      </w:r>
      <w:r w:rsidR="00CD721D">
        <w:rPr>
          <w:rFonts w:ascii="Arial" w:hAnsi="Arial" w:cs="Arial"/>
          <w:b w:val="0"/>
          <w:bCs/>
          <w:sz w:val="22"/>
          <w:szCs w:val="22"/>
        </w:rPr>
        <w:t>šestnáct</w:t>
      </w:r>
      <w:r w:rsidRPr="0063438A">
        <w:rPr>
          <w:rFonts w:ascii="Arial" w:hAnsi="Arial" w:cs="Arial"/>
          <w:b w:val="0"/>
          <w:sz w:val="22"/>
          <w:szCs w:val="22"/>
        </w:rPr>
        <w:t>korun</w:t>
      </w:r>
      <w:proofErr w:type="spellEnd"/>
      <w:r w:rsidRPr="00172AFE">
        <w:rPr>
          <w:rFonts w:ascii="Arial" w:hAnsi="Arial" w:cs="Arial"/>
          <w:b w:val="0"/>
          <w:sz w:val="22"/>
          <w:szCs w:val="22"/>
        </w:rPr>
        <w:t xml:space="preserve">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6DAA0C9F"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w:t>
      </w:r>
      <w:r w:rsidR="00831BA4" w:rsidRPr="00172AFE">
        <w:rPr>
          <w:rFonts w:ascii="Arial" w:hAnsi="Arial" w:cs="Arial"/>
          <w:bCs/>
          <w:sz w:val="22"/>
          <w:szCs w:val="22"/>
        </w:rPr>
        <w:t xml:space="preserve">pachtovného </w:t>
      </w:r>
      <w:r w:rsidRPr="00172AFE">
        <w:rPr>
          <w:rFonts w:ascii="Arial" w:hAnsi="Arial" w:cs="Arial"/>
          <w:bCs/>
          <w:sz w:val="22"/>
          <w:szCs w:val="22"/>
        </w:rPr>
        <w:t xml:space="preserve">u pozemků, které byly předmětem převodu: </w:t>
      </w:r>
      <w:r w:rsidR="00CD721D">
        <w:rPr>
          <w:rFonts w:ascii="Arial" w:hAnsi="Arial" w:cs="Arial"/>
          <w:b w:val="0"/>
          <w:sz w:val="22"/>
          <w:szCs w:val="22"/>
          <w:u w:val="single"/>
        </w:rPr>
        <w:t>2</w:t>
      </w:r>
      <w:r w:rsidR="008550F7">
        <w:rPr>
          <w:rFonts w:ascii="Arial" w:hAnsi="Arial" w:cs="Arial"/>
          <w:b w:val="0"/>
          <w:sz w:val="22"/>
          <w:szCs w:val="22"/>
          <w:u w:val="single"/>
        </w:rPr>
        <w:t> </w:t>
      </w:r>
      <w:r w:rsidR="00CD721D">
        <w:rPr>
          <w:rFonts w:ascii="Arial" w:hAnsi="Arial" w:cs="Arial"/>
          <w:b w:val="0"/>
          <w:sz w:val="22"/>
          <w:szCs w:val="22"/>
          <w:u w:val="single"/>
        </w:rPr>
        <w:t>098</w:t>
      </w:r>
      <w:r w:rsidR="008550F7">
        <w:rPr>
          <w:rFonts w:ascii="Arial" w:hAnsi="Arial" w:cs="Arial"/>
          <w:b w:val="0"/>
          <w:sz w:val="22"/>
          <w:szCs w:val="22"/>
          <w:u w:val="single"/>
        </w:rPr>
        <w:t>,-</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8550F7">
        <w:rPr>
          <w:rFonts w:ascii="Arial" w:hAnsi="Arial" w:cs="Arial"/>
          <w:b w:val="0"/>
          <w:sz w:val="22"/>
          <w:szCs w:val="22"/>
        </w:rPr>
        <w:t>dvatisíce</w:t>
      </w:r>
      <w:r w:rsidR="00E9240D">
        <w:rPr>
          <w:rFonts w:ascii="Arial" w:hAnsi="Arial" w:cs="Arial"/>
          <w:b w:val="0"/>
          <w:sz w:val="22"/>
          <w:szCs w:val="22"/>
        </w:rPr>
        <w:t>devadesátosm</w:t>
      </w:r>
      <w:r w:rsidRPr="00172AFE">
        <w:rPr>
          <w:rFonts w:ascii="Arial" w:hAnsi="Arial" w:cs="Arial"/>
          <w:b w:val="0"/>
          <w:sz w:val="22"/>
          <w:szCs w:val="22"/>
        </w:rPr>
        <w:t>korun</w:t>
      </w:r>
      <w:proofErr w:type="spellEnd"/>
      <w:r w:rsidRPr="00172AFE">
        <w:rPr>
          <w:rFonts w:ascii="Arial" w:hAnsi="Arial" w:cs="Arial"/>
          <w:b w:val="0"/>
          <w:sz w:val="22"/>
          <w:szCs w:val="22"/>
        </w:rPr>
        <w:t xml:space="preserve"> českých).</w:t>
      </w:r>
    </w:p>
    <w:p w14:paraId="6A2622CD" w14:textId="77777777" w:rsidR="00C91F2F" w:rsidRPr="00172AFE" w:rsidRDefault="00C91F2F">
      <w:pPr>
        <w:tabs>
          <w:tab w:val="left" w:pos="568"/>
        </w:tabs>
        <w:jc w:val="both"/>
        <w:rPr>
          <w:rFonts w:ascii="Arial" w:hAnsi="Arial" w:cs="Arial"/>
          <w:sz w:val="22"/>
          <w:szCs w:val="22"/>
        </w:rPr>
      </w:pPr>
    </w:p>
    <w:p w14:paraId="6B3D937E" w14:textId="68FAF014" w:rsidR="00DF57DD" w:rsidRPr="00172AFE" w:rsidRDefault="0075102B"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E9240D">
        <w:rPr>
          <w:rFonts w:ascii="Arial" w:hAnsi="Arial" w:cs="Arial"/>
          <w:bCs/>
          <w:sz w:val="22"/>
          <w:szCs w:val="22"/>
        </w:rPr>
        <w:t>30</w:t>
      </w:r>
      <w:r w:rsidR="00A832F9">
        <w:rPr>
          <w:rFonts w:ascii="Arial" w:hAnsi="Arial" w:cs="Arial"/>
          <w:bCs/>
          <w:sz w:val="22"/>
          <w:szCs w:val="22"/>
        </w:rPr>
        <w:t xml:space="preserve"> </w:t>
      </w:r>
      <w:r w:rsidR="00DF57DD" w:rsidRPr="00172AFE">
        <w:rPr>
          <w:rFonts w:ascii="Arial" w:hAnsi="Arial" w:cs="Arial"/>
          <w:bCs/>
          <w:sz w:val="22"/>
          <w:szCs w:val="22"/>
        </w:rPr>
        <w:t>dotčena.</w:t>
      </w:r>
    </w:p>
    <w:p w14:paraId="4CDD96A1" w14:textId="77777777" w:rsidR="00177D1B" w:rsidRDefault="00177D1B" w:rsidP="00B12289">
      <w:pPr>
        <w:pStyle w:val="para"/>
        <w:tabs>
          <w:tab w:val="clear" w:pos="709"/>
        </w:tabs>
        <w:jc w:val="both"/>
        <w:rPr>
          <w:rFonts w:ascii="Arial" w:hAnsi="Arial" w:cs="Arial"/>
          <w:b w:val="0"/>
          <w:sz w:val="22"/>
          <w:szCs w:val="22"/>
        </w:rPr>
      </w:pPr>
    </w:p>
    <w:p w14:paraId="7D995D61" w14:textId="23DF6976" w:rsidR="00A53695" w:rsidRPr="00172AFE" w:rsidRDefault="0075102B"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sidR="00A832F9">
        <w:rPr>
          <w:rFonts w:ascii="Arial" w:hAnsi="Arial" w:cs="Arial"/>
          <w:b w:val="0"/>
          <w:sz w:val="22"/>
          <w:szCs w:val="22"/>
        </w:rPr>
        <w:t>a účinnosti</w:t>
      </w:r>
      <w:r w:rsidR="00D40A69">
        <w:rPr>
          <w:rFonts w:ascii="Arial" w:hAnsi="Arial" w:cs="Arial"/>
          <w:b w:val="0"/>
          <w:sz w:val="22"/>
          <w:szCs w:val="22"/>
        </w:rPr>
        <w:t xml:space="preserve"> </w:t>
      </w:r>
      <w:r w:rsidR="00B12289" w:rsidRPr="00172AFE">
        <w:rPr>
          <w:rFonts w:ascii="Arial" w:hAnsi="Arial" w:cs="Arial"/>
          <w:b w:val="0"/>
          <w:sz w:val="22"/>
          <w:szCs w:val="22"/>
        </w:rPr>
        <w:t>dnem podpisu smluvními stranami</w:t>
      </w:r>
      <w:r w:rsidR="0072149A" w:rsidRPr="00172AFE">
        <w:rPr>
          <w:rFonts w:ascii="Arial" w:hAnsi="Arial" w:cs="Arial"/>
          <w:b w:val="0"/>
          <w:sz w:val="22"/>
          <w:szCs w:val="22"/>
        </w:rPr>
        <w:t>, 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2DD3EEF8"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w:t>
      </w:r>
      <w:r w:rsidR="00A53695" w:rsidRPr="00172AFE">
        <w:rPr>
          <w:rFonts w:ascii="Arial" w:hAnsi="Arial" w:cs="Arial"/>
          <w:b w:val="0"/>
          <w:sz w:val="22"/>
          <w:szCs w:val="22"/>
        </w:rPr>
        <w:t xml:space="preserve">propachtovatel </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280A9888" w:rsidR="00021CF1" w:rsidRPr="00172AFE" w:rsidRDefault="0075102B"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D40A69">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D40A69">
        <w:rPr>
          <w:b w:val="0"/>
          <w:bCs w:val="0"/>
          <w:sz w:val="22"/>
          <w:szCs w:val="22"/>
        </w:rPr>
        <w:t xml:space="preserve">Jeden </w:t>
      </w:r>
      <w:r w:rsidR="00C91F2F" w:rsidRPr="00172AFE">
        <w:rPr>
          <w:b w:val="0"/>
          <w:bCs w:val="0"/>
          <w:sz w:val="22"/>
          <w:szCs w:val="22"/>
        </w:rPr>
        <w:t xml:space="preserve">stejnopis přebírá </w:t>
      </w:r>
      <w:r w:rsidR="00AB7FF1" w:rsidRPr="00172AFE">
        <w:rPr>
          <w:b w:val="0"/>
          <w:bCs w:val="0"/>
          <w:sz w:val="22"/>
          <w:szCs w:val="22"/>
        </w:rPr>
        <w:t>pachtýř a jeden je určen pro propachtovatele</w:t>
      </w:r>
      <w:r w:rsidR="00D40A69">
        <w:rPr>
          <w:b w:val="0"/>
          <w:bCs w:val="0"/>
          <w:sz w:val="22"/>
          <w:szCs w:val="22"/>
        </w:rPr>
        <w:t>.</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53851C56" w:rsidR="00C91F2F" w:rsidRPr="00172AFE" w:rsidRDefault="0075102B">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6DFC2DD5" w14:textId="77777777" w:rsidR="00E24AD5" w:rsidRPr="00172AFE" w:rsidRDefault="00E24AD5">
      <w:pPr>
        <w:jc w:val="both"/>
        <w:rPr>
          <w:rFonts w:ascii="Arial" w:hAnsi="Arial" w:cs="Arial"/>
          <w:sz w:val="22"/>
          <w:szCs w:val="22"/>
        </w:rPr>
      </w:pPr>
    </w:p>
    <w:p w14:paraId="7E7741A8" w14:textId="76C7CF95" w:rsidR="00C91F2F" w:rsidRPr="00172AFE" w:rsidRDefault="00C91F2F">
      <w:pPr>
        <w:jc w:val="both"/>
        <w:rPr>
          <w:rFonts w:ascii="Arial" w:hAnsi="Arial" w:cs="Arial"/>
          <w:sz w:val="22"/>
          <w:szCs w:val="22"/>
        </w:rPr>
      </w:pPr>
      <w:r w:rsidRPr="00172AFE">
        <w:rPr>
          <w:rFonts w:ascii="Arial" w:hAnsi="Arial" w:cs="Arial"/>
          <w:sz w:val="22"/>
          <w:szCs w:val="22"/>
        </w:rPr>
        <w:t>V</w:t>
      </w:r>
      <w:r w:rsidR="0075102B">
        <w:rPr>
          <w:rFonts w:ascii="Arial" w:hAnsi="Arial" w:cs="Arial"/>
          <w:sz w:val="22"/>
          <w:szCs w:val="22"/>
        </w:rPr>
        <w:t> Českém Krumlově</w:t>
      </w:r>
      <w:r w:rsidRPr="00172AFE">
        <w:rPr>
          <w:rFonts w:ascii="Arial" w:hAnsi="Arial" w:cs="Arial"/>
          <w:sz w:val="22"/>
          <w:szCs w:val="22"/>
        </w:rPr>
        <w:t xml:space="preserve"> dne </w:t>
      </w:r>
      <w:r w:rsidR="00A85F17">
        <w:rPr>
          <w:rFonts w:ascii="Arial" w:hAnsi="Arial" w:cs="Arial"/>
          <w:sz w:val="22"/>
          <w:szCs w:val="22"/>
        </w:rPr>
        <w:t>20</w:t>
      </w:r>
      <w:r w:rsidR="00506B72">
        <w:rPr>
          <w:rFonts w:ascii="Arial" w:hAnsi="Arial" w:cs="Arial"/>
          <w:sz w:val="22"/>
          <w:szCs w:val="22"/>
        </w:rPr>
        <w:t>. 9.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6DA20FCB"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7D44BDFA"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51391AED"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16CAE0B9"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001BDEE5"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40CE39F6"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0F2AF0">
        <w:rPr>
          <w:rFonts w:ascii="Arial" w:hAnsi="Arial" w:cs="Arial"/>
          <w:iCs/>
          <w:sz w:val="22"/>
          <w:szCs w:val="22"/>
        </w:rPr>
        <w:t>AGRO Šumava s.r.o.</w:t>
      </w:r>
    </w:p>
    <w:p w14:paraId="5D3BE44A" w14:textId="4B14ED6E" w:rsidR="006079ED" w:rsidRPr="0073174D" w:rsidRDefault="006079ED" w:rsidP="009A60D7">
      <w:pPr>
        <w:tabs>
          <w:tab w:val="left" w:pos="5529"/>
        </w:tabs>
        <w:jc w:val="both"/>
        <w:rPr>
          <w:rFonts w:ascii="Arial" w:hAnsi="Arial" w:cs="Arial"/>
          <w:iCs/>
          <w:sz w:val="22"/>
          <w:szCs w:val="22"/>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0F2AF0">
        <w:rPr>
          <w:rFonts w:ascii="Arial" w:hAnsi="Arial" w:cs="Arial"/>
          <w:iCs/>
          <w:sz w:val="22"/>
          <w:szCs w:val="22"/>
        </w:rPr>
        <w:t>zast</w:t>
      </w:r>
      <w:proofErr w:type="spellEnd"/>
      <w:r w:rsidR="000F2AF0">
        <w:rPr>
          <w:rFonts w:ascii="Arial" w:hAnsi="Arial" w:cs="Arial"/>
          <w:iCs/>
          <w:sz w:val="22"/>
          <w:szCs w:val="22"/>
        </w:rPr>
        <w:t>.</w:t>
      </w:r>
      <w:r w:rsidR="00C6445E">
        <w:rPr>
          <w:rFonts w:ascii="Arial" w:hAnsi="Arial" w:cs="Arial"/>
          <w:iCs/>
          <w:sz w:val="22"/>
          <w:szCs w:val="22"/>
        </w:rPr>
        <w:t xml:space="preserve"> Ing. Miroslav Procházka</w:t>
      </w:r>
    </w:p>
    <w:p w14:paraId="5DB1C1CC" w14:textId="7AC89958" w:rsidR="000E4B96" w:rsidRPr="00C6445E" w:rsidRDefault="000E4B96" w:rsidP="00C6445E">
      <w:pPr>
        <w:tabs>
          <w:tab w:val="left" w:pos="5529"/>
          <w:tab w:val="left" w:pos="6125"/>
        </w:tabs>
        <w:ind w:left="708" w:hanging="282"/>
        <w:jc w:val="both"/>
        <w:rPr>
          <w:rFonts w:ascii="Arial" w:hAnsi="Arial" w:cs="Arial"/>
          <w:iCs/>
          <w:sz w:val="22"/>
          <w:szCs w:val="22"/>
        </w:rPr>
      </w:pPr>
      <w:r w:rsidRPr="0073174D">
        <w:rPr>
          <w:rFonts w:ascii="Arial" w:hAnsi="Arial" w:cs="Arial"/>
          <w:iCs/>
        </w:rPr>
        <w:tab/>
      </w:r>
      <w:r w:rsidRPr="0073174D">
        <w:rPr>
          <w:rFonts w:ascii="Arial" w:hAnsi="Arial" w:cs="Arial"/>
          <w:iCs/>
        </w:rPr>
        <w:tab/>
      </w:r>
      <w:r w:rsidR="00C6445E">
        <w:rPr>
          <w:rFonts w:ascii="Arial" w:hAnsi="Arial" w:cs="Arial"/>
          <w:iCs/>
        </w:rPr>
        <w:t xml:space="preserve">         </w:t>
      </w:r>
      <w:r w:rsidR="00C6445E" w:rsidRPr="00C6445E">
        <w:rPr>
          <w:rFonts w:ascii="Arial" w:hAnsi="Arial" w:cs="Arial"/>
          <w:iCs/>
          <w:sz w:val="22"/>
          <w:szCs w:val="22"/>
        </w:rPr>
        <w:t>Ing. Vlastimil Pouzar</w:t>
      </w:r>
    </w:p>
    <w:p w14:paraId="0764A3ED" w14:textId="77777777" w:rsidR="000E4B96" w:rsidRDefault="000E4B96" w:rsidP="000E4B96">
      <w:pPr>
        <w:tabs>
          <w:tab w:val="left" w:pos="5670"/>
        </w:tabs>
        <w:ind w:left="24"/>
        <w:jc w:val="both"/>
        <w:rPr>
          <w:rFonts w:ascii="Arial" w:hAnsi="Arial" w:cs="Arial"/>
          <w:iCs/>
          <w:sz w:val="22"/>
          <w:szCs w:val="22"/>
        </w:rPr>
      </w:pPr>
    </w:p>
    <w:p w14:paraId="06C4B813" w14:textId="77777777" w:rsidR="00C6445E" w:rsidRDefault="00C6445E" w:rsidP="000E4B96">
      <w:pPr>
        <w:tabs>
          <w:tab w:val="left" w:pos="5670"/>
        </w:tabs>
        <w:ind w:left="24"/>
        <w:jc w:val="both"/>
        <w:rPr>
          <w:rFonts w:ascii="Arial" w:hAnsi="Arial" w:cs="Arial"/>
          <w:iCs/>
          <w:sz w:val="22"/>
          <w:szCs w:val="22"/>
        </w:rPr>
      </w:pPr>
    </w:p>
    <w:p w14:paraId="120C77F7" w14:textId="77777777" w:rsidR="00C6445E" w:rsidRPr="00172AFE" w:rsidRDefault="00C6445E" w:rsidP="000E4B96">
      <w:pPr>
        <w:tabs>
          <w:tab w:val="left" w:pos="5670"/>
        </w:tabs>
        <w:ind w:left="24"/>
        <w:jc w:val="both"/>
        <w:rPr>
          <w:rFonts w:ascii="Arial" w:hAnsi="Arial" w:cs="Arial"/>
          <w:iCs/>
          <w:sz w:val="22"/>
          <w:szCs w:val="22"/>
        </w:rPr>
      </w:pPr>
    </w:p>
    <w:p w14:paraId="3AF17564" w14:textId="0164AACA" w:rsidR="000E4B96" w:rsidRPr="00172AFE" w:rsidRDefault="00630CDE" w:rsidP="00C55134">
      <w:pPr>
        <w:tabs>
          <w:tab w:val="left" w:pos="5529"/>
        </w:tabs>
        <w:jc w:val="both"/>
        <w:rPr>
          <w:rFonts w:ascii="Arial" w:hAnsi="Arial" w:cs="Arial"/>
          <w:sz w:val="22"/>
          <w:szCs w:val="22"/>
        </w:rPr>
      </w:pPr>
      <w:r w:rsidRPr="00172AFE">
        <w:rPr>
          <w:rFonts w:ascii="Arial" w:hAnsi="Arial" w:cs="Arial"/>
          <w:iCs/>
          <w:sz w:val="22"/>
          <w:szCs w:val="22"/>
        </w:rPr>
        <w:t>propachtovatel</w:t>
      </w:r>
      <w:r w:rsidR="00C55134" w:rsidRPr="00172AFE">
        <w:rPr>
          <w:rFonts w:ascii="Arial" w:hAnsi="Arial" w:cs="Arial"/>
          <w:iCs/>
          <w:sz w:val="22"/>
          <w:szCs w:val="22"/>
        </w:rPr>
        <w:tab/>
      </w:r>
      <w:r w:rsidRPr="00172AFE">
        <w:rPr>
          <w:rFonts w:ascii="Arial" w:hAnsi="Arial" w:cs="Arial"/>
          <w:iCs/>
          <w:sz w:val="22"/>
          <w:szCs w:val="22"/>
        </w:rPr>
        <w:t xml:space="preserve">pachtýř </w:t>
      </w:r>
    </w:p>
    <w:p w14:paraId="5C31634E" w14:textId="77777777" w:rsidR="00021CF1" w:rsidRPr="00172AFE" w:rsidRDefault="00021CF1" w:rsidP="00021CF1">
      <w:pPr>
        <w:jc w:val="both"/>
        <w:rPr>
          <w:rFonts w:ascii="Arial" w:hAnsi="Arial" w:cs="Arial"/>
          <w:bCs/>
        </w:rPr>
      </w:pPr>
    </w:p>
    <w:p w14:paraId="2F07F684" w14:textId="753D5AC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0BA62E60" w14:textId="77777777" w:rsidR="00A26E06" w:rsidRDefault="00A26E06" w:rsidP="000E4B96">
      <w:pPr>
        <w:pStyle w:val="Zkladntext31"/>
        <w:rPr>
          <w:rFonts w:ascii="Arial" w:hAnsi="Arial" w:cs="Arial"/>
          <w:bCs/>
          <w:sz w:val="22"/>
          <w:szCs w:val="22"/>
          <w:lang w:eastAsia="cs-CZ"/>
        </w:rPr>
      </w:pPr>
    </w:p>
    <w:p w14:paraId="1F357AEC" w14:textId="77777777" w:rsidR="00A26E06" w:rsidRDefault="00A26E06" w:rsidP="000E4B96">
      <w:pPr>
        <w:pStyle w:val="Zkladntext31"/>
        <w:rPr>
          <w:rFonts w:ascii="Arial" w:hAnsi="Arial" w:cs="Arial"/>
          <w:bCs/>
          <w:sz w:val="22"/>
          <w:szCs w:val="22"/>
          <w:lang w:eastAsia="cs-CZ"/>
        </w:rPr>
      </w:pPr>
    </w:p>
    <w:p w14:paraId="39E9C3BE"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580720A5" w14:textId="77777777" w:rsidR="00A832F9" w:rsidRPr="00172AFE" w:rsidRDefault="00A832F9" w:rsidP="00A832F9">
      <w:pPr>
        <w:jc w:val="both"/>
        <w:rPr>
          <w:rFonts w:ascii="Arial" w:hAnsi="Arial" w:cs="Arial"/>
          <w:sz w:val="22"/>
          <w:szCs w:val="22"/>
        </w:rPr>
      </w:pPr>
    </w:p>
    <w:p w14:paraId="247C44DE"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Datum registrace ………………………….</w:t>
      </w:r>
    </w:p>
    <w:p w14:paraId="4E6AB3D7"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ID dodatku…………………………</w:t>
      </w:r>
      <w:proofErr w:type="gramStart"/>
      <w:r w:rsidRPr="00172AFE">
        <w:rPr>
          <w:rFonts w:ascii="Arial" w:hAnsi="Arial" w:cs="Arial"/>
          <w:sz w:val="22"/>
          <w:szCs w:val="22"/>
        </w:rPr>
        <w:t>…….</w:t>
      </w:r>
      <w:proofErr w:type="gramEnd"/>
      <w:r w:rsidRPr="00172AFE">
        <w:rPr>
          <w:rFonts w:ascii="Arial" w:hAnsi="Arial" w:cs="Arial"/>
          <w:sz w:val="22"/>
          <w:szCs w:val="22"/>
        </w:rPr>
        <w:t>.</w:t>
      </w:r>
    </w:p>
    <w:p w14:paraId="6E822BF9"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ID verze ……………………………………</w:t>
      </w:r>
    </w:p>
    <w:p w14:paraId="12DDECBD" w14:textId="20D57395" w:rsidR="00A832F9" w:rsidRPr="00172AFE" w:rsidRDefault="00A832F9" w:rsidP="00A832F9">
      <w:pPr>
        <w:jc w:val="both"/>
        <w:rPr>
          <w:rFonts w:ascii="Arial" w:hAnsi="Arial" w:cs="Arial"/>
          <w:i/>
          <w:sz w:val="22"/>
          <w:szCs w:val="22"/>
        </w:rPr>
      </w:pPr>
      <w:r w:rsidRPr="00172AFE">
        <w:rPr>
          <w:rFonts w:ascii="Arial" w:hAnsi="Arial" w:cs="Arial"/>
          <w:sz w:val="22"/>
          <w:szCs w:val="22"/>
        </w:rPr>
        <w:t>Registraci provedl</w:t>
      </w:r>
      <w:r w:rsidR="00D40A69">
        <w:rPr>
          <w:rFonts w:ascii="Arial" w:hAnsi="Arial" w:cs="Arial"/>
          <w:sz w:val="22"/>
          <w:szCs w:val="22"/>
        </w:rPr>
        <w:t>: Romana Dolejší</w:t>
      </w:r>
    </w:p>
    <w:p w14:paraId="66CFDD1C" w14:textId="77777777" w:rsidR="00A832F9" w:rsidRPr="00172AFE" w:rsidRDefault="00A832F9" w:rsidP="00A832F9">
      <w:pPr>
        <w:jc w:val="both"/>
        <w:rPr>
          <w:rFonts w:ascii="Arial" w:hAnsi="Arial" w:cs="Arial"/>
          <w:sz w:val="22"/>
          <w:szCs w:val="22"/>
        </w:rPr>
      </w:pPr>
    </w:p>
    <w:p w14:paraId="4F625BD4" w14:textId="77777777" w:rsidR="00A832F9" w:rsidRPr="00172AFE" w:rsidRDefault="00A832F9" w:rsidP="00A832F9">
      <w:pPr>
        <w:jc w:val="both"/>
        <w:rPr>
          <w:rFonts w:ascii="Arial" w:hAnsi="Arial" w:cs="Arial"/>
          <w:sz w:val="22"/>
          <w:szCs w:val="22"/>
        </w:rPr>
      </w:pPr>
    </w:p>
    <w:p w14:paraId="0B69B9FF" w14:textId="2F7D99F7" w:rsidR="00A832F9" w:rsidRPr="00172AFE" w:rsidRDefault="00A832F9" w:rsidP="00A832F9">
      <w:pPr>
        <w:jc w:val="both"/>
        <w:rPr>
          <w:rFonts w:ascii="Arial" w:hAnsi="Arial" w:cs="Arial"/>
          <w:sz w:val="22"/>
          <w:szCs w:val="22"/>
        </w:rPr>
      </w:pPr>
      <w:r w:rsidRPr="00172AFE">
        <w:rPr>
          <w:rFonts w:ascii="Arial" w:hAnsi="Arial" w:cs="Arial"/>
          <w:sz w:val="22"/>
          <w:szCs w:val="22"/>
        </w:rPr>
        <w:t>V</w:t>
      </w:r>
      <w:r w:rsidR="008B6F3E">
        <w:rPr>
          <w:rFonts w:ascii="Arial" w:hAnsi="Arial" w:cs="Arial"/>
          <w:sz w:val="22"/>
          <w:szCs w:val="22"/>
        </w:rPr>
        <w:t xml:space="preserve"> Českém Krumlově </w:t>
      </w:r>
      <w:r w:rsidRPr="00172AFE">
        <w:rPr>
          <w:rFonts w:ascii="Arial" w:hAnsi="Arial" w:cs="Arial"/>
          <w:sz w:val="22"/>
          <w:szCs w:val="22"/>
        </w:rPr>
        <w:t>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72112747" w14:textId="40E4880D" w:rsidR="00A832F9" w:rsidRPr="008B6F3E" w:rsidRDefault="00A832F9" w:rsidP="00A832F9">
      <w:pPr>
        <w:tabs>
          <w:tab w:val="left" w:pos="4962"/>
        </w:tabs>
        <w:jc w:val="both"/>
        <w:rPr>
          <w:rFonts w:ascii="Arial" w:hAnsi="Arial" w:cs="Arial"/>
          <w:iCs/>
          <w:sz w:val="22"/>
          <w:szCs w:val="22"/>
        </w:rPr>
      </w:pPr>
      <w:r w:rsidRPr="00172AFE">
        <w:rPr>
          <w:rFonts w:ascii="Arial" w:hAnsi="Arial" w:cs="Arial"/>
          <w:sz w:val="22"/>
          <w:szCs w:val="22"/>
        </w:rPr>
        <w:tab/>
      </w:r>
      <w:r w:rsidR="008B6F3E">
        <w:rPr>
          <w:rFonts w:ascii="Arial" w:hAnsi="Arial" w:cs="Arial"/>
          <w:sz w:val="22"/>
          <w:szCs w:val="22"/>
        </w:rPr>
        <w:t xml:space="preserve">                               </w:t>
      </w:r>
      <w:r w:rsidRPr="008B6F3E">
        <w:rPr>
          <w:rFonts w:ascii="Arial" w:hAnsi="Arial" w:cs="Arial"/>
          <w:iCs/>
          <w:sz w:val="22"/>
          <w:szCs w:val="22"/>
        </w:rPr>
        <w:t xml:space="preserve">podpis </w:t>
      </w:r>
    </w:p>
    <w:p w14:paraId="245E7AE8" w14:textId="77777777" w:rsidR="00A26E06" w:rsidRPr="00172AFE" w:rsidRDefault="00A26E06" w:rsidP="000E4B96">
      <w:pPr>
        <w:pStyle w:val="Zkladntext31"/>
        <w:rPr>
          <w:rFonts w:ascii="Arial" w:hAnsi="Arial" w:cs="Arial"/>
          <w:bCs/>
          <w:sz w:val="22"/>
          <w:szCs w:val="22"/>
          <w:lang w:eastAsia="cs-CZ"/>
        </w:rPr>
      </w:pPr>
    </w:p>
    <w:sectPr w:rsidR="00A26E06" w:rsidRPr="00172AFE" w:rsidSect="000D7334">
      <w:footerReference w:type="default" r:id="rId12"/>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9E2C" w14:textId="77777777" w:rsidR="00176443" w:rsidRDefault="00176443">
      <w:r>
        <w:separator/>
      </w:r>
    </w:p>
  </w:endnote>
  <w:endnote w:type="continuationSeparator" w:id="0">
    <w:p w14:paraId="2540C238" w14:textId="77777777" w:rsidR="00176443" w:rsidRDefault="0017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8C6E" w14:textId="77777777" w:rsidR="00176443" w:rsidRDefault="00176443">
      <w:r>
        <w:separator/>
      </w:r>
    </w:p>
  </w:footnote>
  <w:footnote w:type="continuationSeparator" w:id="0">
    <w:p w14:paraId="75B914C2" w14:textId="77777777" w:rsidR="00176443" w:rsidRDefault="0017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90094117">
    <w:abstractNumId w:val="2"/>
  </w:num>
  <w:num w:numId="2" w16cid:durableId="152338363">
    <w:abstractNumId w:val="0"/>
  </w:num>
  <w:num w:numId="3" w16cid:durableId="100913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55063"/>
    <w:rsid w:val="000566DB"/>
    <w:rsid w:val="000B6C68"/>
    <w:rsid w:val="000C0E03"/>
    <w:rsid w:val="000C193A"/>
    <w:rsid w:val="000C2281"/>
    <w:rsid w:val="000D41BE"/>
    <w:rsid w:val="000D7334"/>
    <w:rsid w:val="000E4B96"/>
    <w:rsid w:val="000F2AF0"/>
    <w:rsid w:val="00103748"/>
    <w:rsid w:val="00115CA8"/>
    <w:rsid w:val="00122060"/>
    <w:rsid w:val="001450AF"/>
    <w:rsid w:val="00147277"/>
    <w:rsid w:val="00147EF2"/>
    <w:rsid w:val="00164B4F"/>
    <w:rsid w:val="001651CE"/>
    <w:rsid w:val="00166C90"/>
    <w:rsid w:val="00172AFE"/>
    <w:rsid w:val="00172C8C"/>
    <w:rsid w:val="00176443"/>
    <w:rsid w:val="00177D1B"/>
    <w:rsid w:val="001911ED"/>
    <w:rsid w:val="00191542"/>
    <w:rsid w:val="001A1555"/>
    <w:rsid w:val="001A26AE"/>
    <w:rsid w:val="001B14F5"/>
    <w:rsid w:val="001F30A2"/>
    <w:rsid w:val="001F65F1"/>
    <w:rsid w:val="002004DE"/>
    <w:rsid w:val="00211BE1"/>
    <w:rsid w:val="00267C0A"/>
    <w:rsid w:val="00273669"/>
    <w:rsid w:val="00283B4D"/>
    <w:rsid w:val="0028688A"/>
    <w:rsid w:val="002A0EDA"/>
    <w:rsid w:val="002A7FDD"/>
    <w:rsid w:val="002B10E5"/>
    <w:rsid w:val="002B7D45"/>
    <w:rsid w:val="002F1217"/>
    <w:rsid w:val="0031159C"/>
    <w:rsid w:val="00312389"/>
    <w:rsid w:val="003135A5"/>
    <w:rsid w:val="003138B2"/>
    <w:rsid w:val="00321BF4"/>
    <w:rsid w:val="00331CA5"/>
    <w:rsid w:val="0033332E"/>
    <w:rsid w:val="0036411C"/>
    <w:rsid w:val="00380FAA"/>
    <w:rsid w:val="00385CDE"/>
    <w:rsid w:val="003A0705"/>
    <w:rsid w:val="003A1DF8"/>
    <w:rsid w:val="003A52D6"/>
    <w:rsid w:val="003A60AD"/>
    <w:rsid w:val="003A653A"/>
    <w:rsid w:val="003B0206"/>
    <w:rsid w:val="003B26D2"/>
    <w:rsid w:val="003D4587"/>
    <w:rsid w:val="003D65AA"/>
    <w:rsid w:val="003E4AB5"/>
    <w:rsid w:val="003E5785"/>
    <w:rsid w:val="003F18CB"/>
    <w:rsid w:val="003F59A5"/>
    <w:rsid w:val="00401E9A"/>
    <w:rsid w:val="00402604"/>
    <w:rsid w:val="004133BE"/>
    <w:rsid w:val="00420D8C"/>
    <w:rsid w:val="004367AE"/>
    <w:rsid w:val="004422F1"/>
    <w:rsid w:val="00443B58"/>
    <w:rsid w:val="004665F6"/>
    <w:rsid w:val="00491954"/>
    <w:rsid w:val="0049387D"/>
    <w:rsid w:val="004A0E7A"/>
    <w:rsid w:val="004B5D11"/>
    <w:rsid w:val="004B7A3F"/>
    <w:rsid w:val="004C392A"/>
    <w:rsid w:val="004D7614"/>
    <w:rsid w:val="004E28B9"/>
    <w:rsid w:val="004E5B77"/>
    <w:rsid w:val="004F427C"/>
    <w:rsid w:val="0050052C"/>
    <w:rsid w:val="00501990"/>
    <w:rsid w:val="00506B72"/>
    <w:rsid w:val="00510DA2"/>
    <w:rsid w:val="005140F8"/>
    <w:rsid w:val="00517E8C"/>
    <w:rsid w:val="005310D3"/>
    <w:rsid w:val="00536106"/>
    <w:rsid w:val="005673C7"/>
    <w:rsid w:val="00572031"/>
    <w:rsid w:val="00572B57"/>
    <w:rsid w:val="00575364"/>
    <w:rsid w:val="005816B6"/>
    <w:rsid w:val="00581D54"/>
    <w:rsid w:val="00586203"/>
    <w:rsid w:val="005937D7"/>
    <w:rsid w:val="005A2AF4"/>
    <w:rsid w:val="005A6243"/>
    <w:rsid w:val="005A7A35"/>
    <w:rsid w:val="005B615D"/>
    <w:rsid w:val="005C1E81"/>
    <w:rsid w:val="005D4B65"/>
    <w:rsid w:val="005D5F5A"/>
    <w:rsid w:val="005D78C5"/>
    <w:rsid w:val="005E1CBE"/>
    <w:rsid w:val="005F6D25"/>
    <w:rsid w:val="0060054E"/>
    <w:rsid w:val="00603EFB"/>
    <w:rsid w:val="006079ED"/>
    <w:rsid w:val="006146AC"/>
    <w:rsid w:val="006263EB"/>
    <w:rsid w:val="00627487"/>
    <w:rsid w:val="00630CDE"/>
    <w:rsid w:val="00632E4C"/>
    <w:rsid w:val="0063438A"/>
    <w:rsid w:val="0064282E"/>
    <w:rsid w:val="00652954"/>
    <w:rsid w:val="00654FA7"/>
    <w:rsid w:val="00675971"/>
    <w:rsid w:val="006A6258"/>
    <w:rsid w:val="006B56BE"/>
    <w:rsid w:val="006B5CB1"/>
    <w:rsid w:val="006C3C9A"/>
    <w:rsid w:val="006C5CD6"/>
    <w:rsid w:val="006C5EC8"/>
    <w:rsid w:val="006E709A"/>
    <w:rsid w:val="006E7AB7"/>
    <w:rsid w:val="006F2A70"/>
    <w:rsid w:val="006F4CCE"/>
    <w:rsid w:val="0072149A"/>
    <w:rsid w:val="0072227E"/>
    <w:rsid w:val="0073174D"/>
    <w:rsid w:val="00741935"/>
    <w:rsid w:val="0074684C"/>
    <w:rsid w:val="00746B8F"/>
    <w:rsid w:val="0075102B"/>
    <w:rsid w:val="00766B05"/>
    <w:rsid w:val="0077249E"/>
    <w:rsid w:val="007728B6"/>
    <w:rsid w:val="007814CD"/>
    <w:rsid w:val="00791E3F"/>
    <w:rsid w:val="00796DE6"/>
    <w:rsid w:val="007B4C82"/>
    <w:rsid w:val="007C2977"/>
    <w:rsid w:val="007C59A2"/>
    <w:rsid w:val="007D0B60"/>
    <w:rsid w:val="007E1A35"/>
    <w:rsid w:val="007E1B93"/>
    <w:rsid w:val="007F2626"/>
    <w:rsid w:val="00801CE9"/>
    <w:rsid w:val="008158F5"/>
    <w:rsid w:val="00831BA4"/>
    <w:rsid w:val="0083571B"/>
    <w:rsid w:val="00840776"/>
    <w:rsid w:val="008550F7"/>
    <w:rsid w:val="00860DFA"/>
    <w:rsid w:val="008611C7"/>
    <w:rsid w:val="008637AF"/>
    <w:rsid w:val="008637F0"/>
    <w:rsid w:val="00866E2A"/>
    <w:rsid w:val="008A0F16"/>
    <w:rsid w:val="008A381F"/>
    <w:rsid w:val="008B2D9C"/>
    <w:rsid w:val="008B464B"/>
    <w:rsid w:val="008B6F3E"/>
    <w:rsid w:val="008C46D0"/>
    <w:rsid w:val="008F1C44"/>
    <w:rsid w:val="008F4B33"/>
    <w:rsid w:val="008F4D80"/>
    <w:rsid w:val="00905A80"/>
    <w:rsid w:val="00915EA3"/>
    <w:rsid w:val="00916575"/>
    <w:rsid w:val="00931AEC"/>
    <w:rsid w:val="009332C1"/>
    <w:rsid w:val="00936D87"/>
    <w:rsid w:val="00942476"/>
    <w:rsid w:val="009475A3"/>
    <w:rsid w:val="00956118"/>
    <w:rsid w:val="009608A8"/>
    <w:rsid w:val="00973B29"/>
    <w:rsid w:val="00974328"/>
    <w:rsid w:val="00981FC1"/>
    <w:rsid w:val="009A506B"/>
    <w:rsid w:val="009A60D7"/>
    <w:rsid w:val="009B0940"/>
    <w:rsid w:val="009B2A93"/>
    <w:rsid w:val="009B2DE4"/>
    <w:rsid w:val="009B5AD7"/>
    <w:rsid w:val="009C5FEF"/>
    <w:rsid w:val="009D2A73"/>
    <w:rsid w:val="009D404F"/>
    <w:rsid w:val="009D44F0"/>
    <w:rsid w:val="009E0A3D"/>
    <w:rsid w:val="009F7160"/>
    <w:rsid w:val="00A02236"/>
    <w:rsid w:val="00A047CC"/>
    <w:rsid w:val="00A15668"/>
    <w:rsid w:val="00A1786F"/>
    <w:rsid w:val="00A26E06"/>
    <w:rsid w:val="00A32182"/>
    <w:rsid w:val="00A423AF"/>
    <w:rsid w:val="00A53695"/>
    <w:rsid w:val="00A832F9"/>
    <w:rsid w:val="00A8373D"/>
    <w:rsid w:val="00A83B0E"/>
    <w:rsid w:val="00A85F17"/>
    <w:rsid w:val="00A95382"/>
    <w:rsid w:val="00AA3C63"/>
    <w:rsid w:val="00AA6DE6"/>
    <w:rsid w:val="00AB6901"/>
    <w:rsid w:val="00AB7FF1"/>
    <w:rsid w:val="00AC3D8E"/>
    <w:rsid w:val="00AD615D"/>
    <w:rsid w:val="00AE264A"/>
    <w:rsid w:val="00AE55C5"/>
    <w:rsid w:val="00AE627D"/>
    <w:rsid w:val="00B07663"/>
    <w:rsid w:val="00B10AFA"/>
    <w:rsid w:val="00B12289"/>
    <w:rsid w:val="00B24877"/>
    <w:rsid w:val="00B43481"/>
    <w:rsid w:val="00B44BC3"/>
    <w:rsid w:val="00B54ED6"/>
    <w:rsid w:val="00B57F71"/>
    <w:rsid w:val="00B60481"/>
    <w:rsid w:val="00B65A94"/>
    <w:rsid w:val="00B67031"/>
    <w:rsid w:val="00B739D7"/>
    <w:rsid w:val="00B956F8"/>
    <w:rsid w:val="00B97C1B"/>
    <w:rsid w:val="00BB2F1C"/>
    <w:rsid w:val="00BB761E"/>
    <w:rsid w:val="00BC0DC5"/>
    <w:rsid w:val="00BC42BB"/>
    <w:rsid w:val="00BE2D32"/>
    <w:rsid w:val="00BE42E6"/>
    <w:rsid w:val="00BE4E89"/>
    <w:rsid w:val="00C07711"/>
    <w:rsid w:val="00C159A1"/>
    <w:rsid w:val="00C21903"/>
    <w:rsid w:val="00C30BEF"/>
    <w:rsid w:val="00C371CF"/>
    <w:rsid w:val="00C40BDB"/>
    <w:rsid w:val="00C4153B"/>
    <w:rsid w:val="00C51F6A"/>
    <w:rsid w:val="00C52011"/>
    <w:rsid w:val="00C54EE6"/>
    <w:rsid w:val="00C55134"/>
    <w:rsid w:val="00C63942"/>
    <w:rsid w:val="00C6445E"/>
    <w:rsid w:val="00C6564B"/>
    <w:rsid w:val="00C67D7E"/>
    <w:rsid w:val="00C70DDA"/>
    <w:rsid w:val="00C760AF"/>
    <w:rsid w:val="00C8694F"/>
    <w:rsid w:val="00C91F2F"/>
    <w:rsid w:val="00C966B2"/>
    <w:rsid w:val="00C97411"/>
    <w:rsid w:val="00CA18A0"/>
    <w:rsid w:val="00CA36A6"/>
    <w:rsid w:val="00CC42B0"/>
    <w:rsid w:val="00CC48E6"/>
    <w:rsid w:val="00CD721D"/>
    <w:rsid w:val="00D00B9B"/>
    <w:rsid w:val="00D048BC"/>
    <w:rsid w:val="00D206DB"/>
    <w:rsid w:val="00D2110E"/>
    <w:rsid w:val="00D27FDA"/>
    <w:rsid w:val="00D32C4D"/>
    <w:rsid w:val="00D40A69"/>
    <w:rsid w:val="00D46811"/>
    <w:rsid w:val="00D52B10"/>
    <w:rsid w:val="00D61D6D"/>
    <w:rsid w:val="00D75509"/>
    <w:rsid w:val="00D76B93"/>
    <w:rsid w:val="00D9585B"/>
    <w:rsid w:val="00DA28F3"/>
    <w:rsid w:val="00DB6AA8"/>
    <w:rsid w:val="00DC22F5"/>
    <w:rsid w:val="00DC7CF9"/>
    <w:rsid w:val="00DD337A"/>
    <w:rsid w:val="00DD4A55"/>
    <w:rsid w:val="00DE35A2"/>
    <w:rsid w:val="00DF2ECC"/>
    <w:rsid w:val="00DF57DD"/>
    <w:rsid w:val="00E24AD5"/>
    <w:rsid w:val="00E27BAE"/>
    <w:rsid w:val="00E334FE"/>
    <w:rsid w:val="00E37E0D"/>
    <w:rsid w:val="00E41D5F"/>
    <w:rsid w:val="00E46A07"/>
    <w:rsid w:val="00E46C56"/>
    <w:rsid w:val="00E54264"/>
    <w:rsid w:val="00E606A1"/>
    <w:rsid w:val="00E67177"/>
    <w:rsid w:val="00E74F71"/>
    <w:rsid w:val="00E766ED"/>
    <w:rsid w:val="00E772E1"/>
    <w:rsid w:val="00E87EB0"/>
    <w:rsid w:val="00E9240D"/>
    <w:rsid w:val="00E94433"/>
    <w:rsid w:val="00E95D78"/>
    <w:rsid w:val="00E96243"/>
    <w:rsid w:val="00E96AF7"/>
    <w:rsid w:val="00EA5C10"/>
    <w:rsid w:val="00EB35FA"/>
    <w:rsid w:val="00EC2A9B"/>
    <w:rsid w:val="00EC3BD5"/>
    <w:rsid w:val="00ED25AE"/>
    <w:rsid w:val="00ED467F"/>
    <w:rsid w:val="00ED78A4"/>
    <w:rsid w:val="00EE5809"/>
    <w:rsid w:val="00EE5E81"/>
    <w:rsid w:val="00EE7EEA"/>
    <w:rsid w:val="00EF0516"/>
    <w:rsid w:val="00EF1837"/>
    <w:rsid w:val="00EF4C42"/>
    <w:rsid w:val="00F04ACD"/>
    <w:rsid w:val="00F04C04"/>
    <w:rsid w:val="00F06A17"/>
    <w:rsid w:val="00F06B2E"/>
    <w:rsid w:val="00F1115F"/>
    <w:rsid w:val="00F13D9E"/>
    <w:rsid w:val="00F21C8B"/>
    <w:rsid w:val="00F269EA"/>
    <w:rsid w:val="00F334AC"/>
    <w:rsid w:val="00F35F33"/>
    <w:rsid w:val="00F41758"/>
    <w:rsid w:val="00F4354C"/>
    <w:rsid w:val="00F50587"/>
    <w:rsid w:val="00F505B7"/>
    <w:rsid w:val="00F52522"/>
    <w:rsid w:val="00F54F4A"/>
    <w:rsid w:val="00F61D05"/>
    <w:rsid w:val="00F62C53"/>
    <w:rsid w:val="00F66B4C"/>
    <w:rsid w:val="00F70911"/>
    <w:rsid w:val="00F7522C"/>
    <w:rsid w:val="00F76F74"/>
    <w:rsid w:val="00F7785A"/>
    <w:rsid w:val="00F8620E"/>
    <w:rsid w:val="00F9133E"/>
    <w:rsid w:val="00F9134D"/>
    <w:rsid w:val="00F93A83"/>
    <w:rsid w:val="00F94741"/>
    <w:rsid w:val="00FC7D72"/>
    <w:rsid w:val="00FE0DA8"/>
    <w:rsid w:val="00FF0AEE"/>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5EA3"/>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3Char">
    <w:name w:val="Základní text 3 Char"/>
    <w:link w:val="Zkladntext3"/>
    <w:rsid w:val="008A381F"/>
    <w:rPr>
      <w:rFonts w:ascii="Times New Roman" w:hAnsi="Times New Roman"/>
      <w:sz w:val="24"/>
    </w:rPr>
  </w:style>
  <w:style w:type="character" w:customStyle="1" w:styleId="ZkladntextChar">
    <w:name w:val="Základní text Char"/>
    <w:link w:val="Zkladntext"/>
    <w:rsid w:val="004665F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2.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3.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2A325-3FE2-4F77-9244-2BA22E2EF857}">
  <ds:schemaRefs>
    <ds:schemaRef ds:uri="http://schemas.openxmlformats.org/officeDocument/2006/bibliography"/>
  </ds:schemaRefs>
</ds:datastoreItem>
</file>

<file path=customXml/itemProps5.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704</Words>
  <Characters>4154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94</cp:revision>
  <cp:lastPrinted>2013-12-10T07:32:00Z</cp:lastPrinted>
  <dcterms:created xsi:type="dcterms:W3CDTF">2023-03-03T12:13:00Z</dcterms:created>
  <dcterms:modified xsi:type="dcterms:W3CDTF">2023-09-20T11:20:00Z</dcterms:modified>
</cp:coreProperties>
</file>