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98" w:rsidRDefault="000C1306">
      <w:pPr>
        <w:spacing w:after="274" w:line="259" w:lineRule="auto"/>
        <w:ind w:left="72" w:right="403" w:firstLine="0"/>
        <w:jc w:val="left"/>
      </w:pPr>
      <w:r>
        <w:rPr>
          <w:sz w:val="38"/>
          <w:u w:val="single" w:color="000000"/>
        </w:rPr>
        <w:t>SMLOUVA</w:t>
      </w:r>
    </w:p>
    <w:p w:rsidR="00405E98" w:rsidRDefault="000C1306">
      <w:pPr>
        <w:spacing w:after="0" w:line="259" w:lineRule="auto"/>
        <w:ind w:left="77" w:right="403" w:firstLine="0"/>
        <w:jc w:val="left"/>
      </w:pPr>
      <w:r>
        <w:rPr>
          <w:sz w:val="40"/>
          <w:u w:val="single" w:color="000000"/>
        </w:rPr>
        <w:t>o záručním a pozáručním servisu IT</w:t>
      </w:r>
    </w:p>
    <w:p w:rsidR="00405E98" w:rsidRDefault="000C1306">
      <w:pPr>
        <w:spacing w:after="849" w:line="259" w:lineRule="auto"/>
        <w:ind w:left="82" w:right="403" w:firstLine="0"/>
        <w:jc w:val="left"/>
      </w:pPr>
      <w:r>
        <w:rPr>
          <w:sz w:val="26"/>
        </w:rPr>
        <w:t>( informační techniky)</w:t>
      </w:r>
    </w:p>
    <w:p w:rsidR="00405E98" w:rsidRDefault="000C1306">
      <w:pPr>
        <w:spacing w:after="197" w:line="216" w:lineRule="auto"/>
        <w:ind w:left="76" w:right="1195" w:firstLine="0"/>
      </w:pPr>
      <w:r>
        <w:rPr>
          <w:sz w:val="30"/>
        </w:rPr>
        <w:t>Smluvní strany</w:t>
      </w:r>
    </w:p>
    <w:p w:rsidR="00405E98" w:rsidRDefault="000C1306">
      <w:pPr>
        <w:spacing w:after="288"/>
        <w:ind w:left="91" w:right="4" w:hanging="14"/>
      </w:pPr>
      <w:r>
        <w:t xml:space="preserve">v souladu s ustanovením 262 odst. 1 obchodního zákoníku si sjednávají, že závazkový vztah, který je upraven touto smlouvou, se řídí zákonem č, 513/1991 Sb., </w:t>
      </w:r>
      <w:r w:rsidR="0090732D">
        <w:t>ob</w:t>
      </w:r>
      <w:r>
        <w:t xml:space="preserve">chodním zákoníkem, a to zejrné.na ustanoveními 5536 a násl.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98" w:rsidRDefault="000C1306">
      <w:pPr>
        <w:spacing w:after="0" w:line="216" w:lineRule="auto"/>
        <w:ind w:left="2193" w:right="1195" w:hanging="2117"/>
      </w:pPr>
      <w:r>
        <w:rPr>
          <w:sz w:val="30"/>
        </w:rPr>
        <w:t>Objednatel: Střední škola zemědělsk</w:t>
      </w:r>
      <w:r>
        <w:rPr>
          <w:sz w:val="30"/>
        </w:rPr>
        <w:t xml:space="preserve">á a Vyšší odborná škola Chrudim se sídlem: Poděbradova 842? 537 60, Chrudim </w:t>
      </w:r>
      <w:r>
        <w:rPr>
          <w:noProof/>
        </w:rPr>
        <w:drawing>
          <wp:inline distT="0" distB="0" distL="0" distR="0">
            <wp:extent cx="435864" cy="33538"/>
            <wp:effectExtent l="0" t="0" r="0" b="0"/>
            <wp:docPr id="14781" name="Picture 14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" name="Picture 147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IČO: </w:t>
      </w:r>
      <w:r w:rsidR="0090732D">
        <w:rPr>
          <w:sz w:val="30"/>
        </w:rPr>
        <w:t>75075920</w:t>
      </w:r>
    </w:p>
    <w:p w:rsidR="00405E98" w:rsidRDefault="000C1306">
      <w:pPr>
        <w:spacing w:after="55" w:line="429" w:lineRule="auto"/>
        <w:ind w:left="86" w:right="2880" w:firstLine="2107"/>
        <w:jc w:val="left"/>
      </w:pPr>
      <w:r>
        <w:rPr>
          <w:sz w:val="32"/>
        </w:rPr>
        <w:t>Zástupce: Ing. Stanislav Valášek, ředitel dále jen: „objednatel”</w:t>
      </w:r>
    </w:p>
    <w:p w:rsidR="00405E98" w:rsidRDefault="000C1306">
      <w:pPr>
        <w:spacing w:after="197" w:line="259" w:lineRule="auto"/>
        <w:ind w:left="96" w:right="0" w:hanging="5"/>
        <w:jc w:val="left"/>
      </w:pPr>
      <w:r>
        <w:rPr>
          <w:sz w:val="36"/>
        </w:rPr>
        <w:t>a</w:t>
      </w:r>
    </w:p>
    <w:p w:rsidR="00405E98" w:rsidRDefault="000C1306">
      <w:pPr>
        <w:spacing w:after="0" w:line="216" w:lineRule="auto"/>
        <w:ind w:left="2193" w:right="1982" w:hanging="2117"/>
      </w:pPr>
      <w:r>
        <w:rPr>
          <w:sz w:val="30"/>
        </w:rPr>
        <w:t>Zhotovitel</w:t>
      </w:r>
      <w:r w:rsidR="0090732D">
        <w:rPr>
          <w:sz w:val="30"/>
        </w:rPr>
        <w:t>:</w:t>
      </w:r>
      <w:r>
        <w:rPr>
          <w:sz w:val="30"/>
        </w:rPr>
        <w:t xml:space="preserve"> OMEGA plus Chrudim s</w:t>
      </w:r>
      <w:r w:rsidR="0090732D">
        <w:rPr>
          <w:sz w:val="30"/>
        </w:rPr>
        <w:t>.</w:t>
      </w:r>
      <w:r>
        <w:rPr>
          <w:sz w:val="30"/>
        </w:rPr>
        <w:t>r</w:t>
      </w:r>
      <w:r w:rsidR="0090732D">
        <w:rPr>
          <w:sz w:val="30"/>
        </w:rPr>
        <w:t>.</w:t>
      </w:r>
      <w:r>
        <w:rPr>
          <w:sz w:val="30"/>
        </w:rPr>
        <w:t>o, se sídlem: Palackého třída 314, 537 úl Chrudim IV</w:t>
      </w:r>
    </w:p>
    <w:p w:rsidR="00405E98" w:rsidRDefault="000C1306">
      <w:pPr>
        <w:spacing w:after="84" w:line="259" w:lineRule="auto"/>
        <w:ind w:left="2165" w:right="0" w:firstLine="0"/>
        <w:jc w:val="left"/>
      </w:pPr>
      <w:r>
        <w:rPr>
          <w:noProof/>
        </w:rPr>
        <w:drawing>
          <wp:inline distT="0" distB="0" distL="0" distR="0">
            <wp:extent cx="1280160" cy="155492"/>
            <wp:effectExtent l="0" t="0" r="0" b="0"/>
            <wp:docPr id="1620" name="Picture 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98" w:rsidRDefault="000C1306">
      <w:pPr>
        <w:spacing w:after="154" w:line="216" w:lineRule="auto"/>
        <w:ind w:left="2198" w:right="1195" w:firstLine="0"/>
      </w:pPr>
      <w:r>
        <w:rPr>
          <w:sz w:val="30"/>
        </w:rPr>
        <w:t>Zástupce: Ing. Milan Kušta,</w:t>
      </w:r>
      <w:r w:rsidR="0090732D">
        <w:rPr>
          <w:noProof/>
        </w:rPr>
        <w:t xml:space="preserve"> jednatel</w:t>
      </w:r>
    </w:p>
    <w:p w:rsidR="00405E98" w:rsidRDefault="000C1306">
      <w:pPr>
        <w:spacing w:after="1010" w:line="259" w:lineRule="auto"/>
        <w:ind w:left="91" w:right="0" w:firstLine="0"/>
        <w:jc w:val="left"/>
      </w:pPr>
      <w:r>
        <w:rPr>
          <w:sz w:val="28"/>
        </w:rPr>
        <w:t>dále jen: „zhotovitel"</w:t>
      </w:r>
    </w:p>
    <w:p w:rsidR="00405E98" w:rsidRDefault="000C1306">
      <w:pPr>
        <w:spacing w:after="0" w:line="259" w:lineRule="auto"/>
        <w:ind w:left="101" w:right="0" w:firstLine="0"/>
        <w:jc w:val="left"/>
      </w:pPr>
      <w:r>
        <w:rPr>
          <w:sz w:val="32"/>
        </w:rPr>
        <w:t>Ilz</w:t>
      </w:r>
    </w:p>
    <w:p w:rsidR="00405E98" w:rsidRDefault="000C1306">
      <w:pPr>
        <w:pStyle w:val="Nadpis1"/>
        <w:spacing w:after="134"/>
        <w:ind w:left="116" w:hanging="10"/>
      </w:pPr>
      <w:r>
        <w:rPr>
          <w:sz w:val="34"/>
        </w:rPr>
        <w:t>Předmět smlouvy</w:t>
      </w:r>
    </w:p>
    <w:p w:rsidR="00405E98" w:rsidRDefault="000C1306">
      <w:pPr>
        <w:spacing w:after="258"/>
        <w:ind w:left="889" w:right="4"/>
      </w:pPr>
      <w:r>
        <w:t xml:space="preserve">1. </w:t>
      </w:r>
      <w:r>
        <w:t xml:space="preserve">Předmětem smlouvy je komplexní technická péče (TP) n prostředky informačních technolog </w:t>
      </w:r>
      <w:r>
        <w:rPr>
          <w:vertAlign w:val="superscript"/>
        </w:rPr>
        <w:t>i</w:t>
      </w:r>
      <w:r>
        <w:t>i objednatele.</w:t>
      </w:r>
    </w:p>
    <w:p w:rsidR="00405E98" w:rsidRDefault="000C1306">
      <w:pPr>
        <w:spacing w:after="287"/>
        <w:ind w:left="884" w:right="4"/>
      </w:pPr>
      <w:r>
        <w:t xml:space="preserve">2, </w:t>
      </w:r>
      <w:r>
        <w:t>TP se pro účely této smlouvy rozumí odstraňování záv</w:t>
      </w:r>
      <w:r w:rsidR="0090732D">
        <w:t>a</w:t>
      </w:r>
      <w:r>
        <w:t>d specifikované techn</w:t>
      </w:r>
      <w:r>
        <w:t>iky, údržba operačních systémů (OS) a údržba specifikovaného programového vybavení objednatele v provozovně objednatele v termínech dohodnutých touto smlouvou, a s tím související antivirová ochrana a testování,</w:t>
      </w:r>
    </w:p>
    <w:p w:rsidR="00405E98" w:rsidRDefault="000C1306">
      <w:pPr>
        <w:ind w:left="879" w:right="4"/>
      </w:pPr>
      <w:r>
        <w:t xml:space="preserve">3, </w:t>
      </w:r>
      <w:r>
        <w:t>Předmětem smlouvy je i preventivní údržba</w:t>
      </w:r>
      <w:r>
        <w:t>, vzdálený do</w:t>
      </w:r>
      <w:r w:rsidR="0090732D">
        <w:t>hl</w:t>
      </w:r>
      <w:r>
        <w:t xml:space="preserve">ed, objednání náhradních dílů a nové IT, poradenská služba po telefonu a doporučení </w:t>
      </w:r>
      <w:r>
        <w:rPr>
          <w:noProof/>
        </w:rPr>
        <w:drawing>
          <wp:inline distT="0" distB="0" distL="0" distR="0">
            <wp:extent cx="804672" cy="121955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rekonstrukcí.</w:t>
      </w:r>
    </w:p>
    <w:p w:rsidR="00405E98" w:rsidRDefault="000C1306">
      <w:pPr>
        <w:spacing w:after="1031"/>
        <w:ind w:left="528" w:right="4" w:firstLine="0"/>
      </w:pPr>
      <w:r>
        <w:t xml:space="preserve">4. </w:t>
      </w:r>
      <w:r>
        <w:t>Předměte</w:t>
      </w:r>
      <w:r w:rsidR="0090732D">
        <w:t>m</w:t>
      </w:r>
      <w:r>
        <w:t xml:space="preserve"> s</w:t>
      </w:r>
      <w:r w:rsidR="0090732D">
        <w:t>m</w:t>
      </w:r>
      <w:r>
        <w:t>louvy je i inventarizace hardwaru a softwaru objednavatele.</w:t>
      </w:r>
    </w:p>
    <w:p w:rsidR="00405E98" w:rsidRDefault="000C1306">
      <w:pPr>
        <w:spacing w:after="0" w:line="259" w:lineRule="auto"/>
        <w:ind w:left="6413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21208" cy="82319"/>
            <wp:effectExtent l="0" t="0" r="0" b="0"/>
            <wp:docPr id="14785" name="Picture 14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" name="Picture 147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' 8 </w:t>
      </w:r>
      <w:r>
        <w:rPr>
          <w:noProof/>
        </w:rPr>
        <w:drawing>
          <wp:inline distT="0" distB="0" distL="0" distR="0">
            <wp:extent cx="228600" cy="79271"/>
            <wp:effectExtent l="0" t="0" r="0" b="0"/>
            <wp:docPr id="14787" name="Picture 14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" name="Picture 147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98" w:rsidRDefault="000C1306">
      <w:pPr>
        <w:spacing w:after="0" w:line="259" w:lineRule="auto"/>
        <w:ind w:left="10" w:right="0" w:firstLine="0"/>
        <w:jc w:val="left"/>
      </w:pPr>
      <w:r>
        <w:rPr>
          <w:rFonts w:ascii="Times New Roman" w:eastAsia="Times New Roman" w:hAnsi="Times New Roman" w:cs="Times New Roman"/>
          <w:sz w:val="30"/>
        </w:rPr>
        <w:t>111.</w:t>
      </w:r>
    </w:p>
    <w:p w:rsidR="00405E98" w:rsidRDefault="000C1306">
      <w:pPr>
        <w:pStyle w:val="Nadpis1"/>
        <w:spacing w:after="192"/>
        <w:ind w:left="-5" w:hanging="10"/>
      </w:pPr>
      <w:r>
        <w:rPr>
          <w:sz w:val="34"/>
        </w:rPr>
        <w:t>Termíny plnění</w:t>
      </w:r>
    </w:p>
    <w:p w:rsidR="00405E98" w:rsidRDefault="000C1306">
      <w:pPr>
        <w:numPr>
          <w:ilvl w:val="0"/>
          <w:numId w:val="1"/>
        </w:numPr>
        <w:spacing w:after="248"/>
        <w:ind w:right="96"/>
      </w:pPr>
      <w:r>
        <w:t>Zhotovitel zabezpečuje a kontroluje funkci chodu serveru, pracovních stanic, centrálního zálohování dat na serveru, antivirové ochrany, přístupu na Internet.</w:t>
      </w:r>
    </w:p>
    <w:p w:rsidR="00405E98" w:rsidRDefault="000C1306">
      <w:pPr>
        <w:numPr>
          <w:ilvl w:val="0"/>
          <w:numId w:val="1"/>
        </w:numPr>
        <w:ind w:right="96"/>
      </w:pPr>
      <w:r>
        <w:t>Pověřený pracovník zhotovitele bude k dispozici na pracovišti zhotovitele v Chrudimi pravidelně ka</w:t>
      </w:r>
      <w:r>
        <w:t>ždý první týden v měsíci ve čtvrtek v době od 8:00 do 13:00, pokud se smluvní strany nedohodnou jinak. Bude vykonávat pravidelnou prohlídku základních částí sítě (servery, síťové prvky, archivační zařízení, komunikační brány včetně jejich záložních zdrojů)</w:t>
      </w:r>
      <w:r>
        <w:t xml:space="preserve"> a přistoupí k odstranění závad a požadavků, uvedených v servisní knize.</w:t>
      </w:r>
    </w:p>
    <w:p w:rsidR="00405E98" w:rsidRDefault="000C1306">
      <w:pPr>
        <w:numPr>
          <w:ilvl w:val="0"/>
          <w:numId w:val="1"/>
        </w:numPr>
        <w:ind w:right="96"/>
      </w:pPr>
      <w:r>
        <w:t xml:space="preserve">Pravidelné i objednané úkony TP provede zhotovitel v obvyklé pracovní době od 8:00 do 16:00 hodin běžného pracovního dne. Po dohodě lze úkony TP provést i mimo obvyklou pracovní dobu </w:t>
      </w:r>
      <w:r>
        <w:t>a to pouze se souhlasem objednatele podle aktuálního ceníku zhotovitele.</w:t>
      </w:r>
    </w:p>
    <w:p w:rsidR="00405E98" w:rsidRDefault="000C1306">
      <w:pPr>
        <w:numPr>
          <w:ilvl w:val="0"/>
          <w:numId w:val="1"/>
        </w:numPr>
        <w:ind w:right="96"/>
      </w:pPr>
      <w:r>
        <w:t>Zhotovitel je povinen se dostavit k odstranění řádně nahlášené závady do maximálně 24 hodin. V případě mimořádných událostí (např. úplné selhání systému) do 4 hodin, pokud není dohodn</w:t>
      </w:r>
      <w:r>
        <w:t>uto jinak. Při nahlášení závady před dnem pracovního volna nebo svátku je termín nástupu k odstranění závady stanoven na nejbližší následující pracovní den (nejedná-li se o mimořádnou událost), pokud není dohodnuto jinak.</w:t>
      </w:r>
    </w:p>
    <w:p w:rsidR="00405E98" w:rsidRDefault="000C1306">
      <w:pPr>
        <w:numPr>
          <w:ilvl w:val="0"/>
          <w:numId w:val="1"/>
        </w:numPr>
        <w:spacing w:after="585"/>
        <w:ind w:right="96"/>
      </w:pPr>
      <w:r>
        <w:t>Požadavek na odstranění závady způsobující nefunkčnost provozně důležité části celého systému objednatel musí nahlásit telefonicky.</w:t>
      </w:r>
    </w:p>
    <w:p w:rsidR="00405E98" w:rsidRDefault="000C1306">
      <w:pPr>
        <w:pStyle w:val="Nadpis1"/>
        <w:spacing w:after="106"/>
        <w:ind w:left="33" w:right="922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7131305</wp:posOffset>
            </wp:positionV>
            <wp:extent cx="3048" cy="3049"/>
            <wp:effectExtent l="0" t="0" r="0" b="0"/>
            <wp:wrapSquare wrapText="bothSides"/>
            <wp:docPr id="3862" name="Picture 3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" name="Picture 38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IV. Cena</w:t>
      </w:r>
    </w:p>
    <w:p w:rsidR="00405E98" w:rsidRDefault="000C1306">
      <w:pPr>
        <w:spacing w:after="11"/>
        <w:ind w:left="744" w:right="101"/>
      </w:pPr>
      <w:r>
        <w:t xml:space="preserve">1, Základní péče pracoviště Chrudime bude hrazena paušální měsíční částkou 2 300,- Kč. Částka je uvedena bez DPH. </w:t>
      </w:r>
      <w:r>
        <w:t>Základní péčí se rozumí práce servisního technika v rozsahu 5 hodin/měsíc uvedeném v bodu 1. až 3. odstavce II a v bodu 1. až 2. odstavce III.</w:t>
      </w:r>
    </w:p>
    <w:p w:rsidR="00405E98" w:rsidRDefault="000C1306">
      <w:pPr>
        <w:ind w:left="388" w:right="4" w:firstLine="0"/>
      </w:pPr>
      <w:r>
        <w:t>2. Náklady na dopravu v rámci města Chrudim nebudou účtovány.</w:t>
      </w:r>
    </w:p>
    <w:p w:rsidR="00405E98" w:rsidRDefault="000C1306">
      <w:pPr>
        <w:spacing w:after="284"/>
        <w:ind w:left="744" w:right="96"/>
      </w:pPr>
      <w:r>
        <w:t xml:space="preserve">3, Případný servisní zásah nad rámec základní péče </w:t>
      </w:r>
      <w:r>
        <w:t>bude hrazena hodinovou sazbou 460,- Kč v běžné pracovní době částkou 690,- Kc</w:t>
      </w:r>
      <w:r w:rsidR="0090732D">
        <w:t>/</w:t>
      </w:r>
      <w:r>
        <w:t>hod běžnou pracovní dobu. Práce po 20:00 hodině, o víkendech a ve svátcích bude hrazena hodinovou sazbou 920,-Kč. Částky jsou uvedeny bez DPH.</w:t>
      </w:r>
    </w:p>
    <w:p w:rsidR="00405E98" w:rsidRDefault="000C1306">
      <w:pPr>
        <w:spacing w:after="895"/>
        <w:ind w:left="744" w:right="4"/>
      </w:pPr>
      <w:r>
        <w:rPr>
          <w:noProof/>
        </w:rPr>
        <w:drawing>
          <wp:inline distT="0" distB="0" distL="0" distR="0">
            <wp:extent cx="118872" cy="115858"/>
            <wp:effectExtent l="0" t="0" r="0" b="0"/>
            <wp:docPr id="14790" name="Picture 14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" name="Picture 147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Tyto částky nezahrnují cenu za použitý materiál. Ceny za použitý materiál, nový HW a SW budou stanoveny dohodou mezi objednatelem a zhotovitelem.</w:t>
      </w:r>
    </w:p>
    <w:p w:rsidR="00405E98" w:rsidRDefault="000C1306">
      <w:pPr>
        <w:pStyle w:val="Nadpis1"/>
        <w:ind w:left="33"/>
      </w:pPr>
      <w:r>
        <w:t>Platební podmínky</w:t>
      </w:r>
    </w:p>
    <w:p w:rsidR="00405E98" w:rsidRDefault="000C1306">
      <w:pPr>
        <w:numPr>
          <w:ilvl w:val="0"/>
          <w:numId w:val="2"/>
        </w:numPr>
        <w:ind w:right="4"/>
      </w:pPr>
      <w:r>
        <w:t>Faktury za platby za TP bude zhotovitel vystavovat zpětně, vždy za uplynulý měsíc.</w:t>
      </w:r>
    </w:p>
    <w:p w:rsidR="00405E98" w:rsidRDefault="000C1306">
      <w:pPr>
        <w:numPr>
          <w:ilvl w:val="0"/>
          <w:numId w:val="2"/>
        </w:numPr>
        <w:spacing w:after="452"/>
        <w:ind w:right="4"/>
      </w:pPr>
      <w:r>
        <w:t>Fakturu j</w:t>
      </w:r>
      <w:r>
        <w:t>e zhotovitel povinen vystavit a doručit objednateli nejpozději do sedmého dne následujícího měsíce.</w:t>
      </w:r>
    </w:p>
    <w:p w:rsidR="00405E98" w:rsidRDefault="000C1306">
      <w:pPr>
        <w:spacing w:after="425" w:line="259" w:lineRule="auto"/>
        <w:ind w:left="4786" w:right="0" w:hanging="10"/>
        <w:jc w:val="center"/>
      </w:pPr>
      <w:r>
        <w:rPr>
          <w:sz w:val="16"/>
        </w:rPr>
        <w:t xml:space="preserve">servisu </w:t>
      </w:r>
    </w:p>
    <w:p w:rsidR="00405E98" w:rsidRDefault="000C1306">
      <w:pPr>
        <w:spacing w:after="261"/>
        <w:ind w:left="744" w:right="4"/>
      </w:pPr>
      <w:r>
        <w:lastRenderedPageBreak/>
        <w:t>3, Faktura bude obsahovat cenu za poskytnuté služby. Všechny položky budou na faktuře uvedeny odděleně.</w:t>
      </w:r>
    </w:p>
    <w:p w:rsidR="00405E98" w:rsidRDefault="000C1306">
      <w:pPr>
        <w:spacing w:after="921"/>
        <w:ind w:left="388" w:right="4" w:firstLine="0"/>
      </w:pPr>
      <w:r>
        <w:t>4. Splatnost faktur činí 14 dní ode dne dor</w:t>
      </w:r>
      <w:r>
        <w:t>učení faktury objednateli.</w:t>
      </w:r>
    </w:p>
    <w:p w:rsidR="00405E98" w:rsidRDefault="000C1306">
      <w:pPr>
        <w:pStyle w:val="Nadpis1"/>
        <w:spacing w:after="16"/>
        <w:ind w:left="33"/>
      </w:pPr>
      <w:r>
        <w:t>Práva a povinnosti účastníků</w:t>
      </w:r>
    </w:p>
    <w:p w:rsidR="00405E98" w:rsidRDefault="000C1306">
      <w:pPr>
        <w:numPr>
          <w:ilvl w:val="0"/>
          <w:numId w:val="3"/>
        </w:numPr>
        <w:spacing w:after="266"/>
        <w:ind w:right="4" w:hanging="355"/>
      </w:pPr>
      <w:r>
        <w:t>Objednatel povede servisní knihu, ve které bude zaznamenávat závady a požadavky k servisnímu zásahu.</w:t>
      </w:r>
    </w:p>
    <w:p w:rsidR="00405E98" w:rsidRDefault="000C1306">
      <w:pPr>
        <w:numPr>
          <w:ilvl w:val="0"/>
          <w:numId w:val="3"/>
        </w:numPr>
        <w:spacing w:after="283"/>
        <w:ind w:right="4" w:hanging="355"/>
      </w:pPr>
      <w:r>
        <w:t>Po provedení servisního zásahu technik zhotovitele zaznamená provedené práce do servisní knihy. Zho</w:t>
      </w:r>
      <w:r>
        <w:t>tovitel do servisní knihy zaznamená i případný objednaný servisní zásah nad rámec základní péče.</w:t>
      </w:r>
    </w:p>
    <w:p w:rsidR="00405E98" w:rsidRDefault="000C1306">
      <w:pPr>
        <w:numPr>
          <w:ilvl w:val="0"/>
          <w:numId w:val="3"/>
        </w:numPr>
        <w:ind w:right="4" w:hanging="355"/>
      </w:pPr>
      <w:r>
        <w:t>Servisní záznam musí obsahovat datum a hadinu zahájení úkonu, popis opravy</w:t>
      </w:r>
      <w:r w:rsidR="0090732D">
        <w:t>,</w:t>
      </w:r>
      <w:r>
        <w:t xml:space="preserve"> spotřebovaný materiál či náhradní díly, datum a hodinu ukončení úkonu. 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98" w:rsidRDefault="000C1306">
      <w:pPr>
        <w:numPr>
          <w:ilvl w:val="0"/>
          <w:numId w:val="3"/>
        </w:numPr>
        <w:spacing w:after="293" w:line="218" w:lineRule="auto"/>
        <w:ind w:right="4" w:hanging="355"/>
      </w:pPr>
      <w:r>
        <w:t>Požadavky na servisní zásah nad rámec pravidelné péče odesílá pouze pověřený pracovník objednatele</w:t>
      </w:r>
      <w:r>
        <w:tab/>
        <w:t xml:space="preserve">paní </w:t>
      </w:r>
      <w:r w:rsidR="0090732D">
        <w:t>xxxxxxxxxxxxxxxxxxxxxx</w:t>
      </w:r>
      <w:r>
        <w:t xml:space="preserve"> Požadavek zasílá e-mailem na adresu </w:t>
      </w:r>
      <w:r>
        <w:rPr>
          <w:noProof/>
        </w:rPr>
        <w:drawing>
          <wp:inline distT="0" distB="0" distL="0" distR="0">
            <wp:extent cx="1716024" cy="143296"/>
            <wp:effectExtent l="0" t="0" r="0" b="0"/>
            <wp:docPr id="14794" name="Picture 14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" name="Picture 147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14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případě, že se jedná o situaci, která vyžaduje okamžité řešení, nahlásí pověřený pracovník tento </w:t>
      </w:r>
      <w:r>
        <w:t xml:space="preserve">požadavek zároveň pracovníkovi zhotovitele na číslo: +420 469 </w:t>
      </w:r>
      <w:r>
        <w:t>603 328.</w:t>
      </w:r>
    </w:p>
    <w:p w:rsidR="00405E98" w:rsidRDefault="000C1306">
      <w:pPr>
        <w:numPr>
          <w:ilvl w:val="0"/>
          <w:numId w:val="3"/>
        </w:numPr>
        <w:spacing w:after="123"/>
        <w:ind w:right="4" w:hanging="355"/>
      </w:pPr>
      <w:r>
        <w:t>Objednatel je povinen umožnit pověřeným pracovníkům zhotovitele přístup k IT v pravidelné pracovní době objednatele, po dohodě i mimo obvyklou pracovní dobu.</w:t>
      </w:r>
    </w:p>
    <w:p w:rsidR="00405E98" w:rsidRDefault="000C1306">
      <w:pPr>
        <w:numPr>
          <w:ilvl w:val="0"/>
          <w:numId w:val="3"/>
        </w:numPr>
        <w:spacing w:after="278"/>
        <w:ind w:right="4" w:hanging="355"/>
      </w:pPr>
      <w:r>
        <w:t>Objednavatel poskytne zhoto</w:t>
      </w:r>
      <w:r>
        <w:t>viteli dokumentaci nezbytnou pro provádění servisních zásahů.</w:t>
      </w:r>
    </w:p>
    <w:p w:rsidR="00405E98" w:rsidRDefault="000C1306">
      <w:pPr>
        <w:numPr>
          <w:ilvl w:val="0"/>
          <w:numId w:val="3"/>
        </w:numPr>
        <w:ind w:right="4" w:hanging="355"/>
      </w:pPr>
      <w:r>
        <w:t>Objednavatel poskytne zhotoviteli datové nosiče s programy standardní konfigurace.</w:t>
      </w:r>
    </w:p>
    <w:p w:rsidR="00405E98" w:rsidRDefault="000C1306">
      <w:pPr>
        <w:numPr>
          <w:ilvl w:val="0"/>
          <w:numId w:val="3"/>
        </w:numPr>
        <w:spacing w:after="280"/>
        <w:ind w:right="4" w:hanging="355"/>
      </w:pPr>
      <w:r>
        <w:t>Zhotovitel se zavazuje po dokončení opravy podílet na obnově dat ze zálohovacích medií dodaných objednatelem.</w:t>
      </w:r>
    </w:p>
    <w:p w:rsidR="00405E98" w:rsidRDefault="000C1306">
      <w:pPr>
        <w:numPr>
          <w:ilvl w:val="0"/>
          <w:numId w:val="3"/>
        </w:numPr>
        <w:ind w:right="4" w:hanging="355"/>
      </w:pPr>
      <w:r>
        <w:t>Z</w:t>
      </w:r>
      <w:r>
        <w:t>hotovitel bude při provádění zásahu dodržovat všechny platné předpisy v prostorách zákazníka,</w:t>
      </w:r>
    </w:p>
    <w:p w:rsidR="00405E98" w:rsidRDefault="000C1306">
      <w:pPr>
        <w:numPr>
          <w:ilvl w:val="0"/>
          <w:numId w:val="3"/>
        </w:numPr>
        <w:spacing w:after="552"/>
        <w:ind w:right="4" w:hanging="355"/>
      </w:pPr>
      <w:r>
        <w:t>Zhotovitel se zavazuje, že neposkytne třetím osobám přístupová hesla do IS a PC sítě, ani žádné informace a data o podn</w:t>
      </w:r>
      <w:r w:rsidR="0090732D">
        <w:t>i</w:t>
      </w:r>
      <w:r>
        <w:t>kate</w:t>
      </w:r>
      <w:r w:rsidR="0090732D">
        <w:t>l</w:t>
      </w:r>
      <w:r>
        <w:t>ských činnostech (aktivitách) obiedna</w:t>
      </w:r>
      <w:r>
        <w:t>te!e.</w:t>
      </w:r>
      <w:r>
        <w:rPr>
          <w:noProof/>
        </w:rPr>
        <w:drawing>
          <wp:inline distT="0" distB="0" distL="0" distR="0">
            <wp:extent cx="124968" cy="18293"/>
            <wp:effectExtent l="0" t="0" r="0" b="0"/>
            <wp:docPr id="14796" name="Picture 1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" name="Picture 147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98" w:rsidRDefault="000C1306">
      <w:pPr>
        <w:pStyle w:val="Nadpis1"/>
        <w:ind w:left="33" w:right="8755"/>
      </w:pPr>
      <w:r>
        <w:t xml:space="preserve">VII. </w:t>
      </w:r>
      <w:r>
        <w:t>Sankce</w:t>
      </w:r>
    </w:p>
    <w:p w:rsidR="00405E98" w:rsidRDefault="000C1306">
      <w:pPr>
        <w:numPr>
          <w:ilvl w:val="0"/>
          <w:numId w:val="4"/>
        </w:numPr>
        <w:ind w:left="738" w:right="4" w:hanging="350"/>
      </w:pPr>
      <w:r>
        <w:t>V případě, že objednatel bude v prodlení s placením faktur, je povinen zaplatit zhotoviteli smluvní pokutu za prodlení ve výši 0,05% za každý pracovní den prodlení až do zaplacení.</w:t>
      </w:r>
    </w:p>
    <w:p w:rsidR="00405E98" w:rsidRDefault="000C1306">
      <w:pPr>
        <w:numPr>
          <w:ilvl w:val="0"/>
          <w:numId w:val="4"/>
        </w:numPr>
        <w:ind w:left="738" w:right="4" w:hanging="350"/>
      </w:pPr>
      <w:r>
        <w:t>V případě, že zhotovitel neodstraní závadu do 3 pracovní</w:t>
      </w:r>
      <w:r>
        <w:t>ch dnů, je povinen neprodleně s objednatelem projednat další postup odstraňování závady.</w:t>
      </w:r>
    </w:p>
    <w:p w:rsidR="00405E98" w:rsidRDefault="000C1306">
      <w:pPr>
        <w:numPr>
          <w:ilvl w:val="0"/>
          <w:numId w:val="4"/>
        </w:numPr>
        <w:spacing w:after="487"/>
        <w:ind w:left="738" w:right="4" w:hanging="350"/>
      </w:pPr>
      <w:r>
        <w:t>V případě, že nebudou ze strany zhotovitele řádně plněny povinnosti dle této smlouvy, zejména pokud nebude řádně a včas poskytována technická podpora, má objednatel pr</w:t>
      </w:r>
      <w:r>
        <w:t>ávo na přiměřenou slevu ze sjednané odměny dle odstavce IV. této smlouvy.</w:t>
      </w:r>
    </w:p>
    <w:p w:rsidR="00405E98" w:rsidRDefault="000C1306">
      <w:pPr>
        <w:tabs>
          <w:tab w:val="center" w:pos="6170"/>
          <w:tab w:val="center" w:pos="6518"/>
          <w:tab w:val="center" w:pos="7550"/>
        </w:tabs>
        <w:spacing w:after="425" w:line="259" w:lineRule="auto"/>
        <w:ind w:left="0" w:right="0" w:firstLine="0"/>
        <w:jc w:val="left"/>
      </w:pPr>
      <w:r>
        <w:rPr>
          <w:sz w:val="16"/>
        </w:rPr>
        <w:lastRenderedPageBreak/>
        <w:tab/>
        <w:t xml:space="preserve">3 </w:t>
      </w:r>
      <w:r>
        <w:rPr>
          <w:sz w:val="16"/>
        </w:rPr>
        <w:tab/>
        <w:t xml:space="preserve">/ </w:t>
      </w:r>
      <w:r>
        <w:rPr>
          <w:sz w:val="16"/>
        </w:rPr>
        <w:tab/>
        <w:t xml:space="preserve">servisu </w:t>
      </w:r>
    </w:p>
    <w:p w:rsidR="00405E98" w:rsidRDefault="00405E98">
      <w:pPr>
        <w:sectPr w:rsidR="00405E98">
          <w:footerReference w:type="even" r:id="rId18"/>
          <w:footerReference w:type="default" r:id="rId19"/>
          <w:footerReference w:type="first" r:id="rId20"/>
          <w:pgSz w:w="11904" w:h="16834"/>
          <w:pgMar w:top="871" w:right="619" w:bottom="850" w:left="984" w:header="708" w:footer="859" w:gutter="0"/>
          <w:cols w:space="708"/>
          <w:titlePg/>
        </w:sectPr>
      </w:pPr>
    </w:p>
    <w:p w:rsidR="00405E98" w:rsidRDefault="000C1306">
      <w:pPr>
        <w:numPr>
          <w:ilvl w:val="0"/>
          <w:numId w:val="4"/>
        </w:numPr>
        <w:spacing w:after="969"/>
        <w:ind w:left="738" w:right="4" w:hanging="350"/>
      </w:pPr>
      <w:r>
        <w:lastRenderedPageBreak/>
        <w:t>V případě prokázání úniku informací třetím osobám dle odstavce VI. bodu 10. vinou zhotovitele, je objednatel oprávněn účtovat zhotoviteli sankční poplatek ve výši 50.000,- bez DPH.</w:t>
      </w:r>
    </w:p>
    <w:p w:rsidR="00405E98" w:rsidRDefault="000C1306">
      <w:pPr>
        <w:pStyle w:val="Nadpis1"/>
        <w:ind w:left="33"/>
      </w:pPr>
      <w:r>
        <w:t>Doba</w:t>
      </w:r>
      <w:r>
        <w:t xml:space="preserve"> trvání smlouvy</w:t>
      </w:r>
    </w:p>
    <w:p w:rsidR="00405E98" w:rsidRDefault="000C1306">
      <w:pPr>
        <w:numPr>
          <w:ilvl w:val="0"/>
          <w:numId w:val="5"/>
        </w:numPr>
        <w:spacing w:after="259"/>
        <w:ind w:right="4" w:hanging="355"/>
      </w:pPr>
      <w:r>
        <w:t>Tato smlouva se uzavírá na dobu neurčitou.</w:t>
      </w:r>
    </w:p>
    <w:p w:rsidR="00405E98" w:rsidRDefault="000C1306">
      <w:pPr>
        <w:numPr>
          <w:ilvl w:val="0"/>
          <w:numId w:val="5"/>
        </w:numPr>
        <w:spacing w:after="273"/>
        <w:ind w:right="4" w:hanging="355"/>
      </w:pPr>
      <w:r>
        <w:t xml:space="preserve">Objednatel i zhotovitel mohou ukončit smlouvu bez udání důvodu. Výpovědní doba činí dva měsíce a začíná běžet </w:t>
      </w:r>
      <w:r w:rsidR="0090732D">
        <w:t>1</w:t>
      </w:r>
      <w:r>
        <w:t>.den následujícího měsíce po doručení výpovědi druhé smluvní straně.</w:t>
      </w:r>
    </w:p>
    <w:p w:rsidR="00405E98" w:rsidRDefault="000C1306">
      <w:pPr>
        <w:numPr>
          <w:ilvl w:val="0"/>
          <w:numId w:val="5"/>
        </w:numPr>
        <w:spacing w:after="902"/>
        <w:ind w:right="4" w:hanging="355"/>
      </w:pPr>
      <w:r>
        <w:t>Tato smlouva nabývá platnosti a účinnosti okamžikem podpisu oběma smluvními stranami.</w:t>
      </w:r>
    </w:p>
    <w:p w:rsidR="00405E98" w:rsidRDefault="000C1306">
      <w:pPr>
        <w:pStyle w:val="Nadpis1"/>
        <w:ind w:left="33"/>
      </w:pPr>
      <w:r>
        <w:t>Závěrečná ustanovení</w:t>
      </w:r>
    </w:p>
    <w:p w:rsidR="00405E98" w:rsidRDefault="000C1306">
      <w:pPr>
        <w:numPr>
          <w:ilvl w:val="0"/>
          <w:numId w:val="6"/>
        </w:numPr>
        <w:ind w:right="4"/>
      </w:pPr>
      <w:r>
        <w:t>Tuto smlouvu lze měnit a doplňovat pouze písemnou formou se souhlasem obou zúčastněných stran.</w:t>
      </w:r>
    </w:p>
    <w:p w:rsidR="00405E98" w:rsidRDefault="000C1306">
      <w:pPr>
        <w:numPr>
          <w:ilvl w:val="0"/>
          <w:numId w:val="6"/>
        </w:numPr>
        <w:spacing w:after="258"/>
        <w:ind w:right="4"/>
      </w:pPr>
      <w:r>
        <w:t>Účastníci této smlouvy prohlašují, že tato smlouva byl</w:t>
      </w:r>
      <w:r>
        <w:t>a uzavřena dle jejich pravé a svobodné vůle, určitě, vážně a srozumitelně, nikoli v tísni za jinak nevýhodných podmínek. Na důkaz toho ji účastníci stvrzují vlastnoručními podpisy.</w:t>
      </w:r>
    </w:p>
    <w:p w:rsidR="00405E98" w:rsidRDefault="000C1306">
      <w:pPr>
        <w:numPr>
          <w:ilvl w:val="0"/>
          <w:numId w:val="6"/>
        </w:numPr>
        <w:ind w:right="4"/>
      </w:pPr>
      <w:r>
        <w:t>Tato smlouva byla vyhotovena ve dvou stejnopisech, z nichž každý má platnos</w:t>
      </w:r>
      <w:r>
        <w:t>t originálu. Každý</w:t>
      </w:r>
    </w:p>
    <w:p w:rsidR="00405E98" w:rsidRDefault="00405E98">
      <w:pPr>
        <w:sectPr w:rsidR="00405E98">
          <w:footerReference w:type="even" r:id="rId21"/>
          <w:footerReference w:type="default" r:id="rId22"/>
          <w:footerReference w:type="first" r:id="rId23"/>
          <w:pgSz w:w="11904" w:h="16834"/>
          <w:pgMar w:top="889" w:right="734" w:bottom="840" w:left="950" w:header="708" w:footer="840" w:gutter="0"/>
          <w:cols w:space="708"/>
        </w:sectPr>
      </w:pPr>
    </w:p>
    <w:p w:rsidR="00405E98" w:rsidRDefault="000C1306">
      <w:pPr>
        <w:spacing w:after="429"/>
        <w:ind w:left="0" w:right="4" w:firstLine="0"/>
      </w:pPr>
      <w:r>
        <w:t>z účastníků obdrží jeden stejnopis.</w:t>
      </w:r>
    </w:p>
    <w:tbl>
      <w:tblPr>
        <w:tblStyle w:val="TableGrid"/>
        <w:tblW w:w="7032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2088"/>
      </w:tblGrid>
      <w:tr w:rsidR="00405E98">
        <w:trPr>
          <w:trHeight w:val="257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405E98" w:rsidRDefault="000C1306">
            <w:pPr>
              <w:spacing w:after="0" w:line="259" w:lineRule="auto"/>
              <w:ind w:left="0" w:right="0" w:firstLine="0"/>
              <w:jc w:val="left"/>
            </w:pPr>
            <w:r>
              <w:t>V Chrudimi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05E98" w:rsidRDefault="000C1306">
            <w:pPr>
              <w:spacing w:after="0" w:line="259" w:lineRule="auto"/>
              <w:ind w:left="0" w:right="0" w:firstLine="0"/>
              <w:jc w:val="left"/>
            </w:pPr>
            <w:r>
              <w:t>V Chrudimi</w:t>
            </w:r>
          </w:p>
        </w:tc>
      </w:tr>
      <w:tr w:rsidR="00405E98">
        <w:trPr>
          <w:trHeight w:val="26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405E98" w:rsidRDefault="000C1306">
            <w:pPr>
              <w:spacing w:after="0" w:line="259" w:lineRule="auto"/>
              <w:ind w:left="10" w:right="0" w:firstLine="0"/>
              <w:jc w:val="left"/>
            </w:pPr>
            <w:r>
              <w:t>Dne 2.1. 2013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05E98" w:rsidRDefault="000C130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6"/>
              </w:rPr>
              <w:t>Dne 2.1. 2013</w:t>
            </w:r>
          </w:p>
        </w:tc>
      </w:tr>
    </w:tbl>
    <w:p w:rsidR="00405E98" w:rsidRDefault="00405E98">
      <w:pPr>
        <w:spacing w:after="3748" w:line="259" w:lineRule="auto"/>
        <w:ind w:left="34" w:right="-2674" w:firstLine="0"/>
        <w:jc w:val="left"/>
      </w:pPr>
      <w:bookmarkStart w:id="0" w:name="_GoBack"/>
      <w:bookmarkEnd w:id="0"/>
    </w:p>
    <w:p w:rsidR="00405E98" w:rsidRDefault="000C1306">
      <w:pPr>
        <w:tabs>
          <w:tab w:val="center" w:pos="5501"/>
          <w:tab w:val="right" w:pos="5875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  <w:t xml:space="preserve">4 </w:t>
      </w:r>
      <w:r>
        <w:rPr>
          <w:sz w:val="16"/>
        </w:rPr>
        <w:tab/>
        <w:t xml:space="preserve">/ </w:t>
      </w:r>
    </w:p>
    <w:sectPr w:rsidR="00405E98">
      <w:type w:val="continuous"/>
      <w:pgSz w:w="11904" w:h="16834"/>
      <w:pgMar w:top="889" w:right="4330" w:bottom="840" w:left="16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06" w:rsidRDefault="000C1306">
      <w:pPr>
        <w:spacing w:after="0" w:line="240" w:lineRule="auto"/>
      </w:pPr>
      <w:r>
        <w:separator/>
      </w:r>
    </w:p>
  </w:endnote>
  <w:endnote w:type="continuationSeparator" w:id="0">
    <w:p w:rsidR="000C1306" w:rsidRDefault="000C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98" w:rsidRDefault="000C1306">
    <w:pPr>
      <w:tabs>
        <w:tab w:val="center" w:pos="6698"/>
        <w:tab w:val="right" w:pos="1030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 xml:space="preserve">2z4 </w:t>
    </w:r>
    <w:r>
      <w:rPr>
        <w:sz w:val="16"/>
      </w:rPr>
      <w:t xml:space="preserve">smlouva </w:t>
    </w:r>
    <w:r>
      <w:rPr>
        <w:sz w:val="18"/>
      </w:rPr>
      <w:t xml:space="preserve">o </w:t>
    </w:r>
    <w:r>
      <w:rPr>
        <w:sz w:val="18"/>
      </w:rPr>
      <w:tab/>
    </w:r>
    <w:r>
      <w:rPr>
        <w:sz w:val="22"/>
      </w:rPr>
      <w:t xml:space="preserve">IT/ </w:t>
    </w:r>
    <w:r>
      <w:rPr>
        <w:sz w:val="18"/>
      </w:rPr>
      <w:t xml:space="preserve">1. 8 </w:t>
    </w:r>
    <w:r>
      <w:rPr>
        <w:sz w:val="16"/>
      </w:rPr>
      <w:t xml:space="preserve">2008/ </w:t>
    </w:r>
    <w:r>
      <w:rPr>
        <w:sz w:val="14"/>
      </w:rPr>
      <w:t>oddělení: VEDENÍ FIRMY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98" w:rsidRDefault="000C1306">
    <w:pPr>
      <w:tabs>
        <w:tab w:val="center" w:pos="6698"/>
        <w:tab w:val="right" w:pos="1030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20"/>
      </w:rPr>
      <w:t xml:space="preserve">2z4 </w:t>
    </w:r>
    <w:r>
      <w:rPr>
        <w:sz w:val="16"/>
      </w:rPr>
      <w:t xml:space="preserve">smlouva </w:t>
    </w:r>
    <w:r>
      <w:rPr>
        <w:sz w:val="18"/>
      </w:rPr>
      <w:t xml:space="preserve">o </w:t>
    </w:r>
    <w:r>
      <w:rPr>
        <w:sz w:val="18"/>
      </w:rPr>
      <w:tab/>
    </w:r>
    <w:r>
      <w:rPr>
        <w:sz w:val="22"/>
      </w:rPr>
      <w:t xml:space="preserve">IT/ </w:t>
    </w:r>
    <w:r>
      <w:rPr>
        <w:sz w:val="18"/>
      </w:rPr>
      <w:t xml:space="preserve">1. 8 </w:t>
    </w:r>
    <w:r>
      <w:rPr>
        <w:sz w:val="16"/>
      </w:rPr>
      <w:t xml:space="preserve">2008/ </w:t>
    </w:r>
    <w:r>
      <w:rPr>
        <w:sz w:val="14"/>
      </w:rPr>
      <w:t>oddělení: VEDENÍ FIRMY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98" w:rsidRDefault="000C1306">
    <w:pPr>
      <w:tabs>
        <w:tab w:val="center" w:pos="7313"/>
        <w:tab w:val="center" w:pos="7958"/>
        <w:tab w:val="center" w:pos="9175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8"/>
      </w:rPr>
      <w:t xml:space="preserve">o </w:t>
    </w:r>
    <w:r>
      <w:rPr>
        <w:sz w:val="18"/>
      </w:rPr>
      <w:tab/>
    </w:r>
    <w:r>
      <w:rPr>
        <w:sz w:val="22"/>
      </w:rPr>
      <w:t xml:space="preserve">IT </w:t>
    </w:r>
    <w:r>
      <w:rPr>
        <w:sz w:val="22"/>
      </w:rPr>
      <w:tab/>
    </w:r>
    <w:r>
      <w:rPr>
        <w:sz w:val="14"/>
      </w:rPr>
      <w:t>2008 oddělení: VEDENÍ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98" w:rsidRDefault="000C1306">
    <w:pPr>
      <w:tabs>
        <w:tab w:val="center" w:pos="6780"/>
        <w:tab w:val="right" w:pos="10219"/>
      </w:tabs>
      <w:spacing w:after="0" w:line="259" w:lineRule="auto"/>
      <w:ind w:left="0" w:right="-82" w:firstLine="0"/>
      <w:jc w:val="left"/>
    </w:pPr>
    <w:r>
      <w:rPr>
        <w:sz w:val="22"/>
      </w:rPr>
      <w:tab/>
      <w:t xml:space="preserve">z4 </w:t>
    </w:r>
    <w:r>
      <w:rPr>
        <w:sz w:val="16"/>
      </w:rPr>
      <w:t xml:space="preserve">smlouva </w:t>
    </w:r>
    <w:r>
      <w:rPr>
        <w:sz w:val="16"/>
      </w:rPr>
      <w:tab/>
    </w:r>
    <w:r>
      <w:t xml:space="preserve">IT/ </w:t>
    </w:r>
    <w:r>
      <w:rPr>
        <w:sz w:val="18"/>
      </w:rPr>
      <w:t xml:space="preserve">1. 8 </w:t>
    </w:r>
    <w:r>
      <w:rPr>
        <w:sz w:val="16"/>
      </w:rPr>
      <w:t xml:space="preserve">2008/ </w:t>
    </w:r>
    <w:r>
      <w:rPr>
        <w:sz w:val="14"/>
      </w:rPr>
      <w:t>oddělení: VEDENÍ FIRMY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98" w:rsidRDefault="000C1306">
    <w:pPr>
      <w:tabs>
        <w:tab w:val="center" w:pos="6780"/>
        <w:tab w:val="right" w:pos="10219"/>
      </w:tabs>
      <w:spacing w:after="0" w:line="259" w:lineRule="auto"/>
      <w:ind w:left="0" w:right="-82" w:firstLine="0"/>
      <w:jc w:val="left"/>
    </w:pPr>
    <w:r>
      <w:rPr>
        <w:sz w:val="22"/>
      </w:rPr>
      <w:tab/>
      <w:t xml:space="preserve">z4 </w:t>
    </w:r>
    <w:r>
      <w:rPr>
        <w:sz w:val="16"/>
      </w:rPr>
      <w:t xml:space="preserve">smlouva </w:t>
    </w:r>
    <w:r>
      <w:rPr>
        <w:sz w:val="16"/>
      </w:rPr>
      <w:tab/>
    </w:r>
    <w:r>
      <w:t xml:space="preserve">IT/ </w:t>
    </w:r>
    <w:r>
      <w:rPr>
        <w:sz w:val="18"/>
      </w:rPr>
      <w:t xml:space="preserve">1. 8 </w:t>
    </w:r>
    <w:r>
      <w:rPr>
        <w:sz w:val="16"/>
      </w:rPr>
      <w:t xml:space="preserve">2008/ </w:t>
    </w:r>
    <w:r>
      <w:rPr>
        <w:sz w:val="14"/>
      </w:rPr>
      <w:t>oddělení: VEDENÍ FIRMY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98" w:rsidRDefault="000C1306">
    <w:pPr>
      <w:tabs>
        <w:tab w:val="center" w:pos="6780"/>
        <w:tab w:val="right" w:pos="10219"/>
      </w:tabs>
      <w:spacing w:after="0" w:line="259" w:lineRule="auto"/>
      <w:ind w:left="0" w:right="-82" w:firstLine="0"/>
      <w:jc w:val="left"/>
    </w:pPr>
    <w:r>
      <w:rPr>
        <w:sz w:val="22"/>
      </w:rPr>
      <w:tab/>
      <w:t xml:space="preserve">z4 </w:t>
    </w:r>
    <w:r>
      <w:rPr>
        <w:sz w:val="16"/>
      </w:rPr>
      <w:t xml:space="preserve">smlouva </w:t>
    </w:r>
    <w:r>
      <w:rPr>
        <w:sz w:val="16"/>
      </w:rPr>
      <w:tab/>
    </w:r>
    <w:r>
      <w:t xml:space="preserve">IT/ </w:t>
    </w:r>
    <w:r>
      <w:rPr>
        <w:sz w:val="18"/>
      </w:rPr>
      <w:t xml:space="preserve">1. 8 </w:t>
    </w:r>
    <w:r>
      <w:rPr>
        <w:sz w:val="16"/>
      </w:rPr>
      <w:t xml:space="preserve">2008/ </w:t>
    </w:r>
    <w:r>
      <w:rPr>
        <w:sz w:val="14"/>
      </w:rPr>
      <w:t>oddělení: VEDENÍ FIRMY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06" w:rsidRDefault="000C1306">
      <w:pPr>
        <w:spacing w:after="0" w:line="240" w:lineRule="auto"/>
      </w:pPr>
      <w:r>
        <w:separator/>
      </w:r>
    </w:p>
  </w:footnote>
  <w:footnote w:type="continuationSeparator" w:id="0">
    <w:p w:rsidR="000C1306" w:rsidRDefault="000C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6065"/>
    <w:multiLevelType w:val="hybridMultilevel"/>
    <w:tmpl w:val="B4A01450"/>
    <w:lvl w:ilvl="0" w:tplc="865CF69C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6F1C0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EBE94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4C51E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E256C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C212A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6E0DA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41C40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FC84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55C8C"/>
    <w:multiLevelType w:val="hybridMultilevel"/>
    <w:tmpl w:val="6CF8FB8C"/>
    <w:lvl w:ilvl="0" w:tplc="E9CCFC38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488A0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D629D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0A81C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DE5434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B622C6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045B82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7ADC86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E6DD00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940D6"/>
    <w:multiLevelType w:val="hybridMultilevel"/>
    <w:tmpl w:val="03EE4330"/>
    <w:lvl w:ilvl="0" w:tplc="EFC87E10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2A7FC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8EA60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E828E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80AE14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5CFE1C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286844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EA9C6C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70B520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F7643A"/>
    <w:multiLevelType w:val="hybridMultilevel"/>
    <w:tmpl w:val="8DE05402"/>
    <w:lvl w:ilvl="0" w:tplc="5E880DE8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54AC6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D4397C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E60EE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E0E07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8EE01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3A6224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63ACE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EA43E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9740E"/>
    <w:multiLevelType w:val="hybridMultilevel"/>
    <w:tmpl w:val="31EA6004"/>
    <w:lvl w:ilvl="0" w:tplc="0EA07C34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C8C7C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66384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A038A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C49F4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A166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44884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CB1FA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229A4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8459DC"/>
    <w:multiLevelType w:val="hybridMultilevel"/>
    <w:tmpl w:val="4B8C9ADC"/>
    <w:lvl w:ilvl="0" w:tplc="670EDCAE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C1E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D5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425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218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079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246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7E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A3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98"/>
    <w:rsid w:val="000C1306"/>
    <w:rsid w:val="00405E98"/>
    <w:rsid w:val="009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E49"/>
  <w15:docId w15:val="{38C86DA7-07A9-40A0-A8C5-62FD921B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7" w:line="225" w:lineRule="auto"/>
      <w:ind w:left="433" w:right="38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2"/>
      <w:ind w:left="96" w:hanging="5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2017-06-19T08:51:00Z</dcterms:created>
  <dcterms:modified xsi:type="dcterms:W3CDTF">2017-06-19T08:51:00Z</dcterms:modified>
</cp:coreProperties>
</file>