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E1" w:rsidRPr="00925565" w:rsidRDefault="00B449E1" w:rsidP="000065E6">
      <w:pPr>
        <w:tabs>
          <w:tab w:val="left" w:pos="2913"/>
          <w:tab w:val="center" w:pos="4535"/>
        </w:tabs>
        <w:autoSpaceDE w:val="0"/>
        <w:autoSpaceDN w:val="0"/>
        <w:adjustRightInd w:val="0"/>
        <w:spacing w:line="276" w:lineRule="auto"/>
        <w:jc w:val="center"/>
        <w:rPr>
          <w:b/>
          <w:bCs/>
          <w:sz w:val="24"/>
          <w:szCs w:val="24"/>
          <w:u w:val="single"/>
        </w:rPr>
      </w:pPr>
      <w:r w:rsidRPr="00925565">
        <w:rPr>
          <w:b/>
          <w:bCs/>
          <w:sz w:val="24"/>
          <w:szCs w:val="24"/>
          <w:u w:val="single"/>
        </w:rPr>
        <w:t>SMLOUVA O DÍLO</w:t>
      </w:r>
    </w:p>
    <w:p w:rsidR="00B449E1" w:rsidRPr="000065E6" w:rsidRDefault="00B449E1" w:rsidP="000065E6">
      <w:pPr>
        <w:autoSpaceDE w:val="0"/>
        <w:autoSpaceDN w:val="0"/>
        <w:adjustRightInd w:val="0"/>
        <w:spacing w:line="276" w:lineRule="auto"/>
        <w:rPr>
          <w:u w:val="single"/>
        </w:rPr>
      </w:pPr>
    </w:p>
    <w:p w:rsidR="00B449E1" w:rsidRPr="000065E6" w:rsidRDefault="00B449E1" w:rsidP="000065E6">
      <w:pPr>
        <w:spacing w:line="276" w:lineRule="auto"/>
        <w:rPr>
          <w:b/>
          <w:bCs/>
        </w:rPr>
      </w:pPr>
      <w:r w:rsidRPr="000065E6">
        <w:t xml:space="preserve">uzavřená podle právního řádu České republiky v souladu s ustanovením </w:t>
      </w:r>
      <w:r w:rsidR="00E642A5">
        <w:t>§ 2586 a</w:t>
      </w:r>
      <w:r w:rsidRPr="000065E6">
        <w:t xml:space="preserve"> násl. zákona č. 89/2012 Sb., občanského zákoníku, v platném znění (dále též jako „Občanský zákoník“), mezi těmito smluvními stranami</w:t>
      </w:r>
      <w:r w:rsidRPr="000065E6">
        <w:rPr>
          <w:lang w:eastAsia="cs-CZ"/>
        </w:rPr>
        <w:t>:</w:t>
      </w:r>
    </w:p>
    <w:p w:rsidR="00B449E1" w:rsidRPr="000065E6" w:rsidRDefault="00B449E1" w:rsidP="000065E6">
      <w:pPr>
        <w:autoSpaceDE w:val="0"/>
        <w:autoSpaceDN w:val="0"/>
        <w:adjustRightInd w:val="0"/>
        <w:spacing w:line="276" w:lineRule="auto"/>
      </w:pPr>
    </w:p>
    <w:p w:rsidR="00B449E1" w:rsidRPr="000065E6" w:rsidRDefault="00B449E1" w:rsidP="000065E6">
      <w:pPr>
        <w:pStyle w:val="Odstavecseseznamem"/>
        <w:numPr>
          <w:ilvl w:val="0"/>
          <w:numId w:val="9"/>
        </w:numPr>
        <w:spacing w:after="120"/>
        <w:jc w:val="center"/>
        <w:rPr>
          <w:rFonts w:ascii="Arial" w:hAnsi="Arial" w:cs="Arial"/>
          <w:b/>
          <w:bCs/>
          <w:sz w:val="20"/>
          <w:szCs w:val="20"/>
        </w:rPr>
      </w:pPr>
      <w:r w:rsidRPr="000065E6">
        <w:rPr>
          <w:rFonts w:ascii="Arial" w:hAnsi="Arial" w:cs="Arial"/>
          <w:b/>
          <w:bCs/>
          <w:sz w:val="20"/>
          <w:szCs w:val="20"/>
        </w:rPr>
        <w:t>SMLUVNÍ STRANY</w:t>
      </w:r>
    </w:p>
    <w:p w:rsidR="00B449E1" w:rsidRPr="000065E6" w:rsidRDefault="00B449E1" w:rsidP="000065E6">
      <w:pPr>
        <w:numPr>
          <w:ilvl w:val="0"/>
          <w:numId w:val="6"/>
        </w:numPr>
        <w:spacing w:after="120" w:line="276" w:lineRule="auto"/>
        <w:ind w:left="357" w:hanging="357"/>
      </w:pPr>
      <w:r w:rsidRPr="000065E6">
        <w:t xml:space="preserve">Objednatel: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2382"/>
        <w:gridCol w:w="7257"/>
      </w:tblGrid>
      <w:tr w:rsidR="00B449E1" w:rsidRPr="000065E6">
        <w:trPr>
          <w:jc w:val="center"/>
        </w:trPr>
        <w:tc>
          <w:tcPr>
            <w:tcW w:w="2298" w:type="dxa"/>
            <w:vAlign w:val="center"/>
          </w:tcPr>
          <w:p w:rsidR="00B449E1" w:rsidRPr="000065E6" w:rsidRDefault="00B449E1" w:rsidP="000065E6">
            <w:pPr>
              <w:spacing w:line="276" w:lineRule="auto"/>
              <w:rPr>
                <w:i/>
                <w:iCs/>
              </w:rPr>
            </w:pPr>
            <w:r w:rsidRPr="000065E6">
              <w:rPr>
                <w:i/>
                <w:iCs/>
              </w:rPr>
              <w:t>Název:</w:t>
            </w:r>
          </w:p>
        </w:tc>
        <w:tc>
          <w:tcPr>
            <w:tcW w:w="7001" w:type="dxa"/>
            <w:vAlign w:val="center"/>
          </w:tcPr>
          <w:p w:rsidR="00B449E1" w:rsidRPr="00865C34" w:rsidRDefault="00D36FCD" w:rsidP="000065E6">
            <w:pPr>
              <w:pStyle w:val="Odstavecseseznamem"/>
              <w:spacing w:after="0"/>
              <w:ind w:left="0"/>
              <w:jc w:val="both"/>
              <w:rPr>
                <w:rFonts w:ascii="Arial" w:hAnsi="Arial" w:cs="Arial"/>
                <w:b/>
                <w:bCs/>
                <w:sz w:val="20"/>
                <w:szCs w:val="20"/>
              </w:rPr>
            </w:pPr>
            <w:r w:rsidRPr="00D36FCD">
              <w:rPr>
                <w:rFonts w:ascii="Arial" w:hAnsi="Arial" w:cs="Arial"/>
                <w:b/>
                <w:bCs/>
                <w:sz w:val="20"/>
                <w:szCs w:val="20"/>
              </w:rPr>
              <w:t>Základní škola a Odborná škola, Horšovský Týn, Nádražní 89</w:t>
            </w:r>
          </w:p>
        </w:tc>
      </w:tr>
      <w:tr w:rsidR="00B449E1" w:rsidRPr="000065E6">
        <w:trPr>
          <w:jc w:val="center"/>
        </w:trPr>
        <w:tc>
          <w:tcPr>
            <w:tcW w:w="2298" w:type="dxa"/>
            <w:vAlign w:val="center"/>
          </w:tcPr>
          <w:p w:rsidR="00B449E1" w:rsidRPr="000065E6" w:rsidRDefault="00B449E1" w:rsidP="000065E6">
            <w:pPr>
              <w:spacing w:line="276" w:lineRule="auto"/>
              <w:rPr>
                <w:i/>
                <w:iCs/>
                <w:color w:val="000000"/>
              </w:rPr>
            </w:pPr>
            <w:r w:rsidRPr="000065E6">
              <w:rPr>
                <w:i/>
                <w:iCs/>
                <w:color w:val="000000"/>
              </w:rPr>
              <w:t>IČ/DIČ:</w:t>
            </w:r>
          </w:p>
        </w:tc>
        <w:tc>
          <w:tcPr>
            <w:tcW w:w="7001" w:type="dxa"/>
            <w:vAlign w:val="center"/>
          </w:tcPr>
          <w:p w:rsidR="00B449E1" w:rsidRPr="00865C34" w:rsidRDefault="00D36FCD" w:rsidP="000065E6">
            <w:pPr>
              <w:pStyle w:val="Odstavecseseznamem"/>
              <w:spacing w:after="0"/>
              <w:ind w:left="0"/>
              <w:jc w:val="both"/>
              <w:rPr>
                <w:rFonts w:ascii="Arial" w:hAnsi="Arial" w:cs="Arial"/>
                <w:sz w:val="20"/>
                <w:szCs w:val="20"/>
              </w:rPr>
            </w:pPr>
            <w:r w:rsidRPr="00D36FCD">
              <w:rPr>
                <w:rFonts w:ascii="Arial" w:hAnsi="Arial" w:cs="Arial"/>
                <w:sz w:val="20"/>
                <w:szCs w:val="20"/>
              </w:rPr>
              <w:t>70842779</w:t>
            </w:r>
          </w:p>
        </w:tc>
      </w:tr>
      <w:tr w:rsidR="00B449E1" w:rsidRPr="000065E6">
        <w:trPr>
          <w:jc w:val="center"/>
        </w:trPr>
        <w:tc>
          <w:tcPr>
            <w:tcW w:w="2298" w:type="dxa"/>
            <w:vAlign w:val="center"/>
          </w:tcPr>
          <w:p w:rsidR="00B449E1" w:rsidRPr="000065E6" w:rsidRDefault="00B449E1" w:rsidP="000065E6">
            <w:pPr>
              <w:spacing w:line="276" w:lineRule="auto"/>
              <w:rPr>
                <w:i/>
                <w:iCs/>
                <w:color w:val="000000"/>
              </w:rPr>
            </w:pPr>
            <w:r w:rsidRPr="000065E6">
              <w:rPr>
                <w:i/>
                <w:iCs/>
                <w:color w:val="000000"/>
              </w:rPr>
              <w:t>Sídlo:</w:t>
            </w:r>
          </w:p>
        </w:tc>
        <w:tc>
          <w:tcPr>
            <w:tcW w:w="7001" w:type="dxa"/>
            <w:vAlign w:val="center"/>
          </w:tcPr>
          <w:p w:rsidR="00B449E1" w:rsidRPr="00865C34" w:rsidRDefault="00D36FCD" w:rsidP="000065E6">
            <w:pPr>
              <w:widowControl w:val="0"/>
              <w:spacing w:line="276" w:lineRule="auto"/>
              <w:ind w:right="-2"/>
              <w:rPr>
                <w:color w:val="000000"/>
              </w:rPr>
            </w:pPr>
            <w:r w:rsidRPr="00D36FCD">
              <w:rPr>
                <w:lang w:eastAsia="en-US"/>
              </w:rPr>
              <w:t>Nádražní 89, Velké předměstí, 346 01 Horšovský Týn</w:t>
            </w:r>
          </w:p>
        </w:tc>
      </w:tr>
      <w:tr w:rsidR="00B449E1" w:rsidRPr="000065E6">
        <w:trPr>
          <w:trHeight w:val="57"/>
          <w:jc w:val="center"/>
        </w:trPr>
        <w:tc>
          <w:tcPr>
            <w:tcW w:w="2298" w:type="dxa"/>
            <w:vAlign w:val="center"/>
          </w:tcPr>
          <w:p w:rsidR="00B449E1" w:rsidRPr="000065E6" w:rsidRDefault="00B449E1" w:rsidP="000065E6">
            <w:pPr>
              <w:spacing w:line="276" w:lineRule="auto"/>
              <w:rPr>
                <w:i/>
                <w:iCs/>
                <w:color w:val="000000"/>
              </w:rPr>
            </w:pPr>
            <w:r w:rsidRPr="000065E6">
              <w:rPr>
                <w:i/>
                <w:iCs/>
                <w:color w:val="000000"/>
              </w:rPr>
              <w:t>Statutární zástupce:</w:t>
            </w:r>
          </w:p>
        </w:tc>
        <w:tc>
          <w:tcPr>
            <w:tcW w:w="7001" w:type="dxa"/>
            <w:vAlign w:val="center"/>
          </w:tcPr>
          <w:p w:rsidR="00B449E1" w:rsidRPr="00865C34" w:rsidRDefault="00D36FCD" w:rsidP="000065E6">
            <w:pPr>
              <w:widowControl w:val="0"/>
              <w:spacing w:line="276" w:lineRule="auto"/>
              <w:ind w:right="-2"/>
            </w:pPr>
            <w:r w:rsidRPr="00D36FCD">
              <w:t>Mgr. Jana Tomášková, ředitelka školy</w:t>
            </w:r>
          </w:p>
        </w:tc>
      </w:tr>
      <w:tr w:rsidR="00B449E1" w:rsidRPr="000065E6">
        <w:trPr>
          <w:trHeight w:val="57"/>
          <w:jc w:val="center"/>
        </w:trPr>
        <w:tc>
          <w:tcPr>
            <w:tcW w:w="2298" w:type="dxa"/>
            <w:vAlign w:val="center"/>
          </w:tcPr>
          <w:p w:rsidR="00B449E1" w:rsidRPr="00810E32" w:rsidRDefault="00B449E1" w:rsidP="000065E6">
            <w:pPr>
              <w:spacing w:line="276" w:lineRule="auto"/>
              <w:rPr>
                <w:i/>
                <w:iCs/>
                <w:color w:val="000000"/>
              </w:rPr>
            </w:pPr>
            <w:r w:rsidRPr="00810E32">
              <w:rPr>
                <w:i/>
                <w:iCs/>
                <w:color w:val="000000"/>
              </w:rPr>
              <w:t>Kontaktní osoba:</w:t>
            </w:r>
          </w:p>
        </w:tc>
        <w:tc>
          <w:tcPr>
            <w:tcW w:w="7001" w:type="dxa"/>
            <w:vAlign w:val="center"/>
          </w:tcPr>
          <w:p w:rsidR="00B449E1" w:rsidRPr="00865C34" w:rsidRDefault="00D36FCD" w:rsidP="000065E6">
            <w:pPr>
              <w:widowControl w:val="0"/>
              <w:spacing w:line="276" w:lineRule="auto"/>
              <w:ind w:right="-2"/>
            </w:pPr>
            <w:r w:rsidRPr="00D36FCD">
              <w:t>Ing. Blanka Straková</w:t>
            </w:r>
          </w:p>
        </w:tc>
      </w:tr>
      <w:tr w:rsidR="00B449E1" w:rsidRPr="000065E6">
        <w:trPr>
          <w:trHeight w:val="57"/>
          <w:jc w:val="center"/>
        </w:trPr>
        <w:tc>
          <w:tcPr>
            <w:tcW w:w="2298" w:type="dxa"/>
            <w:vAlign w:val="center"/>
          </w:tcPr>
          <w:p w:rsidR="00B449E1" w:rsidRPr="00810E32" w:rsidRDefault="00B449E1" w:rsidP="000065E6">
            <w:pPr>
              <w:spacing w:line="276" w:lineRule="auto"/>
              <w:rPr>
                <w:i/>
                <w:iCs/>
                <w:color w:val="000000"/>
              </w:rPr>
            </w:pPr>
            <w:r w:rsidRPr="00810E32">
              <w:rPr>
                <w:i/>
                <w:iCs/>
                <w:color w:val="000000"/>
              </w:rPr>
              <w:t>Tel. na kontaktní osobu:</w:t>
            </w:r>
          </w:p>
        </w:tc>
        <w:tc>
          <w:tcPr>
            <w:tcW w:w="7001" w:type="dxa"/>
            <w:vAlign w:val="center"/>
          </w:tcPr>
          <w:p w:rsidR="00B449E1" w:rsidRPr="00865C34" w:rsidRDefault="00D36FCD" w:rsidP="00642474">
            <w:pPr>
              <w:widowControl w:val="0"/>
              <w:spacing w:line="276" w:lineRule="auto"/>
              <w:ind w:right="-2"/>
            </w:pPr>
            <w:r w:rsidRPr="00D36FCD">
              <w:t>379  422 310</w:t>
            </w:r>
          </w:p>
        </w:tc>
      </w:tr>
      <w:tr w:rsidR="00B449E1" w:rsidRPr="000065E6">
        <w:trPr>
          <w:trHeight w:val="57"/>
          <w:jc w:val="center"/>
        </w:trPr>
        <w:tc>
          <w:tcPr>
            <w:tcW w:w="2298" w:type="dxa"/>
            <w:vAlign w:val="center"/>
          </w:tcPr>
          <w:p w:rsidR="00B449E1" w:rsidRPr="00810E32" w:rsidRDefault="00B449E1" w:rsidP="000065E6">
            <w:pPr>
              <w:spacing w:line="276" w:lineRule="auto"/>
              <w:rPr>
                <w:i/>
                <w:iCs/>
                <w:color w:val="000000"/>
              </w:rPr>
            </w:pPr>
            <w:r w:rsidRPr="00810E32">
              <w:rPr>
                <w:i/>
                <w:iCs/>
                <w:color w:val="000000"/>
              </w:rPr>
              <w:t>E-mail kontaktní osoby:</w:t>
            </w:r>
          </w:p>
        </w:tc>
        <w:tc>
          <w:tcPr>
            <w:tcW w:w="7001" w:type="dxa"/>
            <w:vAlign w:val="center"/>
          </w:tcPr>
          <w:p w:rsidR="00B449E1" w:rsidRPr="00DA3CAE" w:rsidRDefault="0016733D" w:rsidP="00642474">
            <w:pPr>
              <w:widowControl w:val="0"/>
              <w:spacing w:line="276" w:lineRule="auto"/>
              <w:ind w:right="-2"/>
            </w:pPr>
            <w:hyperlink r:id="rId8" w:history="1">
              <w:r w:rsidR="008552D3" w:rsidRPr="00DA3CAE">
                <w:rPr>
                  <w:rStyle w:val="Hypertextovodkaz"/>
                  <w:rFonts w:cs="Arial"/>
                  <w:color w:val="auto"/>
                </w:rPr>
                <w:t>reditelstvi@zs-oshtyn.cz</w:t>
              </w:r>
            </w:hyperlink>
            <w:r w:rsidR="00DA3CAE">
              <w:t>, ekonomka@zs-oshtyn.cz</w:t>
            </w:r>
          </w:p>
        </w:tc>
      </w:tr>
    </w:tbl>
    <w:p w:rsidR="00B449E1" w:rsidRPr="000065E6" w:rsidRDefault="00B449E1" w:rsidP="000065E6">
      <w:pPr>
        <w:pStyle w:val="Bezmezer"/>
        <w:spacing w:before="120" w:line="276" w:lineRule="auto"/>
        <w:jc w:val="both"/>
        <w:rPr>
          <w:rFonts w:ascii="Arial" w:hAnsi="Arial" w:cs="Arial"/>
          <w:sz w:val="20"/>
          <w:szCs w:val="20"/>
        </w:rPr>
      </w:pPr>
      <w:r w:rsidRPr="000065E6">
        <w:rPr>
          <w:rFonts w:ascii="Arial" w:hAnsi="Arial" w:cs="Arial"/>
          <w:sz w:val="20"/>
          <w:szCs w:val="20"/>
        </w:rPr>
        <w:t xml:space="preserve"> (dále jen „</w:t>
      </w:r>
      <w:r w:rsidRPr="000065E6">
        <w:rPr>
          <w:rFonts w:ascii="Arial" w:hAnsi="Arial" w:cs="Arial"/>
          <w:b/>
          <w:bCs/>
          <w:sz w:val="20"/>
          <w:szCs w:val="20"/>
        </w:rPr>
        <w:t>Objednatel“</w:t>
      </w:r>
      <w:r w:rsidRPr="000065E6">
        <w:rPr>
          <w:rFonts w:ascii="Arial" w:hAnsi="Arial" w:cs="Arial"/>
          <w:sz w:val="20"/>
          <w:szCs w:val="20"/>
        </w:rPr>
        <w:t>)</w:t>
      </w:r>
    </w:p>
    <w:p w:rsidR="00B449E1" w:rsidRPr="000065E6" w:rsidRDefault="00B449E1" w:rsidP="000065E6">
      <w:pPr>
        <w:spacing w:line="276" w:lineRule="auto"/>
        <w:ind w:left="357"/>
      </w:pPr>
    </w:p>
    <w:p w:rsidR="00B449E1" w:rsidRPr="000065E6" w:rsidRDefault="00B449E1" w:rsidP="000065E6">
      <w:pPr>
        <w:numPr>
          <w:ilvl w:val="0"/>
          <w:numId w:val="6"/>
        </w:numPr>
        <w:spacing w:after="120" w:line="276" w:lineRule="auto"/>
        <w:ind w:left="357" w:hanging="357"/>
      </w:pPr>
      <w:r w:rsidRPr="000065E6">
        <w:t>Zhotovitel: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2382"/>
        <w:gridCol w:w="7257"/>
      </w:tblGrid>
      <w:tr w:rsidR="00B449E1" w:rsidRPr="000065E6">
        <w:trPr>
          <w:jc w:val="center"/>
        </w:trPr>
        <w:tc>
          <w:tcPr>
            <w:tcW w:w="2298" w:type="dxa"/>
            <w:vAlign w:val="center"/>
          </w:tcPr>
          <w:p w:rsidR="00B449E1" w:rsidRPr="000065E6" w:rsidRDefault="00B449E1" w:rsidP="000065E6">
            <w:pPr>
              <w:widowControl w:val="0"/>
              <w:spacing w:line="276" w:lineRule="auto"/>
              <w:ind w:right="-2"/>
              <w:rPr>
                <w:color w:val="000000"/>
              </w:rPr>
            </w:pPr>
            <w:r w:rsidRPr="000065E6">
              <w:rPr>
                <w:color w:val="000000"/>
              </w:rPr>
              <w:t>N</w:t>
            </w:r>
            <w:r w:rsidRPr="000065E6">
              <w:rPr>
                <w:color w:val="000000"/>
                <w:spacing w:val="-7"/>
              </w:rPr>
              <w:t>á</w:t>
            </w:r>
            <w:r w:rsidRPr="000065E6">
              <w:rPr>
                <w:color w:val="000000"/>
              </w:rPr>
              <w:t>zev:</w:t>
            </w:r>
          </w:p>
        </w:tc>
        <w:tc>
          <w:tcPr>
            <w:tcW w:w="7001" w:type="dxa"/>
          </w:tcPr>
          <w:p w:rsidR="00B449E1" w:rsidRPr="00DA3CAE" w:rsidRDefault="00DE7D82" w:rsidP="000065E6">
            <w:pPr>
              <w:spacing w:line="276" w:lineRule="auto"/>
            </w:pPr>
            <w:r w:rsidRPr="00DA3CAE">
              <w:rPr>
                <w:b/>
                <w:bCs/>
              </w:rPr>
              <w:t>DSP Domažlický stavební podnik s.r.o.</w:t>
            </w:r>
          </w:p>
        </w:tc>
      </w:tr>
      <w:tr w:rsidR="00B449E1" w:rsidRPr="000065E6">
        <w:trPr>
          <w:jc w:val="center"/>
        </w:trPr>
        <w:tc>
          <w:tcPr>
            <w:tcW w:w="2298" w:type="dxa"/>
            <w:vAlign w:val="center"/>
          </w:tcPr>
          <w:p w:rsidR="00B449E1" w:rsidRPr="000065E6" w:rsidRDefault="00B449E1" w:rsidP="000065E6">
            <w:pPr>
              <w:widowControl w:val="0"/>
              <w:spacing w:line="276" w:lineRule="auto"/>
              <w:ind w:right="-2"/>
              <w:rPr>
                <w:color w:val="000000"/>
              </w:rPr>
            </w:pPr>
            <w:r w:rsidRPr="000065E6">
              <w:rPr>
                <w:color w:val="000000"/>
              </w:rPr>
              <w:t>IČ/DIČ:</w:t>
            </w:r>
          </w:p>
        </w:tc>
        <w:tc>
          <w:tcPr>
            <w:tcW w:w="7001" w:type="dxa"/>
          </w:tcPr>
          <w:p w:rsidR="00B449E1" w:rsidRPr="00DA3CAE" w:rsidRDefault="00DE7D82" w:rsidP="000065E6">
            <w:pPr>
              <w:spacing w:line="276" w:lineRule="auto"/>
            </w:pPr>
            <w:r w:rsidRPr="00DA3CAE">
              <w:rPr>
                <w:b/>
                <w:bCs/>
              </w:rPr>
              <w:t>25200631/CZ25200631</w:t>
            </w:r>
          </w:p>
        </w:tc>
      </w:tr>
      <w:tr w:rsidR="00B449E1" w:rsidRPr="000065E6">
        <w:trPr>
          <w:jc w:val="center"/>
        </w:trPr>
        <w:tc>
          <w:tcPr>
            <w:tcW w:w="2298" w:type="dxa"/>
            <w:vAlign w:val="center"/>
          </w:tcPr>
          <w:p w:rsidR="00B449E1" w:rsidRPr="000065E6" w:rsidRDefault="00B449E1" w:rsidP="000065E6">
            <w:pPr>
              <w:widowControl w:val="0"/>
              <w:spacing w:line="276" w:lineRule="auto"/>
              <w:ind w:right="-2"/>
              <w:rPr>
                <w:color w:val="000000"/>
              </w:rPr>
            </w:pPr>
            <w:r w:rsidRPr="000065E6">
              <w:rPr>
                <w:color w:val="000000"/>
              </w:rPr>
              <w:t>Sídlo:</w:t>
            </w:r>
          </w:p>
        </w:tc>
        <w:tc>
          <w:tcPr>
            <w:tcW w:w="7001" w:type="dxa"/>
          </w:tcPr>
          <w:p w:rsidR="00B449E1" w:rsidRPr="00DA3CAE" w:rsidRDefault="00DE7D82" w:rsidP="000065E6">
            <w:pPr>
              <w:spacing w:line="276" w:lineRule="auto"/>
            </w:pPr>
            <w:r w:rsidRPr="00DA3CAE">
              <w:rPr>
                <w:b/>
                <w:bCs/>
              </w:rPr>
              <w:t>Havlíčkova 6, 344 01 Domažlice</w:t>
            </w:r>
          </w:p>
        </w:tc>
      </w:tr>
      <w:tr w:rsidR="00B449E1" w:rsidRPr="000065E6">
        <w:trPr>
          <w:jc w:val="center"/>
        </w:trPr>
        <w:tc>
          <w:tcPr>
            <w:tcW w:w="2298" w:type="dxa"/>
            <w:vAlign w:val="center"/>
          </w:tcPr>
          <w:p w:rsidR="00B449E1" w:rsidRPr="000065E6" w:rsidRDefault="00B449E1" w:rsidP="000065E6">
            <w:pPr>
              <w:widowControl w:val="0"/>
              <w:spacing w:line="276" w:lineRule="auto"/>
              <w:ind w:right="-2"/>
            </w:pPr>
            <w:r w:rsidRPr="000065E6">
              <w:t>Adresa pro doručování:</w:t>
            </w:r>
          </w:p>
          <w:p w:rsidR="00B449E1" w:rsidRPr="000065E6" w:rsidRDefault="00B449E1" w:rsidP="000065E6">
            <w:pPr>
              <w:widowControl w:val="0"/>
              <w:spacing w:line="276" w:lineRule="auto"/>
              <w:ind w:right="-2"/>
              <w:rPr>
                <w:color w:val="000000"/>
              </w:rPr>
            </w:pPr>
            <w:r w:rsidRPr="000065E6">
              <w:t>(pokud se liší od sídla)</w:t>
            </w:r>
          </w:p>
        </w:tc>
        <w:tc>
          <w:tcPr>
            <w:tcW w:w="7001" w:type="dxa"/>
          </w:tcPr>
          <w:p w:rsidR="00B449E1" w:rsidRPr="00DA3CAE" w:rsidRDefault="00B449E1" w:rsidP="000065E6">
            <w:pPr>
              <w:spacing w:line="276" w:lineRule="auto"/>
            </w:pPr>
          </w:p>
        </w:tc>
      </w:tr>
      <w:tr w:rsidR="00B449E1" w:rsidRPr="000065E6">
        <w:trPr>
          <w:jc w:val="center"/>
        </w:trPr>
        <w:tc>
          <w:tcPr>
            <w:tcW w:w="2298" w:type="dxa"/>
            <w:vAlign w:val="center"/>
          </w:tcPr>
          <w:p w:rsidR="00B449E1" w:rsidRPr="000065E6" w:rsidRDefault="00B449E1" w:rsidP="000065E6">
            <w:pPr>
              <w:widowControl w:val="0"/>
              <w:spacing w:line="276" w:lineRule="auto"/>
              <w:ind w:right="-2"/>
              <w:rPr>
                <w:color w:val="000000"/>
              </w:rPr>
            </w:pPr>
            <w:r w:rsidRPr="000065E6">
              <w:rPr>
                <w:color w:val="000000"/>
              </w:rPr>
              <w:t>Statutární zástupce:</w:t>
            </w:r>
          </w:p>
        </w:tc>
        <w:tc>
          <w:tcPr>
            <w:tcW w:w="7001" w:type="dxa"/>
          </w:tcPr>
          <w:p w:rsidR="00B449E1" w:rsidRPr="00DA3CAE" w:rsidRDefault="00DE7D82" w:rsidP="000065E6">
            <w:pPr>
              <w:spacing w:line="276" w:lineRule="auto"/>
            </w:pPr>
            <w:r w:rsidRPr="00DA3CAE">
              <w:rPr>
                <w:b/>
                <w:bCs/>
              </w:rPr>
              <w:t>Jan Sloup, Ing. Jaroslav Koutník – jednatelé společnosti</w:t>
            </w:r>
          </w:p>
        </w:tc>
      </w:tr>
      <w:tr w:rsidR="00B449E1" w:rsidRPr="000065E6">
        <w:trPr>
          <w:jc w:val="center"/>
        </w:trPr>
        <w:tc>
          <w:tcPr>
            <w:tcW w:w="2298" w:type="dxa"/>
            <w:vAlign w:val="center"/>
          </w:tcPr>
          <w:p w:rsidR="00B449E1" w:rsidRPr="000065E6" w:rsidRDefault="00B449E1" w:rsidP="000065E6">
            <w:pPr>
              <w:widowControl w:val="0"/>
              <w:spacing w:line="276" w:lineRule="auto"/>
              <w:ind w:right="-2"/>
              <w:rPr>
                <w:color w:val="000000"/>
              </w:rPr>
            </w:pPr>
            <w:r w:rsidRPr="000065E6">
              <w:rPr>
                <w:color w:val="000000"/>
              </w:rPr>
              <w:t>Kontaktní osoba:</w:t>
            </w:r>
          </w:p>
        </w:tc>
        <w:tc>
          <w:tcPr>
            <w:tcW w:w="7001" w:type="dxa"/>
          </w:tcPr>
          <w:p w:rsidR="00B449E1" w:rsidRPr="00DA3CAE" w:rsidRDefault="00DE7D82" w:rsidP="000065E6">
            <w:pPr>
              <w:spacing w:line="276" w:lineRule="auto"/>
            </w:pPr>
            <w:r w:rsidRPr="00DA3CAE">
              <w:rPr>
                <w:b/>
                <w:bCs/>
              </w:rPr>
              <w:t>Jan Sloup, jednatel společnosti</w:t>
            </w:r>
          </w:p>
        </w:tc>
      </w:tr>
      <w:tr w:rsidR="00B449E1" w:rsidRPr="000065E6">
        <w:trPr>
          <w:jc w:val="center"/>
        </w:trPr>
        <w:tc>
          <w:tcPr>
            <w:tcW w:w="2298" w:type="dxa"/>
            <w:vAlign w:val="center"/>
          </w:tcPr>
          <w:p w:rsidR="00B449E1" w:rsidRPr="000065E6" w:rsidRDefault="00B449E1" w:rsidP="000065E6">
            <w:pPr>
              <w:widowControl w:val="0"/>
              <w:spacing w:line="276" w:lineRule="auto"/>
              <w:ind w:right="-2"/>
              <w:rPr>
                <w:color w:val="000000"/>
              </w:rPr>
            </w:pPr>
            <w:r w:rsidRPr="000065E6">
              <w:rPr>
                <w:color w:val="000000"/>
              </w:rPr>
              <w:t>Tel. na kontaktní osobu:</w:t>
            </w:r>
          </w:p>
        </w:tc>
        <w:tc>
          <w:tcPr>
            <w:tcW w:w="7001" w:type="dxa"/>
          </w:tcPr>
          <w:p w:rsidR="00B449E1" w:rsidRPr="00DA3CAE" w:rsidRDefault="00DE7D82" w:rsidP="000065E6">
            <w:pPr>
              <w:spacing w:line="276" w:lineRule="auto"/>
            </w:pPr>
            <w:r w:rsidRPr="00DA3CAE">
              <w:rPr>
                <w:b/>
                <w:bCs/>
              </w:rPr>
              <w:t xml:space="preserve">379 725 905 </w:t>
            </w:r>
            <w:r w:rsidRPr="00DA3CAE">
              <w:t xml:space="preserve"> </w:t>
            </w:r>
          </w:p>
        </w:tc>
      </w:tr>
      <w:tr w:rsidR="00B449E1" w:rsidRPr="000065E6">
        <w:trPr>
          <w:jc w:val="center"/>
        </w:trPr>
        <w:tc>
          <w:tcPr>
            <w:tcW w:w="2298" w:type="dxa"/>
            <w:vAlign w:val="center"/>
          </w:tcPr>
          <w:p w:rsidR="00B449E1" w:rsidRPr="000065E6" w:rsidRDefault="00B449E1" w:rsidP="000065E6">
            <w:pPr>
              <w:widowControl w:val="0"/>
              <w:spacing w:line="276" w:lineRule="auto"/>
              <w:ind w:right="-2"/>
              <w:rPr>
                <w:color w:val="000000"/>
              </w:rPr>
            </w:pPr>
            <w:r w:rsidRPr="000065E6">
              <w:rPr>
                <w:color w:val="000000"/>
              </w:rPr>
              <w:t>E-mail kontaktní osoby:</w:t>
            </w:r>
          </w:p>
        </w:tc>
        <w:tc>
          <w:tcPr>
            <w:tcW w:w="7001" w:type="dxa"/>
          </w:tcPr>
          <w:p w:rsidR="00B449E1" w:rsidRPr="00DA3CAE" w:rsidRDefault="0016733D" w:rsidP="000065E6">
            <w:pPr>
              <w:spacing w:line="276" w:lineRule="auto"/>
            </w:pPr>
            <w:hyperlink r:id="rId9" w:history="1">
              <w:r w:rsidR="00DA3CAE" w:rsidRPr="00DA3CAE">
                <w:rPr>
                  <w:rStyle w:val="Hypertextovodkaz"/>
                  <w:rFonts w:cs="Arial"/>
                  <w:b/>
                  <w:bCs/>
                  <w:color w:val="auto"/>
                </w:rPr>
                <w:t>info@dspdomazlice.cz</w:t>
              </w:r>
            </w:hyperlink>
            <w:r w:rsidR="00DA3CAE" w:rsidRPr="00DA3CAE">
              <w:rPr>
                <w:b/>
                <w:bCs/>
              </w:rPr>
              <w:t>, sloupjandsp@seznam.cz</w:t>
            </w:r>
          </w:p>
        </w:tc>
      </w:tr>
      <w:tr w:rsidR="00B449E1" w:rsidRPr="000065E6">
        <w:trPr>
          <w:jc w:val="center"/>
        </w:trPr>
        <w:tc>
          <w:tcPr>
            <w:tcW w:w="2298" w:type="dxa"/>
          </w:tcPr>
          <w:p w:rsidR="00B449E1" w:rsidRPr="000065E6" w:rsidRDefault="00B449E1" w:rsidP="000065E6">
            <w:pPr>
              <w:spacing w:line="276" w:lineRule="auto"/>
            </w:pPr>
            <w:r w:rsidRPr="000065E6">
              <w:t>Banka:</w:t>
            </w:r>
          </w:p>
        </w:tc>
        <w:tc>
          <w:tcPr>
            <w:tcW w:w="7001" w:type="dxa"/>
          </w:tcPr>
          <w:p w:rsidR="00B449E1" w:rsidRPr="00DA3CAE" w:rsidRDefault="00AA718F" w:rsidP="000065E6">
            <w:pPr>
              <w:spacing w:line="276" w:lineRule="auto"/>
            </w:pPr>
            <w:r w:rsidRPr="00DA3CAE">
              <w:rPr>
                <w:b/>
                <w:bCs/>
              </w:rPr>
              <w:t>MONETA MONEY BANK, Domažlice</w:t>
            </w:r>
          </w:p>
        </w:tc>
      </w:tr>
      <w:tr w:rsidR="00B449E1" w:rsidRPr="000065E6">
        <w:trPr>
          <w:jc w:val="center"/>
        </w:trPr>
        <w:tc>
          <w:tcPr>
            <w:tcW w:w="2298" w:type="dxa"/>
          </w:tcPr>
          <w:p w:rsidR="00B449E1" w:rsidRPr="000065E6" w:rsidRDefault="00B449E1" w:rsidP="000065E6">
            <w:pPr>
              <w:spacing w:line="276" w:lineRule="auto"/>
            </w:pPr>
            <w:r w:rsidRPr="000065E6">
              <w:t>Číslo účtu:</w:t>
            </w:r>
          </w:p>
        </w:tc>
        <w:tc>
          <w:tcPr>
            <w:tcW w:w="7001" w:type="dxa"/>
          </w:tcPr>
          <w:p w:rsidR="00B449E1" w:rsidRPr="00DA3CAE" w:rsidRDefault="00DE7D82" w:rsidP="000065E6">
            <w:pPr>
              <w:spacing w:line="276" w:lineRule="auto"/>
            </w:pPr>
            <w:r w:rsidRPr="00DA3CAE">
              <w:rPr>
                <w:b/>
                <w:bCs/>
              </w:rPr>
              <w:t>172108-704/0600</w:t>
            </w:r>
          </w:p>
        </w:tc>
      </w:tr>
    </w:tbl>
    <w:p w:rsidR="00B449E1" w:rsidRPr="000065E6" w:rsidRDefault="00B449E1" w:rsidP="000065E6">
      <w:pPr>
        <w:pStyle w:val="Bezmezer"/>
        <w:spacing w:before="120" w:line="276" w:lineRule="auto"/>
        <w:jc w:val="both"/>
        <w:rPr>
          <w:rFonts w:ascii="Arial" w:hAnsi="Arial" w:cs="Arial"/>
          <w:sz w:val="20"/>
          <w:szCs w:val="20"/>
        </w:rPr>
      </w:pPr>
      <w:r w:rsidRPr="000065E6">
        <w:rPr>
          <w:rFonts w:ascii="Arial" w:hAnsi="Arial" w:cs="Arial"/>
          <w:sz w:val="20"/>
          <w:szCs w:val="20"/>
        </w:rPr>
        <w:t>(dále jen „</w:t>
      </w:r>
      <w:r w:rsidRPr="000065E6">
        <w:rPr>
          <w:rFonts w:ascii="Arial" w:hAnsi="Arial" w:cs="Arial"/>
          <w:b/>
          <w:bCs/>
          <w:sz w:val="20"/>
          <w:szCs w:val="20"/>
        </w:rPr>
        <w:t>Zhotovitel</w:t>
      </w:r>
      <w:r w:rsidRPr="000065E6">
        <w:rPr>
          <w:rFonts w:ascii="Arial" w:hAnsi="Arial" w:cs="Arial"/>
          <w:sz w:val="20"/>
          <w:szCs w:val="20"/>
        </w:rPr>
        <w:t>“)</w:t>
      </w:r>
    </w:p>
    <w:p w:rsidR="00810E32" w:rsidRDefault="00810E32" w:rsidP="000065E6">
      <w:pPr>
        <w:spacing w:line="276" w:lineRule="auto"/>
      </w:pPr>
    </w:p>
    <w:p w:rsidR="00B449E1" w:rsidRPr="000065E6" w:rsidRDefault="00B449E1" w:rsidP="000065E6">
      <w:pPr>
        <w:spacing w:line="276" w:lineRule="auto"/>
      </w:pPr>
      <w:r w:rsidRPr="000065E6">
        <w:t>uzavřeli níže uvedeného dne, měsíce a roku tuto smlouvu:</w:t>
      </w:r>
    </w:p>
    <w:p w:rsidR="00B449E1" w:rsidRPr="000065E6" w:rsidRDefault="00B449E1" w:rsidP="000065E6">
      <w:pPr>
        <w:autoSpaceDE w:val="0"/>
        <w:autoSpaceDN w:val="0"/>
        <w:adjustRightInd w:val="0"/>
        <w:spacing w:line="276" w:lineRule="auto"/>
        <w:rPr>
          <w:b/>
          <w:bCs/>
        </w:rPr>
      </w:pPr>
    </w:p>
    <w:p w:rsidR="00B449E1" w:rsidRPr="000065E6" w:rsidRDefault="00B449E1" w:rsidP="000065E6">
      <w:pPr>
        <w:pStyle w:val="Odstavecseseznamem"/>
        <w:numPr>
          <w:ilvl w:val="0"/>
          <w:numId w:val="9"/>
        </w:numPr>
        <w:spacing w:after="120"/>
        <w:jc w:val="center"/>
        <w:rPr>
          <w:rFonts w:ascii="Arial" w:hAnsi="Arial" w:cs="Arial"/>
          <w:b/>
          <w:bCs/>
          <w:sz w:val="20"/>
          <w:szCs w:val="20"/>
        </w:rPr>
      </w:pPr>
      <w:r w:rsidRPr="000065E6">
        <w:rPr>
          <w:rFonts w:ascii="Arial" w:hAnsi="Arial" w:cs="Arial"/>
          <w:b/>
          <w:bCs/>
          <w:sz w:val="20"/>
          <w:szCs w:val="20"/>
        </w:rPr>
        <w:t>PŘEDMĚT SMLOUVY</w:t>
      </w:r>
    </w:p>
    <w:p w:rsidR="00B449E1" w:rsidRPr="009A4417" w:rsidRDefault="00B449E1" w:rsidP="000065E6">
      <w:pPr>
        <w:pStyle w:val="Odstavecseseznamem"/>
        <w:numPr>
          <w:ilvl w:val="0"/>
          <w:numId w:val="1"/>
        </w:numPr>
        <w:spacing w:after="0"/>
        <w:ind w:left="357" w:hanging="357"/>
        <w:jc w:val="both"/>
        <w:rPr>
          <w:rFonts w:ascii="Arial" w:hAnsi="Arial" w:cs="Arial"/>
          <w:sz w:val="20"/>
          <w:szCs w:val="20"/>
        </w:rPr>
      </w:pPr>
      <w:r w:rsidRPr="009A4417">
        <w:rPr>
          <w:rFonts w:ascii="Arial" w:hAnsi="Arial" w:cs="Arial"/>
          <w:sz w:val="20"/>
          <w:szCs w:val="20"/>
        </w:rPr>
        <w:t xml:space="preserve">Předmětem této Smlouvy o dílo (dále také jen „SoD“ nebo „Smlouva“) </w:t>
      </w:r>
      <w:r w:rsidRPr="009A4417">
        <w:rPr>
          <w:rFonts w:ascii="Arial" w:hAnsi="Arial" w:cs="Arial"/>
          <w:b/>
          <w:bCs/>
          <w:sz w:val="20"/>
          <w:szCs w:val="20"/>
        </w:rPr>
        <w:t>je provedení díla</w:t>
      </w:r>
      <w:r w:rsidRPr="009A4417">
        <w:rPr>
          <w:rFonts w:ascii="Arial" w:hAnsi="Arial" w:cs="Arial"/>
          <w:sz w:val="20"/>
          <w:szCs w:val="20"/>
        </w:rPr>
        <w:t xml:space="preserve">, a to na základě </w:t>
      </w:r>
      <w:r w:rsidRPr="00015D43">
        <w:rPr>
          <w:rFonts w:ascii="Arial" w:hAnsi="Arial" w:cs="Arial"/>
          <w:sz w:val="20"/>
          <w:szCs w:val="20"/>
        </w:rPr>
        <w:t>veřejné zakázky s názvem „</w:t>
      </w:r>
      <w:r w:rsidR="00D97EB8">
        <w:rPr>
          <w:rFonts w:ascii="Arial" w:hAnsi="Arial" w:cs="Arial"/>
          <w:b/>
          <w:bCs/>
          <w:sz w:val="20"/>
          <w:szCs w:val="20"/>
        </w:rPr>
        <w:t>Rekonstrukce krovu a střešního pláště-budova školy K Terénu 64</w:t>
      </w:r>
      <w:r w:rsidRPr="00015D43">
        <w:rPr>
          <w:rFonts w:ascii="Arial" w:hAnsi="Arial" w:cs="Arial"/>
          <w:sz w:val="20"/>
          <w:szCs w:val="20"/>
        </w:rPr>
        <w:t>“</w:t>
      </w:r>
      <w:r w:rsidRPr="009A4417">
        <w:rPr>
          <w:rFonts w:ascii="Arial" w:hAnsi="Arial" w:cs="Arial"/>
          <w:sz w:val="20"/>
          <w:szCs w:val="20"/>
        </w:rPr>
        <w:t xml:space="preserve"> zadávané mimo působnost</w:t>
      </w:r>
      <w:r w:rsidRPr="009A4417">
        <w:rPr>
          <w:rFonts w:ascii="Arial" w:hAnsi="Arial" w:cs="Arial"/>
          <w:color w:val="010000"/>
          <w:sz w:val="20"/>
          <w:szCs w:val="20"/>
        </w:rPr>
        <w:t xml:space="preserve"> zákona č. 134/2016 Sb., </w:t>
      </w:r>
      <w:r w:rsidR="00242A67">
        <w:rPr>
          <w:rFonts w:ascii="Arial" w:hAnsi="Arial" w:cs="Arial"/>
          <w:color w:val="010000"/>
          <w:sz w:val="20"/>
          <w:szCs w:val="20"/>
        </w:rPr>
        <w:t xml:space="preserve">zákon </w:t>
      </w:r>
      <w:r w:rsidRPr="009A4417">
        <w:rPr>
          <w:rFonts w:ascii="Arial" w:hAnsi="Arial" w:cs="Arial"/>
          <w:color w:val="010000"/>
          <w:sz w:val="20"/>
          <w:szCs w:val="20"/>
        </w:rPr>
        <w:t>o zadávání veřejných zakázek (dále jen „ZZVZ“),</w:t>
      </w:r>
      <w:r w:rsidR="00242A67">
        <w:rPr>
          <w:rFonts w:ascii="Arial" w:hAnsi="Arial" w:cs="Arial"/>
          <w:color w:val="010000"/>
          <w:sz w:val="20"/>
          <w:szCs w:val="20"/>
        </w:rPr>
        <w:t xml:space="preserve"> v platném znění,</w:t>
      </w:r>
      <w:r w:rsidRPr="009A4417">
        <w:rPr>
          <w:rFonts w:ascii="Arial" w:hAnsi="Arial" w:cs="Arial"/>
          <w:color w:val="010000"/>
          <w:sz w:val="20"/>
          <w:szCs w:val="20"/>
        </w:rPr>
        <w:t xml:space="preserve"> </w:t>
      </w:r>
      <w:r w:rsidRPr="009A4417">
        <w:rPr>
          <w:rFonts w:ascii="Arial" w:hAnsi="Arial" w:cs="Arial"/>
          <w:sz w:val="20"/>
          <w:szCs w:val="20"/>
        </w:rPr>
        <w:t>a to dle nabídky Zhotovitele podané na předmětnou veřejnou zakázku a v souladu se zadávacími podmínkami k této veřejné zakázce.</w:t>
      </w:r>
    </w:p>
    <w:p w:rsidR="00B449E1" w:rsidRPr="000065E6" w:rsidRDefault="00B449E1" w:rsidP="000065E6">
      <w:pPr>
        <w:pStyle w:val="Odstavecseseznamem"/>
        <w:numPr>
          <w:ilvl w:val="0"/>
          <w:numId w:val="1"/>
        </w:numPr>
        <w:spacing w:after="0"/>
        <w:jc w:val="both"/>
        <w:rPr>
          <w:rFonts w:ascii="Arial" w:hAnsi="Arial" w:cs="Arial"/>
          <w:sz w:val="20"/>
          <w:szCs w:val="20"/>
        </w:rPr>
      </w:pPr>
      <w:r w:rsidRPr="000065E6">
        <w:rPr>
          <w:rFonts w:ascii="Arial" w:hAnsi="Arial" w:cs="Arial"/>
          <w:sz w:val="20"/>
          <w:szCs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B449E1" w:rsidRPr="000065E6" w:rsidRDefault="00B449E1" w:rsidP="000065E6">
      <w:pPr>
        <w:pStyle w:val="Odstavecseseznamem"/>
        <w:numPr>
          <w:ilvl w:val="0"/>
          <w:numId w:val="1"/>
        </w:numPr>
        <w:spacing w:after="0"/>
        <w:jc w:val="both"/>
        <w:rPr>
          <w:rFonts w:ascii="Arial" w:hAnsi="Arial" w:cs="Arial"/>
          <w:sz w:val="20"/>
          <w:szCs w:val="20"/>
        </w:rPr>
      </w:pPr>
      <w:r w:rsidRPr="000065E6">
        <w:rPr>
          <w:rFonts w:ascii="Arial" w:hAnsi="Arial" w:cs="Arial"/>
          <w:sz w:val="20"/>
          <w:szCs w:val="20"/>
        </w:rPr>
        <w:t>Zhotovitel se touto Smlouvou zavazuje provést pro objednatele řádně a včas, na svůj náklad a na své nebezpečí, sjednané dílo dle článku III. Této Smlouvy a objednatel se zavazuje za provedené dílo zaplatit zhotoviteli cenu ve výši a za podmínek sjednaných v této Smlouvě.</w:t>
      </w:r>
    </w:p>
    <w:p w:rsidR="00B449E1" w:rsidRDefault="00B449E1" w:rsidP="000065E6">
      <w:pPr>
        <w:pStyle w:val="Odstavecseseznamem"/>
        <w:numPr>
          <w:ilvl w:val="0"/>
          <w:numId w:val="1"/>
        </w:numPr>
        <w:spacing w:after="0"/>
        <w:jc w:val="both"/>
        <w:rPr>
          <w:rFonts w:ascii="Arial" w:hAnsi="Arial" w:cs="Arial"/>
          <w:sz w:val="20"/>
          <w:szCs w:val="20"/>
        </w:rPr>
      </w:pPr>
      <w:r w:rsidRPr="000065E6">
        <w:rPr>
          <w:rFonts w:ascii="Arial" w:hAnsi="Arial" w:cs="Arial"/>
          <w:sz w:val="20"/>
          <w:szCs w:val="20"/>
        </w:rPr>
        <w:lastRenderedPageBreak/>
        <w:t>Zhotovitel splní závazek založený touto smlouvou tím, že řádně a včas provede předmět díla dle této smlouvy a splní ostatní povinnosti vyplývající z této smlouvy.</w:t>
      </w:r>
    </w:p>
    <w:p w:rsidR="00DD7BA2" w:rsidRPr="000065E6" w:rsidRDefault="00DD7BA2" w:rsidP="00DD7BA2">
      <w:pPr>
        <w:pStyle w:val="Odstavecseseznamem"/>
        <w:spacing w:after="0"/>
        <w:ind w:left="360"/>
        <w:jc w:val="both"/>
        <w:rPr>
          <w:rFonts w:ascii="Arial" w:hAnsi="Arial" w:cs="Arial"/>
          <w:sz w:val="20"/>
          <w:szCs w:val="20"/>
        </w:rPr>
      </w:pPr>
    </w:p>
    <w:p w:rsidR="00B449E1" w:rsidRPr="000065E6" w:rsidRDefault="00B449E1" w:rsidP="000065E6">
      <w:pPr>
        <w:pStyle w:val="Odstavecseseznamem"/>
        <w:spacing w:after="0"/>
        <w:ind w:left="360"/>
        <w:jc w:val="both"/>
        <w:rPr>
          <w:rFonts w:ascii="Arial" w:hAnsi="Arial" w:cs="Arial"/>
          <w:sz w:val="20"/>
          <w:szCs w:val="20"/>
        </w:rPr>
      </w:pPr>
    </w:p>
    <w:p w:rsidR="00B449E1" w:rsidRPr="00865C34" w:rsidRDefault="008552D3" w:rsidP="000065E6">
      <w:pPr>
        <w:pStyle w:val="Odstavecseseznamem"/>
        <w:numPr>
          <w:ilvl w:val="0"/>
          <w:numId w:val="9"/>
        </w:numPr>
        <w:spacing w:after="120"/>
        <w:jc w:val="center"/>
        <w:rPr>
          <w:rFonts w:ascii="Arial" w:hAnsi="Arial" w:cs="Arial"/>
          <w:b/>
          <w:bCs/>
          <w:sz w:val="20"/>
          <w:szCs w:val="20"/>
        </w:rPr>
      </w:pPr>
      <w:r w:rsidRPr="008552D3">
        <w:rPr>
          <w:rFonts w:ascii="Arial" w:hAnsi="Arial" w:cs="Arial"/>
          <w:b/>
          <w:bCs/>
          <w:sz w:val="20"/>
          <w:szCs w:val="20"/>
        </w:rPr>
        <w:t>SPECIFIKACE DÍLA</w:t>
      </w:r>
    </w:p>
    <w:p w:rsidR="00231937" w:rsidRDefault="008552D3" w:rsidP="002414F5">
      <w:pPr>
        <w:pStyle w:val="Odstavecseseznamem"/>
        <w:numPr>
          <w:ilvl w:val="0"/>
          <w:numId w:val="10"/>
        </w:numPr>
        <w:spacing w:after="0"/>
        <w:jc w:val="both"/>
        <w:rPr>
          <w:rFonts w:ascii="Arial" w:hAnsi="Arial" w:cs="Arial"/>
          <w:sz w:val="20"/>
          <w:szCs w:val="20"/>
        </w:rPr>
      </w:pPr>
      <w:r w:rsidRPr="008552D3">
        <w:t>Předmětem díla je rekonstrukce krovu a střešního pláště na budově školy</w:t>
      </w:r>
      <w:r w:rsidR="00231937">
        <w:t xml:space="preserve"> K Terénu 64, v Horšovském Týně</w:t>
      </w:r>
      <w:r w:rsidRPr="00231937">
        <w:rPr>
          <w:rFonts w:ascii="Arial" w:hAnsi="Arial" w:cs="Arial"/>
          <w:sz w:val="20"/>
          <w:szCs w:val="20"/>
        </w:rPr>
        <w:t xml:space="preserve"> (dále též souhrnně </w:t>
      </w:r>
      <w:r w:rsidRPr="00231937">
        <w:rPr>
          <w:rFonts w:ascii="Arial" w:hAnsi="Arial" w:cs="Arial"/>
          <w:b/>
          <w:bCs/>
          <w:sz w:val="20"/>
          <w:szCs w:val="20"/>
        </w:rPr>
        <w:t>„dílo“</w:t>
      </w:r>
      <w:r w:rsidRPr="00231937">
        <w:rPr>
          <w:rFonts w:ascii="Arial" w:hAnsi="Arial" w:cs="Arial"/>
          <w:sz w:val="20"/>
          <w:szCs w:val="20"/>
        </w:rPr>
        <w:t>).</w:t>
      </w:r>
    </w:p>
    <w:p w:rsidR="00B449E1" w:rsidRPr="00231937" w:rsidRDefault="008552D3" w:rsidP="002414F5">
      <w:pPr>
        <w:pStyle w:val="Odstavecseseznamem"/>
        <w:numPr>
          <w:ilvl w:val="0"/>
          <w:numId w:val="10"/>
        </w:numPr>
        <w:spacing w:after="0"/>
        <w:jc w:val="both"/>
        <w:rPr>
          <w:rFonts w:ascii="Arial" w:hAnsi="Arial" w:cs="Arial"/>
          <w:sz w:val="20"/>
          <w:szCs w:val="20"/>
        </w:rPr>
      </w:pPr>
      <w:r w:rsidRPr="00231937">
        <w:rPr>
          <w:rFonts w:ascii="Arial" w:hAnsi="Arial" w:cs="Arial"/>
          <w:sz w:val="20"/>
          <w:szCs w:val="20"/>
        </w:rPr>
        <w:t>Součástí díla jsou všechny nezbytné práce a činnosti pro komplexní dokončení díla v celém rozsahu specifikovaném zadávacími podmínkami k předmětné VZ, projektovou dokumentací, technickou zprávou, závaznými stanovisky dotčených orgánů, výzvou k podání nabídky a v souladu s obecně technickými požadavky na dílo. Při plnění předmětu veřejné zakázky budou použity jen atestované materiály pro ČR včetně dodržování technologických postupů daných výrobcem jednotlivých materiálů.</w:t>
      </w:r>
    </w:p>
    <w:p w:rsidR="00DA2B02" w:rsidRPr="00231937" w:rsidRDefault="008552D3" w:rsidP="00231937">
      <w:pPr>
        <w:ind w:firstLine="360"/>
      </w:pPr>
      <w:r w:rsidRPr="00231937">
        <w:t xml:space="preserve">Na základě této smlouvy se zhotovitel zavazuje: </w:t>
      </w:r>
    </w:p>
    <w:p w:rsidR="00B449E1" w:rsidRPr="00DA2B02" w:rsidRDefault="008552D3" w:rsidP="000065E6">
      <w:pPr>
        <w:pStyle w:val="Odstavecseseznamem"/>
        <w:numPr>
          <w:ilvl w:val="0"/>
          <w:numId w:val="11"/>
        </w:numPr>
        <w:spacing w:after="0"/>
        <w:ind w:hanging="357"/>
        <w:jc w:val="both"/>
        <w:rPr>
          <w:rFonts w:ascii="Arial" w:hAnsi="Arial" w:cs="Arial"/>
          <w:sz w:val="20"/>
          <w:szCs w:val="20"/>
        </w:rPr>
      </w:pPr>
      <w:r w:rsidRPr="00DA2B02">
        <w:rPr>
          <w:rFonts w:ascii="Arial" w:hAnsi="Arial" w:cs="Arial"/>
          <w:sz w:val="20"/>
          <w:szCs w:val="20"/>
        </w:rPr>
        <w:t>Provést související stavební úpravy.</w:t>
      </w:r>
    </w:p>
    <w:p w:rsidR="00B449E1" w:rsidRPr="00865C34" w:rsidRDefault="008552D3" w:rsidP="000065E6">
      <w:pPr>
        <w:pStyle w:val="Odstavecseseznamem"/>
        <w:numPr>
          <w:ilvl w:val="0"/>
          <w:numId w:val="11"/>
        </w:numPr>
        <w:spacing w:after="0"/>
        <w:ind w:hanging="357"/>
        <w:jc w:val="both"/>
        <w:rPr>
          <w:rFonts w:ascii="Arial" w:hAnsi="Arial" w:cs="Arial"/>
          <w:sz w:val="20"/>
          <w:szCs w:val="20"/>
        </w:rPr>
      </w:pPr>
      <w:r w:rsidRPr="00DA2B02">
        <w:rPr>
          <w:rFonts w:ascii="Arial" w:hAnsi="Arial" w:cs="Arial"/>
          <w:sz w:val="20"/>
          <w:szCs w:val="20"/>
        </w:rPr>
        <w:t>Dopravit veškerý materiál do místa plnění, včetn</w:t>
      </w:r>
      <w:r w:rsidRPr="008552D3">
        <w:rPr>
          <w:rFonts w:ascii="Arial" w:hAnsi="Arial" w:cs="Arial"/>
          <w:sz w:val="20"/>
          <w:szCs w:val="20"/>
        </w:rPr>
        <w:t>ě vykládky na místo určené objednatelem.</w:t>
      </w:r>
    </w:p>
    <w:p w:rsidR="00B449E1" w:rsidRPr="00865C34" w:rsidRDefault="008552D3" w:rsidP="000065E6">
      <w:pPr>
        <w:pStyle w:val="Odstavecseseznamem"/>
        <w:numPr>
          <w:ilvl w:val="0"/>
          <w:numId w:val="11"/>
        </w:numPr>
        <w:spacing w:after="0"/>
        <w:ind w:hanging="357"/>
        <w:jc w:val="both"/>
        <w:rPr>
          <w:rFonts w:ascii="Arial" w:hAnsi="Arial" w:cs="Arial"/>
          <w:sz w:val="20"/>
          <w:szCs w:val="20"/>
        </w:rPr>
      </w:pPr>
      <w:r w:rsidRPr="008552D3">
        <w:rPr>
          <w:rFonts w:ascii="Arial" w:hAnsi="Arial" w:cs="Arial"/>
          <w:sz w:val="20"/>
          <w:szCs w:val="20"/>
        </w:rPr>
        <w:t>Předat veškeré potřebné dokumentace k převzetí předmětu plnění (manuály, návody k obsluze, písemné technické dokumenty a montážní postupy v českém jazyce, záruční listy, atesty apod.).</w:t>
      </w:r>
    </w:p>
    <w:p w:rsidR="00B449E1" w:rsidRPr="00865C34" w:rsidRDefault="008552D3" w:rsidP="000065E6">
      <w:pPr>
        <w:pStyle w:val="Odstavecseseznamem"/>
        <w:numPr>
          <w:ilvl w:val="0"/>
          <w:numId w:val="11"/>
        </w:numPr>
        <w:spacing w:after="0"/>
        <w:ind w:hanging="357"/>
        <w:jc w:val="both"/>
        <w:rPr>
          <w:rFonts w:ascii="Arial" w:hAnsi="Arial" w:cs="Arial"/>
          <w:sz w:val="20"/>
          <w:szCs w:val="20"/>
        </w:rPr>
      </w:pPr>
      <w:r w:rsidRPr="008552D3">
        <w:rPr>
          <w:rFonts w:ascii="Arial" w:hAnsi="Arial" w:cs="Arial"/>
          <w:sz w:val="20"/>
          <w:szCs w:val="20"/>
        </w:rPr>
        <w:t>Zlikvidovat případný vzniklý odpad.</w:t>
      </w:r>
    </w:p>
    <w:p w:rsidR="00B449E1" w:rsidRPr="00865C34" w:rsidRDefault="008552D3" w:rsidP="000065E6">
      <w:pPr>
        <w:pStyle w:val="Odstavecseseznamem"/>
        <w:numPr>
          <w:ilvl w:val="0"/>
          <w:numId w:val="11"/>
        </w:numPr>
        <w:spacing w:after="0"/>
        <w:ind w:hanging="357"/>
        <w:jc w:val="both"/>
        <w:rPr>
          <w:rFonts w:ascii="Arial" w:hAnsi="Arial" w:cs="Arial"/>
          <w:sz w:val="20"/>
          <w:szCs w:val="20"/>
        </w:rPr>
      </w:pPr>
      <w:r w:rsidRPr="008552D3">
        <w:rPr>
          <w:rFonts w:ascii="Arial" w:hAnsi="Arial" w:cs="Arial"/>
          <w:sz w:val="20"/>
          <w:szCs w:val="20"/>
        </w:rPr>
        <w:t>Provést další nespecifikované služby nebo činnosti pokud přímo souvisejí s dílem a pokud jsou nezbytné k jeho provedení a řádnému dokončení.</w:t>
      </w:r>
    </w:p>
    <w:p w:rsidR="00B449E1" w:rsidRPr="009A4417" w:rsidRDefault="00B449E1" w:rsidP="000065E6">
      <w:pPr>
        <w:pStyle w:val="Odstavecseseznamem"/>
        <w:numPr>
          <w:ilvl w:val="0"/>
          <w:numId w:val="10"/>
        </w:numPr>
        <w:spacing w:after="0"/>
        <w:jc w:val="both"/>
        <w:rPr>
          <w:rFonts w:ascii="Arial" w:hAnsi="Arial" w:cs="Arial"/>
          <w:sz w:val="20"/>
          <w:szCs w:val="20"/>
        </w:rPr>
      </w:pPr>
      <w:r w:rsidRPr="000065E6">
        <w:rPr>
          <w:rFonts w:ascii="Arial" w:hAnsi="Arial" w:cs="Arial"/>
          <w:sz w:val="20"/>
          <w:szCs w:val="20"/>
        </w:rPr>
        <w:t xml:space="preserve">Použité materiály jsou stanoveny v projektu stavby. Pokud by se ukázala potřeba užít materiálů jiných, budou podmínky jejich uplatnění projednány samostatně v rámci písemných dodatků zpracovaných k SOD. Bez písemného souhlasu objednatele nesmí být použity jiné materiály, technologie či změny proti schválenému projektu stavby. Všechny materiály a výrobky na stavbě, </w:t>
      </w:r>
      <w:r w:rsidRPr="009A4417">
        <w:rPr>
          <w:rFonts w:ascii="Arial" w:hAnsi="Arial" w:cs="Arial"/>
          <w:sz w:val="20"/>
          <w:szCs w:val="20"/>
        </w:rPr>
        <w:t xml:space="preserve">musí mít vlastnosti dle § 156 zákona č. 183/2006 Sb., stavební zákon, </w:t>
      </w:r>
      <w:r w:rsidR="00E642A5">
        <w:rPr>
          <w:rFonts w:ascii="Arial" w:hAnsi="Arial" w:cs="Arial"/>
          <w:sz w:val="20"/>
          <w:szCs w:val="20"/>
        </w:rPr>
        <w:t>v</w:t>
      </w:r>
      <w:r w:rsidR="00231937">
        <w:rPr>
          <w:rFonts w:ascii="Arial" w:hAnsi="Arial" w:cs="Arial"/>
          <w:sz w:val="20"/>
          <w:szCs w:val="20"/>
        </w:rPr>
        <w:t xml:space="preserve"> platném</w:t>
      </w:r>
      <w:r w:rsidR="00E642A5">
        <w:rPr>
          <w:rFonts w:ascii="Arial" w:hAnsi="Arial" w:cs="Arial"/>
          <w:sz w:val="20"/>
          <w:szCs w:val="20"/>
        </w:rPr>
        <w:t xml:space="preserve"> znění.</w:t>
      </w:r>
    </w:p>
    <w:p w:rsidR="00B449E1" w:rsidRPr="000065E6" w:rsidRDefault="00B449E1" w:rsidP="000065E6">
      <w:pPr>
        <w:pStyle w:val="Odstavecseseznamem"/>
        <w:numPr>
          <w:ilvl w:val="0"/>
          <w:numId w:val="10"/>
        </w:numPr>
        <w:spacing w:after="0"/>
        <w:jc w:val="both"/>
        <w:rPr>
          <w:rFonts w:ascii="Arial" w:hAnsi="Arial" w:cs="Arial"/>
          <w:i/>
          <w:iCs/>
          <w:color w:val="000000"/>
          <w:sz w:val="20"/>
          <w:szCs w:val="20"/>
        </w:rPr>
      </w:pPr>
      <w:r w:rsidRPr="000065E6">
        <w:rPr>
          <w:rFonts w:ascii="Arial" w:hAnsi="Arial" w:cs="Arial"/>
          <w:sz w:val="20"/>
          <w:szCs w:val="20"/>
        </w:rPr>
        <w:t>Objednatel si vyhrazuje právo odsouhlasit veškeré postupy prací a dále použité materiály, jednotlivé dodávky a další náležitosti nezbytné pro řádné provedení díla.</w:t>
      </w:r>
    </w:p>
    <w:p w:rsidR="00B449E1" w:rsidRPr="009A4417" w:rsidRDefault="00B449E1" w:rsidP="000065E6">
      <w:pPr>
        <w:pStyle w:val="Odstavecseseznamem"/>
        <w:numPr>
          <w:ilvl w:val="0"/>
          <w:numId w:val="10"/>
        </w:numPr>
        <w:spacing w:after="0"/>
        <w:jc w:val="both"/>
        <w:rPr>
          <w:rFonts w:ascii="Arial" w:hAnsi="Arial" w:cs="Arial"/>
          <w:i/>
          <w:iCs/>
          <w:color w:val="000000"/>
          <w:sz w:val="20"/>
          <w:szCs w:val="20"/>
        </w:rPr>
      </w:pPr>
      <w:r w:rsidRPr="000065E6">
        <w:rPr>
          <w:rFonts w:ascii="Arial" w:hAnsi="Arial" w:cs="Arial"/>
          <w:sz w:val="20"/>
          <w:szCs w:val="20"/>
        </w:rPr>
        <w:t xml:space="preserve">Není-li v této smlouvě uvedeno jinak, není zhotovitel oprávněn ani povinen provést jakoukoliv změnu díla bez </w:t>
      </w:r>
      <w:r w:rsidRPr="009A4417">
        <w:rPr>
          <w:rFonts w:ascii="Arial" w:hAnsi="Arial" w:cs="Arial"/>
          <w:sz w:val="20"/>
          <w:szCs w:val="20"/>
        </w:rPr>
        <w:t>písemné dohody s objednatelem ve formě písemného dodatku této smlouvy.</w:t>
      </w:r>
    </w:p>
    <w:p w:rsidR="00B449E1" w:rsidRPr="009A4417" w:rsidRDefault="00B449E1" w:rsidP="000065E6">
      <w:pPr>
        <w:pStyle w:val="Odstavecseseznamem"/>
        <w:numPr>
          <w:ilvl w:val="0"/>
          <w:numId w:val="10"/>
        </w:numPr>
        <w:spacing w:after="0"/>
        <w:jc w:val="both"/>
        <w:rPr>
          <w:rFonts w:ascii="Arial" w:hAnsi="Arial" w:cs="Arial"/>
          <w:sz w:val="20"/>
          <w:szCs w:val="20"/>
        </w:rPr>
      </w:pPr>
      <w:r w:rsidRPr="009A4417">
        <w:rPr>
          <w:rFonts w:ascii="Arial" w:hAnsi="Arial" w:cs="Arial"/>
          <w:sz w:val="20"/>
          <w:szCs w:val="20"/>
        </w:rPr>
        <w:t>Vznikne-li potřeba dodatečných stavebních prací, které nebyly obsaženy v původních zadávacích podmínkách, jejichž potřeba vznikne v důsledku objektivně nepředvídaných okolností a tyto dodatečné stavební práce budou nezbytné pro provedení původních stavebních prací, musí se tyto stavební práce realizovat s přihlédnutím k</w:t>
      </w:r>
      <w:r>
        <w:rPr>
          <w:rFonts w:ascii="Arial" w:hAnsi="Arial" w:cs="Arial"/>
          <w:sz w:val="20"/>
          <w:szCs w:val="20"/>
        </w:rPr>
        <w:t xml:space="preserve"> postupům stanoveným v </w:t>
      </w:r>
      <w:r w:rsidRPr="009A4417">
        <w:rPr>
          <w:rFonts w:ascii="Arial" w:hAnsi="Arial" w:cs="Arial"/>
          <w:sz w:val="20"/>
          <w:szCs w:val="20"/>
        </w:rPr>
        <w:t>ZZVZ.</w:t>
      </w:r>
    </w:p>
    <w:p w:rsidR="00B449E1" w:rsidRPr="000065E6" w:rsidRDefault="00B449E1" w:rsidP="000065E6">
      <w:pPr>
        <w:pStyle w:val="Odstavecseseznamem"/>
        <w:numPr>
          <w:ilvl w:val="0"/>
          <w:numId w:val="10"/>
        </w:numPr>
        <w:spacing w:after="0"/>
        <w:jc w:val="both"/>
        <w:rPr>
          <w:rFonts w:ascii="Arial" w:hAnsi="Arial" w:cs="Arial"/>
          <w:color w:val="000000"/>
          <w:sz w:val="20"/>
          <w:szCs w:val="20"/>
        </w:rPr>
      </w:pPr>
      <w:r w:rsidRPr="000065E6">
        <w:rPr>
          <w:rStyle w:val="Zstupntext"/>
          <w:rFonts w:ascii="Arial" w:hAnsi="Arial" w:cs="Arial"/>
          <w:color w:val="000000"/>
          <w:sz w:val="20"/>
          <w:szCs w:val="20"/>
        </w:rPr>
        <w:t xml:space="preserve">Dílo musí být </w:t>
      </w:r>
      <w:r w:rsidRPr="000065E6">
        <w:rPr>
          <w:rFonts w:ascii="Arial" w:hAnsi="Arial" w:cs="Arial"/>
          <w:color w:val="000000"/>
          <w:sz w:val="20"/>
          <w:szCs w:val="20"/>
        </w:rPr>
        <w:t>provedeno odborně, kvalitně, musí mít vlastnosti v první jakosti kvality provedení a musí být zejména v sou</w:t>
      </w:r>
      <w:r>
        <w:rPr>
          <w:rFonts w:ascii="Arial" w:hAnsi="Arial" w:cs="Arial"/>
          <w:color w:val="000000"/>
          <w:sz w:val="20"/>
          <w:szCs w:val="20"/>
        </w:rPr>
        <w:t xml:space="preserve">ladu se zadávacími podmínkami, </w:t>
      </w:r>
      <w:r w:rsidRPr="000065E6">
        <w:rPr>
          <w:rFonts w:ascii="Arial" w:hAnsi="Arial" w:cs="Arial"/>
          <w:color w:val="000000"/>
          <w:sz w:val="20"/>
          <w:szCs w:val="20"/>
        </w:rPr>
        <w:t xml:space="preserve">obecně závaznými právními předpisy, ČSN a dalšími požadavky dotčených orgánů </w:t>
      </w:r>
      <w:r>
        <w:rPr>
          <w:rFonts w:ascii="Arial" w:hAnsi="Arial" w:cs="Arial"/>
          <w:color w:val="000000"/>
          <w:sz w:val="20"/>
          <w:szCs w:val="20"/>
        </w:rPr>
        <w:t xml:space="preserve">(např. </w:t>
      </w:r>
      <w:r w:rsidRPr="000065E6">
        <w:rPr>
          <w:rFonts w:ascii="Arial" w:hAnsi="Arial" w:cs="Arial"/>
          <w:color w:val="000000"/>
          <w:sz w:val="20"/>
          <w:szCs w:val="20"/>
        </w:rPr>
        <w:t>státní správy</w:t>
      </w:r>
      <w:r>
        <w:rPr>
          <w:rFonts w:ascii="Arial" w:hAnsi="Arial" w:cs="Arial"/>
          <w:color w:val="000000"/>
          <w:sz w:val="20"/>
          <w:szCs w:val="20"/>
        </w:rPr>
        <w:t>)</w:t>
      </w:r>
      <w:r w:rsidRPr="000065E6">
        <w:rPr>
          <w:rFonts w:ascii="Arial" w:hAnsi="Arial" w:cs="Arial"/>
          <w:color w:val="000000"/>
          <w:sz w:val="20"/>
          <w:szCs w:val="20"/>
        </w:rPr>
        <w:t xml:space="preserve">, jakož i musí být provedeno v souladu s ověřenou technickou </w:t>
      </w:r>
      <w:r>
        <w:rPr>
          <w:rFonts w:ascii="Arial" w:hAnsi="Arial" w:cs="Arial"/>
          <w:color w:val="000000"/>
          <w:sz w:val="20"/>
          <w:szCs w:val="20"/>
        </w:rPr>
        <w:t>praxí a ve stanovených termínech.</w:t>
      </w:r>
    </w:p>
    <w:p w:rsidR="00B449E1" w:rsidRPr="000065E6" w:rsidRDefault="00B449E1" w:rsidP="000065E6">
      <w:pPr>
        <w:pStyle w:val="Odstavecseseznamem"/>
        <w:numPr>
          <w:ilvl w:val="0"/>
          <w:numId w:val="10"/>
        </w:numPr>
        <w:spacing w:after="0"/>
        <w:jc w:val="both"/>
        <w:rPr>
          <w:rFonts w:ascii="Arial" w:hAnsi="Arial" w:cs="Arial"/>
          <w:sz w:val="20"/>
          <w:szCs w:val="20"/>
        </w:rPr>
      </w:pPr>
      <w:r w:rsidRPr="000065E6">
        <w:rPr>
          <w:rFonts w:ascii="Arial" w:hAnsi="Arial" w:cs="Arial"/>
          <w:sz w:val="20"/>
          <w:szCs w:val="20"/>
        </w:rPr>
        <w:t>Dílo dále zahrnuje provedení, dodání a zajištění všech činností, prací, služeb, věcí a dodávek, nutných k realizaci díla, a v tom zejména:</w:t>
      </w:r>
    </w:p>
    <w:p w:rsidR="00B449E1" w:rsidRPr="000065E6" w:rsidRDefault="00B449E1" w:rsidP="006D4A21">
      <w:pPr>
        <w:pStyle w:val="Odstavecseseznamem"/>
        <w:numPr>
          <w:ilvl w:val="1"/>
          <w:numId w:val="24"/>
        </w:numPr>
        <w:tabs>
          <w:tab w:val="left" w:pos="851"/>
        </w:tabs>
        <w:spacing w:after="0"/>
        <w:ind w:left="1077" w:hanging="357"/>
        <w:jc w:val="both"/>
        <w:rPr>
          <w:rFonts w:ascii="Arial" w:hAnsi="Arial" w:cs="Arial"/>
          <w:sz w:val="20"/>
          <w:szCs w:val="20"/>
        </w:rPr>
      </w:pPr>
      <w:r w:rsidRPr="000065E6">
        <w:rPr>
          <w:rFonts w:ascii="Arial" w:hAnsi="Arial" w:cs="Arial"/>
          <w:sz w:val="20"/>
          <w:szCs w:val="20"/>
        </w:rPr>
        <w:t>zajištění zařízení staveniště, a to podle potřeby pro řádné provedení díla včetně jeho zřízení, údržby, odstranění a likvidace; a</w:t>
      </w:r>
    </w:p>
    <w:p w:rsidR="00B449E1" w:rsidRPr="000065E6" w:rsidRDefault="00B449E1" w:rsidP="006D4A21">
      <w:pPr>
        <w:pStyle w:val="Odstavecseseznamem"/>
        <w:numPr>
          <w:ilvl w:val="1"/>
          <w:numId w:val="24"/>
        </w:numPr>
        <w:tabs>
          <w:tab w:val="left" w:pos="851"/>
        </w:tabs>
        <w:spacing w:after="0"/>
        <w:ind w:left="1077" w:hanging="357"/>
        <w:jc w:val="both"/>
        <w:rPr>
          <w:rFonts w:ascii="Arial" w:hAnsi="Arial" w:cs="Arial"/>
          <w:sz w:val="20"/>
          <w:szCs w:val="20"/>
        </w:rPr>
      </w:pPr>
      <w:r w:rsidRPr="000065E6">
        <w:rPr>
          <w:rFonts w:ascii="Arial" w:hAnsi="Arial" w:cs="Arial"/>
          <w:sz w:val="20"/>
          <w:szCs w:val="20"/>
        </w:rPr>
        <w:t xml:space="preserve">vyklizení staveniště a provedení závěrečného úklidu místa provedení díla vč. úklidu; uvedení pozemků a komunikací případně dotčených stavbami do původního stavu, nebo do stavu dle podmínek orgánů státní správy; </w:t>
      </w:r>
    </w:p>
    <w:p w:rsidR="00B449E1" w:rsidRPr="000065E6" w:rsidRDefault="00B449E1" w:rsidP="006D4A21">
      <w:pPr>
        <w:pStyle w:val="Odstavecseseznamem"/>
        <w:numPr>
          <w:ilvl w:val="1"/>
          <w:numId w:val="24"/>
        </w:numPr>
        <w:tabs>
          <w:tab w:val="left" w:pos="851"/>
        </w:tabs>
        <w:spacing w:after="0"/>
        <w:ind w:left="1077" w:hanging="357"/>
        <w:jc w:val="both"/>
        <w:rPr>
          <w:rFonts w:ascii="Arial" w:hAnsi="Arial" w:cs="Arial"/>
          <w:sz w:val="20"/>
          <w:szCs w:val="20"/>
        </w:rPr>
      </w:pPr>
      <w:r w:rsidRPr="000065E6">
        <w:rPr>
          <w:rFonts w:ascii="Arial" w:hAnsi="Arial" w:cs="Arial"/>
          <w:sz w:val="20"/>
          <w:szCs w:val="20"/>
        </w:rPr>
        <w:t>ekologická likvidace stavebních odpadů a doložení dokladů o této likvidaci, včetně úhrady poplatků za toto uložení, likvidaci a dopravu.</w:t>
      </w:r>
    </w:p>
    <w:p w:rsidR="00810E32" w:rsidRDefault="00810E32" w:rsidP="00810E32">
      <w:pPr>
        <w:pStyle w:val="Odstavecseseznamem"/>
        <w:tabs>
          <w:tab w:val="left" w:pos="284"/>
        </w:tabs>
        <w:spacing w:after="0"/>
        <w:ind w:left="0"/>
        <w:jc w:val="both"/>
        <w:rPr>
          <w:rFonts w:ascii="Arial" w:hAnsi="Arial" w:cs="Arial"/>
          <w:sz w:val="20"/>
          <w:szCs w:val="20"/>
        </w:rPr>
      </w:pPr>
    </w:p>
    <w:p w:rsidR="00B449E1" w:rsidRDefault="00B449E1" w:rsidP="00810E32">
      <w:pPr>
        <w:pStyle w:val="Odstavecseseznamem"/>
        <w:numPr>
          <w:ilvl w:val="0"/>
          <w:numId w:val="10"/>
        </w:numPr>
        <w:tabs>
          <w:tab w:val="left" w:pos="426"/>
        </w:tabs>
        <w:spacing w:after="0"/>
        <w:ind w:left="426" w:hanging="426"/>
        <w:jc w:val="both"/>
        <w:rPr>
          <w:rFonts w:ascii="Arial" w:hAnsi="Arial" w:cs="Arial"/>
          <w:sz w:val="20"/>
          <w:szCs w:val="20"/>
        </w:rPr>
      </w:pPr>
      <w:r w:rsidRPr="001802DD">
        <w:rPr>
          <w:rFonts w:ascii="Arial" w:hAnsi="Arial" w:cs="Arial"/>
          <w:sz w:val="20"/>
          <w:szCs w:val="20"/>
        </w:rPr>
        <w:t>Pracovníci provádějící montážní práce budou vybaveni ochrannými pracovními pomůckami a budou dodržovat veškeré platné právní normy v oblasti bezpečnosti práce, požární ochrany, odpadového hospodářství a ochrany životního prostředí.</w:t>
      </w:r>
    </w:p>
    <w:p w:rsidR="00DD7BA2" w:rsidRDefault="00DD7BA2" w:rsidP="00DD7BA2">
      <w:pPr>
        <w:tabs>
          <w:tab w:val="left" w:pos="426"/>
        </w:tabs>
      </w:pPr>
    </w:p>
    <w:p w:rsidR="00DD7BA2" w:rsidRDefault="00DD7BA2" w:rsidP="00DD7BA2">
      <w:pPr>
        <w:tabs>
          <w:tab w:val="left" w:pos="426"/>
        </w:tabs>
      </w:pPr>
    </w:p>
    <w:p w:rsidR="00DD7BA2" w:rsidRDefault="00DD7BA2" w:rsidP="00DD7BA2">
      <w:pPr>
        <w:tabs>
          <w:tab w:val="left" w:pos="426"/>
        </w:tabs>
      </w:pPr>
    </w:p>
    <w:p w:rsidR="00B449E1" w:rsidRPr="00F62984" w:rsidRDefault="00B449E1" w:rsidP="000065E6">
      <w:pPr>
        <w:pStyle w:val="Zhlav"/>
        <w:numPr>
          <w:ilvl w:val="0"/>
          <w:numId w:val="9"/>
        </w:numPr>
        <w:tabs>
          <w:tab w:val="clear" w:pos="4536"/>
          <w:tab w:val="clear" w:pos="9072"/>
        </w:tabs>
        <w:spacing w:after="120" w:line="276" w:lineRule="auto"/>
        <w:jc w:val="center"/>
        <w:rPr>
          <w:b/>
          <w:bCs/>
          <w:caps/>
        </w:rPr>
      </w:pPr>
      <w:r w:rsidRPr="00F62984">
        <w:rPr>
          <w:b/>
          <w:bCs/>
          <w:caps/>
        </w:rPr>
        <w:lastRenderedPageBreak/>
        <w:t>Cena díla</w:t>
      </w:r>
    </w:p>
    <w:p w:rsidR="00B449E1" w:rsidRPr="00F62984" w:rsidRDefault="00B449E1" w:rsidP="006D4A21">
      <w:pPr>
        <w:pStyle w:val="Odstavecseseznamem"/>
        <w:numPr>
          <w:ilvl w:val="0"/>
          <w:numId w:val="12"/>
        </w:numPr>
        <w:spacing w:after="0"/>
        <w:jc w:val="both"/>
        <w:rPr>
          <w:rFonts w:ascii="Arial" w:hAnsi="Arial" w:cs="Arial"/>
          <w:sz w:val="20"/>
          <w:szCs w:val="20"/>
        </w:rPr>
      </w:pPr>
      <w:r w:rsidRPr="00F62984">
        <w:rPr>
          <w:rFonts w:ascii="Arial" w:hAnsi="Arial" w:cs="Arial"/>
          <w:sz w:val="20"/>
          <w:szCs w:val="20"/>
        </w:rPr>
        <w:t xml:space="preserve">Cena díla je stanovena v souladu s obecně závaznými právními předpisy a je oběma smluvními stranami dohodnuta ve výši: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363"/>
        <w:gridCol w:w="2682"/>
        <w:gridCol w:w="3254"/>
      </w:tblGrid>
      <w:tr w:rsidR="00B449E1" w:rsidRPr="00F62984" w:rsidTr="00DE7D82">
        <w:trPr>
          <w:jc w:val="right"/>
        </w:trPr>
        <w:tc>
          <w:tcPr>
            <w:tcW w:w="3363" w:type="dxa"/>
            <w:vAlign w:val="center"/>
          </w:tcPr>
          <w:p w:rsidR="00B449E1" w:rsidRPr="00F62984" w:rsidRDefault="00B449E1" w:rsidP="000065E6">
            <w:pPr>
              <w:pStyle w:val="slovn1"/>
              <w:keepNext/>
              <w:widowControl/>
              <w:numPr>
                <w:ilvl w:val="0"/>
                <w:numId w:val="0"/>
              </w:numPr>
              <w:spacing w:after="0" w:line="276" w:lineRule="auto"/>
              <w:jc w:val="center"/>
              <w:rPr>
                <w:b/>
                <w:bCs/>
                <w:i/>
                <w:iCs/>
                <w:sz w:val="20"/>
                <w:szCs w:val="20"/>
              </w:rPr>
            </w:pPr>
            <w:r w:rsidRPr="00F62984">
              <w:rPr>
                <w:b/>
                <w:bCs/>
                <w:i/>
                <w:iCs/>
                <w:sz w:val="20"/>
                <w:szCs w:val="20"/>
              </w:rPr>
              <w:t>Cena v Kč bez DPH</w:t>
            </w:r>
          </w:p>
        </w:tc>
        <w:tc>
          <w:tcPr>
            <w:tcW w:w="2682" w:type="dxa"/>
          </w:tcPr>
          <w:p w:rsidR="00B449E1" w:rsidRPr="00F62984" w:rsidRDefault="00AA718F" w:rsidP="00AA718F">
            <w:pPr>
              <w:pStyle w:val="slovn1"/>
              <w:keepNext/>
              <w:widowControl/>
              <w:numPr>
                <w:ilvl w:val="0"/>
                <w:numId w:val="0"/>
              </w:numPr>
              <w:spacing w:after="0" w:line="276" w:lineRule="auto"/>
              <w:jc w:val="center"/>
              <w:rPr>
                <w:b/>
                <w:bCs/>
                <w:i/>
                <w:iCs/>
                <w:sz w:val="20"/>
                <w:szCs w:val="20"/>
              </w:rPr>
            </w:pPr>
            <w:r>
              <w:rPr>
                <w:b/>
                <w:bCs/>
                <w:i/>
                <w:iCs/>
                <w:sz w:val="20"/>
                <w:szCs w:val="20"/>
              </w:rPr>
              <w:t>Cena</w:t>
            </w:r>
            <w:r w:rsidR="00B449E1" w:rsidRPr="00F62984">
              <w:rPr>
                <w:b/>
                <w:bCs/>
                <w:i/>
                <w:iCs/>
                <w:sz w:val="20"/>
                <w:szCs w:val="20"/>
              </w:rPr>
              <w:t xml:space="preserve"> DPH v </w:t>
            </w:r>
            <w:r>
              <w:rPr>
                <w:b/>
                <w:bCs/>
                <w:i/>
                <w:iCs/>
                <w:sz w:val="20"/>
                <w:szCs w:val="20"/>
              </w:rPr>
              <w:t>Kč</w:t>
            </w:r>
          </w:p>
        </w:tc>
        <w:tc>
          <w:tcPr>
            <w:tcW w:w="3254" w:type="dxa"/>
            <w:vAlign w:val="center"/>
          </w:tcPr>
          <w:p w:rsidR="00B449E1" w:rsidRPr="00F62984" w:rsidRDefault="00B449E1" w:rsidP="000065E6">
            <w:pPr>
              <w:pStyle w:val="slovn1"/>
              <w:keepNext/>
              <w:widowControl/>
              <w:numPr>
                <w:ilvl w:val="0"/>
                <w:numId w:val="0"/>
              </w:numPr>
              <w:spacing w:after="0" w:line="276" w:lineRule="auto"/>
              <w:jc w:val="center"/>
              <w:rPr>
                <w:b/>
                <w:bCs/>
                <w:i/>
                <w:iCs/>
                <w:sz w:val="20"/>
                <w:szCs w:val="20"/>
              </w:rPr>
            </w:pPr>
            <w:r w:rsidRPr="00F62984">
              <w:rPr>
                <w:b/>
                <w:bCs/>
                <w:i/>
                <w:iCs/>
                <w:sz w:val="20"/>
                <w:szCs w:val="20"/>
              </w:rPr>
              <w:t>Cena v Kč vč. DPH</w:t>
            </w:r>
          </w:p>
        </w:tc>
      </w:tr>
      <w:tr w:rsidR="00DE7D82" w:rsidRPr="00F62984" w:rsidTr="00DE7D82">
        <w:trPr>
          <w:jc w:val="right"/>
        </w:trPr>
        <w:tc>
          <w:tcPr>
            <w:tcW w:w="3363" w:type="dxa"/>
            <w:vAlign w:val="center"/>
          </w:tcPr>
          <w:p w:rsidR="00DE7D82" w:rsidRPr="00DD7BA2" w:rsidRDefault="00DE7D82" w:rsidP="006D5BDE">
            <w:pPr>
              <w:pStyle w:val="slovn1"/>
              <w:widowControl/>
              <w:numPr>
                <w:ilvl w:val="0"/>
                <w:numId w:val="0"/>
              </w:numPr>
              <w:spacing w:after="0" w:line="276" w:lineRule="auto"/>
              <w:jc w:val="center"/>
              <w:rPr>
                <w:sz w:val="20"/>
                <w:szCs w:val="20"/>
              </w:rPr>
            </w:pPr>
            <w:r w:rsidRPr="00DD7BA2">
              <w:rPr>
                <w:b/>
                <w:bCs/>
                <w:sz w:val="20"/>
                <w:szCs w:val="20"/>
              </w:rPr>
              <w:t>2.983.121,53</w:t>
            </w:r>
          </w:p>
        </w:tc>
        <w:tc>
          <w:tcPr>
            <w:tcW w:w="2682" w:type="dxa"/>
          </w:tcPr>
          <w:p w:rsidR="00DE7D82" w:rsidRPr="00DD7BA2" w:rsidRDefault="00DE7D82" w:rsidP="006D5BDE">
            <w:pPr>
              <w:pStyle w:val="slovn1"/>
              <w:widowControl/>
              <w:numPr>
                <w:ilvl w:val="0"/>
                <w:numId w:val="0"/>
              </w:numPr>
              <w:spacing w:after="0" w:line="276" w:lineRule="auto"/>
              <w:jc w:val="center"/>
              <w:rPr>
                <w:b/>
                <w:bCs/>
                <w:sz w:val="20"/>
                <w:szCs w:val="20"/>
              </w:rPr>
            </w:pPr>
            <w:r w:rsidRPr="00DD7BA2">
              <w:rPr>
                <w:b/>
                <w:bCs/>
                <w:sz w:val="20"/>
                <w:szCs w:val="20"/>
              </w:rPr>
              <w:t>626.455,52</w:t>
            </w:r>
          </w:p>
        </w:tc>
        <w:tc>
          <w:tcPr>
            <w:tcW w:w="3254" w:type="dxa"/>
            <w:vAlign w:val="center"/>
          </w:tcPr>
          <w:p w:rsidR="00DE7D82" w:rsidRPr="00DD7BA2" w:rsidRDefault="00DE7D82" w:rsidP="006D5BDE">
            <w:pPr>
              <w:pStyle w:val="slovn1"/>
              <w:widowControl/>
              <w:numPr>
                <w:ilvl w:val="0"/>
                <w:numId w:val="0"/>
              </w:numPr>
              <w:spacing w:after="0" w:line="276" w:lineRule="auto"/>
              <w:jc w:val="center"/>
              <w:rPr>
                <w:sz w:val="20"/>
                <w:szCs w:val="20"/>
              </w:rPr>
            </w:pPr>
            <w:r w:rsidRPr="00DD7BA2">
              <w:rPr>
                <w:b/>
                <w:bCs/>
                <w:sz w:val="20"/>
                <w:szCs w:val="20"/>
              </w:rPr>
              <w:t>3.609.577,05</w:t>
            </w:r>
          </w:p>
        </w:tc>
      </w:tr>
    </w:tbl>
    <w:p w:rsidR="00DD7BA2" w:rsidRPr="00DD7BA2" w:rsidRDefault="00B449E1" w:rsidP="00DD7BA2">
      <w:pPr>
        <w:pStyle w:val="Odstavecseseznamem"/>
        <w:numPr>
          <w:ilvl w:val="0"/>
          <w:numId w:val="12"/>
        </w:numPr>
        <w:spacing w:after="0"/>
        <w:ind w:left="357" w:hanging="357"/>
        <w:jc w:val="both"/>
        <w:rPr>
          <w:rFonts w:ascii="Arial" w:hAnsi="Arial" w:cs="Arial"/>
          <w:sz w:val="20"/>
          <w:szCs w:val="20"/>
        </w:rPr>
      </w:pPr>
      <w:r w:rsidRPr="00DD7BA2">
        <w:rPr>
          <w:rFonts w:ascii="Arial" w:hAnsi="Arial" w:cs="Arial"/>
          <w:sz w:val="20"/>
          <w:szCs w:val="20"/>
        </w:rPr>
        <w:t>Tato cena, vztahující se k předmětu díla, jeho rozsahu a způsobu provedení tak, jak je sjednáno v době uzavření smlouvy, byla sjednána jako cena nejvýše přípustná.</w:t>
      </w:r>
    </w:p>
    <w:p w:rsidR="00B449E1" w:rsidRPr="00DD7BA2" w:rsidRDefault="00B449E1" w:rsidP="00DD7BA2">
      <w:pPr>
        <w:pStyle w:val="Odstavecseseznamem"/>
        <w:numPr>
          <w:ilvl w:val="0"/>
          <w:numId w:val="12"/>
        </w:numPr>
        <w:spacing w:after="0"/>
        <w:ind w:left="357" w:hanging="357"/>
        <w:jc w:val="both"/>
        <w:rPr>
          <w:rFonts w:ascii="Arial" w:hAnsi="Arial" w:cs="Arial"/>
          <w:sz w:val="20"/>
          <w:szCs w:val="20"/>
        </w:rPr>
      </w:pPr>
      <w:r w:rsidRPr="00DD7BA2">
        <w:rPr>
          <w:rFonts w:ascii="Arial" w:hAnsi="Arial" w:cs="Arial"/>
          <w:sz w:val="20"/>
          <w:szCs w:val="20"/>
        </w:rPr>
        <w:t>Cena za provedení díla je dána</w:t>
      </w:r>
      <w:r w:rsidRPr="00DD7BA2">
        <w:rPr>
          <w:rFonts w:ascii="Arial" w:hAnsi="Arial" w:cs="Arial"/>
          <w:b/>
          <w:bCs/>
          <w:color w:val="010000"/>
          <w:sz w:val="20"/>
          <w:szCs w:val="20"/>
        </w:rPr>
        <w:t xml:space="preserve"> součtem oceněného soupisu prací</w:t>
      </w:r>
      <w:r w:rsidRPr="00DD7BA2">
        <w:rPr>
          <w:rFonts w:ascii="Arial" w:hAnsi="Arial" w:cs="Arial"/>
          <w:sz w:val="20"/>
          <w:szCs w:val="20"/>
        </w:rPr>
        <w:t>, který tvoří Přílohu č. 1 této Smlouvy. V ceně za provedení díla jsou zahrnuty veškeré náklady zhotovitele, které při plnění svého závazku dle této smlouvy nebo v souvislosti s tím vynaloží. Cenu lze překročit jen za podmínek stanovených v této SoD a v zadávacích podmínkách předmětné zakázky.</w:t>
      </w:r>
    </w:p>
    <w:p w:rsidR="00B449E1" w:rsidRPr="00F62984" w:rsidRDefault="00B449E1" w:rsidP="006D4A21">
      <w:pPr>
        <w:pStyle w:val="Odstavecseseznamem"/>
        <w:numPr>
          <w:ilvl w:val="0"/>
          <w:numId w:val="12"/>
        </w:numPr>
        <w:spacing w:after="0"/>
        <w:jc w:val="both"/>
        <w:rPr>
          <w:rFonts w:ascii="Arial" w:hAnsi="Arial" w:cs="Arial"/>
          <w:sz w:val="20"/>
          <w:szCs w:val="20"/>
        </w:rPr>
      </w:pPr>
      <w:r w:rsidRPr="00F62984">
        <w:rPr>
          <w:rFonts w:ascii="Arial" w:hAnsi="Arial" w:cs="Arial"/>
          <w:sz w:val="20"/>
          <w:szCs w:val="20"/>
        </w:rPr>
        <w:t xml:space="preserve">DPH se pro účely této smlouvy rozumí peněžní částka, jejíž výše odpovídá výši daně z přidané hodnoty vypočtené v souladu se zákonem č. 235/2004 Sb., o dani z přidané hodnoty, </w:t>
      </w:r>
      <w:r w:rsidR="005A03C4">
        <w:rPr>
          <w:rFonts w:ascii="Arial" w:hAnsi="Arial" w:cs="Arial"/>
          <w:sz w:val="20"/>
          <w:szCs w:val="20"/>
        </w:rPr>
        <w:t>v platném znění</w:t>
      </w:r>
      <w:r w:rsidRPr="00F62984">
        <w:rPr>
          <w:rFonts w:ascii="Arial" w:hAnsi="Arial" w:cs="Arial"/>
          <w:sz w:val="20"/>
          <w:szCs w:val="20"/>
        </w:rPr>
        <w:t>. DPH je uvedena ve výši platné ke dni uzavření této smlouvy.</w:t>
      </w:r>
    </w:p>
    <w:p w:rsidR="00B449E1" w:rsidRPr="00F62984" w:rsidRDefault="00B449E1" w:rsidP="006D4A21">
      <w:pPr>
        <w:pStyle w:val="Odstavecseseznamem"/>
        <w:numPr>
          <w:ilvl w:val="0"/>
          <w:numId w:val="12"/>
        </w:numPr>
        <w:spacing w:after="0"/>
        <w:jc w:val="both"/>
        <w:rPr>
          <w:rFonts w:ascii="Arial" w:hAnsi="Arial" w:cs="Arial"/>
          <w:sz w:val="20"/>
          <w:szCs w:val="20"/>
        </w:rPr>
      </w:pPr>
      <w:r w:rsidRPr="00F62984">
        <w:rPr>
          <w:rFonts w:ascii="Arial" w:hAnsi="Arial" w:cs="Arial"/>
          <w:sz w:val="20"/>
          <w:szCs w:val="20"/>
        </w:rPr>
        <w:t xml:space="preserve">Cena za dílo je úplná a konečná a zahrnuje veškeré náklady a poplatky související se zhotovením </w:t>
      </w:r>
      <w:r w:rsidR="00050245">
        <w:rPr>
          <w:rFonts w:ascii="Arial" w:hAnsi="Arial" w:cs="Arial"/>
          <w:sz w:val="20"/>
          <w:szCs w:val="20"/>
        </w:rPr>
        <w:br/>
      </w:r>
      <w:r w:rsidRPr="00F62984">
        <w:rPr>
          <w:rFonts w:ascii="Arial" w:hAnsi="Arial" w:cs="Arial"/>
          <w:sz w:val="20"/>
          <w:szCs w:val="20"/>
        </w:rPr>
        <w:t>a dodáním díla a se splněním povinností zhotovitele.</w:t>
      </w:r>
    </w:p>
    <w:p w:rsidR="00B449E1" w:rsidRPr="000065E6" w:rsidRDefault="00B449E1" w:rsidP="000065E6">
      <w:pPr>
        <w:pStyle w:val="Odstavecseseznamem"/>
        <w:spacing w:after="0"/>
        <w:ind w:left="360"/>
        <w:jc w:val="both"/>
        <w:rPr>
          <w:rFonts w:ascii="Arial" w:hAnsi="Arial" w:cs="Arial"/>
          <w:sz w:val="20"/>
          <w:szCs w:val="20"/>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platební podmínky</w:t>
      </w:r>
    </w:p>
    <w:p w:rsidR="00B449E1" w:rsidRDefault="00B449E1" w:rsidP="006D4A21">
      <w:pPr>
        <w:pStyle w:val="Odstavecseseznamem"/>
        <w:numPr>
          <w:ilvl w:val="0"/>
          <w:numId w:val="13"/>
        </w:numPr>
        <w:tabs>
          <w:tab w:val="left" w:pos="426"/>
        </w:tabs>
        <w:spacing w:after="0"/>
        <w:ind w:left="426" w:hanging="426"/>
        <w:jc w:val="both"/>
        <w:rPr>
          <w:rFonts w:ascii="Arial" w:hAnsi="Arial" w:cs="Arial"/>
          <w:sz w:val="20"/>
          <w:szCs w:val="20"/>
        </w:rPr>
      </w:pPr>
      <w:r w:rsidRPr="0031307E">
        <w:rPr>
          <w:rFonts w:ascii="Arial" w:hAnsi="Arial" w:cs="Arial"/>
          <w:sz w:val="20"/>
          <w:szCs w:val="20"/>
        </w:rPr>
        <w:t xml:space="preserve">Po </w:t>
      </w:r>
      <w:r>
        <w:rPr>
          <w:rFonts w:ascii="Arial" w:hAnsi="Arial" w:cs="Arial"/>
          <w:sz w:val="20"/>
          <w:szCs w:val="20"/>
        </w:rPr>
        <w:t xml:space="preserve">kompletním dokončení díla </w:t>
      </w:r>
      <w:r w:rsidRPr="0031307E">
        <w:rPr>
          <w:rFonts w:ascii="Arial" w:hAnsi="Arial" w:cs="Arial"/>
          <w:sz w:val="20"/>
          <w:szCs w:val="20"/>
        </w:rPr>
        <w:t xml:space="preserve">vystaví zhotovitel fakturu. Přílohou faktury bude soupis provedených </w:t>
      </w:r>
      <w:r>
        <w:rPr>
          <w:rFonts w:ascii="Arial" w:hAnsi="Arial" w:cs="Arial"/>
          <w:sz w:val="20"/>
          <w:szCs w:val="20"/>
        </w:rPr>
        <w:t>prací.</w:t>
      </w:r>
    </w:p>
    <w:p w:rsidR="00B449E1" w:rsidRDefault="00B449E1" w:rsidP="006D4A21">
      <w:pPr>
        <w:pStyle w:val="Odstavecseseznamem"/>
        <w:numPr>
          <w:ilvl w:val="0"/>
          <w:numId w:val="13"/>
        </w:numPr>
        <w:tabs>
          <w:tab w:val="left" w:pos="426"/>
        </w:tabs>
        <w:spacing w:after="0"/>
        <w:ind w:left="426" w:hanging="426"/>
        <w:jc w:val="both"/>
        <w:rPr>
          <w:rFonts w:ascii="Arial" w:hAnsi="Arial" w:cs="Arial"/>
          <w:sz w:val="20"/>
          <w:szCs w:val="20"/>
        </w:rPr>
      </w:pPr>
      <w:r>
        <w:rPr>
          <w:rFonts w:ascii="Arial" w:hAnsi="Arial" w:cs="Arial"/>
          <w:sz w:val="20"/>
          <w:szCs w:val="20"/>
        </w:rPr>
        <w:t xml:space="preserve">Cena celého díla </w:t>
      </w:r>
      <w:r w:rsidRPr="0031307E">
        <w:rPr>
          <w:rFonts w:ascii="Arial" w:hAnsi="Arial" w:cs="Arial"/>
          <w:sz w:val="20"/>
          <w:szCs w:val="20"/>
        </w:rPr>
        <w:t>bud</w:t>
      </w:r>
      <w:r>
        <w:rPr>
          <w:rFonts w:ascii="Arial" w:hAnsi="Arial" w:cs="Arial"/>
          <w:sz w:val="20"/>
          <w:szCs w:val="20"/>
        </w:rPr>
        <w:t>e</w:t>
      </w:r>
      <w:r w:rsidRPr="0031307E">
        <w:rPr>
          <w:rFonts w:ascii="Arial" w:hAnsi="Arial" w:cs="Arial"/>
          <w:sz w:val="20"/>
          <w:szCs w:val="20"/>
        </w:rPr>
        <w:t xml:space="preserve"> zhotovitelem fakturován</w:t>
      </w:r>
      <w:r>
        <w:rPr>
          <w:rFonts w:ascii="Arial" w:hAnsi="Arial" w:cs="Arial"/>
          <w:sz w:val="20"/>
          <w:szCs w:val="20"/>
        </w:rPr>
        <w:t>a</w:t>
      </w:r>
      <w:r w:rsidRPr="0031307E">
        <w:rPr>
          <w:rFonts w:ascii="Arial" w:hAnsi="Arial" w:cs="Arial"/>
          <w:sz w:val="20"/>
          <w:szCs w:val="20"/>
        </w:rPr>
        <w:t xml:space="preserve"> jednorázově po </w:t>
      </w:r>
      <w:r>
        <w:rPr>
          <w:rFonts w:ascii="Arial" w:hAnsi="Arial" w:cs="Arial"/>
          <w:sz w:val="20"/>
          <w:szCs w:val="20"/>
        </w:rPr>
        <w:t>kompletním</w:t>
      </w:r>
      <w:r w:rsidRPr="0031307E">
        <w:rPr>
          <w:rFonts w:ascii="Arial" w:hAnsi="Arial" w:cs="Arial"/>
          <w:sz w:val="20"/>
          <w:szCs w:val="20"/>
        </w:rPr>
        <w:t xml:space="preserve"> dokončení</w:t>
      </w:r>
      <w:r>
        <w:rPr>
          <w:rFonts w:ascii="Arial" w:hAnsi="Arial" w:cs="Arial"/>
          <w:sz w:val="20"/>
          <w:szCs w:val="20"/>
        </w:rPr>
        <w:t xml:space="preserve"> a předání díla</w:t>
      </w:r>
      <w:r w:rsidRPr="009E6FA6">
        <w:rPr>
          <w:rFonts w:ascii="Arial" w:hAnsi="Arial" w:cs="Arial"/>
          <w:sz w:val="20"/>
          <w:szCs w:val="20"/>
        </w:rPr>
        <w:t xml:space="preserve"> </w:t>
      </w:r>
      <w:r w:rsidRPr="000065E6">
        <w:rPr>
          <w:rFonts w:ascii="Arial" w:hAnsi="Arial" w:cs="Arial"/>
          <w:sz w:val="20"/>
          <w:szCs w:val="20"/>
        </w:rPr>
        <w:t>bez vad a nedodělků</w:t>
      </w:r>
      <w:r w:rsidRPr="0031307E">
        <w:rPr>
          <w:rFonts w:ascii="Arial" w:hAnsi="Arial" w:cs="Arial"/>
          <w:sz w:val="20"/>
          <w:szCs w:val="20"/>
        </w:rPr>
        <w:t xml:space="preserve">. </w:t>
      </w:r>
    </w:p>
    <w:p w:rsidR="00B449E1" w:rsidRPr="00810E32" w:rsidRDefault="00B449E1" w:rsidP="006D4A21">
      <w:pPr>
        <w:pStyle w:val="Odstavecseseznamem"/>
        <w:numPr>
          <w:ilvl w:val="0"/>
          <w:numId w:val="13"/>
        </w:numPr>
        <w:tabs>
          <w:tab w:val="left" w:pos="426"/>
        </w:tabs>
        <w:spacing w:after="0"/>
        <w:ind w:left="426" w:hanging="426"/>
        <w:jc w:val="both"/>
        <w:rPr>
          <w:rFonts w:ascii="Arial" w:hAnsi="Arial" w:cs="Arial"/>
          <w:sz w:val="20"/>
          <w:szCs w:val="20"/>
        </w:rPr>
      </w:pPr>
      <w:r w:rsidRPr="00810E32">
        <w:rPr>
          <w:rFonts w:ascii="Arial" w:hAnsi="Arial" w:cs="Arial"/>
          <w:sz w:val="20"/>
          <w:szCs w:val="20"/>
        </w:rPr>
        <w:t xml:space="preserve">Objednatel uhradí zhotoviteli cenu díla až do výše 90 % sjednané ceny. Zbývající část, tj. </w:t>
      </w:r>
      <w:r w:rsidR="008552D3" w:rsidRPr="008552D3">
        <w:rPr>
          <w:rFonts w:ascii="Arial" w:hAnsi="Arial" w:cs="Arial"/>
          <w:sz w:val="20"/>
          <w:szCs w:val="20"/>
        </w:rPr>
        <w:t>10 % z</w:t>
      </w:r>
      <w:r w:rsidRPr="00810E32">
        <w:rPr>
          <w:rFonts w:ascii="Arial" w:hAnsi="Arial" w:cs="Arial"/>
          <w:sz w:val="20"/>
          <w:szCs w:val="20"/>
        </w:rPr>
        <w:t xml:space="preserve"> celkové sjednané ceny díla činí pozastávka a objednatel ji uhradí až po realizaci zkušebního provozu v případě, že dílo bude plně funkční a případné závady a </w:t>
      </w:r>
      <w:r w:rsidR="007138EA">
        <w:rPr>
          <w:rFonts w:ascii="Arial" w:hAnsi="Arial" w:cs="Arial"/>
          <w:sz w:val="20"/>
          <w:szCs w:val="20"/>
        </w:rPr>
        <w:t xml:space="preserve">případné </w:t>
      </w:r>
      <w:r w:rsidRPr="00810E32">
        <w:rPr>
          <w:rFonts w:ascii="Arial" w:hAnsi="Arial" w:cs="Arial"/>
          <w:sz w:val="20"/>
          <w:szCs w:val="20"/>
        </w:rPr>
        <w:t xml:space="preserve">nedostatky budou odstraněny. </w:t>
      </w:r>
      <w:r w:rsidR="0017597E">
        <w:rPr>
          <w:rFonts w:ascii="Arial" w:hAnsi="Arial" w:cs="Arial"/>
          <w:sz w:val="20"/>
          <w:szCs w:val="20"/>
        </w:rPr>
        <w:br/>
      </w:r>
      <w:r w:rsidRPr="00810E32">
        <w:rPr>
          <w:rFonts w:ascii="Arial" w:hAnsi="Arial" w:cs="Arial"/>
          <w:sz w:val="20"/>
          <w:szCs w:val="20"/>
        </w:rPr>
        <w:t xml:space="preserve">O tom, zda je dílo plně funkční a případné závady a nedostatky jsou odstraněny v souladu se smlouvou o dílo, sepíší zhotovitel a objednatel protokol. Protokol se sepíše, i když tomu tak nebude, vady budou v předávacím protokolu jasně specifikovány.  </w:t>
      </w:r>
    </w:p>
    <w:p w:rsidR="00B449E1" w:rsidRPr="000065E6" w:rsidRDefault="00B449E1" w:rsidP="006D4A21">
      <w:pPr>
        <w:pStyle w:val="Styl"/>
        <w:numPr>
          <w:ilvl w:val="0"/>
          <w:numId w:val="13"/>
        </w:numPr>
        <w:tabs>
          <w:tab w:val="left" w:pos="426"/>
          <w:tab w:val="left" w:pos="567"/>
        </w:tabs>
        <w:spacing w:line="276" w:lineRule="auto"/>
        <w:ind w:left="426" w:hanging="426"/>
        <w:jc w:val="both"/>
        <w:rPr>
          <w:color w:val="010000"/>
          <w:sz w:val="20"/>
          <w:szCs w:val="20"/>
        </w:rPr>
      </w:pPr>
      <w:r w:rsidRPr="000065E6">
        <w:rPr>
          <w:sz w:val="20"/>
          <w:szCs w:val="20"/>
        </w:rPr>
        <w:t xml:space="preserve">Nedojde-li mezi oběma stranami k dohodě při odsouhlasení množství nebo druhu provedených prací </w:t>
      </w:r>
      <w:r w:rsidR="0017597E">
        <w:rPr>
          <w:sz w:val="20"/>
          <w:szCs w:val="20"/>
        </w:rPr>
        <w:br/>
      </w:r>
      <w:r w:rsidRPr="000065E6">
        <w:rPr>
          <w:sz w:val="20"/>
          <w:szCs w:val="20"/>
        </w:rPr>
        <w:t xml:space="preserve">a dodávek, je zhotovitel oprávněn fakturovat pouze práce a dodávky, u kterých nedošlo k rozporu. </w:t>
      </w:r>
    </w:p>
    <w:p w:rsidR="00B449E1" w:rsidRPr="00865C34" w:rsidRDefault="008552D3" w:rsidP="006D4A21">
      <w:pPr>
        <w:pStyle w:val="Odstavecseseznamem"/>
        <w:numPr>
          <w:ilvl w:val="0"/>
          <w:numId w:val="13"/>
        </w:numPr>
        <w:tabs>
          <w:tab w:val="left" w:pos="426"/>
        </w:tabs>
        <w:spacing w:after="0"/>
        <w:ind w:left="426" w:hanging="426"/>
        <w:jc w:val="both"/>
        <w:rPr>
          <w:rFonts w:ascii="Arial" w:hAnsi="Arial" w:cs="Arial"/>
          <w:sz w:val="20"/>
          <w:szCs w:val="20"/>
        </w:rPr>
      </w:pPr>
      <w:r w:rsidRPr="008552D3">
        <w:rPr>
          <w:rFonts w:ascii="Arial" w:hAnsi="Arial" w:cs="Arial"/>
          <w:color w:val="010000"/>
          <w:sz w:val="20"/>
          <w:szCs w:val="20"/>
        </w:rPr>
        <w:t xml:space="preserve">Faktury za provedené dílo jsou splatné do 14 dnů od jejich doručení objednateli. </w:t>
      </w:r>
    </w:p>
    <w:p w:rsidR="00B449E1" w:rsidRPr="000065E6" w:rsidRDefault="00B449E1" w:rsidP="006D4A21">
      <w:pPr>
        <w:pStyle w:val="Odstavecseseznamem"/>
        <w:numPr>
          <w:ilvl w:val="0"/>
          <w:numId w:val="13"/>
        </w:numPr>
        <w:tabs>
          <w:tab w:val="left" w:pos="426"/>
        </w:tabs>
        <w:spacing w:after="0"/>
        <w:ind w:left="426" w:hanging="426"/>
        <w:jc w:val="both"/>
        <w:rPr>
          <w:rFonts w:ascii="Arial" w:hAnsi="Arial" w:cs="Arial"/>
          <w:sz w:val="20"/>
          <w:szCs w:val="20"/>
        </w:rPr>
      </w:pPr>
      <w:r w:rsidRPr="000065E6">
        <w:rPr>
          <w:rFonts w:ascii="Arial" w:hAnsi="Arial" w:cs="Arial"/>
          <w:sz w:val="20"/>
          <w:szCs w:val="20"/>
        </w:rPr>
        <w:t xml:space="preserve">Objednatel nebude poskytovat zálohy. </w:t>
      </w:r>
    </w:p>
    <w:p w:rsidR="00B449E1" w:rsidRPr="000065E6" w:rsidRDefault="00B449E1" w:rsidP="006D4A21">
      <w:pPr>
        <w:pStyle w:val="Styl"/>
        <w:numPr>
          <w:ilvl w:val="0"/>
          <w:numId w:val="13"/>
        </w:numPr>
        <w:tabs>
          <w:tab w:val="left" w:pos="426"/>
          <w:tab w:val="left" w:pos="567"/>
        </w:tabs>
        <w:spacing w:line="276" w:lineRule="auto"/>
        <w:ind w:left="426" w:right="92" w:hanging="426"/>
        <w:jc w:val="both"/>
        <w:rPr>
          <w:sz w:val="20"/>
          <w:szCs w:val="20"/>
        </w:rPr>
      </w:pPr>
      <w:r w:rsidRPr="000065E6">
        <w:rPr>
          <w:sz w:val="20"/>
          <w:szCs w:val="20"/>
        </w:rPr>
        <w:t xml:space="preserve">Dnem úhrady se rozumí den, kdy byla celková účtovaná částka prokazatelně odepsána z účtu </w:t>
      </w:r>
      <w:r w:rsidR="00E54486">
        <w:rPr>
          <w:sz w:val="20"/>
          <w:szCs w:val="20"/>
        </w:rPr>
        <w:t>objednatel</w:t>
      </w:r>
      <w:r w:rsidRPr="000065E6">
        <w:rPr>
          <w:sz w:val="20"/>
          <w:szCs w:val="20"/>
        </w:rPr>
        <w:t xml:space="preserve">e ve prospěch účtu </w:t>
      </w:r>
      <w:r w:rsidR="00E54486">
        <w:rPr>
          <w:sz w:val="20"/>
          <w:szCs w:val="20"/>
        </w:rPr>
        <w:t>zhotovitel</w:t>
      </w:r>
      <w:r w:rsidRPr="000065E6">
        <w:rPr>
          <w:sz w:val="20"/>
          <w:szCs w:val="20"/>
        </w:rPr>
        <w:t>e.</w:t>
      </w:r>
    </w:p>
    <w:p w:rsidR="00B449E1" w:rsidRPr="000065E6" w:rsidRDefault="00B449E1" w:rsidP="006D4A21">
      <w:pPr>
        <w:pStyle w:val="Styl"/>
        <w:numPr>
          <w:ilvl w:val="0"/>
          <w:numId w:val="13"/>
        </w:numPr>
        <w:tabs>
          <w:tab w:val="left" w:pos="426"/>
          <w:tab w:val="left" w:pos="567"/>
        </w:tabs>
        <w:spacing w:line="276" w:lineRule="auto"/>
        <w:ind w:left="426" w:right="92" w:hanging="426"/>
        <w:jc w:val="both"/>
        <w:rPr>
          <w:sz w:val="20"/>
          <w:szCs w:val="20"/>
        </w:rPr>
      </w:pPr>
      <w:r w:rsidRPr="000065E6">
        <w:rPr>
          <w:sz w:val="20"/>
          <w:szCs w:val="20"/>
        </w:rPr>
        <w:t xml:space="preserve">Účetní daňový doklad (faktura) musí splňovat náležitosti daňového dokladu stanovené zákonem </w:t>
      </w:r>
      <w:r w:rsidR="0017597E">
        <w:rPr>
          <w:sz w:val="20"/>
          <w:szCs w:val="20"/>
        </w:rPr>
        <w:br/>
      </w:r>
      <w:r w:rsidRPr="000065E6">
        <w:rPr>
          <w:sz w:val="20"/>
          <w:szCs w:val="20"/>
        </w:rPr>
        <w:t>č. 235/2004 Sb., o dani z přidané hodnoty, v</w:t>
      </w:r>
      <w:r w:rsidR="007138EA">
        <w:rPr>
          <w:sz w:val="20"/>
          <w:szCs w:val="20"/>
        </w:rPr>
        <w:t> platném znění</w:t>
      </w:r>
      <w:r w:rsidRPr="000065E6">
        <w:rPr>
          <w:sz w:val="20"/>
          <w:szCs w:val="20"/>
        </w:rPr>
        <w:t>, a zákonem č. 563/1991 Sb., o účetnictví, v</w:t>
      </w:r>
      <w:r w:rsidR="007138EA">
        <w:rPr>
          <w:sz w:val="20"/>
          <w:szCs w:val="20"/>
        </w:rPr>
        <w:t xml:space="preserve"> platném </w:t>
      </w:r>
      <w:r w:rsidRPr="000065E6">
        <w:rPr>
          <w:sz w:val="20"/>
          <w:szCs w:val="20"/>
        </w:rPr>
        <w:t xml:space="preserve">znění. </w:t>
      </w:r>
    </w:p>
    <w:p w:rsidR="00B449E1" w:rsidRPr="000065E6" w:rsidRDefault="00B449E1" w:rsidP="006D4A21">
      <w:pPr>
        <w:pStyle w:val="Styl"/>
        <w:numPr>
          <w:ilvl w:val="0"/>
          <w:numId w:val="13"/>
        </w:numPr>
        <w:tabs>
          <w:tab w:val="left" w:pos="426"/>
          <w:tab w:val="left" w:pos="567"/>
        </w:tabs>
        <w:spacing w:line="276" w:lineRule="auto"/>
        <w:ind w:left="426" w:hanging="426"/>
        <w:jc w:val="both"/>
        <w:rPr>
          <w:sz w:val="20"/>
          <w:szCs w:val="20"/>
        </w:rPr>
      </w:pPr>
      <w:r w:rsidRPr="000065E6">
        <w:rPr>
          <w:sz w:val="20"/>
          <w:szCs w:val="20"/>
        </w:rPr>
        <w:t xml:space="preserve">V případě, že daňový účetní doklad (faktura) nebude obsahovat náležitosti výše uvedené nebo k němu nebudou přiloženy řádné doklady (přílohy) smlouvou vyžadované, je </w:t>
      </w:r>
      <w:r w:rsidR="00E54486">
        <w:rPr>
          <w:sz w:val="20"/>
          <w:szCs w:val="20"/>
        </w:rPr>
        <w:t>objednatel</w:t>
      </w:r>
      <w:r w:rsidRPr="000065E6">
        <w:rPr>
          <w:sz w:val="20"/>
          <w:szCs w:val="20"/>
        </w:rPr>
        <w:t xml:space="preserve"> oprávněn vrátit jej </w:t>
      </w:r>
      <w:r w:rsidR="00E54486">
        <w:rPr>
          <w:sz w:val="20"/>
          <w:szCs w:val="20"/>
        </w:rPr>
        <w:t>zhotovitel</w:t>
      </w:r>
      <w:r w:rsidRPr="000065E6">
        <w:rPr>
          <w:sz w:val="20"/>
          <w:szCs w:val="20"/>
        </w:rPr>
        <w:t xml:space="preserve">i a požadovat vystavení nového řádného daňového účetního dokladu (faktury). </w:t>
      </w:r>
    </w:p>
    <w:p w:rsidR="00B449E1" w:rsidRPr="000065E6" w:rsidRDefault="00B449E1" w:rsidP="006D4A21">
      <w:pPr>
        <w:pStyle w:val="Styl"/>
        <w:numPr>
          <w:ilvl w:val="0"/>
          <w:numId w:val="13"/>
        </w:numPr>
        <w:tabs>
          <w:tab w:val="left" w:pos="426"/>
          <w:tab w:val="left" w:pos="567"/>
        </w:tabs>
        <w:spacing w:line="276" w:lineRule="auto"/>
        <w:ind w:left="426" w:hanging="426"/>
        <w:jc w:val="both"/>
        <w:rPr>
          <w:sz w:val="20"/>
          <w:szCs w:val="20"/>
        </w:rPr>
      </w:pPr>
      <w:r w:rsidRPr="000065E6">
        <w:rPr>
          <w:sz w:val="20"/>
          <w:szCs w:val="20"/>
        </w:rPr>
        <w:t xml:space="preserve">Počínaje dnem doručení opraveného daňového účetního dokladu (faktury) objednateli začne plynout nová lhůta splatnosti. </w:t>
      </w:r>
    </w:p>
    <w:p w:rsidR="00B449E1" w:rsidRPr="000065E6" w:rsidRDefault="00B449E1" w:rsidP="006D4A21">
      <w:pPr>
        <w:pStyle w:val="Styl"/>
        <w:numPr>
          <w:ilvl w:val="0"/>
          <w:numId w:val="13"/>
        </w:numPr>
        <w:tabs>
          <w:tab w:val="left" w:pos="426"/>
          <w:tab w:val="left" w:pos="567"/>
        </w:tabs>
        <w:spacing w:line="276" w:lineRule="auto"/>
        <w:ind w:left="426" w:hanging="426"/>
        <w:jc w:val="both"/>
        <w:rPr>
          <w:sz w:val="20"/>
          <w:szCs w:val="20"/>
        </w:rPr>
      </w:pPr>
      <w:r w:rsidRPr="000065E6">
        <w:rPr>
          <w:sz w:val="20"/>
          <w:szCs w:val="20"/>
        </w:rPr>
        <w:t>Smluvní strany se výslovně dohodly, že objednatel je oprávněn omezit rozsah předmětu díla. V tomto případě bude smluvní cena úměrně snížena s použitím cen z položkového rozpočtu. Změna rozsahu předmětu díla bude sjednána v písemném dodatku k této smlouvě.</w:t>
      </w:r>
    </w:p>
    <w:p w:rsidR="00B449E1" w:rsidRDefault="00B449E1" w:rsidP="000065E6">
      <w:pPr>
        <w:pStyle w:val="Styl"/>
        <w:tabs>
          <w:tab w:val="left" w:pos="567"/>
        </w:tabs>
        <w:spacing w:line="276" w:lineRule="auto"/>
        <w:jc w:val="center"/>
        <w:rPr>
          <w:sz w:val="20"/>
          <w:szCs w:val="20"/>
        </w:rPr>
      </w:pPr>
    </w:p>
    <w:p w:rsidR="00DE7D82" w:rsidRDefault="00DE7D82" w:rsidP="000065E6">
      <w:pPr>
        <w:pStyle w:val="Styl"/>
        <w:tabs>
          <w:tab w:val="left" w:pos="567"/>
        </w:tabs>
        <w:spacing w:line="276" w:lineRule="auto"/>
        <w:jc w:val="center"/>
        <w:rPr>
          <w:sz w:val="20"/>
          <w:szCs w:val="20"/>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Termín plnění</w:t>
      </w:r>
    </w:p>
    <w:p w:rsidR="00B449E1" w:rsidRPr="000065E6" w:rsidRDefault="00B449E1" w:rsidP="006D4A21">
      <w:pPr>
        <w:pStyle w:val="Odstavecseseznamem"/>
        <w:numPr>
          <w:ilvl w:val="0"/>
          <w:numId w:val="14"/>
        </w:numPr>
        <w:spacing w:after="0"/>
        <w:jc w:val="both"/>
        <w:rPr>
          <w:rFonts w:ascii="Arial" w:hAnsi="Arial" w:cs="Arial"/>
          <w:sz w:val="20"/>
          <w:szCs w:val="20"/>
        </w:rPr>
      </w:pPr>
      <w:r w:rsidRPr="000065E6">
        <w:rPr>
          <w:rFonts w:ascii="Arial" w:hAnsi="Arial" w:cs="Arial"/>
          <w:sz w:val="20"/>
          <w:szCs w:val="20"/>
        </w:rPr>
        <w:t xml:space="preserve">Zhotovitel se zavazuje dílo řádně a včas provést, a to </w:t>
      </w:r>
      <w:r w:rsidRPr="000065E6">
        <w:rPr>
          <w:rFonts w:ascii="Arial" w:hAnsi="Arial" w:cs="Arial"/>
          <w:b/>
          <w:bCs/>
          <w:sz w:val="20"/>
          <w:szCs w:val="20"/>
        </w:rPr>
        <w:t>ve lhůtách</w:t>
      </w:r>
      <w:r w:rsidRPr="000065E6">
        <w:rPr>
          <w:rFonts w:ascii="Arial" w:hAnsi="Arial" w:cs="Arial"/>
          <w:sz w:val="20"/>
          <w:szCs w:val="20"/>
        </w:rPr>
        <w:t xml:space="preserve">: </w:t>
      </w:r>
    </w:p>
    <w:p w:rsidR="00B449E1" w:rsidRPr="00865C34" w:rsidRDefault="008552D3" w:rsidP="006D4A21">
      <w:pPr>
        <w:pStyle w:val="Odstavecseseznamem"/>
        <w:numPr>
          <w:ilvl w:val="1"/>
          <w:numId w:val="14"/>
        </w:numPr>
        <w:spacing w:after="0"/>
        <w:ind w:left="1077" w:hanging="357"/>
        <w:rPr>
          <w:rFonts w:ascii="Arial" w:hAnsi="Arial" w:cs="Arial"/>
          <w:sz w:val="20"/>
          <w:szCs w:val="20"/>
        </w:rPr>
      </w:pPr>
      <w:r w:rsidRPr="008552D3">
        <w:rPr>
          <w:rFonts w:ascii="Arial" w:hAnsi="Arial" w:cs="Arial"/>
          <w:sz w:val="20"/>
          <w:szCs w:val="20"/>
        </w:rPr>
        <w:t>Předání a převzetí staveniště:</w:t>
      </w:r>
      <w:r w:rsidRPr="008552D3">
        <w:rPr>
          <w:rFonts w:ascii="Arial" w:hAnsi="Arial" w:cs="Arial"/>
          <w:sz w:val="20"/>
          <w:szCs w:val="20"/>
        </w:rPr>
        <w:tab/>
      </w:r>
      <w:r w:rsidRPr="008552D3">
        <w:rPr>
          <w:rFonts w:ascii="Arial" w:hAnsi="Arial" w:cs="Arial"/>
          <w:sz w:val="20"/>
          <w:szCs w:val="20"/>
        </w:rPr>
        <w:tab/>
        <w:t xml:space="preserve">do </w:t>
      </w:r>
      <w:r w:rsidRPr="008552D3">
        <w:rPr>
          <w:rFonts w:ascii="Arial" w:hAnsi="Arial" w:cs="Arial"/>
          <w:b/>
          <w:sz w:val="20"/>
          <w:szCs w:val="20"/>
        </w:rPr>
        <w:t>10 dnů od podpisu smlouvy</w:t>
      </w:r>
    </w:p>
    <w:p w:rsidR="005A03C4" w:rsidRPr="00865C34" w:rsidRDefault="008552D3" w:rsidP="006D4A21">
      <w:pPr>
        <w:pStyle w:val="Odstavecseseznamem"/>
        <w:numPr>
          <w:ilvl w:val="1"/>
          <w:numId w:val="14"/>
        </w:numPr>
        <w:tabs>
          <w:tab w:val="left" w:pos="4253"/>
        </w:tabs>
        <w:spacing w:after="0"/>
        <w:ind w:left="1077" w:hanging="357"/>
        <w:rPr>
          <w:rFonts w:ascii="Arial" w:hAnsi="Arial" w:cs="Arial"/>
          <w:sz w:val="20"/>
          <w:szCs w:val="20"/>
        </w:rPr>
      </w:pPr>
      <w:r w:rsidRPr="008552D3">
        <w:rPr>
          <w:rFonts w:ascii="Arial" w:hAnsi="Arial" w:cs="Arial"/>
          <w:sz w:val="20"/>
          <w:szCs w:val="20"/>
        </w:rPr>
        <w:t>Zahájení prací:</w:t>
      </w:r>
      <w:r w:rsidRPr="008552D3">
        <w:rPr>
          <w:rFonts w:ascii="Arial" w:hAnsi="Arial" w:cs="Arial"/>
          <w:sz w:val="20"/>
          <w:szCs w:val="20"/>
        </w:rPr>
        <w:tab/>
      </w:r>
      <w:r w:rsidRPr="008552D3">
        <w:rPr>
          <w:rFonts w:ascii="Arial" w:hAnsi="Arial" w:cs="Arial"/>
          <w:sz w:val="20"/>
          <w:szCs w:val="20"/>
        </w:rPr>
        <w:tab/>
      </w:r>
      <w:r w:rsidRPr="008552D3">
        <w:rPr>
          <w:rFonts w:ascii="Arial" w:hAnsi="Arial" w:cs="Arial"/>
          <w:sz w:val="20"/>
          <w:szCs w:val="20"/>
        </w:rPr>
        <w:tab/>
        <w:t xml:space="preserve">do </w:t>
      </w:r>
      <w:r w:rsidRPr="008552D3">
        <w:rPr>
          <w:rFonts w:ascii="Arial" w:hAnsi="Arial" w:cs="Arial"/>
          <w:b/>
          <w:sz w:val="20"/>
          <w:szCs w:val="20"/>
        </w:rPr>
        <w:t>5 dnů od převzetí staveniště</w:t>
      </w:r>
    </w:p>
    <w:p w:rsidR="001F4F27" w:rsidRPr="00DE7D82" w:rsidRDefault="008552D3" w:rsidP="006D4A21">
      <w:pPr>
        <w:pStyle w:val="Odstavecseseznamem"/>
        <w:numPr>
          <w:ilvl w:val="1"/>
          <w:numId w:val="14"/>
        </w:numPr>
        <w:tabs>
          <w:tab w:val="left" w:pos="4253"/>
        </w:tabs>
        <w:spacing w:after="0"/>
        <w:ind w:left="1077" w:hanging="357"/>
        <w:rPr>
          <w:rFonts w:ascii="Arial" w:hAnsi="Arial" w:cs="Arial"/>
          <w:sz w:val="20"/>
          <w:szCs w:val="20"/>
        </w:rPr>
      </w:pPr>
      <w:r w:rsidRPr="008552D3">
        <w:rPr>
          <w:rFonts w:ascii="Arial" w:hAnsi="Arial" w:cs="Arial"/>
          <w:sz w:val="20"/>
          <w:szCs w:val="20"/>
        </w:rPr>
        <w:lastRenderedPageBreak/>
        <w:t>Termín dokončení projektu:</w:t>
      </w:r>
      <w:r w:rsidRPr="008552D3">
        <w:rPr>
          <w:rFonts w:ascii="Arial" w:hAnsi="Arial" w:cs="Arial"/>
          <w:sz w:val="20"/>
          <w:szCs w:val="20"/>
        </w:rPr>
        <w:tab/>
      </w:r>
      <w:r w:rsidRPr="008552D3">
        <w:rPr>
          <w:rFonts w:ascii="Arial" w:hAnsi="Arial" w:cs="Arial"/>
          <w:sz w:val="20"/>
          <w:szCs w:val="20"/>
        </w:rPr>
        <w:tab/>
      </w:r>
      <w:r w:rsidRPr="008552D3">
        <w:rPr>
          <w:rFonts w:ascii="Arial" w:hAnsi="Arial" w:cs="Arial"/>
          <w:sz w:val="20"/>
          <w:szCs w:val="20"/>
        </w:rPr>
        <w:tab/>
        <w:t xml:space="preserve">do </w:t>
      </w:r>
      <w:r w:rsidRPr="008552D3">
        <w:rPr>
          <w:rFonts w:ascii="Arial" w:hAnsi="Arial" w:cs="Arial"/>
          <w:b/>
          <w:sz w:val="20"/>
          <w:szCs w:val="20"/>
        </w:rPr>
        <w:t>31.10. 2017</w:t>
      </w:r>
    </w:p>
    <w:p w:rsidR="00DE7D82" w:rsidRPr="00865C34" w:rsidRDefault="00DE7D82" w:rsidP="00DE7D82">
      <w:pPr>
        <w:pStyle w:val="Odstavecseseznamem"/>
        <w:tabs>
          <w:tab w:val="left" w:pos="4253"/>
        </w:tabs>
        <w:spacing w:after="0"/>
        <w:ind w:left="1077"/>
        <w:rPr>
          <w:rFonts w:ascii="Arial" w:hAnsi="Arial" w:cs="Arial"/>
          <w:sz w:val="20"/>
          <w:szCs w:val="20"/>
        </w:rPr>
      </w:pPr>
    </w:p>
    <w:p w:rsidR="00B449E1" w:rsidRPr="000065E6" w:rsidRDefault="00B449E1" w:rsidP="006D4A21">
      <w:pPr>
        <w:pStyle w:val="Odstavecseseznamem"/>
        <w:numPr>
          <w:ilvl w:val="0"/>
          <w:numId w:val="14"/>
        </w:numPr>
        <w:spacing w:after="0"/>
        <w:jc w:val="both"/>
        <w:rPr>
          <w:rFonts w:ascii="Arial" w:hAnsi="Arial" w:cs="Arial"/>
          <w:sz w:val="20"/>
          <w:szCs w:val="20"/>
        </w:rPr>
      </w:pPr>
      <w:r w:rsidRPr="000065E6">
        <w:rPr>
          <w:rFonts w:ascii="Arial" w:hAnsi="Arial" w:cs="Arial"/>
          <w:sz w:val="20"/>
          <w:szCs w:val="20"/>
        </w:rPr>
        <w:t>Termíny plnění jsou pro zhotovitele závazné. Dojde-li v průběhu prací u zhotovitele k  prodlení v dokončení díla či části díla delšímu jak 30 dnů, je objednatel oprávněn odstoupit od smlouvy.</w:t>
      </w:r>
    </w:p>
    <w:p w:rsidR="00B449E1" w:rsidRPr="000065E6" w:rsidRDefault="00B449E1" w:rsidP="006D4A21">
      <w:pPr>
        <w:pStyle w:val="Odstavecseseznamem"/>
        <w:numPr>
          <w:ilvl w:val="0"/>
          <w:numId w:val="14"/>
        </w:numPr>
        <w:spacing w:after="0"/>
        <w:jc w:val="both"/>
        <w:rPr>
          <w:rFonts w:ascii="Arial" w:hAnsi="Arial" w:cs="Arial"/>
          <w:sz w:val="20"/>
          <w:szCs w:val="20"/>
        </w:rPr>
      </w:pPr>
      <w:r w:rsidRPr="000065E6">
        <w:rPr>
          <w:rFonts w:ascii="Arial" w:hAnsi="Arial" w:cs="Arial"/>
          <w:sz w:val="20"/>
          <w:szCs w:val="20"/>
        </w:rPr>
        <w:t xml:space="preserve">Zdrží-li se provádění díla z důvodů výlučně na straně objednatele, má zhotovitel právo na přiměřené prodloužení doby plnění díla či jeho části, a to o dobu, o kterou bylo plnění díla či jeho části zdrženo z důvodů výlučně na straně objednatele. Na nutnost prodloužení doby plnění díla je zhotovitel povinen objednatele písemně upozornit a smluvní strany následně případně písemně dohodnou nutnou dobu k prodloužení doby plnění díla. </w:t>
      </w:r>
    </w:p>
    <w:p w:rsidR="00B449E1" w:rsidRPr="000065E6" w:rsidRDefault="00B449E1" w:rsidP="006D4A21">
      <w:pPr>
        <w:pStyle w:val="Odstavecseseznamem"/>
        <w:numPr>
          <w:ilvl w:val="0"/>
          <w:numId w:val="14"/>
        </w:numPr>
        <w:spacing w:after="0"/>
        <w:jc w:val="both"/>
        <w:rPr>
          <w:rFonts w:ascii="Arial" w:hAnsi="Arial" w:cs="Arial"/>
          <w:sz w:val="20"/>
          <w:szCs w:val="20"/>
        </w:rPr>
      </w:pPr>
      <w:r w:rsidRPr="000065E6">
        <w:rPr>
          <w:rFonts w:ascii="Arial" w:hAnsi="Arial" w:cs="Arial"/>
          <w:sz w:val="20"/>
          <w:szCs w:val="20"/>
        </w:rPr>
        <w:t xml:space="preserve">Zhotovitel splní svou povinnost provést dílo jeho řádným ukončením a protokolárním předáním předmětu díla objednateli. Dílo se považuje za řádně ukončené, bude-li provedeno v souladu s touto smlouvou </w:t>
      </w:r>
      <w:r w:rsidR="0017597E">
        <w:rPr>
          <w:rFonts w:ascii="Arial" w:hAnsi="Arial" w:cs="Arial"/>
          <w:sz w:val="20"/>
          <w:szCs w:val="20"/>
        </w:rPr>
        <w:br/>
      </w:r>
      <w:r w:rsidRPr="000065E6">
        <w:rPr>
          <w:rFonts w:ascii="Arial" w:hAnsi="Arial" w:cs="Arial"/>
          <w:sz w:val="20"/>
          <w:szCs w:val="20"/>
        </w:rPr>
        <w:t>a v</w:t>
      </w:r>
      <w:r>
        <w:rPr>
          <w:rFonts w:ascii="Arial" w:hAnsi="Arial" w:cs="Arial"/>
          <w:sz w:val="20"/>
          <w:szCs w:val="20"/>
        </w:rPr>
        <w:t> termínech uvedených v</w:t>
      </w:r>
      <w:r w:rsidR="007138EA">
        <w:rPr>
          <w:rFonts w:ascii="Arial" w:hAnsi="Arial" w:cs="Arial"/>
          <w:sz w:val="20"/>
          <w:szCs w:val="20"/>
        </w:rPr>
        <w:t> </w:t>
      </w:r>
      <w:r>
        <w:rPr>
          <w:rFonts w:ascii="Arial" w:hAnsi="Arial" w:cs="Arial"/>
          <w:sz w:val="20"/>
          <w:szCs w:val="20"/>
        </w:rPr>
        <w:t>čl</w:t>
      </w:r>
      <w:r w:rsidR="007138EA">
        <w:rPr>
          <w:rFonts w:ascii="Arial" w:hAnsi="Arial" w:cs="Arial"/>
          <w:sz w:val="20"/>
          <w:szCs w:val="20"/>
        </w:rPr>
        <w:t>.</w:t>
      </w:r>
      <w:r>
        <w:rPr>
          <w:rFonts w:ascii="Arial" w:hAnsi="Arial" w:cs="Arial"/>
          <w:sz w:val="20"/>
          <w:szCs w:val="20"/>
        </w:rPr>
        <w:t xml:space="preserve"> VI. 1 této Smlouvy</w:t>
      </w:r>
      <w:r w:rsidRPr="000065E6">
        <w:rPr>
          <w:rFonts w:ascii="Arial" w:hAnsi="Arial" w:cs="Arial"/>
          <w:sz w:val="20"/>
          <w:szCs w:val="20"/>
        </w:rPr>
        <w:t xml:space="preserve">, bude bez vad a nedodělků a budou-li k němu </w:t>
      </w:r>
      <w:r w:rsidR="0017597E">
        <w:rPr>
          <w:rFonts w:ascii="Arial" w:hAnsi="Arial" w:cs="Arial"/>
          <w:sz w:val="20"/>
          <w:szCs w:val="20"/>
        </w:rPr>
        <w:br/>
      </w:r>
      <w:r w:rsidRPr="000065E6">
        <w:rPr>
          <w:rFonts w:ascii="Arial" w:hAnsi="Arial" w:cs="Arial"/>
          <w:sz w:val="20"/>
          <w:szCs w:val="20"/>
        </w:rPr>
        <w:t>ze strany zhotovitele poskytnuta další plnění dle této smlouvy, zejména bude-li k němu dodána dokumentace, uživatelské příručky a další doklady vyžadované touto smlouvou v průběhu provádění díla či při jeho předání.</w:t>
      </w:r>
    </w:p>
    <w:p w:rsidR="00B449E1" w:rsidRPr="000065E6" w:rsidRDefault="00B449E1" w:rsidP="000065E6">
      <w:pPr>
        <w:pStyle w:val="Odstavecseseznamem"/>
        <w:spacing w:after="0"/>
        <w:ind w:left="360"/>
        <w:jc w:val="both"/>
        <w:rPr>
          <w:rFonts w:ascii="Arial" w:hAnsi="Arial" w:cs="Arial"/>
          <w:sz w:val="20"/>
          <w:szCs w:val="20"/>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MÍSTO pROVÁDĚNÍ DÍLA</w:t>
      </w:r>
    </w:p>
    <w:p w:rsidR="009C7484" w:rsidRDefault="00A77485" w:rsidP="006D4A21">
      <w:pPr>
        <w:pStyle w:val="Odstavecseseznamem"/>
        <w:numPr>
          <w:ilvl w:val="0"/>
          <w:numId w:val="20"/>
        </w:numPr>
        <w:spacing w:after="0"/>
        <w:jc w:val="both"/>
        <w:rPr>
          <w:rFonts w:ascii="Arial" w:hAnsi="Arial" w:cs="Arial"/>
          <w:sz w:val="20"/>
          <w:szCs w:val="20"/>
        </w:rPr>
      </w:pPr>
      <w:r>
        <w:t>Míst</w:t>
      </w:r>
      <w:r w:rsidR="0017597E">
        <w:t>o</w:t>
      </w:r>
      <w:r>
        <w:t xml:space="preserve"> provádění díla podle této smlouvy je na adrese: Základní škola a Odborná škola Horšovský Týn, K Terénu 64,</w:t>
      </w:r>
      <w:r w:rsidR="00540FAC">
        <w:rPr>
          <w:rFonts w:ascii="Arial" w:hAnsi="Arial" w:cs="Arial"/>
          <w:sz w:val="20"/>
          <w:szCs w:val="20"/>
        </w:rPr>
        <w:t xml:space="preserve"> </w:t>
      </w:r>
      <w:r w:rsidR="004E6154">
        <w:rPr>
          <w:rFonts w:ascii="Arial" w:hAnsi="Arial" w:cs="Arial"/>
          <w:sz w:val="20"/>
          <w:szCs w:val="20"/>
        </w:rPr>
        <w:t>346 01 Horšovský</w:t>
      </w:r>
      <w:r>
        <w:rPr>
          <w:rFonts w:ascii="Arial" w:hAnsi="Arial" w:cs="Arial"/>
          <w:sz w:val="20"/>
          <w:szCs w:val="20"/>
        </w:rPr>
        <w:t xml:space="preserve"> Týn.</w:t>
      </w:r>
    </w:p>
    <w:p w:rsidR="00B449E1" w:rsidRPr="000065E6" w:rsidRDefault="00B449E1" w:rsidP="000065E6">
      <w:pPr>
        <w:pStyle w:val="Odstavecseseznamem"/>
        <w:spacing w:after="0"/>
        <w:ind w:left="360"/>
        <w:jc w:val="both"/>
        <w:rPr>
          <w:rFonts w:ascii="Arial" w:hAnsi="Arial" w:cs="Arial"/>
          <w:sz w:val="20"/>
          <w:szCs w:val="20"/>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SOUČINNOST A POVINNOSTI SMLUVNÍCH STRAN</w:t>
      </w:r>
    </w:p>
    <w:p w:rsidR="00B449E1" w:rsidRDefault="00B449E1" w:rsidP="006D4A21">
      <w:pPr>
        <w:pStyle w:val="Zhlav"/>
        <w:numPr>
          <w:ilvl w:val="0"/>
          <w:numId w:val="16"/>
        </w:numPr>
        <w:tabs>
          <w:tab w:val="clear" w:pos="4536"/>
          <w:tab w:val="clear" w:pos="9072"/>
        </w:tabs>
        <w:spacing w:line="276" w:lineRule="auto"/>
      </w:pPr>
      <w:r w:rsidRPr="00471BE8">
        <w:t xml:space="preserve">Pro účely vzájemné komunikace mezi smluvními stranami jsou oprávněny jednat </w:t>
      </w:r>
      <w:r>
        <w:t>osoby</w:t>
      </w:r>
      <w:r w:rsidRPr="00471BE8">
        <w:t xml:space="preserve"> uvedené </w:t>
      </w:r>
      <w:r w:rsidR="0017597E">
        <w:br/>
      </w:r>
      <w:r>
        <w:t>v čl. 1 této SoD.</w:t>
      </w:r>
    </w:p>
    <w:p w:rsidR="00B449E1" w:rsidRPr="009E6FA6" w:rsidRDefault="00B449E1" w:rsidP="006D4A21">
      <w:pPr>
        <w:pStyle w:val="Zhlav"/>
        <w:numPr>
          <w:ilvl w:val="0"/>
          <w:numId w:val="16"/>
        </w:numPr>
        <w:tabs>
          <w:tab w:val="clear" w:pos="4536"/>
          <w:tab w:val="clear" w:pos="9072"/>
        </w:tabs>
        <w:spacing w:line="276" w:lineRule="auto"/>
      </w:pPr>
      <w:r w:rsidRPr="009E6FA6">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w:t>
      </w:r>
      <w:r w:rsidR="0017597E">
        <w:br/>
      </w:r>
      <w:r w:rsidRPr="009E6FA6">
        <w:t>na jejich straně a které brání splnění jejich smluvních povinností.</w:t>
      </w:r>
    </w:p>
    <w:p w:rsidR="00B449E1" w:rsidRPr="000065E6" w:rsidRDefault="00B449E1" w:rsidP="006D4A21">
      <w:pPr>
        <w:pStyle w:val="Zkladntextodsazen3"/>
        <w:numPr>
          <w:ilvl w:val="0"/>
          <w:numId w:val="16"/>
        </w:numPr>
        <w:spacing w:after="0" w:line="276" w:lineRule="auto"/>
        <w:jc w:val="both"/>
        <w:rPr>
          <w:rFonts w:ascii="Arial" w:hAnsi="Arial" w:cs="Arial"/>
          <w:sz w:val="20"/>
          <w:szCs w:val="20"/>
        </w:rPr>
      </w:pPr>
      <w:r w:rsidRPr="000065E6">
        <w:rPr>
          <w:rFonts w:ascii="Arial" w:hAnsi="Arial" w:cs="Arial"/>
          <w:sz w:val="20"/>
          <w:szCs w:val="20"/>
        </w:rPr>
        <w:t xml:space="preserve">Zhotovitel se zavazuje, že na základě skutečností zjištěných v průběhu plnění povinností dle této smlouvy navrhne a provede opatření směřující k dodržení podmínek stanovených touto smlouvou </w:t>
      </w:r>
      <w:r w:rsidR="0017597E">
        <w:rPr>
          <w:rFonts w:ascii="Arial" w:hAnsi="Arial" w:cs="Arial"/>
          <w:sz w:val="20"/>
          <w:szCs w:val="20"/>
        </w:rPr>
        <w:br/>
      </w:r>
      <w:r w:rsidRPr="000065E6">
        <w:rPr>
          <w:rFonts w:ascii="Arial" w:hAnsi="Arial" w:cs="Arial"/>
          <w:sz w:val="20"/>
          <w:szCs w:val="20"/>
        </w:rPr>
        <w:t xml:space="preserve">pro naplnění smlouvy, k ochraně objednatele před škodami, ztrátami a zbytečnými výdaji a že poskytne objednateli, zástupci objednatele jednajícímu ve věcech technických a jiným osobám zúčastněným </w:t>
      </w:r>
      <w:r w:rsidR="0017597E">
        <w:rPr>
          <w:rFonts w:ascii="Arial" w:hAnsi="Arial" w:cs="Arial"/>
          <w:sz w:val="20"/>
          <w:szCs w:val="20"/>
        </w:rPr>
        <w:br/>
      </w:r>
      <w:r w:rsidRPr="000065E6">
        <w:rPr>
          <w:rFonts w:ascii="Arial" w:hAnsi="Arial" w:cs="Arial"/>
          <w:sz w:val="20"/>
          <w:szCs w:val="20"/>
        </w:rPr>
        <w:t>na provádění díla veškeré potřebné doklady, konzultace, pomoc a jinou součinnost.</w:t>
      </w:r>
    </w:p>
    <w:p w:rsidR="00B449E1" w:rsidRPr="000065E6" w:rsidRDefault="00B449E1" w:rsidP="006D4A21">
      <w:pPr>
        <w:pStyle w:val="Zkladntextodsazen3"/>
        <w:numPr>
          <w:ilvl w:val="0"/>
          <w:numId w:val="16"/>
        </w:numPr>
        <w:spacing w:after="0" w:line="276" w:lineRule="auto"/>
        <w:jc w:val="both"/>
        <w:rPr>
          <w:rFonts w:ascii="Arial" w:hAnsi="Arial" w:cs="Arial"/>
          <w:sz w:val="20"/>
          <w:szCs w:val="20"/>
        </w:rPr>
      </w:pPr>
      <w:r w:rsidRPr="000065E6">
        <w:rPr>
          <w:rFonts w:ascii="Arial" w:hAnsi="Arial" w:cs="Arial"/>
          <w:sz w:val="20"/>
          <w:szCs w:val="20"/>
        </w:rPr>
        <w:t xml:space="preserve">Smluvní strany tímto sjednávají, že zhotovitel je povinen umožnit objednateli kdykoli kontrolu díla a to v jakékoli fázi jeho rozestavěnosti. Objednatel provede kontrolu díla a to v jakékoli fázi jeho rozestavěnosti, bude-li o to zhotovitelem požádán, nejpozději však do 3 pracovních dnů od vyzvání zhotovitele. Kontrolní den svolá osoba vykonávající technický dozor objednatele stavebníka a zajistí písemný zápis o projednávaných skutečnostech, zejména ohledně zjištěného stavu díla, případných zjištěných problematických skutečnostech díla, požadavcích zhotovitele či pokynů objednatele. Zhotovitel je povinen zajistit v den konání kontrolního dne účast osoby odpovědné za realizaci stavby </w:t>
      </w:r>
      <w:r w:rsidR="0017597E">
        <w:rPr>
          <w:rFonts w:ascii="Arial" w:hAnsi="Arial" w:cs="Arial"/>
          <w:sz w:val="20"/>
          <w:szCs w:val="20"/>
        </w:rPr>
        <w:br/>
      </w:r>
      <w:r w:rsidRPr="000065E6">
        <w:rPr>
          <w:rFonts w:ascii="Arial" w:hAnsi="Arial" w:cs="Arial"/>
          <w:sz w:val="20"/>
          <w:szCs w:val="20"/>
        </w:rPr>
        <w:t xml:space="preserve">na straně zhotovitele.     </w:t>
      </w:r>
    </w:p>
    <w:p w:rsidR="00B449E1" w:rsidRPr="000065E6" w:rsidRDefault="00B449E1" w:rsidP="006D4A21">
      <w:pPr>
        <w:pStyle w:val="Zkladntextodsazen3"/>
        <w:numPr>
          <w:ilvl w:val="0"/>
          <w:numId w:val="16"/>
        </w:numPr>
        <w:spacing w:after="0" w:line="276" w:lineRule="auto"/>
        <w:jc w:val="both"/>
        <w:rPr>
          <w:rFonts w:ascii="Arial" w:hAnsi="Arial" w:cs="Arial"/>
          <w:sz w:val="20"/>
          <w:szCs w:val="20"/>
        </w:rPr>
      </w:pPr>
      <w:r w:rsidRPr="000065E6">
        <w:rPr>
          <w:rFonts w:ascii="Arial" w:hAnsi="Arial" w:cs="Arial"/>
          <w:sz w:val="20"/>
          <w:szCs w:val="20"/>
        </w:rPr>
        <w:t>Objednatel je oprávněn:</w:t>
      </w:r>
    </w:p>
    <w:p w:rsidR="00B449E1" w:rsidRPr="000065E6" w:rsidRDefault="00B449E1" w:rsidP="006D4A21">
      <w:pPr>
        <w:pStyle w:val="Zkladntextodsazen3"/>
        <w:numPr>
          <w:ilvl w:val="0"/>
          <w:numId w:val="30"/>
        </w:numPr>
        <w:spacing w:after="0" w:line="276" w:lineRule="auto"/>
        <w:jc w:val="both"/>
        <w:rPr>
          <w:rFonts w:ascii="Arial" w:hAnsi="Arial" w:cs="Arial"/>
          <w:sz w:val="20"/>
          <w:szCs w:val="20"/>
        </w:rPr>
      </w:pPr>
      <w:r w:rsidRPr="000065E6">
        <w:rPr>
          <w:rFonts w:ascii="Arial" w:hAnsi="Arial" w:cs="Arial"/>
          <w:sz w:val="20"/>
          <w:szCs w:val="20"/>
        </w:rPr>
        <w:t xml:space="preserve">sám či prostřednictvím třetí osoby provádět cenovou kontrolu v  průběhu provádění díla </w:t>
      </w:r>
      <w:r w:rsidR="007D1A78">
        <w:rPr>
          <w:rFonts w:ascii="Arial" w:hAnsi="Arial" w:cs="Arial"/>
          <w:sz w:val="20"/>
          <w:szCs w:val="20"/>
        </w:rPr>
        <w:br/>
      </w:r>
      <w:r w:rsidRPr="000065E6">
        <w:rPr>
          <w:rFonts w:ascii="Arial" w:hAnsi="Arial" w:cs="Arial"/>
          <w:sz w:val="20"/>
          <w:szCs w:val="20"/>
        </w:rPr>
        <w:t>a uvádění dokončeného díla do provozu a kontrolu provádění závěrečného vyúčtování díla; všichni účastníci této smlouvy jsou povinni vytvářet dostatečné podmínky pro provádění cenové kontroly.</w:t>
      </w:r>
    </w:p>
    <w:p w:rsidR="00B449E1" w:rsidRPr="000065E6" w:rsidRDefault="00B449E1" w:rsidP="006D4A21">
      <w:pPr>
        <w:pStyle w:val="Zkladntextodsazen3"/>
        <w:numPr>
          <w:ilvl w:val="0"/>
          <w:numId w:val="30"/>
        </w:numPr>
        <w:spacing w:after="0" w:line="276" w:lineRule="auto"/>
        <w:jc w:val="both"/>
        <w:rPr>
          <w:rFonts w:ascii="Arial" w:hAnsi="Arial" w:cs="Arial"/>
          <w:sz w:val="20"/>
          <w:szCs w:val="20"/>
        </w:rPr>
      </w:pPr>
      <w:r w:rsidRPr="000065E6">
        <w:rPr>
          <w:rFonts w:ascii="Arial" w:hAnsi="Arial" w:cs="Arial"/>
          <w:sz w:val="20"/>
          <w:szCs w:val="20"/>
        </w:rPr>
        <w:t xml:space="preserve">sám či prostřednictvím třetí osoby vykonávat v místě provádění díla technický dozor objednatele a v jeho průběhu zejména sledovat, zda jsou práce prováděny dle oceněného rozpočtu, technických norem a jiných právních předpisů a v souladu s rozhodnutím orgánů veřejné správy; na nedostatky při provádění díla upozorní zápisem ve stavebním deníku. Osoba vykonávající technický dozor je oprávněna dát pracovníkům zhotovitele příkaz k přerušení prací na provedení díla, je-li ohrožena bezpečnost prováděné stavby, život nebo zdraví osob pracujících na stavbě </w:t>
      </w:r>
      <w:r w:rsidRPr="000065E6">
        <w:rPr>
          <w:rFonts w:ascii="Arial" w:hAnsi="Arial" w:cs="Arial"/>
          <w:sz w:val="20"/>
          <w:szCs w:val="20"/>
        </w:rPr>
        <w:lastRenderedPageBreak/>
        <w:t>při provádění díla či třetích osob, anebo pokud je předmět díla prováděn v rozporu s výchozími dokumenty, vyhláškami, normami nebo jinými právními předpisy.</w:t>
      </w:r>
    </w:p>
    <w:p w:rsidR="00B449E1" w:rsidRPr="000065E6" w:rsidRDefault="00B449E1" w:rsidP="006D4A21">
      <w:pPr>
        <w:pStyle w:val="Odstavecseseznamem"/>
        <w:numPr>
          <w:ilvl w:val="0"/>
          <w:numId w:val="16"/>
        </w:numPr>
        <w:spacing w:after="0"/>
        <w:jc w:val="both"/>
        <w:rPr>
          <w:rFonts w:ascii="Arial" w:hAnsi="Arial" w:cs="Arial"/>
          <w:spacing w:val="-2"/>
          <w:sz w:val="20"/>
          <w:szCs w:val="20"/>
        </w:rPr>
      </w:pPr>
      <w:r w:rsidRPr="000065E6">
        <w:rPr>
          <w:rFonts w:ascii="Arial" w:hAnsi="Arial" w:cs="Arial"/>
          <w:sz w:val="20"/>
          <w:szCs w:val="20"/>
        </w:rPr>
        <w:t xml:space="preserve">Zhotovitel na sebe přejímá odpovědnost a ručení za škody způsobené všemi osobami zúčastněnými </w:t>
      </w:r>
      <w:r w:rsidR="007D1A78">
        <w:rPr>
          <w:rFonts w:ascii="Arial" w:hAnsi="Arial" w:cs="Arial"/>
          <w:sz w:val="20"/>
          <w:szCs w:val="20"/>
        </w:rPr>
        <w:br/>
      </w:r>
      <w:r w:rsidRPr="000065E6">
        <w:rPr>
          <w:rFonts w:ascii="Arial" w:hAnsi="Arial" w:cs="Arial"/>
          <w:sz w:val="20"/>
          <w:szCs w:val="20"/>
        </w:rPr>
        <w:t xml:space="preserve">na provádění díla na zhotovovaném díle po celou dobu provádění díla, tzn. do převzetí díla objednatelem bez vad a nedodělků, stejně po dobu trvání záruční doby, a za škody způsobené svou činností objednateli nebo třetí osobě na majetku tzn., že v případě jakéhokoliv narušení či poškození majetku (např. vjezdů, plotů, objektu, prostranství, inženýrských sítí) je zhotovitel povinen </w:t>
      </w:r>
      <w:r w:rsidR="007D1A78">
        <w:rPr>
          <w:rFonts w:ascii="Arial" w:hAnsi="Arial" w:cs="Arial"/>
          <w:sz w:val="20"/>
          <w:szCs w:val="20"/>
        </w:rPr>
        <w:br/>
      </w:r>
      <w:r w:rsidRPr="000065E6">
        <w:rPr>
          <w:rFonts w:ascii="Arial" w:hAnsi="Arial" w:cs="Arial"/>
          <w:sz w:val="20"/>
          <w:szCs w:val="20"/>
        </w:rPr>
        <w:t>bez zbytečného odkladu tuto škodu odstranit a není-li to možné, tak finančně uhradit.</w:t>
      </w:r>
    </w:p>
    <w:p w:rsidR="00B449E1" w:rsidRPr="000065E6" w:rsidRDefault="00B449E1" w:rsidP="000065E6">
      <w:pPr>
        <w:pStyle w:val="Zhlav"/>
        <w:tabs>
          <w:tab w:val="clear" w:pos="4536"/>
          <w:tab w:val="clear" w:pos="9072"/>
        </w:tabs>
        <w:spacing w:line="276" w:lineRule="auto"/>
        <w:ind w:left="720"/>
        <w:rPr>
          <w:b/>
          <w:bCs/>
          <w:caps/>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Provádění díla</w:t>
      </w:r>
    </w:p>
    <w:p w:rsidR="00B449E1" w:rsidRPr="000065E6" w:rsidRDefault="00B449E1" w:rsidP="006D4A21">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 xml:space="preserve">Veškeré odborné práce musí vykonávat pracovníci zhotovitele nebo jeho </w:t>
      </w:r>
      <w:r w:rsidR="00810E32">
        <w:rPr>
          <w:rFonts w:ascii="Arial" w:hAnsi="Arial" w:cs="Arial"/>
          <w:sz w:val="20"/>
          <w:szCs w:val="20"/>
        </w:rPr>
        <w:t>podd</w:t>
      </w:r>
      <w:r w:rsidRPr="000065E6">
        <w:rPr>
          <w:rFonts w:ascii="Arial" w:hAnsi="Arial" w:cs="Arial"/>
          <w:sz w:val="20"/>
          <w:szCs w:val="20"/>
        </w:rPr>
        <w:t>odavatelů mající příslušnou kvalifikaci. Doklad o kvalifikaci pracovníků je zhotovitel na požádání povinen předložit objednateli.</w:t>
      </w:r>
    </w:p>
    <w:p w:rsidR="00B449E1" w:rsidRPr="000065E6" w:rsidRDefault="00B449E1" w:rsidP="006D4A21">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B449E1" w:rsidRPr="000065E6" w:rsidRDefault="00B449E1" w:rsidP="006D4A21">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 xml:space="preserve">Dílo bude provedeno v souladu se zákonem č.183/2006 Sb., zákon o </w:t>
      </w:r>
      <w:r w:rsidR="007D1A78">
        <w:rPr>
          <w:rFonts w:ascii="Arial" w:hAnsi="Arial" w:cs="Arial"/>
          <w:sz w:val="20"/>
          <w:szCs w:val="20"/>
        </w:rPr>
        <w:t>územním plánování</w:t>
      </w:r>
      <w:r w:rsidRPr="000065E6">
        <w:rPr>
          <w:rFonts w:ascii="Arial" w:hAnsi="Arial" w:cs="Arial"/>
          <w:sz w:val="20"/>
          <w:szCs w:val="20"/>
        </w:rPr>
        <w:t xml:space="preserve"> a stavebním řádu (</w:t>
      </w:r>
      <w:r w:rsidR="007D1A78">
        <w:rPr>
          <w:rFonts w:ascii="Arial" w:hAnsi="Arial" w:cs="Arial"/>
          <w:sz w:val="20"/>
          <w:szCs w:val="20"/>
        </w:rPr>
        <w:t>dále jen „</w:t>
      </w:r>
      <w:r w:rsidRPr="000065E6">
        <w:rPr>
          <w:rFonts w:ascii="Arial" w:hAnsi="Arial" w:cs="Arial"/>
          <w:sz w:val="20"/>
          <w:szCs w:val="20"/>
        </w:rPr>
        <w:t>stavební zákon</w:t>
      </w:r>
      <w:r w:rsidR="007D1A78">
        <w:rPr>
          <w:rFonts w:ascii="Arial" w:hAnsi="Arial" w:cs="Arial"/>
          <w:sz w:val="20"/>
          <w:szCs w:val="20"/>
        </w:rPr>
        <w:t>“</w:t>
      </w:r>
      <w:r w:rsidRPr="000065E6">
        <w:rPr>
          <w:rFonts w:ascii="Arial" w:hAnsi="Arial" w:cs="Arial"/>
          <w:sz w:val="20"/>
          <w:szCs w:val="20"/>
        </w:rPr>
        <w:t>), v</w:t>
      </w:r>
      <w:r w:rsidR="007D1A78">
        <w:rPr>
          <w:rFonts w:ascii="Arial" w:hAnsi="Arial" w:cs="Arial"/>
          <w:sz w:val="20"/>
          <w:szCs w:val="20"/>
        </w:rPr>
        <w:t xml:space="preserve"> platném</w:t>
      </w:r>
      <w:r w:rsidRPr="000065E6">
        <w:rPr>
          <w:rFonts w:ascii="Arial" w:hAnsi="Arial" w:cs="Arial"/>
          <w:sz w:val="20"/>
          <w:szCs w:val="20"/>
        </w:rPr>
        <w:t xml:space="preserve"> znění (dále jen „stavební zákon“) a dle požadavků zákona </w:t>
      </w:r>
      <w:r w:rsidR="007D1A78">
        <w:rPr>
          <w:rFonts w:ascii="Arial" w:hAnsi="Arial" w:cs="Arial"/>
          <w:sz w:val="20"/>
          <w:szCs w:val="20"/>
        </w:rPr>
        <w:br/>
      </w:r>
      <w:r w:rsidRPr="000065E6">
        <w:rPr>
          <w:rFonts w:ascii="Arial" w:hAnsi="Arial" w:cs="Arial"/>
          <w:sz w:val="20"/>
          <w:szCs w:val="20"/>
        </w:rPr>
        <w:t>o hospodaření energií č. 406/2000, § 7a</w:t>
      </w:r>
      <w:r w:rsidR="007D1A78">
        <w:rPr>
          <w:rFonts w:ascii="Arial" w:hAnsi="Arial" w:cs="Arial"/>
          <w:sz w:val="20"/>
          <w:szCs w:val="20"/>
        </w:rPr>
        <w:t>, v platném znění</w:t>
      </w:r>
      <w:r w:rsidRPr="000065E6">
        <w:rPr>
          <w:rFonts w:ascii="Arial" w:hAnsi="Arial" w:cs="Arial"/>
          <w:sz w:val="20"/>
          <w:szCs w:val="20"/>
        </w:rPr>
        <w:t xml:space="preserve">. Práce a dodávky budou dále provedeny </w:t>
      </w:r>
      <w:r w:rsidR="007D1A78">
        <w:rPr>
          <w:rFonts w:ascii="Arial" w:hAnsi="Arial" w:cs="Arial"/>
          <w:sz w:val="20"/>
          <w:szCs w:val="20"/>
        </w:rPr>
        <w:br/>
      </w:r>
      <w:r w:rsidRPr="000065E6">
        <w:rPr>
          <w:rFonts w:ascii="Arial" w:hAnsi="Arial" w:cs="Arial"/>
          <w:sz w:val="20"/>
          <w:szCs w:val="20"/>
        </w:rPr>
        <w:t>v souladu s českými hygienickými, protipožárními, bezpečnostními předpisy a dalšími souvisejícími předpisy.</w:t>
      </w:r>
    </w:p>
    <w:p w:rsidR="00B449E1" w:rsidRPr="00810E32" w:rsidRDefault="00B449E1" w:rsidP="006D4A21">
      <w:pPr>
        <w:pStyle w:val="Odstavecseseznamem"/>
        <w:numPr>
          <w:ilvl w:val="0"/>
          <w:numId w:val="18"/>
        </w:numPr>
        <w:spacing w:after="0"/>
        <w:jc w:val="both"/>
        <w:rPr>
          <w:rFonts w:ascii="Arial" w:hAnsi="Arial" w:cs="Arial"/>
          <w:spacing w:val="-4"/>
          <w:sz w:val="20"/>
          <w:szCs w:val="20"/>
        </w:rPr>
      </w:pPr>
      <w:r w:rsidRPr="00810E32">
        <w:rPr>
          <w:rFonts w:ascii="Arial" w:hAnsi="Arial" w:cs="Arial"/>
          <w:spacing w:val="-4"/>
          <w:sz w:val="20"/>
          <w:szCs w:val="20"/>
        </w:rPr>
        <w:t xml:space="preserve">Zhotovitel se zavazuje nejpozději ke dni zahájení plnění na základě této smlouvy o dílo uzavřít a po celou dobu plnění udržovat v platnosti pojištění profesní odpovědnosti za škodu způsobenou </w:t>
      </w:r>
      <w:r w:rsidR="00810E32" w:rsidRPr="00810E32">
        <w:rPr>
          <w:rFonts w:ascii="Arial" w:hAnsi="Arial" w:cs="Arial"/>
          <w:color w:val="010000"/>
          <w:sz w:val="20"/>
          <w:szCs w:val="20"/>
        </w:rPr>
        <w:t xml:space="preserve">třetí osobě </w:t>
      </w:r>
      <w:r w:rsidR="00810E32" w:rsidRPr="00810E32">
        <w:rPr>
          <w:rFonts w:ascii="Arial" w:hAnsi="Arial" w:cs="Arial"/>
          <w:sz w:val="20"/>
          <w:szCs w:val="20"/>
        </w:rPr>
        <w:t>v souvislosti s výkonem jeho činnosti</w:t>
      </w:r>
      <w:r w:rsidRPr="00810E32">
        <w:rPr>
          <w:rFonts w:ascii="Arial" w:hAnsi="Arial" w:cs="Arial"/>
          <w:spacing w:val="-4"/>
          <w:sz w:val="20"/>
          <w:szCs w:val="20"/>
        </w:rPr>
        <w:t xml:space="preserve"> v minimální výši </w:t>
      </w:r>
      <w:r w:rsidR="001F4F27">
        <w:rPr>
          <w:rFonts w:ascii="Arial" w:hAnsi="Arial" w:cs="Arial"/>
          <w:b/>
          <w:bCs/>
          <w:spacing w:val="-4"/>
          <w:sz w:val="20"/>
          <w:szCs w:val="20"/>
        </w:rPr>
        <w:t>5</w:t>
      </w:r>
      <w:r w:rsidRPr="00810E32">
        <w:rPr>
          <w:rFonts w:ascii="Arial" w:hAnsi="Arial" w:cs="Arial"/>
          <w:b/>
          <w:bCs/>
          <w:spacing w:val="-4"/>
          <w:sz w:val="20"/>
          <w:szCs w:val="20"/>
        </w:rPr>
        <w:t>.000.000,- Kč</w:t>
      </w:r>
      <w:r w:rsidRPr="00810E32">
        <w:rPr>
          <w:rFonts w:ascii="Arial" w:hAnsi="Arial" w:cs="Arial"/>
          <w:spacing w:val="-4"/>
          <w:sz w:val="20"/>
          <w:szCs w:val="20"/>
        </w:rPr>
        <w:t>. Zhotovitel nese profesní odpovědnost za škodu způsobenou objednateli i za své poddodavatele.</w:t>
      </w:r>
    </w:p>
    <w:p w:rsidR="00B449E1" w:rsidRPr="000065E6" w:rsidRDefault="00B449E1" w:rsidP="006D4A21">
      <w:pPr>
        <w:pStyle w:val="Odstavecseseznamem"/>
        <w:numPr>
          <w:ilvl w:val="0"/>
          <w:numId w:val="18"/>
        </w:numPr>
        <w:spacing w:after="0"/>
        <w:jc w:val="both"/>
        <w:rPr>
          <w:rFonts w:ascii="Arial" w:hAnsi="Arial" w:cs="Arial"/>
          <w:spacing w:val="-4"/>
          <w:sz w:val="20"/>
          <w:szCs w:val="20"/>
        </w:rPr>
      </w:pPr>
      <w:r w:rsidRPr="000065E6">
        <w:rPr>
          <w:rFonts w:ascii="Arial" w:hAnsi="Arial" w:cs="Arial"/>
          <w:sz w:val="20"/>
          <w:szCs w:val="20"/>
        </w:rPr>
        <w:t xml:space="preserve">Realizace předmětu plnění bude probíhat v souladu s pokyny objednatele. V průběhu každé dílčí části provádění díla je zhotovitel povinen přizvat objednatele nejméně jednou ke konzultaci formou výrobních výborů a seznámit objednatele se způsobem provádění díla. </w:t>
      </w:r>
    </w:p>
    <w:p w:rsidR="00B449E1" w:rsidRPr="000065E6" w:rsidRDefault="00B449E1" w:rsidP="006D4A21">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w:t>
      </w:r>
    </w:p>
    <w:p w:rsidR="00B449E1" w:rsidRPr="000065E6" w:rsidRDefault="00B449E1" w:rsidP="006D4A21">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rsidR="00B449E1" w:rsidRDefault="00B449E1" w:rsidP="006D4A21">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 xml:space="preserve">Zhotovitel je povinen v průběhu realizace díla zanést do dokumentace skutečného provedení díla veškeré odchylky a úpravy od navrženého technického řešení díla. Zhotovitel je povinen nejpozději </w:t>
      </w:r>
      <w:r w:rsidR="007D1A78">
        <w:rPr>
          <w:rFonts w:ascii="Arial" w:hAnsi="Arial" w:cs="Arial"/>
          <w:sz w:val="20"/>
          <w:szCs w:val="20"/>
        </w:rPr>
        <w:br/>
      </w:r>
      <w:r w:rsidRPr="000065E6">
        <w:rPr>
          <w:rFonts w:ascii="Arial" w:hAnsi="Arial" w:cs="Arial"/>
          <w:sz w:val="20"/>
          <w:szCs w:val="20"/>
        </w:rPr>
        <w:t xml:space="preserve">při přejímacím řízení předat Dokumentaci skutečného provedení díla, včetně licenčních podmínek. Dokumentace musí být dodána tak, aby provozovatel mohl provádět komplexní provoz, údržbu, servis </w:t>
      </w:r>
      <w:r w:rsidR="007D1A78">
        <w:rPr>
          <w:rFonts w:ascii="Arial" w:hAnsi="Arial" w:cs="Arial"/>
          <w:sz w:val="20"/>
          <w:szCs w:val="20"/>
        </w:rPr>
        <w:br/>
      </w:r>
      <w:r w:rsidRPr="000065E6">
        <w:rPr>
          <w:rFonts w:ascii="Arial" w:hAnsi="Arial" w:cs="Arial"/>
          <w:sz w:val="20"/>
          <w:szCs w:val="20"/>
        </w:rPr>
        <w:t xml:space="preserve">i případné budoucí změny vlastními odbornými silami s využitím této dokumentace. Dokumentace nesmí </w:t>
      </w:r>
      <w:r w:rsidRPr="000065E6">
        <w:rPr>
          <w:rFonts w:ascii="Arial" w:hAnsi="Arial" w:cs="Arial"/>
          <w:sz w:val="20"/>
          <w:szCs w:val="20"/>
        </w:rPr>
        <w:lastRenderedPageBreak/>
        <w:t>být provedena způsobem, kdy jsou v předchozí dokumentaci vyznačeny změny, ale musí to být dokumentace pouze skutečného stavu. Dokumentace musí být vypracována elektronicky.</w:t>
      </w:r>
    </w:p>
    <w:p w:rsidR="00B449E1" w:rsidRPr="000065E6" w:rsidRDefault="00B449E1" w:rsidP="000065E6">
      <w:pPr>
        <w:pStyle w:val="Zkladntextodsazen3"/>
        <w:spacing w:after="0" w:line="276" w:lineRule="auto"/>
        <w:ind w:left="1410" w:hanging="705"/>
        <w:jc w:val="both"/>
        <w:rPr>
          <w:rFonts w:ascii="Arial" w:hAnsi="Arial" w:cs="Arial"/>
          <w:sz w:val="20"/>
          <w:szCs w:val="20"/>
        </w:rPr>
      </w:pPr>
    </w:p>
    <w:p w:rsidR="00B449E1" w:rsidRPr="00810E32" w:rsidRDefault="00E4329B" w:rsidP="000065E6">
      <w:pPr>
        <w:pStyle w:val="Zkladntextodsazen3"/>
        <w:spacing w:line="276" w:lineRule="auto"/>
        <w:ind w:left="709"/>
        <w:jc w:val="center"/>
        <w:rPr>
          <w:rFonts w:ascii="Arial" w:hAnsi="Arial" w:cs="Arial"/>
          <w:b/>
          <w:bCs/>
          <w:caps/>
          <w:sz w:val="20"/>
          <w:szCs w:val="20"/>
        </w:rPr>
      </w:pPr>
      <w:r>
        <w:rPr>
          <w:rFonts w:ascii="Arial" w:hAnsi="Arial" w:cs="Arial"/>
          <w:b/>
          <w:bCs/>
          <w:caps/>
          <w:sz w:val="20"/>
          <w:szCs w:val="20"/>
        </w:rPr>
        <w:t>X</w:t>
      </w:r>
      <w:r w:rsidR="00B449E1" w:rsidRPr="00810E32">
        <w:rPr>
          <w:rFonts w:ascii="Arial" w:hAnsi="Arial" w:cs="Arial"/>
          <w:b/>
          <w:bCs/>
          <w:caps/>
          <w:sz w:val="20"/>
          <w:szCs w:val="20"/>
        </w:rPr>
        <w:t>.</w:t>
      </w:r>
      <w:r w:rsidR="00B449E1" w:rsidRPr="00810E32">
        <w:rPr>
          <w:rFonts w:ascii="Arial" w:hAnsi="Arial" w:cs="Arial"/>
          <w:b/>
          <w:bCs/>
          <w:caps/>
          <w:sz w:val="20"/>
          <w:szCs w:val="20"/>
        </w:rPr>
        <w:tab/>
        <w:t>Stavební deník</w:t>
      </w:r>
    </w:p>
    <w:p w:rsidR="00B449E1" w:rsidRPr="00810E32" w:rsidRDefault="00B449E1" w:rsidP="006D4A21">
      <w:pPr>
        <w:pStyle w:val="Odstavecseseznamem"/>
        <w:numPr>
          <w:ilvl w:val="0"/>
          <w:numId w:val="21"/>
        </w:numPr>
        <w:shd w:val="clear" w:color="auto" w:fill="FFFFFF"/>
        <w:spacing w:after="0"/>
        <w:jc w:val="both"/>
        <w:rPr>
          <w:rFonts w:ascii="Arial" w:hAnsi="Arial" w:cs="Arial"/>
          <w:sz w:val="20"/>
          <w:szCs w:val="20"/>
        </w:rPr>
      </w:pPr>
      <w:r w:rsidRPr="00810E32">
        <w:rPr>
          <w:rFonts w:ascii="Arial" w:hAnsi="Arial" w:cs="Arial"/>
          <w:sz w:val="20"/>
          <w:szCs w:val="20"/>
        </w:rPr>
        <w:t>Zhotovitel je povinen vést ode dne převzetí staveniště o pracích, které provádí, stavební deník v souladu s § 157 stavební</w:t>
      </w:r>
      <w:r w:rsidR="007D1A78">
        <w:rPr>
          <w:rFonts w:ascii="Arial" w:hAnsi="Arial" w:cs="Arial"/>
          <w:sz w:val="20"/>
          <w:szCs w:val="20"/>
        </w:rPr>
        <w:t>ho</w:t>
      </w:r>
      <w:r w:rsidRPr="00810E32">
        <w:rPr>
          <w:rFonts w:ascii="Arial" w:hAnsi="Arial" w:cs="Arial"/>
          <w:sz w:val="20"/>
          <w:szCs w:val="20"/>
        </w:rPr>
        <w:t xml:space="preserve"> zákon</w:t>
      </w:r>
      <w:r w:rsidR="007D1A78">
        <w:rPr>
          <w:rFonts w:ascii="Arial" w:hAnsi="Arial" w:cs="Arial"/>
          <w:sz w:val="20"/>
          <w:szCs w:val="20"/>
        </w:rPr>
        <w:t>a</w:t>
      </w:r>
      <w:r w:rsidRPr="00810E32">
        <w:rPr>
          <w:rFonts w:ascii="Arial" w:hAnsi="Arial" w:cs="Arial"/>
          <w:sz w:val="20"/>
          <w:szCs w:val="20"/>
        </w:rPr>
        <w:t xml:space="preserve">,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w:t>
      </w:r>
      <w:r w:rsidR="007D1A78">
        <w:rPr>
          <w:rFonts w:ascii="Arial" w:hAnsi="Arial" w:cs="Arial"/>
          <w:sz w:val="20"/>
          <w:szCs w:val="20"/>
        </w:rPr>
        <w:br/>
      </w:r>
      <w:r w:rsidRPr="00810E32">
        <w:rPr>
          <w:rFonts w:ascii="Arial" w:hAnsi="Arial" w:cs="Arial"/>
          <w:sz w:val="20"/>
          <w:szCs w:val="20"/>
        </w:rPr>
        <w:t xml:space="preserve">a převzetím stavby. </w:t>
      </w:r>
    </w:p>
    <w:p w:rsidR="00B449E1" w:rsidRPr="00810E32" w:rsidRDefault="00B449E1" w:rsidP="006D4A21">
      <w:pPr>
        <w:pStyle w:val="Odstavecseseznamem"/>
        <w:numPr>
          <w:ilvl w:val="0"/>
          <w:numId w:val="21"/>
        </w:numPr>
        <w:shd w:val="clear" w:color="auto" w:fill="FFFFFF"/>
        <w:spacing w:after="0"/>
        <w:jc w:val="both"/>
        <w:rPr>
          <w:rFonts w:ascii="Arial" w:hAnsi="Arial" w:cs="Arial"/>
          <w:sz w:val="20"/>
          <w:szCs w:val="20"/>
        </w:rPr>
      </w:pPr>
      <w:r w:rsidRPr="00810E32">
        <w:rPr>
          <w:rFonts w:ascii="Arial" w:hAnsi="Arial" w:cs="Arial"/>
          <w:sz w:val="20"/>
          <w:szCs w:val="20"/>
        </w:rPr>
        <w:t>Ve stavebním deníku musí být vedeno mimo jiné: název, sídlo, IČ zhotovitele, objednatele, zpracovatele projektové dokumentace a firmy vykonávající technický dozor objednatele; dále přehled všech provedených zkoušek jakosti, seznam dokumentace stavby včetně všech změn a doplňků a seznam dokladů a úředních opatření týkajících se stavby.</w:t>
      </w:r>
    </w:p>
    <w:p w:rsidR="00B449E1" w:rsidRPr="00810E32" w:rsidRDefault="00B449E1" w:rsidP="006D4A21">
      <w:pPr>
        <w:pStyle w:val="Odstavecseseznamem"/>
        <w:numPr>
          <w:ilvl w:val="0"/>
          <w:numId w:val="21"/>
        </w:numPr>
        <w:shd w:val="clear" w:color="auto" w:fill="FFFFFF"/>
        <w:spacing w:after="0"/>
        <w:jc w:val="both"/>
        <w:rPr>
          <w:rFonts w:ascii="Arial" w:hAnsi="Arial" w:cs="Arial"/>
          <w:sz w:val="20"/>
          <w:szCs w:val="20"/>
        </w:rPr>
      </w:pPr>
      <w:r w:rsidRPr="00810E32">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může </w:t>
      </w:r>
      <w:r w:rsidR="007D1A78">
        <w:rPr>
          <w:rFonts w:ascii="Arial" w:hAnsi="Arial" w:cs="Arial"/>
          <w:sz w:val="20"/>
          <w:szCs w:val="20"/>
        </w:rPr>
        <w:br/>
      </w:r>
      <w:r w:rsidRPr="00810E32">
        <w:rPr>
          <w:rFonts w:ascii="Arial" w:hAnsi="Arial" w:cs="Arial"/>
          <w:sz w:val="20"/>
          <w:szCs w:val="20"/>
        </w:rPr>
        <w:t>do stavebního deníku provádět záznamy pouze objednatel, jím pověřený zástupce, zpracovatel projektové dokumentace nebo příslušné orgány státní správy.</w:t>
      </w:r>
    </w:p>
    <w:p w:rsidR="00B449E1" w:rsidRPr="00810E32" w:rsidRDefault="00B449E1" w:rsidP="006D4A21">
      <w:pPr>
        <w:pStyle w:val="Odstavecseseznamem"/>
        <w:numPr>
          <w:ilvl w:val="0"/>
          <w:numId w:val="21"/>
        </w:numPr>
        <w:shd w:val="clear" w:color="auto" w:fill="FFFFFF"/>
        <w:spacing w:after="0"/>
        <w:jc w:val="both"/>
        <w:rPr>
          <w:rFonts w:ascii="Arial" w:hAnsi="Arial" w:cs="Arial"/>
          <w:sz w:val="20"/>
          <w:szCs w:val="20"/>
        </w:rPr>
      </w:pPr>
      <w:r w:rsidRPr="00810E32">
        <w:rPr>
          <w:rFonts w:ascii="Arial" w:hAnsi="Arial" w:cs="Arial"/>
          <w:sz w:val="20"/>
          <w:szCs w:val="20"/>
        </w:rPr>
        <w:t>Nesouhlasí-li stavbyvedoucí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B449E1" w:rsidRPr="00810E32" w:rsidRDefault="00B449E1" w:rsidP="006D4A21">
      <w:pPr>
        <w:pStyle w:val="Odstavecseseznamem"/>
        <w:numPr>
          <w:ilvl w:val="0"/>
          <w:numId w:val="21"/>
        </w:numPr>
        <w:shd w:val="clear" w:color="auto" w:fill="FFFFFF"/>
        <w:spacing w:after="0"/>
        <w:jc w:val="both"/>
        <w:rPr>
          <w:rFonts w:ascii="Arial" w:hAnsi="Arial" w:cs="Arial"/>
          <w:sz w:val="20"/>
          <w:szCs w:val="20"/>
        </w:rPr>
      </w:pPr>
      <w:r w:rsidRPr="00810E32">
        <w:rPr>
          <w:rFonts w:ascii="Arial" w:hAnsi="Arial" w:cs="Arial"/>
          <w:sz w:val="20"/>
          <w:szCs w:val="20"/>
        </w:rPr>
        <w:t>Objednatel nebo jím pověřený zástupce je povinen se k zápisům ve stavebním deníku, učiněným zhotovitelem vyjadřovat nejpozději do tří pracovních dnů.</w:t>
      </w:r>
    </w:p>
    <w:p w:rsidR="00B449E1" w:rsidRPr="00810E32" w:rsidRDefault="00B449E1" w:rsidP="006D4A21">
      <w:pPr>
        <w:pStyle w:val="Odstavecseseznamem"/>
        <w:numPr>
          <w:ilvl w:val="0"/>
          <w:numId w:val="21"/>
        </w:numPr>
        <w:shd w:val="clear" w:color="auto" w:fill="FFFFFF"/>
        <w:spacing w:after="0"/>
        <w:jc w:val="both"/>
        <w:rPr>
          <w:rFonts w:ascii="Arial" w:hAnsi="Arial" w:cs="Arial"/>
          <w:sz w:val="20"/>
          <w:szCs w:val="20"/>
        </w:rPr>
      </w:pPr>
      <w:r w:rsidRPr="00810E32">
        <w:rPr>
          <w:rFonts w:ascii="Arial" w:hAnsi="Arial" w:cs="Arial"/>
          <w:sz w:val="20"/>
          <w:szCs w:val="20"/>
        </w:rPr>
        <w:t>Zápisy ve stavebním deníku se nepovažují za změnu smlouvy, ale slouží jako doklad pro vypracování doplňků (dodatků) a změn smlouvy o dílo.</w:t>
      </w:r>
    </w:p>
    <w:p w:rsidR="00B449E1" w:rsidRPr="00810E32" w:rsidRDefault="00B449E1" w:rsidP="006D4A21">
      <w:pPr>
        <w:pStyle w:val="Odstavecseseznamem"/>
        <w:numPr>
          <w:ilvl w:val="0"/>
          <w:numId w:val="21"/>
        </w:numPr>
        <w:shd w:val="clear" w:color="auto" w:fill="FFFFFF"/>
        <w:spacing w:after="0"/>
        <w:jc w:val="both"/>
        <w:rPr>
          <w:rFonts w:ascii="Arial" w:hAnsi="Arial" w:cs="Arial"/>
          <w:sz w:val="20"/>
          <w:szCs w:val="20"/>
        </w:rPr>
      </w:pPr>
      <w:r w:rsidRPr="00810E32">
        <w:rPr>
          <w:rFonts w:ascii="Arial" w:hAnsi="Arial" w:cs="Arial"/>
          <w:sz w:val="20"/>
          <w:szCs w:val="20"/>
        </w:rPr>
        <w:t xml:space="preserve">Zhotovitel je povinen za stejných podmínek, jako jsou uvedeny výše, vést pro účely řádné, průběžné </w:t>
      </w:r>
      <w:r w:rsidR="007D1A78">
        <w:rPr>
          <w:rFonts w:ascii="Arial" w:hAnsi="Arial" w:cs="Arial"/>
          <w:sz w:val="20"/>
          <w:szCs w:val="20"/>
        </w:rPr>
        <w:br/>
      </w:r>
      <w:r w:rsidRPr="00810E32">
        <w:rPr>
          <w:rFonts w:ascii="Arial" w:hAnsi="Arial" w:cs="Arial"/>
          <w:sz w:val="20"/>
          <w:szCs w:val="20"/>
        </w:rPr>
        <w:t xml:space="preserve">a přesné evidence samostatný pomocný stavební deník víceprací a změn díla (dále jen deník víceprací). Do tohoto deníku se zapisují zejména všechny změny nebo úpravy díla, které se odchylují od projektové dokumentace a veškeré vícepráce nebo méněpráce, které v průběhu realizace díla vzniknou. Zhotovitel je povinen vypracovat a do deníku víceprácí uvést stručný, ale přesný technický popis vícepráce nebo změn díla a jejich podrobný a přesný výkaz výměr a je-li to možné, tak i návrh na zvýšení či snížení ceny. Objednatel se k těmto zápisům vyjadřuje na vyzvání zhotovitele, nejpozději však do pěti pracovních dnů od vyzvání zhotovitelem. Zápis zhotovitele musí obsahovat i odkaz na zápis v řádném deníku a přesné určení kde a kdy vícepráce vznikly a z jakého důvodu. </w:t>
      </w:r>
    </w:p>
    <w:p w:rsidR="00B449E1" w:rsidRPr="00810E32" w:rsidRDefault="00B449E1" w:rsidP="006D4A21">
      <w:pPr>
        <w:pStyle w:val="Odstavecseseznamem"/>
        <w:numPr>
          <w:ilvl w:val="0"/>
          <w:numId w:val="21"/>
        </w:numPr>
        <w:shd w:val="clear" w:color="auto" w:fill="FFFFFF"/>
        <w:spacing w:after="0"/>
        <w:jc w:val="both"/>
        <w:rPr>
          <w:rFonts w:ascii="Arial" w:hAnsi="Arial" w:cs="Arial"/>
          <w:sz w:val="20"/>
          <w:szCs w:val="20"/>
        </w:rPr>
      </w:pPr>
      <w:r w:rsidRPr="00810E32">
        <w:rPr>
          <w:rFonts w:ascii="Arial" w:hAnsi="Arial" w:cs="Arial"/>
          <w:sz w:val="20"/>
          <w:szCs w:val="20"/>
        </w:rPr>
        <w:t>Stavební deník musí být stále přístupný na stavbě.</w:t>
      </w:r>
    </w:p>
    <w:p w:rsidR="00B449E1" w:rsidRPr="000065E6" w:rsidRDefault="00B449E1" w:rsidP="000065E6">
      <w:pPr>
        <w:pStyle w:val="Odstavecseseznamem"/>
        <w:shd w:val="clear" w:color="auto" w:fill="FFFFFF"/>
        <w:spacing w:after="0"/>
        <w:ind w:left="360"/>
        <w:jc w:val="both"/>
        <w:rPr>
          <w:rFonts w:ascii="Arial" w:hAnsi="Arial" w:cs="Arial"/>
          <w:sz w:val="20"/>
          <w:szCs w:val="20"/>
        </w:rPr>
      </w:pPr>
    </w:p>
    <w:p w:rsidR="00B449E1" w:rsidRPr="000065E6" w:rsidRDefault="00B449E1" w:rsidP="000065E6">
      <w:pPr>
        <w:pStyle w:val="Zkladntextodsazen3"/>
        <w:spacing w:line="276" w:lineRule="auto"/>
        <w:ind w:left="709"/>
        <w:jc w:val="center"/>
        <w:rPr>
          <w:rFonts w:ascii="Arial" w:hAnsi="Arial" w:cs="Arial"/>
          <w:b/>
          <w:bCs/>
          <w:caps/>
          <w:sz w:val="20"/>
          <w:szCs w:val="20"/>
        </w:rPr>
      </w:pPr>
      <w:r w:rsidRPr="000065E6">
        <w:rPr>
          <w:rFonts w:ascii="Arial" w:hAnsi="Arial" w:cs="Arial"/>
          <w:b/>
          <w:bCs/>
          <w:caps/>
          <w:sz w:val="20"/>
          <w:szCs w:val="20"/>
        </w:rPr>
        <w:t>X</w:t>
      </w:r>
      <w:r w:rsidR="00E4329B">
        <w:rPr>
          <w:rFonts w:ascii="Arial" w:hAnsi="Arial" w:cs="Arial"/>
          <w:b/>
          <w:bCs/>
          <w:caps/>
          <w:sz w:val="20"/>
          <w:szCs w:val="20"/>
        </w:rPr>
        <w:t>I</w:t>
      </w:r>
      <w:r w:rsidRPr="000065E6">
        <w:rPr>
          <w:rFonts w:ascii="Arial" w:hAnsi="Arial" w:cs="Arial"/>
          <w:b/>
          <w:bCs/>
          <w:caps/>
          <w:sz w:val="20"/>
          <w:szCs w:val="20"/>
        </w:rPr>
        <w:t>.</w:t>
      </w:r>
      <w:r w:rsidRPr="000065E6">
        <w:rPr>
          <w:rFonts w:ascii="Arial" w:hAnsi="Arial" w:cs="Arial"/>
          <w:b/>
          <w:bCs/>
          <w:caps/>
          <w:sz w:val="20"/>
          <w:szCs w:val="20"/>
        </w:rPr>
        <w:tab/>
        <w:t>Staveniště a jeho zařízení</w:t>
      </w:r>
    </w:p>
    <w:p w:rsidR="00810E32" w:rsidRDefault="00B449E1" w:rsidP="006D4A21">
      <w:pPr>
        <w:pStyle w:val="FormtovanvHTML"/>
        <w:numPr>
          <w:ilvl w:val="0"/>
          <w:numId w:val="31"/>
        </w:numPr>
        <w:tabs>
          <w:tab w:val="clear" w:pos="916"/>
          <w:tab w:val="left" w:pos="426"/>
        </w:tabs>
        <w:spacing w:line="276" w:lineRule="auto"/>
        <w:ind w:left="426" w:hanging="426"/>
        <w:jc w:val="both"/>
        <w:rPr>
          <w:rFonts w:ascii="Arial" w:hAnsi="Arial" w:cs="Arial"/>
        </w:rPr>
      </w:pPr>
      <w:r w:rsidRPr="000065E6">
        <w:rPr>
          <w:rFonts w:ascii="Arial" w:hAnsi="Arial" w:cs="Arial"/>
        </w:rPr>
        <w:t>Staveništěm se pro účely této smlouvy rozumí místo určené ke zhotovení díla.</w:t>
      </w:r>
    </w:p>
    <w:p w:rsidR="00810E32" w:rsidRDefault="00B449E1" w:rsidP="006D4A21">
      <w:pPr>
        <w:pStyle w:val="FormtovanvHTML"/>
        <w:numPr>
          <w:ilvl w:val="0"/>
          <w:numId w:val="31"/>
        </w:numPr>
        <w:tabs>
          <w:tab w:val="clear" w:pos="916"/>
          <w:tab w:val="left" w:pos="426"/>
        </w:tabs>
        <w:spacing w:line="276" w:lineRule="auto"/>
        <w:ind w:left="426" w:hanging="426"/>
        <w:jc w:val="both"/>
        <w:rPr>
          <w:rFonts w:ascii="Arial" w:hAnsi="Arial" w:cs="Arial"/>
        </w:rPr>
      </w:pPr>
      <w:r w:rsidRPr="00810E32">
        <w:rPr>
          <w:rFonts w:ascii="Arial" w:hAnsi="Arial" w:cs="Arial"/>
        </w:rPr>
        <w:t xml:space="preserve">Smluvní strany se dohodly, že objednatel protokolárně předá zhotoviteli staveniště, přičemž k převzetí staveniště bude zhotovitel písemně vyzván objednatelem </w:t>
      </w:r>
      <w:r w:rsidRPr="00810E32">
        <w:rPr>
          <w:rFonts w:ascii="Arial" w:hAnsi="Arial" w:cs="Arial"/>
          <w:b/>
          <w:bCs/>
        </w:rPr>
        <w:t>nejpozději 5 pracovních dnů před plánovaným zahájením prací.</w:t>
      </w:r>
      <w:r w:rsidRPr="00810E32">
        <w:rPr>
          <w:rFonts w:ascii="Arial" w:hAnsi="Arial" w:cs="Arial"/>
        </w:rPr>
        <w:t xml:space="preserve"> Plochu pro vybudování zařízení staveniště poskytne objednatel zhotoviteli zdarma a to v případě zařízení staveniště na pozemcích ve vlastnictví objednatele. O předání staveniště objednatelem zhotoviteli bude sepsán písemný protokol, který bude vyhotoven ve dvou stejnopisech, z nichž každá smluvní strana obdrží po jednom stejnopise, a bude podepsán oprávněnými zástupci obou smluvních stran. </w:t>
      </w:r>
    </w:p>
    <w:p w:rsidR="00810E32" w:rsidRDefault="00B449E1" w:rsidP="006D4A21">
      <w:pPr>
        <w:pStyle w:val="FormtovanvHTML"/>
        <w:numPr>
          <w:ilvl w:val="0"/>
          <w:numId w:val="31"/>
        </w:numPr>
        <w:tabs>
          <w:tab w:val="clear" w:pos="916"/>
          <w:tab w:val="left" w:pos="426"/>
        </w:tabs>
        <w:spacing w:line="276" w:lineRule="auto"/>
        <w:ind w:left="426" w:hanging="426"/>
        <w:jc w:val="both"/>
        <w:rPr>
          <w:rFonts w:ascii="Arial" w:hAnsi="Arial" w:cs="Arial"/>
        </w:rPr>
      </w:pPr>
      <w:r w:rsidRPr="00810E32">
        <w:rPr>
          <w:rFonts w:ascii="Arial" w:hAnsi="Arial" w:cs="Arial"/>
        </w:rPr>
        <w:t xml:space="preserve">Zhotovitel se zavazuje zachovávat na staveništi čistotu a pořádek. Zhotovitel je povinen denně odstraňovat na své náklady odpady a nečistoty vzniklé z jeho činnosti či činností třetích osob </w:t>
      </w:r>
      <w:r w:rsidR="007D1A78">
        <w:rPr>
          <w:rFonts w:ascii="Arial" w:hAnsi="Arial" w:cs="Arial"/>
        </w:rPr>
        <w:br/>
      </w:r>
      <w:r w:rsidRPr="00810E32">
        <w:rPr>
          <w:rFonts w:ascii="Arial" w:hAnsi="Arial" w:cs="Arial"/>
        </w:rPr>
        <w:t>na staveništi, technickými či jinými opatřeními zabraňovat jejich pronikání mimo staveniště. Zhotovitel se dále zavazuje dodržovat pokyny požárního dozoru, dozoru bezpečnosti práce a technického dozoru stavebníka. V rozsahu tohoto závazku zajišťuje zhotovitel na své náklady zařízení staveniště, veškerou dopravu, skládku, případně mezideponii materiálu, přičemž náklady s plněním tohoto závazku, jsou zahrnuty v ceně díla.</w:t>
      </w:r>
    </w:p>
    <w:p w:rsidR="00B449E1" w:rsidRPr="00810E32" w:rsidRDefault="00B449E1" w:rsidP="006D4A21">
      <w:pPr>
        <w:pStyle w:val="FormtovanvHTML"/>
        <w:numPr>
          <w:ilvl w:val="0"/>
          <w:numId w:val="31"/>
        </w:numPr>
        <w:tabs>
          <w:tab w:val="clear" w:pos="916"/>
          <w:tab w:val="left" w:pos="426"/>
        </w:tabs>
        <w:spacing w:line="276" w:lineRule="auto"/>
        <w:ind w:left="426" w:hanging="426"/>
        <w:jc w:val="both"/>
        <w:rPr>
          <w:rFonts w:ascii="Arial" w:hAnsi="Arial" w:cs="Arial"/>
        </w:rPr>
      </w:pPr>
      <w:r w:rsidRPr="00810E32">
        <w:rPr>
          <w:rFonts w:ascii="Arial" w:hAnsi="Arial" w:cs="Arial"/>
        </w:rPr>
        <w:t>Zhotovitel bude mít v průběhu realizace a dokončování předmětu díla na staveništi výhradní odpovědnost za:</w:t>
      </w:r>
    </w:p>
    <w:p w:rsidR="00B449E1" w:rsidRPr="000065E6" w:rsidRDefault="00B449E1" w:rsidP="006D4A21">
      <w:pPr>
        <w:numPr>
          <w:ilvl w:val="0"/>
          <w:numId w:val="25"/>
        </w:numPr>
        <w:suppressAutoHyphens w:val="0"/>
        <w:spacing w:line="276" w:lineRule="auto"/>
      </w:pPr>
      <w:r w:rsidRPr="000065E6">
        <w:lastRenderedPageBreak/>
        <w:t>zajištění bezpečnosti všech osob oprávněných k pohybu na staveništi, udržování staveniště v uspořádaném stavu za ú</w:t>
      </w:r>
      <w:r w:rsidR="007D1A78">
        <w:t>čelem předcházení vzniku škod;</w:t>
      </w:r>
    </w:p>
    <w:p w:rsidR="00B449E1" w:rsidRPr="000065E6" w:rsidRDefault="00B449E1" w:rsidP="006D4A21">
      <w:pPr>
        <w:numPr>
          <w:ilvl w:val="0"/>
          <w:numId w:val="25"/>
        </w:numPr>
        <w:suppressAutoHyphens w:val="0"/>
        <w:spacing w:line="276" w:lineRule="auto"/>
      </w:pPr>
      <w:r w:rsidRPr="000065E6">
        <w:t xml:space="preserve">zajištění veškerého osvětlení a zábran potřebných pro průběh prací, bezpečnostních </w:t>
      </w:r>
      <w:r w:rsidR="007D1A78">
        <w:br/>
      </w:r>
      <w:r w:rsidRPr="000065E6">
        <w:t xml:space="preserve">a dopravních opatření pro ochranu staveniště, materiálů a techniky vnesených zhotovitelem </w:t>
      </w:r>
      <w:r w:rsidR="007D1A78">
        <w:br/>
      </w:r>
      <w:r w:rsidRPr="000065E6">
        <w:t xml:space="preserve">na staveniště, jakož i odpovědnost za zajištění opatření pro zabezpečení bezpečnosti silničního provozu v souvislosti s omezeními spojenými s realizací díla a za osazení </w:t>
      </w:r>
      <w:r w:rsidR="007D1A78">
        <w:t xml:space="preserve">případného dopravního značení; </w:t>
      </w:r>
    </w:p>
    <w:p w:rsidR="00B449E1" w:rsidRPr="000065E6" w:rsidRDefault="00B449E1" w:rsidP="006D4A21">
      <w:pPr>
        <w:numPr>
          <w:ilvl w:val="0"/>
          <w:numId w:val="25"/>
        </w:numPr>
        <w:suppressAutoHyphens w:val="0"/>
        <w:spacing w:line="276" w:lineRule="auto"/>
      </w:pPr>
      <w:r w:rsidRPr="000065E6">
        <w:t xml:space="preserve">provedení veškerých odpovídajících úkonů k ochraně životního prostředí na staveništi i mimo ně a k zabránění vzniku škod znečištěním, hlukem, nebo z jiných důvodů vyvolaných </w:t>
      </w:r>
      <w:r w:rsidR="007D1A78">
        <w:br/>
      </w:r>
      <w:r w:rsidRPr="000065E6">
        <w:t>a způsobených provozní činností zhotovitele, likvidaci a uskladňování veškerého odpadu, vznikajícího při činnosti zhotovitele v souladu s právními předpisy.</w:t>
      </w:r>
    </w:p>
    <w:p w:rsidR="00B449E1" w:rsidRPr="000065E6" w:rsidRDefault="00B449E1" w:rsidP="000065E6">
      <w:pPr>
        <w:spacing w:line="276" w:lineRule="auto"/>
      </w:pPr>
    </w:p>
    <w:p w:rsidR="00B449E1" w:rsidRPr="000065E6" w:rsidRDefault="00B449E1" w:rsidP="006D4A21">
      <w:pPr>
        <w:pStyle w:val="Zhlav"/>
        <w:keepNext/>
        <w:numPr>
          <w:ilvl w:val="0"/>
          <w:numId w:val="33"/>
        </w:numPr>
        <w:tabs>
          <w:tab w:val="clear" w:pos="4536"/>
          <w:tab w:val="clear" w:pos="9072"/>
        </w:tabs>
        <w:spacing w:after="120" w:line="276" w:lineRule="auto"/>
        <w:jc w:val="center"/>
        <w:rPr>
          <w:b/>
          <w:bCs/>
          <w:caps/>
        </w:rPr>
      </w:pPr>
      <w:r w:rsidRPr="000065E6">
        <w:rPr>
          <w:b/>
          <w:bCs/>
          <w:caps/>
        </w:rPr>
        <w:t>Předání a převzetí díla</w:t>
      </w:r>
    </w:p>
    <w:p w:rsidR="00B449E1" w:rsidRPr="000065E6" w:rsidRDefault="00B449E1" w:rsidP="006D4A21">
      <w:pPr>
        <w:pStyle w:val="Odstavecseseznamem"/>
        <w:numPr>
          <w:ilvl w:val="0"/>
          <w:numId w:val="19"/>
        </w:numPr>
        <w:spacing w:after="0"/>
        <w:jc w:val="both"/>
        <w:rPr>
          <w:rFonts w:ascii="Arial" w:hAnsi="Arial" w:cs="Arial"/>
          <w:sz w:val="20"/>
          <w:szCs w:val="20"/>
        </w:rPr>
      </w:pPr>
      <w:r w:rsidRPr="000065E6">
        <w:rPr>
          <w:rFonts w:ascii="Arial" w:hAnsi="Arial" w:cs="Arial"/>
          <w:sz w:val="20"/>
          <w:szCs w:val="20"/>
        </w:rPr>
        <w:t xml:space="preserve">Zhotovitel splní svou povinnost provést dílo jeho řádným dokončením a předáním předmětu díla </w:t>
      </w:r>
      <w:r w:rsidR="007D1A78">
        <w:rPr>
          <w:rFonts w:ascii="Arial" w:hAnsi="Arial" w:cs="Arial"/>
          <w:sz w:val="20"/>
          <w:szCs w:val="20"/>
        </w:rPr>
        <w:br/>
      </w:r>
      <w:r w:rsidRPr="000065E6">
        <w:rPr>
          <w:rFonts w:ascii="Arial" w:hAnsi="Arial" w:cs="Arial"/>
          <w:sz w:val="20"/>
          <w:szCs w:val="20"/>
        </w:rPr>
        <w:t xml:space="preserve">bez jakýchkoli vad a nedodělků objednateli. </w:t>
      </w:r>
    </w:p>
    <w:p w:rsidR="00B449E1" w:rsidRPr="000065E6" w:rsidRDefault="00B449E1" w:rsidP="006D4A21">
      <w:pPr>
        <w:pStyle w:val="Odstavecseseznamem"/>
        <w:numPr>
          <w:ilvl w:val="0"/>
          <w:numId w:val="19"/>
        </w:numPr>
        <w:spacing w:after="0"/>
        <w:jc w:val="both"/>
        <w:rPr>
          <w:rFonts w:ascii="Arial" w:hAnsi="Arial" w:cs="Arial"/>
          <w:sz w:val="20"/>
          <w:szCs w:val="20"/>
        </w:rPr>
      </w:pPr>
      <w:r w:rsidRPr="000065E6">
        <w:rPr>
          <w:rFonts w:ascii="Arial" w:hAnsi="Arial" w:cs="Arial"/>
          <w:sz w:val="20"/>
          <w:szCs w:val="20"/>
        </w:rPr>
        <w:t>K předání díla zhotovitelem objednateli dojde na základě předávacího řízení, a to formou písemného Předávacího protokolu, který bude podepsán oprávněnými zástupci obou smluvních stran.</w:t>
      </w:r>
    </w:p>
    <w:p w:rsidR="00B449E1" w:rsidRPr="000065E6" w:rsidRDefault="00B449E1" w:rsidP="006D4A21">
      <w:pPr>
        <w:pStyle w:val="Odstavecseseznamem"/>
        <w:numPr>
          <w:ilvl w:val="0"/>
          <w:numId w:val="19"/>
        </w:numPr>
        <w:spacing w:after="0"/>
        <w:jc w:val="both"/>
        <w:rPr>
          <w:rFonts w:ascii="Arial" w:hAnsi="Arial" w:cs="Arial"/>
          <w:sz w:val="20"/>
          <w:szCs w:val="20"/>
        </w:rPr>
      </w:pPr>
      <w:r w:rsidRPr="000065E6">
        <w:rPr>
          <w:rFonts w:ascii="Arial" w:hAnsi="Arial" w:cs="Arial"/>
          <w:sz w:val="20"/>
          <w:szCs w:val="20"/>
        </w:rPr>
        <w:t>Zhotovitel je povinen dané části díla dokončit a předat objednateli v termínech dle této SOD.</w:t>
      </w:r>
    </w:p>
    <w:p w:rsidR="00B449E1" w:rsidRPr="000065E6" w:rsidRDefault="00B449E1" w:rsidP="006D4A21">
      <w:pPr>
        <w:pStyle w:val="Odstavecseseznamem"/>
        <w:numPr>
          <w:ilvl w:val="0"/>
          <w:numId w:val="19"/>
        </w:numPr>
        <w:spacing w:after="0"/>
        <w:jc w:val="both"/>
        <w:rPr>
          <w:rFonts w:ascii="Arial" w:hAnsi="Arial" w:cs="Arial"/>
          <w:sz w:val="20"/>
          <w:szCs w:val="20"/>
        </w:rPr>
      </w:pPr>
      <w:r w:rsidRPr="000065E6">
        <w:rPr>
          <w:rFonts w:ascii="Arial" w:hAnsi="Arial" w:cs="Arial"/>
          <w:sz w:val="20"/>
          <w:szCs w:val="20"/>
        </w:rPr>
        <w:t xml:space="preserve">Zhotovitel je povinen písemně oznámit nejpozději </w:t>
      </w:r>
      <w:r w:rsidRPr="000065E6">
        <w:rPr>
          <w:rFonts w:ascii="Arial" w:hAnsi="Arial" w:cs="Arial"/>
          <w:b/>
          <w:bCs/>
          <w:sz w:val="20"/>
          <w:szCs w:val="20"/>
        </w:rPr>
        <w:t>5 dnů předem</w:t>
      </w:r>
      <w:r w:rsidRPr="000065E6">
        <w:rPr>
          <w:rFonts w:ascii="Arial" w:hAnsi="Arial" w:cs="Arial"/>
          <w:sz w:val="20"/>
          <w:szCs w:val="20"/>
        </w:rPr>
        <w:t>, kdy bude dílo připraveno k  předání. Objednatel je pak povinen nejpozději do tří dnů od termínu stanoveného zhotovitelem zahájit přejímací řízení a řádně v něm pokračovat.</w:t>
      </w:r>
    </w:p>
    <w:p w:rsidR="00B449E1" w:rsidRPr="000065E6" w:rsidRDefault="00B449E1" w:rsidP="006D4A21">
      <w:pPr>
        <w:pStyle w:val="Odstavecseseznamem"/>
        <w:numPr>
          <w:ilvl w:val="0"/>
          <w:numId w:val="19"/>
        </w:numPr>
        <w:spacing w:after="0"/>
        <w:jc w:val="both"/>
        <w:rPr>
          <w:rFonts w:ascii="Arial" w:hAnsi="Arial" w:cs="Arial"/>
          <w:sz w:val="20"/>
          <w:szCs w:val="20"/>
        </w:rPr>
      </w:pPr>
      <w:r w:rsidRPr="000065E6">
        <w:rPr>
          <w:rFonts w:ascii="Arial" w:hAnsi="Arial" w:cs="Arial"/>
          <w:sz w:val="20"/>
          <w:szCs w:val="20"/>
        </w:rPr>
        <w:t>Oznámí-li zhotovitel objednateli, že dílo je připraveno k předání a při přejímacím řízení se zjistí, že dílo není podle podmínek SOD ukončeno či připraveno k odevzdání, je zhotovitel povinen uhradit objednateli veškeré náklady s tím vzniklé.</w:t>
      </w:r>
    </w:p>
    <w:p w:rsidR="00B449E1" w:rsidRPr="000065E6" w:rsidRDefault="00B449E1" w:rsidP="006D4A21">
      <w:pPr>
        <w:pStyle w:val="Odstavecseseznamem"/>
        <w:numPr>
          <w:ilvl w:val="0"/>
          <w:numId w:val="19"/>
        </w:numPr>
        <w:spacing w:after="0"/>
        <w:jc w:val="both"/>
        <w:rPr>
          <w:rFonts w:ascii="Arial" w:hAnsi="Arial" w:cs="Arial"/>
          <w:b/>
          <w:bCs/>
          <w:sz w:val="20"/>
          <w:szCs w:val="20"/>
        </w:rPr>
      </w:pPr>
      <w:r w:rsidRPr="000065E6">
        <w:rPr>
          <w:rFonts w:ascii="Arial" w:hAnsi="Arial" w:cs="Arial"/>
          <w:sz w:val="20"/>
          <w:szCs w:val="20"/>
        </w:rPr>
        <w:t>Zhotovitel je povinen připravit a doložit u přejímacího řízení všechny předepsané doklady dle stavební</w:t>
      </w:r>
      <w:r w:rsidR="007D1A78">
        <w:rPr>
          <w:rFonts w:ascii="Arial" w:hAnsi="Arial" w:cs="Arial"/>
          <w:sz w:val="20"/>
          <w:szCs w:val="20"/>
        </w:rPr>
        <w:t>ho</w:t>
      </w:r>
      <w:r w:rsidRPr="000065E6">
        <w:rPr>
          <w:rFonts w:ascii="Arial" w:hAnsi="Arial" w:cs="Arial"/>
          <w:sz w:val="20"/>
          <w:szCs w:val="20"/>
        </w:rPr>
        <w:t xml:space="preserve"> zákon</w:t>
      </w:r>
      <w:r w:rsidR="007D1A78">
        <w:rPr>
          <w:rFonts w:ascii="Arial" w:hAnsi="Arial" w:cs="Arial"/>
          <w:sz w:val="20"/>
          <w:szCs w:val="20"/>
        </w:rPr>
        <w:t>a</w:t>
      </w:r>
      <w:r w:rsidRPr="000065E6">
        <w:rPr>
          <w:rFonts w:ascii="Arial" w:hAnsi="Arial" w:cs="Arial"/>
          <w:sz w:val="20"/>
          <w:szCs w:val="20"/>
        </w:rPr>
        <w:t>, vyhl</w:t>
      </w:r>
      <w:r w:rsidR="007753EF">
        <w:rPr>
          <w:rFonts w:ascii="Arial" w:hAnsi="Arial" w:cs="Arial"/>
          <w:sz w:val="20"/>
          <w:szCs w:val="20"/>
        </w:rPr>
        <w:t>ášky</w:t>
      </w:r>
      <w:r w:rsidR="0096661C">
        <w:rPr>
          <w:rFonts w:ascii="Arial" w:hAnsi="Arial" w:cs="Arial"/>
          <w:sz w:val="20"/>
          <w:szCs w:val="20"/>
        </w:rPr>
        <w:t xml:space="preserve"> </w:t>
      </w:r>
      <w:r w:rsidRPr="000065E6">
        <w:rPr>
          <w:rFonts w:ascii="Arial" w:hAnsi="Arial" w:cs="Arial"/>
          <w:sz w:val="20"/>
          <w:szCs w:val="20"/>
        </w:rPr>
        <w:t>č.</w:t>
      </w:r>
      <w:r w:rsidR="0096661C">
        <w:rPr>
          <w:rFonts w:ascii="Arial" w:hAnsi="Arial" w:cs="Arial"/>
          <w:sz w:val="20"/>
          <w:szCs w:val="20"/>
        </w:rPr>
        <w:t xml:space="preserve"> </w:t>
      </w:r>
      <w:r w:rsidRPr="000065E6">
        <w:rPr>
          <w:rFonts w:ascii="Arial" w:hAnsi="Arial" w:cs="Arial"/>
          <w:sz w:val="20"/>
          <w:szCs w:val="20"/>
        </w:rPr>
        <w:t>499/2006 Sb., o dokumentaci staveb, v</w:t>
      </w:r>
      <w:r w:rsidR="0096661C">
        <w:rPr>
          <w:rFonts w:ascii="Arial" w:hAnsi="Arial" w:cs="Arial"/>
          <w:sz w:val="20"/>
          <w:szCs w:val="20"/>
        </w:rPr>
        <w:t xml:space="preserve"> platném</w:t>
      </w:r>
      <w:r w:rsidRPr="000065E6">
        <w:rPr>
          <w:rFonts w:ascii="Arial" w:hAnsi="Arial" w:cs="Arial"/>
          <w:sz w:val="20"/>
          <w:szCs w:val="20"/>
        </w:rPr>
        <w:t xml:space="preserve"> znění a vyhl</w:t>
      </w:r>
      <w:r w:rsidR="007753EF">
        <w:rPr>
          <w:rFonts w:ascii="Arial" w:hAnsi="Arial" w:cs="Arial"/>
          <w:sz w:val="20"/>
          <w:szCs w:val="20"/>
        </w:rPr>
        <w:t>ášky</w:t>
      </w:r>
      <w:r w:rsidR="0096661C">
        <w:rPr>
          <w:rFonts w:ascii="Arial" w:hAnsi="Arial" w:cs="Arial"/>
          <w:sz w:val="20"/>
          <w:szCs w:val="20"/>
        </w:rPr>
        <w:t xml:space="preserve"> č. </w:t>
      </w:r>
      <w:r w:rsidRPr="000065E6">
        <w:rPr>
          <w:rFonts w:ascii="Arial" w:hAnsi="Arial" w:cs="Arial"/>
          <w:sz w:val="20"/>
          <w:szCs w:val="20"/>
        </w:rPr>
        <w:t>526/2006 Sb., kterou se provádějí některá ustanovení stavebního zákona ve věcech stavebního řádu</w:t>
      </w:r>
      <w:r w:rsidRPr="000065E6">
        <w:rPr>
          <w:rFonts w:ascii="Arial" w:hAnsi="Arial" w:cs="Arial"/>
          <w:b/>
          <w:bCs/>
          <w:sz w:val="20"/>
          <w:szCs w:val="20"/>
        </w:rPr>
        <w:t>,</w:t>
      </w:r>
      <w:r w:rsidRPr="000065E6">
        <w:rPr>
          <w:rFonts w:ascii="Arial" w:hAnsi="Arial" w:cs="Arial"/>
          <w:sz w:val="20"/>
          <w:szCs w:val="20"/>
        </w:rPr>
        <w:t xml:space="preserve"> v</w:t>
      </w:r>
      <w:r w:rsidR="0096661C">
        <w:rPr>
          <w:rFonts w:ascii="Arial" w:hAnsi="Arial" w:cs="Arial"/>
          <w:sz w:val="20"/>
          <w:szCs w:val="20"/>
        </w:rPr>
        <w:t xml:space="preserve"> platném znění</w:t>
      </w:r>
      <w:r w:rsidRPr="000065E6">
        <w:rPr>
          <w:rFonts w:ascii="Arial" w:hAnsi="Arial" w:cs="Arial"/>
          <w:sz w:val="20"/>
          <w:szCs w:val="20"/>
        </w:rPr>
        <w:t xml:space="preserve">. </w:t>
      </w:r>
      <w:r w:rsidR="0096661C">
        <w:rPr>
          <w:rFonts w:ascii="Arial" w:hAnsi="Arial" w:cs="Arial"/>
          <w:sz w:val="20"/>
          <w:szCs w:val="20"/>
        </w:rPr>
        <w:br/>
      </w:r>
      <w:r w:rsidRPr="000065E6">
        <w:rPr>
          <w:rFonts w:ascii="Arial" w:hAnsi="Arial" w:cs="Arial"/>
          <w:sz w:val="20"/>
          <w:szCs w:val="20"/>
        </w:rPr>
        <w:t>Bez těchto dokladů nelze považovat dílo za dokončené a schopné předání.</w:t>
      </w:r>
    </w:p>
    <w:p w:rsidR="00B449E1" w:rsidRPr="000065E6" w:rsidRDefault="00B449E1" w:rsidP="006D4A21">
      <w:pPr>
        <w:pStyle w:val="Odstavecseseznamem"/>
        <w:numPr>
          <w:ilvl w:val="0"/>
          <w:numId w:val="19"/>
        </w:numPr>
        <w:spacing w:after="0"/>
        <w:jc w:val="both"/>
        <w:rPr>
          <w:rFonts w:ascii="Arial" w:hAnsi="Arial" w:cs="Arial"/>
          <w:sz w:val="20"/>
          <w:szCs w:val="20"/>
        </w:rPr>
      </w:pPr>
      <w:r w:rsidRPr="000065E6">
        <w:rPr>
          <w:rFonts w:ascii="Arial" w:hAnsi="Arial" w:cs="Arial"/>
          <w:sz w:val="20"/>
          <w:szCs w:val="20"/>
        </w:rPr>
        <w:t xml:space="preserve">Vadou se pro účely této smlouvy rozumí odchylka v kvalitě, rozsahu nebo parametrech díla, stanovených zákonem a dalšími obecně závaznými předpisy. </w:t>
      </w:r>
    </w:p>
    <w:p w:rsidR="00810E32" w:rsidRDefault="00B449E1" w:rsidP="006D4A21">
      <w:pPr>
        <w:pStyle w:val="Odstavecseseznamem"/>
        <w:numPr>
          <w:ilvl w:val="0"/>
          <w:numId w:val="19"/>
        </w:numPr>
        <w:spacing w:after="0"/>
        <w:jc w:val="both"/>
        <w:rPr>
          <w:rFonts w:ascii="Arial" w:hAnsi="Arial" w:cs="Arial"/>
          <w:sz w:val="20"/>
          <w:szCs w:val="20"/>
        </w:rPr>
      </w:pPr>
      <w:r w:rsidRPr="000065E6">
        <w:rPr>
          <w:rFonts w:ascii="Arial" w:hAnsi="Arial" w:cs="Arial"/>
          <w:sz w:val="20"/>
          <w:szCs w:val="20"/>
        </w:rPr>
        <w:t xml:space="preserve">Po skončení provádění díla bude zpracován předávací protokol (protokol o předání a převzetí díla), jehož podpisem oběma smluvními stranami této smlouvy o dílo dojde pouze k faktickému předání díla objednateli. Bude-li dílo obsahovat drobné vady a nedodělky, které budou zaznamenány v protokolu </w:t>
      </w:r>
      <w:r w:rsidR="00924303">
        <w:rPr>
          <w:rFonts w:ascii="Arial" w:hAnsi="Arial" w:cs="Arial"/>
          <w:sz w:val="20"/>
          <w:szCs w:val="20"/>
        </w:rPr>
        <w:br/>
      </w:r>
      <w:r w:rsidRPr="000065E6">
        <w:rPr>
          <w:rFonts w:ascii="Arial" w:hAnsi="Arial" w:cs="Arial"/>
          <w:sz w:val="20"/>
          <w:szCs w:val="20"/>
        </w:rPr>
        <w:t>o převzetí díla, je zhotovitel povinen odstranit na vlastní náklady nejpozději však do 15 ti dnů ode dne předání díla objednateli, pokud se nedohodnou zhotovitel a objednatel písemně jinak. Dílo je provedeno teprve poté, co dojde k odstranění veškerých vad a nedodělků.</w:t>
      </w:r>
    </w:p>
    <w:p w:rsidR="00B449E1" w:rsidRPr="00810E32" w:rsidRDefault="00B449E1" w:rsidP="006D4A21">
      <w:pPr>
        <w:pStyle w:val="Odstavecseseznamem"/>
        <w:numPr>
          <w:ilvl w:val="0"/>
          <w:numId w:val="19"/>
        </w:numPr>
        <w:spacing w:after="0"/>
        <w:jc w:val="both"/>
        <w:rPr>
          <w:rFonts w:ascii="Arial" w:hAnsi="Arial" w:cs="Arial"/>
          <w:sz w:val="20"/>
          <w:szCs w:val="20"/>
        </w:rPr>
      </w:pPr>
      <w:r w:rsidRPr="00810E32">
        <w:rPr>
          <w:rFonts w:ascii="Arial" w:hAnsi="Arial" w:cs="Arial"/>
          <w:sz w:val="20"/>
          <w:szCs w:val="20"/>
        </w:rPr>
        <w:t xml:space="preserve">Ke dni předání předmětu díla bez vad a nedodělků objednateli bude staveniště vyklizeno a proveden závěrečný úklid místa provádění stavby včetně stavby samotné. Pozemky a komunikace dotčené stavbou budou k tomuto dni uvedeny do původního stavu nebo do stavu dle podmínek orgánů státní správy. </w:t>
      </w:r>
    </w:p>
    <w:p w:rsidR="00B449E1" w:rsidRPr="000065E6" w:rsidRDefault="00B449E1" w:rsidP="000065E6">
      <w:pPr>
        <w:pStyle w:val="Zhlav"/>
        <w:tabs>
          <w:tab w:val="clear" w:pos="4536"/>
          <w:tab w:val="clear" w:pos="9072"/>
        </w:tabs>
        <w:spacing w:line="276" w:lineRule="auto"/>
        <w:rPr>
          <w:b/>
          <w:bCs/>
          <w:i/>
          <w:iCs/>
          <w:u w:val="single"/>
        </w:rPr>
      </w:pPr>
    </w:p>
    <w:p w:rsidR="00B449E1" w:rsidRPr="00796364" w:rsidRDefault="00B449E1" w:rsidP="006D4A21">
      <w:pPr>
        <w:pStyle w:val="Zhlav"/>
        <w:numPr>
          <w:ilvl w:val="0"/>
          <w:numId w:val="33"/>
        </w:numPr>
        <w:tabs>
          <w:tab w:val="clear" w:pos="4536"/>
          <w:tab w:val="clear" w:pos="9072"/>
        </w:tabs>
        <w:spacing w:after="120" w:line="276" w:lineRule="auto"/>
        <w:jc w:val="center"/>
        <w:rPr>
          <w:b/>
          <w:bCs/>
          <w:caps/>
        </w:rPr>
      </w:pPr>
      <w:r w:rsidRPr="00796364">
        <w:rPr>
          <w:b/>
          <w:bCs/>
          <w:caps/>
        </w:rPr>
        <w:t>Záruky a záruční servis</w:t>
      </w:r>
    </w:p>
    <w:p w:rsidR="00B449E1" w:rsidRPr="00796364" w:rsidRDefault="00B449E1" w:rsidP="006D4A21">
      <w:pPr>
        <w:pStyle w:val="Odstavecseseznamem"/>
        <w:numPr>
          <w:ilvl w:val="0"/>
          <w:numId w:val="23"/>
        </w:numPr>
        <w:spacing w:after="0"/>
        <w:ind w:left="426" w:hanging="426"/>
        <w:jc w:val="both"/>
        <w:rPr>
          <w:rFonts w:ascii="Arial" w:hAnsi="Arial" w:cs="Arial"/>
          <w:sz w:val="20"/>
          <w:szCs w:val="20"/>
        </w:rPr>
      </w:pPr>
      <w:r w:rsidRPr="00796364">
        <w:rPr>
          <w:rFonts w:ascii="Arial" w:hAnsi="Arial" w:cs="Arial"/>
          <w:sz w:val="20"/>
          <w:szCs w:val="20"/>
        </w:rPr>
        <w:t>Zhotovitel poskytuje na dílo záruku v</w:t>
      </w:r>
      <w:r w:rsidR="00924303">
        <w:rPr>
          <w:rFonts w:ascii="Arial" w:hAnsi="Arial" w:cs="Arial"/>
          <w:sz w:val="20"/>
          <w:szCs w:val="20"/>
        </w:rPr>
        <w:t> </w:t>
      </w:r>
      <w:r w:rsidRPr="00796364">
        <w:rPr>
          <w:rFonts w:ascii="Arial" w:hAnsi="Arial" w:cs="Arial"/>
          <w:sz w:val="20"/>
          <w:szCs w:val="20"/>
        </w:rPr>
        <w:t>délce</w:t>
      </w:r>
      <w:r w:rsidR="00924303">
        <w:rPr>
          <w:rFonts w:ascii="Arial" w:hAnsi="Arial" w:cs="Arial"/>
          <w:sz w:val="20"/>
          <w:szCs w:val="20"/>
        </w:rPr>
        <w:t xml:space="preserve"> </w:t>
      </w:r>
      <w:r w:rsidR="00924303" w:rsidRPr="00924303">
        <w:rPr>
          <w:rFonts w:ascii="Arial" w:hAnsi="Arial" w:cs="Arial"/>
          <w:b/>
          <w:sz w:val="20"/>
          <w:szCs w:val="20"/>
        </w:rPr>
        <w:t>24</w:t>
      </w:r>
      <w:r w:rsidRPr="00924303">
        <w:rPr>
          <w:rFonts w:ascii="Arial" w:hAnsi="Arial" w:cs="Arial"/>
          <w:b/>
          <w:bCs/>
          <w:sz w:val="20"/>
          <w:szCs w:val="20"/>
        </w:rPr>
        <w:t xml:space="preserve"> </w:t>
      </w:r>
      <w:r w:rsidRPr="00796364">
        <w:rPr>
          <w:rFonts w:ascii="Arial" w:hAnsi="Arial" w:cs="Arial"/>
          <w:b/>
          <w:bCs/>
          <w:sz w:val="20"/>
          <w:szCs w:val="20"/>
        </w:rPr>
        <w:t xml:space="preserve">měsíců na dodané zařízení </w:t>
      </w:r>
      <w:r w:rsidRPr="00796364">
        <w:rPr>
          <w:rFonts w:ascii="Arial" w:hAnsi="Arial" w:cs="Arial"/>
          <w:sz w:val="20"/>
          <w:szCs w:val="20"/>
        </w:rPr>
        <w:t>a</w:t>
      </w:r>
      <w:r w:rsidR="00924303">
        <w:rPr>
          <w:rFonts w:ascii="Arial" w:hAnsi="Arial" w:cs="Arial"/>
          <w:sz w:val="20"/>
          <w:szCs w:val="20"/>
        </w:rPr>
        <w:t xml:space="preserve"> </w:t>
      </w:r>
      <w:r w:rsidR="00924303" w:rsidRPr="00924303">
        <w:rPr>
          <w:rFonts w:ascii="Arial" w:hAnsi="Arial" w:cs="Arial"/>
          <w:b/>
          <w:sz w:val="20"/>
          <w:szCs w:val="20"/>
        </w:rPr>
        <w:t>60</w:t>
      </w:r>
      <w:r w:rsidR="00DE7D82" w:rsidRPr="00924303">
        <w:rPr>
          <w:rFonts w:ascii="Arial" w:hAnsi="Arial" w:cs="Arial"/>
          <w:b/>
          <w:bCs/>
          <w:color w:val="FF0000"/>
          <w:sz w:val="20"/>
          <w:szCs w:val="20"/>
        </w:rPr>
        <w:t xml:space="preserve"> </w:t>
      </w:r>
      <w:r w:rsidRPr="00796364">
        <w:rPr>
          <w:rFonts w:ascii="Arial" w:hAnsi="Arial" w:cs="Arial"/>
          <w:b/>
          <w:bCs/>
          <w:sz w:val="20"/>
          <w:szCs w:val="20"/>
        </w:rPr>
        <w:t xml:space="preserve">měsíců na stavební </w:t>
      </w:r>
      <w:r w:rsidR="00924303">
        <w:rPr>
          <w:rFonts w:ascii="Arial" w:hAnsi="Arial" w:cs="Arial"/>
          <w:b/>
          <w:bCs/>
          <w:sz w:val="20"/>
          <w:szCs w:val="20"/>
        </w:rPr>
        <w:br/>
      </w:r>
      <w:r w:rsidRPr="00796364">
        <w:rPr>
          <w:rFonts w:ascii="Arial" w:hAnsi="Arial" w:cs="Arial"/>
          <w:b/>
          <w:bCs/>
          <w:sz w:val="20"/>
          <w:szCs w:val="20"/>
        </w:rPr>
        <w:t>a montážní práce</w:t>
      </w:r>
      <w:r w:rsidRPr="00796364">
        <w:rPr>
          <w:rFonts w:ascii="Arial" w:hAnsi="Arial" w:cs="Arial"/>
          <w:sz w:val="20"/>
          <w:szCs w:val="20"/>
        </w:rPr>
        <w:t>. Po tuto dobu odpovídá za vady, které objednatel zjistil a které včas oznámil.</w:t>
      </w:r>
    </w:p>
    <w:p w:rsidR="00B449E1" w:rsidRPr="00796364" w:rsidRDefault="00B449E1" w:rsidP="006D4A21">
      <w:pPr>
        <w:pStyle w:val="Odstavecseseznamem"/>
        <w:numPr>
          <w:ilvl w:val="0"/>
          <w:numId w:val="23"/>
        </w:numPr>
        <w:spacing w:after="0"/>
        <w:ind w:left="426" w:hanging="426"/>
        <w:jc w:val="both"/>
        <w:rPr>
          <w:rFonts w:ascii="Arial" w:hAnsi="Arial" w:cs="Arial"/>
          <w:sz w:val="20"/>
          <w:szCs w:val="20"/>
        </w:rPr>
      </w:pPr>
      <w:r w:rsidRPr="00796364">
        <w:rPr>
          <w:rFonts w:ascii="Arial" w:hAnsi="Arial" w:cs="Arial"/>
          <w:sz w:val="20"/>
          <w:szCs w:val="20"/>
        </w:rPr>
        <w:t xml:space="preserve">Záruční doba počíná běžet dnem odstranění poslední vady a nedodělku vyplývajícího z protokolu </w:t>
      </w:r>
      <w:r w:rsidR="00924303">
        <w:rPr>
          <w:rFonts w:ascii="Arial" w:hAnsi="Arial" w:cs="Arial"/>
          <w:sz w:val="20"/>
          <w:szCs w:val="20"/>
        </w:rPr>
        <w:br/>
      </w:r>
      <w:r w:rsidRPr="00796364">
        <w:rPr>
          <w:rFonts w:ascii="Arial" w:hAnsi="Arial" w:cs="Arial"/>
          <w:sz w:val="20"/>
          <w:szCs w:val="20"/>
        </w:rPr>
        <w:t>o předání a převzetí díla.</w:t>
      </w:r>
    </w:p>
    <w:p w:rsidR="00B449E1" w:rsidRPr="00796364" w:rsidRDefault="00B449E1" w:rsidP="006D4A21">
      <w:pPr>
        <w:pStyle w:val="Odstavecseseznamem"/>
        <w:numPr>
          <w:ilvl w:val="0"/>
          <w:numId w:val="23"/>
        </w:numPr>
        <w:spacing w:after="0"/>
        <w:ind w:left="426" w:hanging="426"/>
        <w:jc w:val="both"/>
        <w:rPr>
          <w:rFonts w:ascii="Arial" w:hAnsi="Arial" w:cs="Arial"/>
          <w:sz w:val="20"/>
          <w:szCs w:val="20"/>
        </w:rPr>
      </w:pPr>
      <w:r w:rsidRPr="00796364">
        <w:rPr>
          <w:rFonts w:ascii="Arial" w:hAnsi="Arial" w:cs="Arial"/>
          <w:sz w:val="20"/>
          <w:szCs w:val="20"/>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B449E1" w:rsidRPr="00796364" w:rsidRDefault="00B449E1" w:rsidP="006D4A21">
      <w:pPr>
        <w:pStyle w:val="Zkladntextodsazen31"/>
        <w:numPr>
          <w:ilvl w:val="0"/>
          <w:numId w:val="26"/>
        </w:numPr>
        <w:spacing w:after="0" w:line="276" w:lineRule="auto"/>
        <w:rPr>
          <w:sz w:val="20"/>
          <w:szCs w:val="20"/>
        </w:rPr>
      </w:pPr>
      <w:r w:rsidRPr="00796364">
        <w:rPr>
          <w:sz w:val="20"/>
          <w:szCs w:val="20"/>
        </w:rPr>
        <w:t>Odstranění vady dodáním náhradního plnění</w:t>
      </w:r>
    </w:p>
    <w:p w:rsidR="00B449E1" w:rsidRPr="00796364" w:rsidRDefault="00B449E1" w:rsidP="006D4A21">
      <w:pPr>
        <w:pStyle w:val="Odstavecseseznamem"/>
        <w:numPr>
          <w:ilvl w:val="0"/>
          <w:numId w:val="26"/>
        </w:numPr>
        <w:suppressAutoHyphens/>
        <w:spacing w:after="0"/>
        <w:jc w:val="both"/>
        <w:rPr>
          <w:rFonts w:ascii="Arial" w:hAnsi="Arial" w:cs="Arial"/>
          <w:sz w:val="20"/>
          <w:szCs w:val="20"/>
        </w:rPr>
      </w:pPr>
      <w:r w:rsidRPr="00796364">
        <w:rPr>
          <w:rFonts w:ascii="Arial" w:hAnsi="Arial" w:cs="Arial"/>
          <w:sz w:val="20"/>
          <w:szCs w:val="20"/>
        </w:rPr>
        <w:t>Odstranění vady opravou, je-li vada opravitelná.</w:t>
      </w:r>
    </w:p>
    <w:p w:rsidR="00B449E1" w:rsidRPr="00796364" w:rsidRDefault="00B449E1" w:rsidP="006D4A21">
      <w:pPr>
        <w:pStyle w:val="Odstavecseseznamem"/>
        <w:numPr>
          <w:ilvl w:val="0"/>
          <w:numId w:val="26"/>
        </w:numPr>
        <w:suppressAutoHyphens/>
        <w:spacing w:after="0"/>
        <w:jc w:val="both"/>
        <w:rPr>
          <w:rFonts w:ascii="Arial" w:hAnsi="Arial" w:cs="Arial"/>
          <w:sz w:val="20"/>
          <w:szCs w:val="20"/>
        </w:rPr>
      </w:pPr>
      <w:r w:rsidRPr="00796364">
        <w:rPr>
          <w:rFonts w:ascii="Arial" w:hAnsi="Arial" w:cs="Arial"/>
          <w:sz w:val="20"/>
          <w:szCs w:val="20"/>
        </w:rPr>
        <w:t>Přiměřenou slevu ze sjednané ceny.</w:t>
      </w:r>
    </w:p>
    <w:p w:rsidR="00B449E1" w:rsidRPr="00796364" w:rsidRDefault="00B449E1" w:rsidP="006D4A21">
      <w:pPr>
        <w:pStyle w:val="Odstavecseseznamem"/>
        <w:numPr>
          <w:ilvl w:val="0"/>
          <w:numId w:val="26"/>
        </w:numPr>
        <w:suppressAutoHyphens/>
        <w:spacing w:after="0"/>
        <w:jc w:val="both"/>
        <w:rPr>
          <w:rFonts w:ascii="Arial" w:hAnsi="Arial" w:cs="Arial"/>
          <w:sz w:val="20"/>
          <w:szCs w:val="20"/>
        </w:rPr>
      </w:pPr>
      <w:r w:rsidRPr="00796364">
        <w:rPr>
          <w:rFonts w:ascii="Arial" w:hAnsi="Arial" w:cs="Arial"/>
          <w:sz w:val="20"/>
          <w:szCs w:val="20"/>
        </w:rPr>
        <w:t>Odstoupení od smlouvy.</w:t>
      </w:r>
    </w:p>
    <w:p w:rsidR="00B449E1" w:rsidRPr="00796364" w:rsidRDefault="00B449E1" w:rsidP="006D4A21">
      <w:pPr>
        <w:pStyle w:val="Zkladntextodsazen3"/>
        <w:numPr>
          <w:ilvl w:val="0"/>
          <w:numId w:val="23"/>
        </w:numPr>
        <w:tabs>
          <w:tab w:val="left" w:pos="0"/>
          <w:tab w:val="left" w:pos="426"/>
        </w:tabs>
        <w:spacing w:after="0" w:line="276" w:lineRule="auto"/>
        <w:ind w:left="426" w:hanging="426"/>
        <w:jc w:val="both"/>
        <w:rPr>
          <w:rFonts w:ascii="Arial" w:hAnsi="Arial" w:cs="Arial"/>
          <w:sz w:val="20"/>
          <w:szCs w:val="20"/>
        </w:rPr>
      </w:pPr>
      <w:r w:rsidRPr="00796364">
        <w:rPr>
          <w:rFonts w:ascii="Arial" w:hAnsi="Arial" w:cs="Arial"/>
          <w:sz w:val="20"/>
          <w:szCs w:val="20"/>
        </w:rPr>
        <w:lastRenderedPageBreak/>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X</w:t>
      </w:r>
      <w:r w:rsidR="00A74A77">
        <w:rPr>
          <w:rFonts w:ascii="Arial" w:hAnsi="Arial" w:cs="Arial"/>
          <w:sz w:val="20"/>
          <w:szCs w:val="20"/>
        </w:rPr>
        <w:t>II</w:t>
      </w:r>
      <w:r w:rsidRPr="00796364">
        <w:rPr>
          <w:rFonts w:ascii="Arial" w:hAnsi="Arial" w:cs="Arial"/>
          <w:sz w:val="20"/>
          <w:szCs w:val="20"/>
        </w:rPr>
        <w:t>I.</w:t>
      </w:r>
      <w:r w:rsidR="00924303">
        <w:rPr>
          <w:rFonts w:ascii="Arial" w:hAnsi="Arial" w:cs="Arial"/>
          <w:sz w:val="20"/>
          <w:szCs w:val="20"/>
        </w:rPr>
        <w:t xml:space="preserve"> </w:t>
      </w:r>
      <w:r w:rsidR="004D000A">
        <w:rPr>
          <w:rFonts w:ascii="Arial" w:hAnsi="Arial" w:cs="Arial"/>
          <w:sz w:val="20"/>
          <w:szCs w:val="20"/>
        </w:rPr>
        <w:t xml:space="preserve"> odstavci </w:t>
      </w:r>
      <w:r w:rsidRPr="00796364">
        <w:rPr>
          <w:rFonts w:ascii="Arial" w:hAnsi="Arial" w:cs="Arial"/>
          <w:sz w:val="20"/>
          <w:szCs w:val="20"/>
        </w:rPr>
        <w:t>1 této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796364">
        <w:rPr>
          <w:rFonts w:ascii="Arial" w:hAnsi="Arial" w:cs="Arial"/>
          <w:i/>
          <w:iCs/>
          <w:sz w:val="20"/>
          <w:szCs w:val="20"/>
        </w:rPr>
        <w:t>.</w:t>
      </w:r>
    </w:p>
    <w:p w:rsidR="00B449E1" w:rsidRPr="00796364" w:rsidRDefault="00B449E1" w:rsidP="006D4A21">
      <w:pPr>
        <w:pStyle w:val="Zkladntextodsazen3"/>
        <w:numPr>
          <w:ilvl w:val="0"/>
          <w:numId w:val="23"/>
        </w:numPr>
        <w:tabs>
          <w:tab w:val="left" w:pos="0"/>
          <w:tab w:val="left" w:pos="426"/>
        </w:tabs>
        <w:spacing w:after="0" w:line="276" w:lineRule="auto"/>
        <w:ind w:left="426" w:hanging="426"/>
        <w:jc w:val="both"/>
        <w:rPr>
          <w:rFonts w:ascii="Arial" w:hAnsi="Arial" w:cs="Arial"/>
          <w:i/>
          <w:iCs/>
          <w:sz w:val="20"/>
          <w:szCs w:val="20"/>
        </w:rPr>
      </w:pPr>
      <w:r w:rsidRPr="00796364">
        <w:rPr>
          <w:rFonts w:ascii="Arial" w:hAnsi="Arial" w:cs="Arial"/>
          <w:color w:val="000000"/>
          <w:sz w:val="20"/>
          <w:szCs w:val="20"/>
        </w:rPr>
        <w:t xml:space="preserve">Zhotovitel garantuje v záruční době odstranění vad nejpozději do </w:t>
      </w:r>
      <w:r w:rsidRPr="00796364">
        <w:rPr>
          <w:rFonts w:ascii="Arial" w:hAnsi="Arial" w:cs="Arial"/>
          <w:b/>
          <w:bCs/>
          <w:sz w:val="20"/>
          <w:szCs w:val="20"/>
        </w:rPr>
        <w:t>2 kalendářních dnů</w:t>
      </w:r>
      <w:r w:rsidRPr="00796364">
        <w:rPr>
          <w:rFonts w:ascii="Arial" w:hAnsi="Arial" w:cs="Arial"/>
          <w:color w:val="000000"/>
          <w:sz w:val="20"/>
          <w:szCs w:val="20"/>
        </w:rPr>
        <w:t xml:space="preserve"> </w:t>
      </w:r>
      <w:r w:rsidRPr="00796364">
        <w:rPr>
          <w:rFonts w:ascii="Arial" w:hAnsi="Arial" w:cs="Arial"/>
          <w:sz w:val="20"/>
          <w:szCs w:val="20"/>
        </w:rPr>
        <w:t xml:space="preserve">od zásahu technika. Pokud vadu nelze odstranit v tomto termínu, je Zhotovitel povinen zajistit v tomto termínu </w:t>
      </w:r>
      <w:r w:rsidR="00A74A77">
        <w:rPr>
          <w:rFonts w:ascii="Arial" w:hAnsi="Arial" w:cs="Arial"/>
          <w:sz w:val="20"/>
          <w:szCs w:val="20"/>
        </w:rPr>
        <w:br/>
      </w:r>
      <w:r w:rsidRPr="00796364">
        <w:rPr>
          <w:rFonts w:ascii="Arial" w:hAnsi="Arial" w:cs="Arial"/>
          <w:sz w:val="20"/>
          <w:szCs w:val="20"/>
        </w:rPr>
        <w:t xml:space="preserve">do doby odstranění závady nějaké náhradní řešení na vlastní náklady (pokud by takové řešení nebylo technicky možné, je potřeba sepsat odůvodněné vysvětlení </w:t>
      </w:r>
      <w:r w:rsidR="00E54486">
        <w:rPr>
          <w:rFonts w:ascii="Arial" w:hAnsi="Arial" w:cs="Arial"/>
          <w:sz w:val="20"/>
          <w:szCs w:val="20"/>
        </w:rPr>
        <w:t>zhotovitel</w:t>
      </w:r>
      <w:r w:rsidRPr="00796364">
        <w:rPr>
          <w:rFonts w:ascii="Arial" w:hAnsi="Arial" w:cs="Arial"/>
          <w:sz w:val="20"/>
          <w:szCs w:val="20"/>
        </w:rPr>
        <w:t>e s uvedením nejbližšího možného termínu opravy).</w:t>
      </w:r>
    </w:p>
    <w:p w:rsidR="00DE7D82" w:rsidRDefault="00DE7D82" w:rsidP="000065E6">
      <w:pPr>
        <w:pStyle w:val="Zhlav"/>
        <w:tabs>
          <w:tab w:val="clear" w:pos="4536"/>
          <w:tab w:val="clear" w:pos="9072"/>
        </w:tabs>
        <w:spacing w:line="276" w:lineRule="auto"/>
        <w:rPr>
          <w:b/>
          <w:bCs/>
          <w:i/>
          <w:iCs/>
          <w:u w:val="single"/>
        </w:rPr>
      </w:pPr>
    </w:p>
    <w:p w:rsidR="00B449E1" w:rsidRPr="000065E6" w:rsidRDefault="00B449E1" w:rsidP="006D4A21">
      <w:pPr>
        <w:pStyle w:val="Zhlav"/>
        <w:numPr>
          <w:ilvl w:val="0"/>
          <w:numId w:val="33"/>
        </w:numPr>
        <w:tabs>
          <w:tab w:val="clear" w:pos="4536"/>
          <w:tab w:val="clear" w:pos="9072"/>
        </w:tabs>
        <w:spacing w:after="120" w:line="276" w:lineRule="auto"/>
        <w:ind w:left="714" w:hanging="357"/>
        <w:jc w:val="center"/>
        <w:rPr>
          <w:b/>
          <w:bCs/>
          <w:caps/>
        </w:rPr>
      </w:pPr>
      <w:r w:rsidRPr="000065E6">
        <w:rPr>
          <w:b/>
          <w:bCs/>
          <w:caps/>
        </w:rPr>
        <w:t>Majetkové sankce, smluvní pokuty</w:t>
      </w:r>
    </w:p>
    <w:p w:rsidR="00B449E1" w:rsidRPr="000065E6" w:rsidRDefault="00B449E1" w:rsidP="006D4A21">
      <w:pPr>
        <w:pStyle w:val="Odstavecseseznamem"/>
        <w:numPr>
          <w:ilvl w:val="0"/>
          <w:numId w:val="17"/>
        </w:numPr>
        <w:spacing w:after="0"/>
        <w:jc w:val="both"/>
        <w:rPr>
          <w:rFonts w:ascii="Arial" w:hAnsi="Arial" w:cs="Arial"/>
          <w:sz w:val="20"/>
          <w:szCs w:val="20"/>
        </w:rPr>
      </w:pPr>
      <w:r w:rsidRPr="000065E6">
        <w:rPr>
          <w:rFonts w:ascii="Arial" w:hAnsi="Arial" w:cs="Arial"/>
          <w:sz w:val="20"/>
          <w:szCs w:val="20"/>
        </w:rPr>
        <w:t>Smluvní strany se dohodly, že zhotovitel bude platit objednateli smluvní pokuty:</w:t>
      </w:r>
    </w:p>
    <w:p w:rsidR="00B449E1" w:rsidRPr="000065E6" w:rsidRDefault="00B449E1" w:rsidP="006D4A21">
      <w:pPr>
        <w:pStyle w:val="Zkladntextodsazen31"/>
        <w:numPr>
          <w:ilvl w:val="0"/>
          <w:numId w:val="27"/>
        </w:numPr>
        <w:spacing w:after="0" w:line="276" w:lineRule="auto"/>
        <w:rPr>
          <w:sz w:val="20"/>
          <w:szCs w:val="20"/>
        </w:rPr>
      </w:pPr>
      <w:r w:rsidRPr="000065E6">
        <w:rPr>
          <w:sz w:val="20"/>
          <w:szCs w:val="20"/>
        </w:rPr>
        <w:t xml:space="preserve">Za prodlení s termíny předání díla či části díla v termínech dle čl. VI. Smlouvy, a to ve výši </w:t>
      </w:r>
      <w:r w:rsidR="00A91C86">
        <w:rPr>
          <w:b/>
          <w:bCs/>
          <w:sz w:val="20"/>
          <w:szCs w:val="20"/>
        </w:rPr>
        <w:t>5</w:t>
      </w:r>
      <w:r w:rsidRPr="00F62984">
        <w:rPr>
          <w:b/>
          <w:bCs/>
          <w:sz w:val="20"/>
          <w:szCs w:val="20"/>
        </w:rPr>
        <w:t>.000,- Kč</w:t>
      </w:r>
      <w:r w:rsidRPr="000065E6">
        <w:rPr>
          <w:sz w:val="20"/>
          <w:szCs w:val="20"/>
        </w:rPr>
        <w:t xml:space="preserve"> za každý započatý den prodlení.</w:t>
      </w:r>
    </w:p>
    <w:p w:rsidR="00B449E1" w:rsidRPr="000065E6" w:rsidRDefault="00B449E1" w:rsidP="006D4A21">
      <w:pPr>
        <w:pStyle w:val="Zkladntextodsazen31"/>
        <w:numPr>
          <w:ilvl w:val="0"/>
          <w:numId w:val="27"/>
        </w:numPr>
        <w:spacing w:after="0" w:line="276" w:lineRule="auto"/>
        <w:rPr>
          <w:sz w:val="20"/>
          <w:szCs w:val="20"/>
        </w:rPr>
      </w:pPr>
      <w:r w:rsidRPr="000065E6">
        <w:rPr>
          <w:sz w:val="20"/>
          <w:szCs w:val="20"/>
        </w:rPr>
        <w:t xml:space="preserve">Za prodlení s termínem odstranění vad a nedodělků uvedených v předávacím protokolu, a to </w:t>
      </w:r>
      <w:r w:rsidR="00A74A77">
        <w:rPr>
          <w:sz w:val="20"/>
          <w:szCs w:val="20"/>
        </w:rPr>
        <w:br/>
      </w:r>
      <w:r w:rsidRPr="000065E6">
        <w:rPr>
          <w:sz w:val="20"/>
          <w:szCs w:val="20"/>
        </w:rPr>
        <w:t xml:space="preserve">ve výši </w:t>
      </w:r>
      <w:r w:rsidRPr="00F62984">
        <w:rPr>
          <w:b/>
          <w:bCs/>
          <w:sz w:val="20"/>
          <w:szCs w:val="20"/>
        </w:rPr>
        <w:t>1.000,- Kč</w:t>
      </w:r>
      <w:r w:rsidRPr="000065E6">
        <w:rPr>
          <w:sz w:val="20"/>
          <w:szCs w:val="20"/>
        </w:rPr>
        <w:t xml:space="preserve"> za každou vadu nebo nedodělek a započatý den prodlení.</w:t>
      </w:r>
    </w:p>
    <w:p w:rsidR="00B449E1" w:rsidRPr="000065E6" w:rsidRDefault="00B449E1" w:rsidP="006D4A21">
      <w:pPr>
        <w:pStyle w:val="Zkladntextodsazen31"/>
        <w:numPr>
          <w:ilvl w:val="0"/>
          <w:numId w:val="27"/>
        </w:numPr>
        <w:spacing w:after="0" w:line="276" w:lineRule="auto"/>
        <w:rPr>
          <w:sz w:val="20"/>
          <w:szCs w:val="20"/>
        </w:rPr>
      </w:pPr>
      <w:r w:rsidRPr="000065E6">
        <w:rPr>
          <w:sz w:val="20"/>
          <w:szCs w:val="20"/>
        </w:rPr>
        <w:t xml:space="preserve">Za prodlení zhotovitele se splněním povinnosti k nástupu k odstranění reklamované vady v termínu dle smlouvy, a to ve výši </w:t>
      </w:r>
      <w:r w:rsidRPr="00F62984">
        <w:rPr>
          <w:b/>
          <w:bCs/>
          <w:sz w:val="20"/>
          <w:szCs w:val="20"/>
        </w:rPr>
        <w:t>1.000,- Kč</w:t>
      </w:r>
      <w:r w:rsidRPr="000065E6">
        <w:rPr>
          <w:sz w:val="20"/>
          <w:szCs w:val="20"/>
        </w:rPr>
        <w:t xml:space="preserve"> za každý den a případ prodlení – u každé vady zvlášť.</w:t>
      </w:r>
    </w:p>
    <w:p w:rsidR="00B449E1" w:rsidRPr="000065E6" w:rsidRDefault="00B449E1" w:rsidP="006D4A21">
      <w:pPr>
        <w:pStyle w:val="Odstavecseseznamem"/>
        <w:numPr>
          <w:ilvl w:val="0"/>
          <w:numId w:val="17"/>
        </w:numPr>
        <w:spacing w:after="0"/>
        <w:jc w:val="both"/>
        <w:rPr>
          <w:rFonts w:ascii="Arial" w:hAnsi="Arial" w:cs="Arial"/>
          <w:sz w:val="20"/>
          <w:szCs w:val="20"/>
        </w:rPr>
      </w:pPr>
      <w:r w:rsidRPr="000065E6">
        <w:rPr>
          <w:rFonts w:ascii="Arial" w:hAnsi="Arial" w:cs="Arial"/>
          <w:sz w:val="20"/>
          <w:szCs w:val="20"/>
        </w:rPr>
        <w:t xml:space="preserve">V případě, že objednateli vznikne z ujednání této smlouvy nárok na smluvní pokutu nebo jinou majetkovou sankci vůči zhotoviteli, je objednatel oprávněn odečíst tuto částku z  daňového dokladu </w:t>
      </w:r>
      <w:r w:rsidR="000153FD">
        <w:rPr>
          <w:rFonts w:ascii="Arial" w:hAnsi="Arial" w:cs="Arial"/>
          <w:sz w:val="20"/>
          <w:szCs w:val="20"/>
        </w:rPr>
        <w:br/>
      </w:r>
      <w:r w:rsidRPr="000065E6">
        <w:rPr>
          <w:rFonts w:ascii="Arial" w:hAnsi="Arial" w:cs="Arial"/>
          <w:sz w:val="20"/>
          <w:szCs w:val="20"/>
        </w:rPr>
        <w:t>a snížit o ni částku k úhradě.</w:t>
      </w:r>
    </w:p>
    <w:p w:rsidR="00B449E1" w:rsidRPr="000065E6" w:rsidRDefault="00B449E1" w:rsidP="006D4A21">
      <w:pPr>
        <w:pStyle w:val="Odstavecseseznamem"/>
        <w:numPr>
          <w:ilvl w:val="0"/>
          <w:numId w:val="17"/>
        </w:numPr>
        <w:spacing w:after="0"/>
        <w:jc w:val="both"/>
        <w:rPr>
          <w:rFonts w:ascii="Arial" w:hAnsi="Arial" w:cs="Arial"/>
          <w:sz w:val="20"/>
          <w:szCs w:val="20"/>
        </w:rPr>
      </w:pPr>
      <w:r w:rsidRPr="000065E6">
        <w:rPr>
          <w:rFonts w:ascii="Arial" w:hAnsi="Arial" w:cs="Arial"/>
          <w:sz w:val="20"/>
          <w:szCs w:val="20"/>
        </w:rPr>
        <w:t>Smluvní pokuty sjednané touto smlouvou jsou splatné do 30 kalendářních dní od data, kdy byla povinné straně doručena písemná výzva k jejímu zaplacení ze strany oprávněné strany, a to na účet oprávněné strany uvedený v záhlaví této smlouvy.</w:t>
      </w:r>
    </w:p>
    <w:p w:rsidR="00B449E1" w:rsidRPr="000065E6" w:rsidRDefault="00B449E1" w:rsidP="006D4A21">
      <w:pPr>
        <w:pStyle w:val="Odstavecseseznamem"/>
        <w:numPr>
          <w:ilvl w:val="0"/>
          <w:numId w:val="17"/>
        </w:numPr>
        <w:spacing w:after="0"/>
        <w:jc w:val="both"/>
        <w:rPr>
          <w:rFonts w:ascii="Arial" w:hAnsi="Arial" w:cs="Arial"/>
          <w:sz w:val="20"/>
          <w:szCs w:val="20"/>
        </w:rPr>
      </w:pPr>
      <w:r w:rsidRPr="000065E6">
        <w:rPr>
          <w:rFonts w:ascii="Arial" w:hAnsi="Arial" w:cs="Arial"/>
          <w:sz w:val="20"/>
          <w:szCs w:val="20"/>
        </w:rPr>
        <w:t>Ustanovení o smluvní pokutě neruší právo objednatele na náhradu škody a ušlého zisku, které mu vzniknou prodlením či pochybením zhotovitele.</w:t>
      </w:r>
    </w:p>
    <w:p w:rsidR="00B449E1" w:rsidRPr="000065E6" w:rsidRDefault="00B449E1" w:rsidP="006D4A21">
      <w:pPr>
        <w:pStyle w:val="Odstavecseseznamem"/>
        <w:numPr>
          <w:ilvl w:val="0"/>
          <w:numId w:val="17"/>
        </w:numPr>
        <w:spacing w:after="0"/>
        <w:jc w:val="both"/>
        <w:rPr>
          <w:rFonts w:ascii="Arial" w:hAnsi="Arial" w:cs="Arial"/>
          <w:sz w:val="20"/>
          <w:szCs w:val="20"/>
        </w:rPr>
      </w:pPr>
      <w:r w:rsidRPr="000065E6">
        <w:rPr>
          <w:rFonts w:ascii="Arial" w:hAnsi="Arial" w:cs="Arial"/>
          <w:sz w:val="20"/>
          <w:szCs w:val="20"/>
        </w:rPr>
        <w:t>Smluvní strany se dále dohodly, že:</w:t>
      </w:r>
    </w:p>
    <w:p w:rsidR="00B449E1" w:rsidRPr="000065E6" w:rsidRDefault="00B449E1" w:rsidP="006D4A21">
      <w:pPr>
        <w:pStyle w:val="Zkladntextodsazen3"/>
        <w:numPr>
          <w:ilvl w:val="0"/>
          <w:numId w:val="28"/>
        </w:numPr>
        <w:spacing w:after="0" w:line="276" w:lineRule="auto"/>
        <w:jc w:val="both"/>
        <w:rPr>
          <w:rFonts w:ascii="Arial" w:hAnsi="Arial" w:cs="Arial"/>
          <w:sz w:val="20"/>
          <w:szCs w:val="20"/>
        </w:rPr>
      </w:pPr>
      <w:r w:rsidRPr="000065E6">
        <w:rPr>
          <w:rFonts w:ascii="Arial" w:hAnsi="Arial" w:cs="Arial"/>
          <w:sz w:val="20"/>
          <w:szCs w:val="20"/>
        </w:rPr>
        <w:t>neodstraní-li zhotovitel reklamované vady díla či jeho části ve lhůtě stanovené touto Smlouvou</w:t>
      </w:r>
    </w:p>
    <w:p w:rsidR="00B449E1" w:rsidRPr="000065E6" w:rsidRDefault="00B449E1" w:rsidP="006D4A21">
      <w:pPr>
        <w:pStyle w:val="Zkladntextodsazen3"/>
        <w:numPr>
          <w:ilvl w:val="0"/>
          <w:numId w:val="28"/>
        </w:numPr>
        <w:spacing w:after="0" w:line="276" w:lineRule="auto"/>
        <w:jc w:val="both"/>
        <w:rPr>
          <w:rFonts w:ascii="Arial" w:hAnsi="Arial" w:cs="Arial"/>
          <w:sz w:val="20"/>
          <w:szCs w:val="20"/>
        </w:rPr>
      </w:pPr>
      <w:r w:rsidRPr="000065E6">
        <w:rPr>
          <w:rFonts w:ascii="Arial" w:hAnsi="Arial" w:cs="Arial"/>
          <w:sz w:val="20"/>
          <w:szCs w:val="20"/>
        </w:rPr>
        <w:t xml:space="preserve">nezahájí-li zhotovitel odstraňování vad díla v termínech stanovených touto Smlouvou </w:t>
      </w:r>
    </w:p>
    <w:p w:rsidR="00B449E1" w:rsidRPr="000065E6" w:rsidRDefault="00B449E1" w:rsidP="006D4A21">
      <w:pPr>
        <w:pStyle w:val="Zkladntextodsazen3"/>
        <w:numPr>
          <w:ilvl w:val="0"/>
          <w:numId w:val="28"/>
        </w:numPr>
        <w:spacing w:after="0" w:line="276" w:lineRule="auto"/>
        <w:jc w:val="both"/>
        <w:rPr>
          <w:rFonts w:ascii="Arial" w:hAnsi="Arial" w:cs="Arial"/>
          <w:sz w:val="20"/>
          <w:szCs w:val="20"/>
        </w:rPr>
      </w:pPr>
      <w:r w:rsidRPr="000065E6">
        <w:rPr>
          <w:rFonts w:ascii="Arial" w:hAnsi="Arial" w:cs="Arial"/>
          <w:sz w:val="20"/>
          <w:szCs w:val="20"/>
        </w:rPr>
        <w:t xml:space="preserve">oznámí-li zhotovitel objednateli před uplynutím doby k odstranění vad díla, že vadu neodstraní; a/nebo </w:t>
      </w:r>
    </w:p>
    <w:p w:rsidR="00B449E1" w:rsidRPr="000065E6" w:rsidRDefault="00B449E1" w:rsidP="006D4A21">
      <w:pPr>
        <w:pStyle w:val="Zkladntextodsazen3"/>
        <w:numPr>
          <w:ilvl w:val="0"/>
          <w:numId w:val="28"/>
        </w:numPr>
        <w:spacing w:after="0" w:line="276" w:lineRule="auto"/>
        <w:jc w:val="both"/>
        <w:rPr>
          <w:rFonts w:ascii="Arial" w:hAnsi="Arial" w:cs="Arial"/>
          <w:sz w:val="20"/>
          <w:szCs w:val="20"/>
        </w:rPr>
      </w:pPr>
      <w:r w:rsidRPr="000065E6">
        <w:rPr>
          <w:rFonts w:ascii="Arial" w:hAnsi="Arial" w:cs="Arial"/>
          <w:sz w:val="20"/>
          <w:szCs w:val="20"/>
        </w:rPr>
        <w:t xml:space="preserve">je-li zřejmé, že zhotovitel reklamované vady nebo nedodělky díla či jeho části ve lhůtě stanovené objednatelem přiměřeně dle charakteru vad a nedodělků díla neodstraní </w:t>
      </w:r>
    </w:p>
    <w:p w:rsidR="00B449E1" w:rsidRPr="000065E6" w:rsidRDefault="00B449E1" w:rsidP="000065E6">
      <w:pPr>
        <w:pStyle w:val="Zkladntextodsazen3"/>
        <w:spacing w:after="0" w:line="276" w:lineRule="auto"/>
        <w:ind w:left="426" w:hanging="142"/>
        <w:jc w:val="both"/>
        <w:rPr>
          <w:rFonts w:ascii="Arial" w:hAnsi="Arial" w:cs="Arial"/>
          <w:sz w:val="20"/>
          <w:szCs w:val="20"/>
        </w:rPr>
      </w:pPr>
      <w:r w:rsidRPr="000065E6">
        <w:rPr>
          <w:rFonts w:ascii="Arial" w:hAnsi="Arial" w:cs="Arial"/>
          <w:sz w:val="20"/>
          <w:szCs w:val="20"/>
        </w:rPr>
        <w:tab/>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vzniklý vůči zhotoviteli v důsledku odpovědnosti za vady díla a dále nároky objednatele účtovat zhotoviteli smluvní pokutu, zůstávají tímto nedotčeny.</w:t>
      </w:r>
    </w:p>
    <w:p w:rsidR="00796364" w:rsidRPr="000065E6" w:rsidRDefault="00796364" w:rsidP="000065E6">
      <w:pPr>
        <w:pStyle w:val="Odstavecseseznamem"/>
        <w:spacing w:after="0"/>
        <w:ind w:left="360"/>
        <w:jc w:val="both"/>
        <w:rPr>
          <w:rFonts w:ascii="Arial" w:hAnsi="Arial" w:cs="Arial"/>
          <w:sz w:val="20"/>
          <w:szCs w:val="20"/>
        </w:rPr>
      </w:pPr>
    </w:p>
    <w:p w:rsidR="00B449E1" w:rsidRPr="000065E6" w:rsidRDefault="00E4329B" w:rsidP="006D4A21">
      <w:pPr>
        <w:pStyle w:val="Zhlav"/>
        <w:numPr>
          <w:ilvl w:val="0"/>
          <w:numId w:val="33"/>
        </w:numPr>
        <w:tabs>
          <w:tab w:val="clear" w:pos="4536"/>
          <w:tab w:val="clear" w:pos="9072"/>
        </w:tabs>
        <w:spacing w:after="120" w:line="276" w:lineRule="auto"/>
        <w:ind w:left="714" w:hanging="357"/>
        <w:jc w:val="center"/>
        <w:rPr>
          <w:b/>
          <w:bCs/>
          <w:caps/>
        </w:rPr>
      </w:pPr>
      <w:r>
        <w:rPr>
          <w:b/>
          <w:bCs/>
          <w:caps/>
        </w:rPr>
        <w:t xml:space="preserve">        </w:t>
      </w:r>
      <w:r w:rsidR="00B449E1" w:rsidRPr="000065E6">
        <w:rPr>
          <w:b/>
          <w:bCs/>
          <w:caps/>
        </w:rPr>
        <w:t>Odstoupení od smlouvy</w:t>
      </w:r>
    </w:p>
    <w:p w:rsidR="00B449E1" w:rsidRPr="000065E6" w:rsidRDefault="00B449E1" w:rsidP="006D4A21">
      <w:pPr>
        <w:pStyle w:val="Odstavecseseznamem"/>
        <w:numPr>
          <w:ilvl w:val="0"/>
          <w:numId w:val="15"/>
        </w:numPr>
        <w:spacing w:after="0"/>
        <w:jc w:val="both"/>
        <w:rPr>
          <w:rFonts w:ascii="Arial" w:hAnsi="Arial" w:cs="Arial"/>
          <w:sz w:val="20"/>
          <w:szCs w:val="20"/>
        </w:rPr>
      </w:pPr>
      <w:r w:rsidRPr="000065E6">
        <w:rPr>
          <w:rFonts w:ascii="Arial" w:hAnsi="Arial" w:cs="Arial"/>
          <w:sz w:val="20"/>
          <w:szCs w:val="20"/>
        </w:rPr>
        <w:t>Pokud zhotovitel provede dílo nekvalitním způsobem v rozporu s ustanoveními obsaženými v této smlouvě a nezjedná ihned nápravu a neprovede neprodleně odpovídajícím způsobem a kvalitně nutné opravy, úpravy apod., nebo je v prodlení s předáním díla po dobu delší než jeden měsíc, je objednatel oprávněn od této smlouvy odstoupit. Toto odstoupení však nemá vliv na vznik, existenci a trvání nároku na smluvní pokuty nároku na náhradu škody.</w:t>
      </w:r>
    </w:p>
    <w:p w:rsidR="00B449E1" w:rsidRPr="000065E6" w:rsidRDefault="00B449E1" w:rsidP="006D4A21">
      <w:pPr>
        <w:pStyle w:val="Odstavecseseznamem"/>
        <w:numPr>
          <w:ilvl w:val="0"/>
          <w:numId w:val="15"/>
        </w:numPr>
        <w:spacing w:after="0"/>
        <w:jc w:val="both"/>
        <w:rPr>
          <w:rFonts w:ascii="Arial" w:hAnsi="Arial" w:cs="Arial"/>
          <w:sz w:val="20"/>
          <w:szCs w:val="20"/>
        </w:rPr>
      </w:pPr>
      <w:r w:rsidRPr="000065E6">
        <w:rPr>
          <w:rFonts w:ascii="Arial" w:hAnsi="Arial" w:cs="Arial"/>
          <w:sz w:val="20"/>
          <w:szCs w:val="20"/>
        </w:rPr>
        <w:t>Objednatel je oprávněn odstoupit od smlouvy v případě nedostatku disponibilních finančních prostředků.</w:t>
      </w:r>
    </w:p>
    <w:p w:rsidR="00B449E1" w:rsidRPr="000065E6" w:rsidRDefault="00B449E1" w:rsidP="006D4A21">
      <w:pPr>
        <w:pStyle w:val="Odstavecseseznamem"/>
        <w:numPr>
          <w:ilvl w:val="0"/>
          <w:numId w:val="15"/>
        </w:numPr>
        <w:spacing w:after="0"/>
        <w:jc w:val="both"/>
        <w:rPr>
          <w:rFonts w:ascii="Arial" w:hAnsi="Arial" w:cs="Arial"/>
          <w:sz w:val="20"/>
          <w:szCs w:val="20"/>
        </w:rPr>
      </w:pPr>
      <w:r w:rsidRPr="000065E6">
        <w:rPr>
          <w:rFonts w:ascii="Arial" w:hAnsi="Arial" w:cs="Arial"/>
          <w:sz w:val="20"/>
          <w:szCs w:val="20"/>
        </w:rPr>
        <w:t xml:space="preserve">Chce-li některá ze stran od této smlouvy odstoupit na základě ujednání z této smlouvy vyplývající, </w:t>
      </w:r>
      <w:r w:rsidR="000153FD">
        <w:rPr>
          <w:rFonts w:ascii="Arial" w:hAnsi="Arial" w:cs="Arial"/>
          <w:sz w:val="20"/>
          <w:szCs w:val="20"/>
        </w:rPr>
        <w:br/>
      </w:r>
      <w:r w:rsidRPr="000065E6">
        <w:rPr>
          <w:rFonts w:ascii="Arial" w:hAnsi="Arial" w:cs="Arial"/>
          <w:sz w:val="20"/>
          <w:szCs w:val="20"/>
        </w:rPr>
        <w:t xml:space="preserve">je povinna svoje odstoupení písemně oznámit druhé straně s uvedením termínu, ke kterému od smlouvy odstupuje. V odstoupení musí být dále uveden důvod, pro který smluvní strana od smlouvy odstupuje </w:t>
      </w:r>
      <w:r w:rsidR="000153FD">
        <w:rPr>
          <w:rFonts w:ascii="Arial" w:hAnsi="Arial" w:cs="Arial"/>
          <w:sz w:val="20"/>
          <w:szCs w:val="20"/>
        </w:rPr>
        <w:br/>
      </w:r>
      <w:r w:rsidRPr="000065E6">
        <w:rPr>
          <w:rFonts w:ascii="Arial" w:hAnsi="Arial" w:cs="Arial"/>
          <w:sz w:val="20"/>
          <w:szCs w:val="20"/>
        </w:rPr>
        <w:lastRenderedPageBreak/>
        <w:t xml:space="preserve">a přesná citace toho bodu smlouvy, který ji k takovému kroku opravňuje. Bez těchto náležitostí </w:t>
      </w:r>
      <w:r w:rsidR="000153FD">
        <w:rPr>
          <w:rFonts w:ascii="Arial" w:hAnsi="Arial" w:cs="Arial"/>
          <w:sz w:val="20"/>
          <w:szCs w:val="20"/>
        </w:rPr>
        <w:br/>
      </w:r>
      <w:r w:rsidRPr="000065E6">
        <w:rPr>
          <w:rFonts w:ascii="Arial" w:hAnsi="Arial" w:cs="Arial"/>
          <w:sz w:val="20"/>
          <w:szCs w:val="20"/>
        </w:rPr>
        <w:t>je odstoupení neplatné.</w:t>
      </w:r>
    </w:p>
    <w:p w:rsidR="00B449E1" w:rsidRPr="000065E6" w:rsidRDefault="00B449E1" w:rsidP="006D4A21">
      <w:pPr>
        <w:pStyle w:val="Odstavecseseznamem"/>
        <w:numPr>
          <w:ilvl w:val="0"/>
          <w:numId w:val="15"/>
        </w:numPr>
        <w:spacing w:after="0"/>
        <w:jc w:val="both"/>
        <w:rPr>
          <w:rFonts w:ascii="Arial" w:hAnsi="Arial" w:cs="Arial"/>
          <w:sz w:val="20"/>
          <w:szCs w:val="20"/>
        </w:rPr>
      </w:pPr>
      <w:r w:rsidRPr="000065E6">
        <w:rPr>
          <w:rFonts w:ascii="Arial" w:hAnsi="Arial" w:cs="Arial"/>
          <w:sz w:val="20"/>
          <w:szCs w:val="20"/>
        </w:rPr>
        <w:t>Nesouhlasí-li jedna ze smluvních stran s důvodem odstoupení druhé strany nebo popírá-li jeho existenci, je povinna oznámit nejpozději do deseti dnů po obdržení oznámení o odstoupení. Pokud tak neučiní, má se za to, že s důvodem odstoupení souhlasí.</w:t>
      </w:r>
    </w:p>
    <w:p w:rsidR="00B449E1" w:rsidRPr="000065E6" w:rsidRDefault="00B449E1" w:rsidP="006D4A21">
      <w:pPr>
        <w:pStyle w:val="Odstavecseseznamem"/>
        <w:numPr>
          <w:ilvl w:val="0"/>
          <w:numId w:val="15"/>
        </w:numPr>
        <w:spacing w:after="0"/>
        <w:jc w:val="both"/>
        <w:rPr>
          <w:rFonts w:ascii="Arial" w:hAnsi="Arial" w:cs="Arial"/>
          <w:sz w:val="20"/>
          <w:szCs w:val="20"/>
        </w:rPr>
      </w:pPr>
      <w:r w:rsidRPr="000065E6">
        <w:rPr>
          <w:rFonts w:ascii="Arial" w:hAnsi="Arial" w:cs="Arial"/>
          <w:sz w:val="20"/>
          <w:szCs w:val="20"/>
        </w:rPr>
        <w:t>Odstoupí-li některá ze smluvních stran od této smlouvy na základě ujednání z této smlouvy vyplývající, pak povinnosti obou smluvních stran jsou následující:</w:t>
      </w:r>
    </w:p>
    <w:p w:rsidR="00B449E1" w:rsidRPr="000065E6" w:rsidRDefault="00B449E1" w:rsidP="006D4A21">
      <w:pPr>
        <w:pStyle w:val="Odstavecseseznamem"/>
        <w:numPr>
          <w:ilvl w:val="0"/>
          <w:numId w:val="29"/>
        </w:numPr>
        <w:suppressAutoHyphens/>
        <w:spacing w:after="0"/>
        <w:jc w:val="both"/>
        <w:rPr>
          <w:rFonts w:ascii="Arial" w:hAnsi="Arial" w:cs="Arial"/>
          <w:sz w:val="20"/>
          <w:szCs w:val="20"/>
        </w:rPr>
      </w:pPr>
      <w:r w:rsidRPr="000065E6">
        <w:rPr>
          <w:rFonts w:ascii="Arial" w:hAnsi="Arial" w:cs="Arial"/>
          <w:sz w:val="20"/>
          <w:szCs w:val="20"/>
        </w:rPr>
        <w:t>Zhotovitel provede soupis všech provedených prací oceněný dle způsobu, kterým je stanovena cena díla.</w:t>
      </w:r>
    </w:p>
    <w:p w:rsidR="00B449E1" w:rsidRPr="000065E6" w:rsidRDefault="00B449E1" w:rsidP="006D4A21">
      <w:pPr>
        <w:pStyle w:val="Odstavecseseznamem"/>
        <w:numPr>
          <w:ilvl w:val="0"/>
          <w:numId w:val="29"/>
        </w:numPr>
        <w:suppressAutoHyphens/>
        <w:spacing w:after="0"/>
        <w:jc w:val="both"/>
        <w:rPr>
          <w:rFonts w:ascii="Arial" w:hAnsi="Arial" w:cs="Arial"/>
          <w:sz w:val="20"/>
          <w:szCs w:val="20"/>
        </w:rPr>
      </w:pPr>
      <w:r w:rsidRPr="000065E6">
        <w:rPr>
          <w:rFonts w:ascii="Arial" w:hAnsi="Arial" w:cs="Arial"/>
          <w:sz w:val="20"/>
          <w:szCs w:val="20"/>
        </w:rPr>
        <w:t>Zhotovitel provede finanční vyčíslení provedených prací a zpracuje „dílčí konečný daňový doklad.“</w:t>
      </w:r>
    </w:p>
    <w:p w:rsidR="00B449E1" w:rsidRPr="000065E6" w:rsidRDefault="00B449E1" w:rsidP="006D4A21">
      <w:pPr>
        <w:pStyle w:val="Odstavecseseznamem"/>
        <w:numPr>
          <w:ilvl w:val="0"/>
          <w:numId w:val="29"/>
        </w:numPr>
        <w:suppressAutoHyphens/>
        <w:spacing w:after="0"/>
        <w:jc w:val="both"/>
        <w:rPr>
          <w:rFonts w:ascii="Arial" w:hAnsi="Arial" w:cs="Arial"/>
          <w:sz w:val="20"/>
          <w:szCs w:val="20"/>
        </w:rPr>
      </w:pPr>
      <w:r w:rsidRPr="000065E6">
        <w:rPr>
          <w:rFonts w:ascii="Arial" w:hAnsi="Arial" w:cs="Arial"/>
          <w:sz w:val="20"/>
          <w:szCs w:val="20"/>
        </w:rPr>
        <w:t>Zhotovitel vyzve objednatele k „dílčímu předání a převzetí díla“ a objednatel je povinen do tří dnů po obdržení výzvy zahájit „dílčí přejímací řízení.“</w:t>
      </w:r>
    </w:p>
    <w:p w:rsidR="00B449E1" w:rsidRDefault="00B449E1" w:rsidP="006D4A21">
      <w:pPr>
        <w:pStyle w:val="Odstavecseseznamem"/>
        <w:numPr>
          <w:ilvl w:val="0"/>
          <w:numId w:val="29"/>
        </w:numPr>
        <w:suppressAutoHyphens/>
        <w:spacing w:after="0"/>
        <w:jc w:val="both"/>
        <w:rPr>
          <w:rFonts w:ascii="Arial" w:hAnsi="Arial" w:cs="Arial"/>
          <w:sz w:val="20"/>
          <w:szCs w:val="20"/>
        </w:rPr>
      </w:pPr>
      <w:r w:rsidRPr="000065E6">
        <w:rPr>
          <w:rFonts w:ascii="Arial" w:hAnsi="Arial" w:cs="Arial"/>
          <w:sz w:val="20"/>
          <w:szCs w:val="20"/>
        </w:rPr>
        <w:t>Po dílčím předání a převzetí provedených prací sjednají obě smluvní strany písemné zrušení smlouvy o dílo.</w:t>
      </w:r>
    </w:p>
    <w:p w:rsidR="00E4329B" w:rsidRDefault="00E4329B" w:rsidP="00E4329B">
      <w:pPr>
        <w:pStyle w:val="Odstavecseseznamem"/>
        <w:suppressAutoHyphens/>
        <w:spacing w:after="0"/>
        <w:ind w:left="1068"/>
        <w:jc w:val="both"/>
        <w:rPr>
          <w:rFonts w:ascii="Arial" w:hAnsi="Arial" w:cs="Arial"/>
          <w:sz w:val="20"/>
          <w:szCs w:val="20"/>
        </w:rPr>
      </w:pPr>
    </w:p>
    <w:p w:rsidR="00E4329B" w:rsidRPr="00E4329B" w:rsidRDefault="00E4329B" w:rsidP="006D4A21">
      <w:pPr>
        <w:pStyle w:val="Odstavecseseznamem"/>
        <w:numPr>
          <w:ilvl w:val="0"/>
          <w:numId w:val="15"/>
        </w:numPr>
        <w:jc w:val="both"/>
        <w:rPr>
          <w:rFonts w:ascii="Arial" w:hAnsi="Arial" w:cs="Arial"/>
          <w:sz w:val="20"/>
          <w:szCs w:val="20"/>
          <w:lang w:eastAsia="cs-CZ"/>
        </w:rPr>
      </w:pPr>
      <w:r w:rsidRPr="00E4329B">
        <w:rPr>
          <w:rFonts w:ascii="Arial" w:hAnsi="Arial" w:cs="Arial"/>
          <w:sz w:val="20"/>
          <w:szCs w:val="20"/>
          <w:lang w:eastAsia="cs-CZ"/>
        </w:rPr>
        <w:t>Každá smluvní strana je oprávněna od smlouvy odstoupit, pokud druhá strana poruší své povinnosti podstatným způsobem, ve vztahu ke zhotoviteli bude zahájeno insolvenční řízení (nebo se již v tomto řízení nachází), nebo pokud zhotovitel ve své nabídce v rámci veřejné zakázky uvedl informace nebo doklady, které neodpovídají skutečnosti nebo které měly nebo mohly mít vliv na výsledek zadávacího řízení a na kvalitu plnění zhotovitele. Objednatel je oprávněn od této smlouvy odstoupit:</w:t>
      </w:r>
    </w:p>
    <w:p w:rsidR="00E4329B" w:rsidRPr="00E4329B" w:rsidRDefault="00E4329B" w:rsidP="006D4A21">
      <w:pPr>
        <w:numPr>
          <w:ilvl w:val="0"/>
          <w:numId w:val="32"/>
        </w:numPr>
        <w:tabs>
          <w:tab w:val="num" w:pos="1134"/>
        </w:tabs>
        <w:suppressAutoHyphens w:val="0"/>
        <w:spacing w:after="240" w:line="276" w:lineRule="auto"/>
        <w:contextualSpacing/>
        <w:rPr>
          <w:lang w:eastAsia="cs-CZ"/>
        </w:rPr>
      </w:pPr>
      <w:r w:rsidRPr="00E4329B">
        <w:rPr>
          <w:lang w:eastAsia="cs-CZ"/>
        </w:rPr>
        <w:t xml:space="preserve">rovněž v případě, pokud zhotovitel provádí dílo nekvalitním způsobem v rozporu </w:t>
      </w:r>
      <w:r w:rsidRPr="00E4329B">
        <w:rPr>
          <w:lang w:eastAsia="cs-CZ"/>
        </w:rPr>
        <w:br/>
        <w:t xml:space="preserve">s projektovou dokumentací, jakož i s ustanoveními obsaženými v této smlouvě a to zejména v  čl. III. této smlouvy, a nezjedná ihned nápravu a neprovede neprodleně odpovídajícím způsobem a kvalitně nutné opravy, úpravy apod., nebo je v prodlení s předáním díla </w:t>
      </w:r>
      <w:r w:rsidR="004D000A">
        <w:rPr>
          <w:lang w:eastAsia="cs-CZ"/>
        </w:rPr>
        <w:br/>
      </w:r>
      <w:r w:rsidRPr="00E4329B">
        <w:rPr>
          <w:lang w:eastAsia="cs-CZ"/>
        </w:rPr>
        <w:t>po dobu delší patnácti (15) kalendářních dnů. Toto odstoupení však nemá vliv na vznik, existenci a trvání nároku na smluvní pokutu a nároku na náhradu škody;</w:t>
      </w:r>
    </w:p>
    <w:p w:rsidR="00E4329B" w:rsidRPr="00E4329B" w:rsidRDefault="00E4329B" w:rsidP="006D4A21">
      <w:pPr>
        <w:numPr>
          <w:ilvl w:val="0"/>
          <w:numId w:val="32"/>
        </w:numPr>
        <w:suppressAutoHyphens w:val="0"/>
        <w:spacing w:before="120" w:after="120" w:line="276" w:lineRule="auto"/>
        <w:contextualSpacing/>
        <w:rPr>
          <w:lang w:eastAsia="cs-CZ"/>
        </w:rPr>
      </w:pPr>
      <w:r w:rsidRPr="00E4329B">
        <w:rPr>
          <w:lang w:eastAsia="cs-CZ"/>
        </w:rPr>
        <w:t>ze zákonem stanovených důvodů;</w:t>
      </w:r>
    </w:p>
    <w:p w:rsidR="00E4329B" w:rsidRPr="00E4329B" w:rsidRDefault="00E4329B" w:rsidP="006D4A21">
      <w:pPr>
        <w:numPr>
          <w:ilvl w:val="0"/>
          <w:numId w:val="32"/>
        </w:numPr>
        <w:suppressAutoHyphens w:val="0"/>
        <w:spacing w:before="120" w:after="120" w:line="276" w:lineRule="auto"/>
        <w:contextualSpacing/>
        <w:rPr>
          <w:lang w:eastAsia="cs-CZ"/>
        </w:rPr>
      </w:pPr>
      <w:r w:rsidRPr="00E4329B">
        <w:rPr>
          <w:lang w:eastAsia="cs-CZ"/>
        </w:rPr>
        <w:t xml:space="preserve">nepřevzal-li zhotovitel staveniště přes písemnou výzvu do 10 dnů ode dne specifikovaného v čl. V. odst. 1. této SOD, </w:t>
      </w:r>
    </w:p>
    <w:p w:rsidR="00E4329B" w:rsidRPr="00E4329B" w:rsidRDefault="00E4329B" w:rsidP="006D4A21">
      <w:pPr>
        <w:numPr>
          <w:ilvl w:val="0"/>
          <w:numId w:val="32"/>
        </w:numPr>
        <w:suppressAutoHyphens w:val="0"/>
        <w:spacing w:before="120" w:after="120" w:line="276" w:lineRule="auto"/>
        <w:contextualSpacing/>
        <w:rPr>
          <w:lang w:eastAsia="cs-CZ"/>
        </w:rPr>
      </w:pPr>
      <w:r w:rsidRPr="00E4329B">
        <w:rPr>
          <w:lang w:eastAsia="cs-CZ"/>
        </w:rPr>
        <w:t xml:space="preserve">nejsou-li dokončené stavební práce přes písemnou výzvu ani po 15 dnech ode dne specifikovaného v čl. V. odst. 3 SOD a není-li předáno dokončené dílo přes písemnou výzvu ani po 30 dnech ode dne specifikovaného v čl. V. odst. 4 této SOD, </w:t>
      </w:r>
    </w:p>
    <w:p w:rsidR="00E4329B" w:rsidRPr="00E4329B" w:rsidRDefault="00E4329B" w:rsidP="006D4A21">
      <w:pPr>
        <w:numPr>
          <w:ilvl w:val="0"/>
          <w:numId w:val="32"/>
        </w:numPr>
        <w:suppressAutoHyphens w:val="0"/>
        <w:spacing w:after="200" w:line="276" w:lineRule="auto"/>
        <w:ind w:left="1418" w:hanging="293"/>
        <w:contextualSpacing/>
        <w:rPr>
          <w:lang w:eastAsia="cs-CZ"/>
        </w:rPr>
      </w:pPr>
      <w:r w:rsidRPr="00E4329B">
        <w:rPr>
          <w:lang w:eastAsia="cs-CZ"/>
        </w:rPr>
        <w:t>jestliže se po uzavření smlouvy prokáže, že soupis prací, který je součástí nabídky zhotovitele podané na veřejnou zakázku „Rekonstrukce krovu a střešního pláště-budova školy K Terénu 64“ je v rozporu se zadávacími podmínkami a požadavky objednatele stanovenými v zadávacích podmínkách této veřejné zakázky;</w:t>
      </w:r>
    </w:p>
    <w:p w:rsidR="00E4329B" w:rsidRPr="00E4329B" w:rsidRDefault="00E4329B" w:rsidP="006D4A21">
      <w:pPr>
        <w:numPr>
          <w:ilvl w:val="0"/>
          <w:numId w:val="32"/>
        </w:numPr>
        <w:suppressAutoHyphens w:val="0"/>
        <w:spacing w:after="200" w:line="276" w:lineRule="auto"/>
        <w:ind w:left="1418" w:hanging="293"/>
        <w:contextualSpacing/>
        <w:rPr>
          <w:lang w:eastAsia="cs-CZ"/>
        </w:rPr>
      </w:pPr>
      <w:r w:rsidRPr="00E4329B">
        <w:rPr>
          <w:lang w:eastAsia="cs-CZ"/>
        </w:rPr>
        <w:t>pro případ nedostatku svých disponibilních prostředků pro financování tohoto díla, (kupř. nepřidělením finančních prostředků od svého zřizovatele);</w:t>
      </w:r>
    </w:p>
    <w:p w:rsidR="00E4329B" w:rsidRPr="00E4329B" w:rsidRDefault="00E4329B" w:rsidP="006D4A21">
      <w:pPr>
        <w:numPr>
          <w:ilvl w:val="0"/>
          <w:numId w:val="32"/>
        </w:numPr>
        <w:suppressAutoHyphens w:val="0"/>
        <w:spacing w:after="200" w:line="276" w:lineRule="auto"/>
        <w:contextualSpacing/>
        <w:rPr>
          <w:lang w:eastAsia="cs-CZ"/>
        </w:rPr>
      </w:pPr>
      <w:r w:rsidRPr="00E4329B">
        <w:rPr>
          <w:lang w:eastAsia="cs-CZ"/>
        </w:rPr>
        <w:t>nezahájí-li zhotovitel realizaci stavby do 14 kalendářních dní ode dne předání staveniště;</w:t>
      </w:r>
    </w:p>
    <w:p w:rsidR="00E4329B" w:rsidRPr="00E4329B" w:rsidRDefault="00E4329B" w:rsidP="006D4A21">
      <w:pPr>
        <w:numPr>
          <w:ilvl w:val="0"/>
          <w:numId w:val="32"/>
        </w:numPr>
        <w:suppressAutoHyphens w:val="0"/>
        <w:spacing w:after="200" w:line="276" w:lineRule="auto"/>
        <w:contextualSpacing/>
        <w:rPr>
          <w:lang w:eastAsia="cs-CZ"/>
        </w:rPr>
      </w:pPr>
      <w:r w:rsidRPr="00E4329B">
        <w:rPr>
          <w:lang w:eastAsia="cs-CZ"/>
        </w:rPr>
        <w:t xml:space="preserve">nereaguje-li zhotovitel na výzvu </w:t>
      </w:r>
      <w:r w:rsidR="004D000A">
        <w:rPr>
          <w:lang w:eastAsia="cs-CZ"/>
        </w:rPr>
        <w:t xml:space="preserve">technického či autorského dozoru </w:t>
      </w:r>
      <w:r w:rsidRPr="00E4329B">
        <w:rPr>
          <w:lang w:eastAsia="cs-CZ"/>
        </w:rPr>
        <w:t>či objednatele do sedmi pracovních dnů (</w:t>
      </w:r>
      <w:r w:rsidR="004D000A">
        <w:rPr>
          <w:lang w:eastAsia="cs-CZ"/>
        </w:rPr>
        <w:t>o</w:t>
      </w:r>
      <w:r w:rsidRPr="00E4329B">
        <w:rPr>
          <w:lang w:eastAsia="cs-CZ"/>
        </w:rPr>
        <w:t xml:space="preserve"> takovéto výzvě musí být proveden záznam – např. ve stavebním deníku);</w:t>
      </w:r>
    </w:p>
    <w:p w:rsidR="00E4329B" w:rsidRPr="00E4329B" w:rsidRDefault="00E4329B" w:rsidP="006D4A21">
      <w:pPr>
        <w:numPr>
          <w:ilvl w:val="0"/>
          <w:numId w:val="32"/>
        </w:numPr>
        <w:suppressAutoHyphens w:val="0"/>
        <w:spacing w:after="200" w:line="276" w:lineRule="auto"/>
        <w:contextualSpacing/>
        <w:jc w:val="left"/>
        <w:rPr>
          <w:rFonts w:ascii="Calibri" w:hAnsi="Calibri" w:cs="Times New Roman"/>
          <w:lang w:eastAsia="cs-CZ"/>
        </w:rPr>
      </w:pPr>
      <w:r w:rsidRPr="00E4329B">
        <w:rPr>
          <w:lang w:eastAsia="cs-CZ"/>
        </w:rPr>
        <w:t>dochází-li k realizaci stavby jinými než zhotovitelem stanovenými a předem objednatelem neodsouhlasenými poddodavateli (dolož</w:t>
      </w:r>
      <w:r w:rsidR="00E9672A">
        <w:rPr>
          <w:lang w:eastAsia="cs-CZ"/>
        </w:rPr>
        <w:t>eno zápisem z KD či v deníku stavby).</w:t>
      </w:r>
    </w:p>
    <w:p w:rsidR="00B449E1" w:rsidRPr="000065E6" w:rsidRDefault="00B449E1" w:rsidP="006D4A21">
      <w:pPr>
        <w:pStyle w:val="Zhlav"/>
        <w:numPr>
          <w:ilvl w:val="0"/>
          <w:numId w:val="33"/>
        </w:numPr>
        <w:tabs>
          <w:tab w:val="clear" w:pos="4536"/>
          <w:tab w:val="clear" w:pos="9072"/>
        </w:tabs>
        <w:spacing w:after="120" w:line="276" w:lineRule="auto"/>
        <w:ind w:left="714" w:hanging="357"/>
        <w:jc w:val="center"/>
        <w:rPr>
          <w:b/>
          <w:bCs/>
          <w:caps/>
        </w:rPr>
      </w:pPr>
      <w:r w:rsidRPr="000065E6">
        <w:rPr>
          <w:b/>
          <w:bCs/>
          <w:caps/>
        </w:rPr>
        <w:t>Závěrečná ustanovení</w:t>
      </w:r>
    </w:p>
    <w:p w:rsidR="00B449E1" w:rsidRPr="000065E6" w:rsidRDefault="00B449E1" w:rsidP="00796364">
      <w:pPr>
        <w:pStyle w:val="Default"/>
        <w:numPr>
          <w:ilvl w:val="0"/>
          <w:numId w:val="5"/>
        </w:numPr>
        <w:spacing w:line="276" w:lineRule="auto"/>
        <w:ind w:left="426" w:hanging="426"/>
        <w:jc w:val="both"/>
        <w:rPr>
          <w:sz w:val="20"/>
          <w:szCs w:val="20"/>
        </w:rPr>
      </w:pPr>
      <w:r w:rsidRPr="000065E6">
        <w:rPr>
          <w:sz w:val="20"/>
          <w:szCs w:val="20"/>
        </w:rPr>
        <w:t xml:space="preserve">Smluvní strany prohlašují, že se řádně seznámily s textem Smlouvy, která je výrazem jejich pravé </w:t>
      </w:r>
      <w:r w:rsidR="00E9672A">
        <w:rPr>
          <w:sz w:val="20"/>
          <w:szCs w:val="20"/>
        </w:rPr>
        <w:br/>
      </w:r>
      <w:r w:rsidRPr="000065E6">
        <w:rPr>
          <w:sz w:val="20"/>
          <w:szCs w:val="20"/>
        </w:rPr>
        <w:t xml:space="preserve">a svobodné vůle, učiněným nikoli v tísni za nápadně nevýhodných podmínek a na důkaz toho připojují své podpisy.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Objednatel je od počátku vlastníkem zhotovovaného díla a všech věcí, které zhotovitel opatřil k provedení díla od okamžiku jejich zabudování do díla. Objednatel je oprávněn užívat Zhotovitelem předanou dokumentaci a materiály pro účely vyplývající z této Smlouvy. Zhotovitel souhlasí s tím, že </w:t>
      </w:r>
      <w:r w:rsidR="00E9672A">
        <w:rPr>
          <w:rFonts w:ascii="Arial" w:hAnsi="Arial" w:cs="Arial"/>
          <w:sz w:val="20"/>
          <w:szCs w:val="20"/>
        </w:rPr>
        <w:br/>
      </w:r>
      <w:r w:rsidRPr="000065E6">
        <w:rPr>
          <w:rFonts w:ascii="Arial" w:hAnsi="Arial" w:cs="Arial"/>
          <w:sz w:val="20"/>
          <w:szCs w:val="20"/>
        </w:rPr>
        <w:lastRenderedPageBreak/>
        <w:t xml:space="preserve">ve stejném rozsahu, v jakém je oprávněn tuto dokumentaci a materiály užívat </w:t>
      </w:r>
      <w:r>
        <w:rPr>
          <w:rFonts w:ascii="Arial" w:hAnsi="Arial" w:cs="Arial"/>
          <w:sz w:val="20"/>
          <w:szCs w:val="20"/>
        </w:rPr>
        <w:t>objednatel</w:t>
      </w:r>
      <w:r w:rsidRPr="000065E6">
        <w:rPr>
          <w:rFonts w:ascii="Arial" w:hAnsi="Arial" w:cs="Arial"/>
          <w:sz w:val="20"/>
          <w:szCs w:val="20"/>
        </w:rPr>
        <w:t xml:space="preserve">, jsou tuto dokumentaci a materiály oprávněni užívat i třetí osoby, jež jsou ve smluvním vztahu s Objednatelem.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Nastanou-li u některé ze stran skutečnosti bránící řádnému plnění této Smlouvy, je povinna to ihned bez zbytečného odkladu oznámit druhé straně a vyvolat jednání zástupců smluvních stran.</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Ostatní obchodně právní vztahy při provádění díla neupravené touto Smlouvou se řídí</w:t>
      </w:r>
      <w:r w:rsidR="00E9672A">
        <w:rPr>
          <w:rFonts w:ascii="Arial" w:hAnsi="Arial" w:cs="Arial"/>
          <w:sz w:val="20"/>
          <w:szCs w:val="20"/>
        </w:rPr>
        <w:t xml:space="preserve"> zákonem </w:t>
      </w:r>
      <w:r w:rsidR="00E9672A">
        <w:rPr>
          <w:rFonts w:ascii="Arial" w:hAnsi="Arial" w:cs="Arial"/>
          <w:sz w:val="20"/>
          <w:szCs w:val="20"/>
        </w:rPr>
        <w:br/>
        <w:t>č. 89/2012 Sb.,</w:t>
      </w:r>
      <w:r w:rsidRPr="000065E6">
        <w:rPr>
          <w:rFonts w:ascii="Arial" w:hAnsi="Arial" w:cs="Arial"/>
          <w:sz w:val="20"/>
          <w:szCs w:val="20"/>
        </w:rPr>
        <w:t xml:space="preserve"> občanským zákoníkem</w:t>
      </w:r>
      <w:r w:rsidR="00E9672A">
        <w:rPr>
          <w:rFonts w:ascii="Arial" w:hAnsi="Arial" w:cs="Arial"/>
          <w:sz w:val="20"/>
          <w:szCs w:val="20"/>
        </w:rPr>
        <w:t>, v platném znění</w:t>
      </w:r>
      <w:r w:rsidRPr="000065E6">
        <w:rPr>
          <w:rFonts w:ascii="Arial" w:hAnsi="Arial" w:cs="Arial"/>
          <w:sz w:val="20"/>
          <w:szCs w:val="20"/>
        </w:rPr>
        <w:t xml:space="preserve"> a dále se řídí příslušnými ustanoveními dalších právních předpisů souvisejících s realizací díla.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B449E1" w:rsidRPr="00865C34" w:rsidRDefault="008552D3" w:rsidP="00796364">
      <w:pPr>
        <w:pStyle w:val="Textkomente"/>
        <w:numPr>
          <w:ilvl w:val="0"/>
          <w:numId w:val="5"/>
        </w:numPr>
        <w:spacing w:line="276" w:lineRule="auto"/>
        <w:ind w:left="426" w:hanging="426"/>
        <w:jc w:val="both"/>
        <w:rPr>
          <w:sz w:val="20"/>
          <w:szCs w:val="20"/>
        </w:rPr>
      </w:pPr>
      <w:r w:rsidRPr="008552D3">
        <w:rPr>
          <w:sz w:val="20"/>
          <w:szCs w:val="20"/>
        </w:rPr>
        <w:t>Zhotovitel se zavazuje zajistit a financovat veškeré poddodavatelské práce a nese za ně záruku v plném rozsahu dle této smlouvy.</w:t>
      </w:r>
      <w:r w:rsidRPr="008552D3">
        <w:rPr>
          <w:color w:val="00FFFF"/>
          <w:sz w:val="20"/>
          <w:szCs w:val="20"/>
        </w:rPr>
        <w:t xml:space="preserve"> </w:t>
      </w:r>
      <w:r w:rsidRPr="008552D3">
        <w:rPr>
          <w:sz w:val="20"/>
          <w:szCs w:val="20"/>
        </w:rPr>
        <w:t xml:space="preserve">Zhotovitel je povinen na písemnou výzvu objednatele předložit objednateli, kdykoli v průběhu provádění díla, písemný seznam všech svých poddodavatelů s uvedením jakou část stavby budou zajišťovat. Při porušení této povinnosti má objednatel právo požadovat </w:t>
      </w:r>
      <w:r w:rsidR="00E9672A">
        <w:rPr>
          <w:sz w:val="20"/>
          <w:szCs w:val="20"/>
        </w:rPr>
        <w:br/>
      </w:r>
      <w:r w:rsidRPr="008552D3">
        <w:rPr>
          <w:sz w:val="20"/>
          <w:szCs w:val="20"/>
        </w:rPr>
        <w:t xml:space="preserve">na zhotoviteli zaplacení smluvní pokuty ve výši </w:t>
      </w:r>
      <w:r w:rsidRPr="008552D3">
        <w:rPr>
          <w:b/>
          <w:bCs/>
          <w:sz w:val="20"/>
          <w:szCs w:val="20"/>
        </w:rPr>
        <w:t>2.000,- Kč</w:t>
      </w:r>
      <w:r w:rsidRPr="008552D3">
        <w:rPr>
          <w:sz w:val="20"/>
          <w:szCs w:val="20"/>
        </w:rPr>
        <w:t xml:space="preserve"> za každý jednotlivý případ porušení. Sjednáním uvedené smluvní pokuty není dotčen nárok objednatele na náhradu škody způsobenou porušením povinnosti, zajištěnou smluvní pokutou. Zhotovitel není oprávněn pověřit provedením díla ani jeho části jinou osobu, jiného poddodavatele, než uvedl v nabídce, bez písemného souhlasu objednatele</w:t>
      </w:r>
      <w:r w:rsidRPr="008552D3">
        <w:rPr>
          <w:i/>
          <w:iCs/>
          <w:sz w:val="20"/>
          <w:szCs w:val="20"/>
        </w:rPr>
        <w:t>.</w:t>
      </w:r>
      <w:r w:rsidRPr="008552D3">
        <w:rPr>
          <w:sz w:val="20"/>
          <w:szCs w:val="20"/>
        </w:rPr>
        <w:t xml:space="preserve"> Při porušení této povinnosti má objednatel právo požadovat na zhotoviteli zaplacení smluvní pokuty ve výši </w:t>
      </w:r>
      <w:r w:rsidRPr="008552D3">
        <w:rPr>
          <w:b/>
          <w:bCs/>
          <w:sz w:val="20"/>
          <w:szCs w:val="20"/>
        </w:rPr>
        <w:t>20.000,- Kč</w:t>
      </w:r>
      <w:r w:rsidRPr="008552D3">
        <w:rPr>
          <w:sz w:val="20"/>
          <w:szCs w:val="20"/>
        </w:rPr>
        <w:t xml:space="preserve"> za každý jednotlivý případ porušení. Sjednáním uvedené smluvní pokuty není dotčen nárok objednatele na náhradu škody způsobenou porušením povinnosti, zajištěnou smluvní pokutou.</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V případě sporu mezi zhotovitelem a </w:t>
      </w:r>
      <w:r>
        <w:rPr>
          <w:rFonts w:ascii="Arial" w:hAnsi="Arial" w:cs="Arial"/>
          <w:sz w:val="20"/>
          <w:szCs w:val="20"/>
        </w:rPr>
        <w:t>pod</w:t>
      </w:r>
      <w:r w:rsidRPr="000065E6">
        <w:rPr>
          <w:rFonts w:ascii="Arial" w:hAnsi="Arial" w:cs="Arial"/>
          <w:sz w:val="20"/>
          <w:szCs w:val="20"/>
        </w:rPr>
        <w:t xml:space="preserve">dodavatelem, který by se svými následky projevil jakýmkoliv způsobem na díle samotném, na způsobu provádění díla, na termínech apod., nebo by provádění díla ohrozil, je objednatel oprávněn od této smlouvy již bez dalšího odstoupit z důvodů na straně zhotovitele. Veškeré škody, které způsobí </w:t>
      </w:r>
      <w:r w:rsidR="00810E32">
        <w:rPr>
          <w:rFonts w:ascii="Arial" w:hAnsi="Arial" w:cs="Arial"/>
          <w:sz w:val="20"/>
          <w:szCs w:val="20"/>
        </w:rPr>
        <w:t>pod</w:t>
      </w:r>
      <w:r w:rsidRPr="000065E6">
        <w:rPr>
          <w:rFonts w:ascii="Arial" w:hAnsi="Arial" w:cs="Arial"/>
          <w:sz w:val="20"/>
          <w:szCs w:val="20"/>
        </w:rPr>
        <w:t>dodavatelé na předmětu díla, je povinen odstranit zhotovitel, a to způsobem, který určí objednatel. V případě, že dojde ke škodě na předmětu díla nebo bude předmět díla (nebo jeho část) zcela zničen, je zhotovitel povinen vlastním nákladem dílo ukončit v souladu se smlouvou, bez ohledu na to, zda bude vyplaceno pojistné nebo zda vyplacené pojistné pokryje všechny náklady s tím spojené.</w:t>
      </w:r>
    </w:p>
    <w:p w:rsidR="00B449E1" w:rsidRPr="000065E6" w:rsidRDefault="00B449E1" w:rsidP="00796364">
      <w:pPr>
        <w:pStyle w:val="Default"/>
        <w:numPr>
          <w:ilvl w:val="0"/>
          <w:numId w:val="5"/>
        </w:numPr>
        <w:spacing w:line="276" w:lineRule="auto"/>
        <w:ind w:left="426" w:hanging="426"/>
        <w:jc w:val="both"/>
        <w:rPr>
          <w:sz w:val="20"/>
          <w:szCs w:val="20"/>
        </w:rPr>
      </w:pPr>
      <w:r w:rsidRPr="000065E6">
        <w:rPr>
          <w:sz w:val="20"/>
          <w:szCs w:val="20"/>
        </w:rPr>
        <w:t xml:space="preserve">Smlouva je vyhotovena ve třech stejnopisech s platností originálu, přičemž Objednatel obdrží dvě </w:t>
      </w:r>
      <w:r w:rsidR="00E9672A">
        <w:rPr>
          <w:sz w:val="20"/>
          <w:szCs w:val="20"/>
        </w:rPr>
        <w:br/>
      </w:r>
      <w:r w:rsidRPr="000065E6">
        <w:rPr>
          <w:sz w:val="20"/>
          <w:szCs w:val="20"/>
        </w:rPr>
        <w:t xml:space="preserve">a Zhotovitel jedno vyhotovení. </w:t>
      </w:r>
    </w:p>
    <w:p w:rsidR="00B449E1" w:rsidRPr="000065E6" w:rsidRDefault="00B449E1" w:rsidP="00796364">
      <w:pPr>
        <w:pStyle w:val="Default"/>
        <w:numPr>
          <w:ilvl w:val="0"/>
          <w:numId w:val="5"/>
        </w:numPr>
        <w:spacing w:line="276" w:lineRule="auto"/>
        <w:ind w:left="426" w:hanging="426"/>
        <w:jc w:val="both"/>
        <w:rPr>
          <w:sz w:val="20"/>
          <w:szCs w:val="20"/>
        </w:rPr>
      </w:pPr>
      <w:r w:rsidRPr="000065E6">
        <w:rPr>
          <w:sz w:val="20"/>
          <w:szCs w:val="20"/>
        </w:rPr>
        <w:t>Smlouva nabývá platnosti a účinnosti dnem podpisu obou Smluvních stran.</w:t>
      </w:r>
    </w:p>
    <w:p w:rsidR="00B449E1" w:rsidRDefault="00B449E1" w:rsidP="00796364">
      <w:pPr>
        <w:pStyle w:val="Default"/>
        <w:numPr>
          <w:ilvl w:val="0"/>
          <w:numId w:val="5"/>
        </w:numPr>
        <w:spacing w:line="276" w:lineRule="auto"/>
        <w:ind w:left="426" w:hanging="426"/>
        <w:jc w:val="both"/>
        <w:rPr>
          <w:sz w:val="20"/>
          <w:szCs w:val="20"/>
        </w:rPr>
      </w:pPr>
      <w:r w:rsidRPr="000065E6">
        <w:rPr>
          <w:sz w:val="20"/>
          <w:szCs w:val="20"/>
        </w:rPr>
        <w:t>Smluvní strany souhlasí s tím, aby tato uzavřená Smlouva vč</w:t>
      </w:r>
      <w:r w:rsidR="00E9672A">
        <w:rPr>
          <w:sz w:val="20"/>
          <w:szCs w:val="20"/>
        </w:rPr>
        <w:t>etně</w:t>
      </w:r>
      <w:r w:rsidRPr="000065E6">
        <w:rPr>
          <w:sz w:val="20"/>
          <w:szCs w:val="20"/>
        </w:rPr>
        <w:t xml:space="preserve"> jejích změn a dodatků byla uveřejněna v registru smluv v souladu se zákonem č. 340/2015 Sb., o registru smluv, </w:t>
      </w:r>
      <w:r w:rsidR="00E9672A">
        <w:rPr>
          <w:sz w:val="20"/>
          <w:szCs w:val="20"/>
        </w:rPr>
        <w:t xml:space="preserve">v platném znění, </w:t>
      </w:r>
      <w:r w:rsidRPr="000065E6">
        <w:rPr>
          <w:sz w:val="20"/>
          <w:szCs w:val="20"/>
        </w:rPr>
        <w:t xml:space="preserve">a na profilu </w:t>
      </w:r>
      <w:r w:rsidR="00E54486">
        <w:rPr>
          <w:sz w:val="20"/>
          <w:szCs w:val="20"/>
        </w:rPr>
        <w:t>objednatel</w:t>
      </w:r>
      <w:r w:rsidRPr="000065E6">
        <w:rPr>
          <w:sz w:val="20"/>
          <w:szCs w:val="20"/>
        </w:rPr>
        <w:t>e v souladu s</w:t>
      </w:r>
      <w:r>
        <w:rPr>
          <w:sz w:val="20"/>
          <w:szCs w:val="20"/>
        </w:rPr>
        <w:t>e</w:t>
      </w:r>
      <w:r w:rsidRPr="000065E6">
        <w:rPr>
          <w:sz w:val="20"/>
          <w:szCs w:val="20"/>
        </w:rPr>
        <w:t xml:space="preserve"> </w:t>
      </w:r>
      <w:r w:rsidRPr="000065E6">
        <w:rPr>
          <w:color w:val="010000"/>
          <w:sz w:val="20"/>
          <w:szCs w:val="20"/>
        </w:rPr>
        <w:t>zákon</w:t>
      </w:r>
      <w:r>
        <w:rPr>
          <w:color w:val="010000"/>
          <w:sz w:val="20"/>
          <w:szCs w:val="20"/>
        </w:rPr>
        <w:t>em</w:t>
      </w:r>
      <w:r w:rsidRPr="000065E6">
        <w:rPr>
          <w:color w:val="010000"/>
          <w:sz w:val="20"/>
          <w:szCs w:val="20"/>
        </w:rPr>
        <w:t xml:space="preserve"> č. 13</w:t>
      </w:r>
      <w:r>
        <w:rPr>
          <w:color w:val="010000"/>
          <w:sz w:val="20"/>
          <w:szCs w:val="20"/>
        </w:rPr>
        <w:t>4</w:t>
      </w:r>
      <w:r w:rsidRPr="000065E6">
        <w:rPr>
          <w:color w:val="010000"/>
          <w:sz w:val="20"/>
          <w:szCs w:val="20"/>
        </w:rPr>
        <w:t>/20</w:t>
      </w:r>
      <w:r>
        <w:rPr>
          <w:color w:val="010000"/>
          <w:sz w:val="20"/>
          <w:szCs w:val="20"/>
        </w:rPr>
        <w:t>1</w:t>
      </w:r>
      <w:r w:rsidRPr="000065E6">
        <w:rPr>
          <w:color w:val="010000"/>
          <w:sz w:val="20"/>
          <w:szCs w:val="20"/>
        </w:rPr>
        <w:t xml:space="preserve">6 Sb., o </w:t>
      </w:r>
      <w:r>
        <w:rPr>
          <w:color w:val="010000"/>
          <w:sz w:val="20"/>
          <w:szCs w:val="20"/>
        </w:rPr>
        <w:t xml:space="preserve">zadávání </w:t>
      </w:r>
      <w:r w:rsidRPr="000065E6">
        <w:rPr>
          <w:color w:val="010000"/>
          <w:sz w:val="20"/>
          <w:szCs w:val="20"/>
        </w:rPr>
        <w:t>veřejných zakáz</w:t>
      </w:r>
      <w:r>
        <w:rPr>
          <w:color w:val="010000"/>
          <w:sz w:val="20"/>
          <w:szCs w:val="20"/>
        </w:rPr>
        <w:t>e</w:t>
      </w:r>
      <w:r w:rsidRPr="000065E6">
        <w:rPr>
          <w:color w:val="010000"/>
          <w:sz w:val="20"/>
          <w:szCs w:val="20"/>
        </w:rPr>
        <w:t>k</w:t>
      </w:r>
      <w:r w:rsidR="00E9672A">
        <w:rPr>
          <w:color w:val="010000"/>
          <w:sz w:val="20"/>
          <w:szCs w:val="20"/>
        </w:rPr>
        <w:t>, v platném znění,</w:t>
      </w:r>
      <w:r>
        <w:rPr>
          <w:color w:val="010000"/>
          <w:sz w:val="20"/>
          <w:szCs w:val="20"/>
        </w:rPr>
        <w:t xml:space="preserve"> </w:t>
      </w:r>
      <w:r w:rsidRPr="000065E6">
        <w:rPr>
          <w:sz w:val="20"/>
          <w:szCs w:val="20"/>
        </w:rPr>
        <w:t xml:space="preserve">a v souladu se Směrnici Rady Plzeňského kraje č. </w:t>
      </w:r>
      <w:r>
        <w:rPr>
          <w:sz w:val="20"/>
          <w:szCs w:val="20"/>
        </w:rPr>
        <w:t>2</w:t>
      </w:r>
      <w:r w:rsidRPr="000065E6">
        <w:rPr>
          <w:sz w:val="20"/>
          <w:szCs w:val="20"/>
        </w:rPr>
        <w:t>/201</w:t>
      </w:r>
      <w:r>
        <w:rPr>
          <w:sz w:val="20"/>
          <w:szCs w:val="20"/>
        </w:rPr>
        <w:t>6</w:t>
      </w:r>
      <w:r w:rsidRPr="000065E6">
        <w:rPr>
          <w:sz w:val="20"/>
          <w:szCs w:val="20"/>
        </w:rPr>
        <w:t>, o zadávání veřejných zakázek.</w:t>
      </w:r>
    </w:p>
    <w:p w:rsidR="00E9672A" w:rsidRDefault="00E9672A" w:rsidP="00E9672A">
      <w:pPr>
        <w:pStyle w:val="Default"/>
        <w:spacing w:line="276" w:lineRule="auto"/>
        <w:jc w:val="both"/>
        <w:rPr>
          <w:sz w:val="20"/>
          <w:szCs w:val="20"/>
        </w:rPr>
      </w:pPr>
    </w:p>
    <w:p w:rsidR="00E9672A" w:rsidRDefault="00E9672A" w:rsidP="00E9672A">
      <w:pPr>
        <w:pStyle w:val="Default"/>
        <w:spacing w:line="276" w:lineRule="auto"/>
        <w:jc w:val="both"/>
        <w:rPr>
          <w:sz w:val="20"/>
          <w:szCs w:val="20"/>
        </w:rPr>
      </w:pPr>
    </w:p>
    <w:p w:rsidR="00E9672A" w:rsidRDefault="00E9672A" w:rsidP="00E9672A">
      <w:pPr>
        <w:pStyle w:val="Default"/>
        <w:spacing w:line="276" w:lineRule="auto"/>
        <w:jc w:val="both"/>
        <w:rPr>
          <w:sz w:val="20"/>
          <w:szCs w:val="20"/>
        </w:rPr>
      </w:pPr>
    </w:p>
    <w:p w:rsidR="00E9672A" w:rsidRDefault="00E9672A" w:rsidP="00E9672A">
      <w:pPr>
        <w:pStyle w:val="Default"/>
        <w:spacing w:line="276" w:lineRule="auto"/>
        <w:jc w:val="both"/>
        <w:rPr>
          <w:sz w:val="20"/>
          <w:szCs w:val="20"/>
        </w:rPr>
      </w:pPr>
    </w:p>
    <w:p w:rsidR="00E9672A" w:rsidRDefault="00E9672A" w:rsidP="00E9672A">
      <w:pPr>
        <w:pStyle w:val="Default"/>
        <w:spacing w:line="276" w:lineRule="auto"/>
        <w:jc w:val="both"/>
        <w:rPr>
          <w:sz w:val="20"/>
          <w:szCs w:val="20"/>
        </w:rPr>
      </w:pPr>
    </w:p>
    <w:p w:rsidR="00E9672A" w:rsidRDefault="00E9672A" w:rsidP="00E9672A">
      <w:pPr>
        <w:pStyle w:val="Default"/>
        <w:spacing w:line="276" w:lineRule="auto"/>
        <w:jc w:val="both"/>
        <w:rPr>
          <w:sz w:val="20"/>
          <w:szCs w:val="20"/>
        </w:rPr>
      </w:pPr>
    </w:p>
    <w:p w:rsidR="00E9672A" w:rsidRPr="000065E6" w:rsidRDefault="00E9672A" w:rsidP="00E9672A">
      <w:pPr>
        <w:pStyle w:val="Default"/>
        <w:spacing w:line="276" w:lineRule="auto"/>
        <w:jc w:val="both"/>
        <w:rPr>
          <w:sz w:val="20"/>
          <w:szCs w:val="20"/>
        </w:rPr>
      </w:pPr>
    </w:p>
    <w:p w:rsidR="00B449E1" w:rsidRPr="000065E6" w:rsidRDefault="00B449E1" w:rsidP="000065E6">
      <w:pPr>
        <w:autoSpaceDE w:val="0"/>
        <w:autoSpaceDN w:val="0"/>
        <w:adjustRightInd w:val="0"/>
        <w:spacing w:line="276" w:lineRule="auto"/>
        <w:ind w:left="426" w:hanging="426"/>
      </w:pPr>
    </w:p>
    <w:p w:rsidR="00B449E1" w:rsidRPr="000065E6" w:rsidRDefault="00B449E1" w:rsidP="006D4A21">
      <w:pPr>
        <w:pStyle w:val="Default"/>
        <w:numPr>
          <w:ilvl w:val="0"/>
          <w:numId w:val="33"/>
        </w:numPr>
        <w:spacing w:after="120" w:line="276" w:lineRule="auto"/>
        <w:ind w:left="714" w:hanging="357"/>
        <w:jc w:val="center"/>
        <w:rPr>
          <w:b/>
          <w:bCs/>
          <w:sz w:val="20"/>
          <w:szCs w:val="20"/>
        </w:rPr>
      </w:pPr>
      <w:r w:rsidRPr="000065E6">
        <w:rPr>
          <w:b/>
          <w:bCs/>
          <w:sz w:val="20"/>
          <w:szCs w:val="20"/>
        </w:rPr>
        <w:lastRenderedPageBreak/>
        <w:t>PŘÍLOHY, KTERÉ TVOŘÍ NEDÍLNOU SOUČÁST SMLOUVY</w:t>
      </w:r>
    </w:p>
    <w:p w:rsidR="00695B8F" w:rsidRPr="00DE7D82" w:rsidRDefault="00B449E1" w:rsidP="00695B8F">
      <w:pPr>
        <w:pStyle w:val="Default"/>
        <w:numPr>
          <w:ilvl w:val="0"/>
          <w:numId w:val="2"/>
        </w:numPr>
        <w:spacing w:line="276" w:lineRule="auto"/>
        <w:ind w:left="426" w:hanging="426"/>
        <w:jc w:val="both"/>
        <w:rPr>
          <w:i/>
          <w:iCs/>
          <w:color w:val="auto"/>
          <w:sz w:val="20"/>
          <w:szCs w:val="20"/>
        </w:rPr>
      </w:pPr>
      <w:r w:rsidRPr="00DE7D82">
        <w:rPr>
          <w:color w:val="auto"/>
          <w:sz w:val="20"/>
          <w:szCs w:val="20"/>
        </w:rPr>
        <w:t xml:space="preserve">Oceněný soupis prací </w:t>
      </w:r>
    </w:p>
    <w:p w:rsidR="00B449E1" w:rsidRPr="000065E6" w:rsidRDefault="00B449E1" w:rsidP="000065E6">
      <w:pPr>
        <w:pStyle w:val="Default"/>
        <w:spacing w:line="276" w:lineRule="auto"/>
        <w:ind w:left="426"/>
        <w:jc w:val="both"/>
        <w:rPr>
          <w:i/>
          <w:iCs/>
          <w:color w:val="FF0000"/>
          <w:sz w:val="20"/>
          <w:szCs w:val="20"/>
        </w:rPr>
      </w:pPr>
    </w:p>
    <w:p w:rsidR="00B449E1" w:rsidRPr="000065E6" w:rsidRDefault="00B449E1" w:rsidP="000065E6">
      <w:pPr>
        <w:pStyle w:val="Default"/>
        <w:spacing w:line="276" w:lineRule="auto"/>
        <w:ind w:left="426"/>
        <w:jc w:val="both"/>
        <w:rPr>
          <w:i/>
          <w:iCs/>
          <w:color w:val="FF0000"/>
          <w:sz w:val="20"/>
          <w:szCs w:val="20"/>
        </w:rPr>
      </w:pPr>
    </w:p>
    <w:tbl>
      <w:tblPr>
        <w:tblW w:w="0" w:type="auto"/>
        <w:tblInd w:w="2" w:type="dxa"/>
        <w:tblLook w:val="00A0" w:firstRow="1" w:lastRow="0" w:firstColumn="1" w:lastColumn="0" w:noHBand="0" w:noVBand="0"/>
      </w:tblPr>
      <w:tblGrid>
        <w:gridCol w:w="4889"/>
        <w:gridCol w:w="4889"/>
      </w:tblGrid>
      <w:tr w:rsidR="00B449E1" w:rsidRPr="000065E6">
        <w:trPr>
          <w:trHeight w:val="85"/>
        </w:trPr>
        <w:tc>
          <w:tcPr>
            <w:tcW w:w="4889" w:type="dxa"/>
            <w:vAlign w:val="bottom"/>
          </w:tcPr>
          <w:p w:rsidR="00220119" w:rsidRDefault="00B449E1" w:rsidP="001C08F1">
            <w:pPr>
              <w:tabs>
                <w:tab w:val="left" w:pos="6285"/>
                <w:tab w:val="right" w:pos="9638"/>
              </w:tabs>
              <w:spacing w:line="276" w:lineRule="auto"/>
            </w:pPr>
            <w:r w:rsidRPr="000065E6">
              <w:t>V</w:t>
            </w:r>
            <w:r w:rsidR="00540FAC">
              <w:t> Horšovském Týně</w:t>
            </w:r>
            <w:r w:rsidRPr="000065E6">
              <w:t xml:space="preserve"> dne</w:t>
            </w:r>
            <w:r w:rsidR="00E9672A">
              <w:t xml:space="preserve"> </w:t>
            </w:r>
            <w:r w:rsidR="00B83842">
              <w:t>1</w:t>
            </w:r>
            <w:r w:rsidR="001C08F1">
              <w:t>9</w:t>
            </w:r>
            <w:r w:rsidR="00E9672A">
              <w:t>. června 2017</w:t>
            </w:r>
          </w:p>
        </w:tc>
        <w:tc>
          <w:tcPr>
            <w:tcW w:w="4889" w:type="dxa"/>
            <w:vAlign w:val="bottom"/>
          </w:tcPr>
          <w:p w:rsidR="00E9672A" w:rsidRPr="00DE7D82" w:rsidRDefault="00B449E1" w:rsidP="001C08F1">
            <w:pPr>
              <w:tabs>
                <w:tab w:val="left" w:pos="6285"/>
                <w:tab w:val="right" w:pos="9638"/>
              </w:tabs>
              <w:spacing w:line="276" w:lineRule="auto"/>
            </w:pPr>
            <w:r w:rsidRPr="00DE7D82">
              <w:t>V</w:t>
            </w:r>
            <w:r w:rsidR="00E9672A">
              <w:t xml:space="preserve"> Horšovském Týně dne </w:t>
            </w:r>
            <w:r w:rsidR="00B83842">
              <w:t>1</w:t>
            </w:r>
            <w:r w:rsidR="001C08F1">
              <w:t>9</w:t>
            </w:r>
            <w:bookmarkStart w:id="0" w:name="_GoBack"/>
            <w:bookmarkEnd w:id="0"/>
            <w:r w:rsidR="00E9672A">
              <w:t>. června 2017</w:t>
            </w:r>
          </w:p>
        </w:tc>
      </w:tr>
      <w:tr w:rsidR="00B449E1" w:rsidRPr="000065E6">
        <w:trPr>
          <w:trHeight w:val="2347"/>
        </w:trPr>
        <w:tc>
          <w:tcPr>
            <w:tcW w:w="4889" w:type="dxa"/>
            <w:vAlign w:val="bottom"/>
          </w:tcPr>
          <w:p w:rsidR="00B449E1" w:rsidRPr="000065E6" w:rsidRDefault="00B449E1" w:rsidP="000065E6">
            <w:pPr>
              <w:tabs>
                <w:tab w:val="left" w:pos="6285"/>
                <w:tab w:val="right" w:pos="9638"/>
              </w:tabs>
              <w:spacing w:line="276" w:lineRule="auto"/>
            </w:pPr>
            <w:r w:rsidRPr="000065E6">
              <w:t>..............................................................................</w:t>
            </w:r>
          </w:p>
        </w:tc>
        <w:tc>
          <w:tcPr>
            <w:tcW w:w="4889" w:type="dxa"/>
            <w:vAlign w:val="bottom"/>
          </w:tcPr>
          <w:p w:rsidR="00B449E1" w:rsidRPr="00DE7D82" w:rsidRDefault="00B449E1" w:rsidP="000065E6">
            <w:pPr>
              <w:tabs>
                <w:tab w:val="left" w:pos="6285"/>
                <w:tab w:val="right" w:pos="9638"/>
              </w:tabs>
              <w:spacing w:line="276" w:lineRule="auto"/>
            </w:pPr>
            <w:r w:rsidRPr="00DE7D82">
              <w:t>..............................................................................</w:t>
            </w:r>
          </w:p>
        </w:tc>
      </w:tr>
      <w:tr w:rsidR="00B449E1" w:rsidRPr="000065E6">
        <w:tc>
          <w:tcPr>
            <w:tcW w:w="4889" w:type="dxa"/>
            <w:vAlign w:val="center"/>
          </w:tcPr>
          <w:p w:rsidR="00B449E1" w:rsidRPr="000065E6" w:rsidRDefault="00B449E1" w:rsidP="000065E6">
            <w:pPr>
              <w:tabs>
                <w:tab w:val="left" w:pos="6285"/>
                <w:tab w:val="right" w:pos="9638"/>
              </w:tabs>
              <w:spacing w:line="276" w:lineRule="auto"/>
            </w:pPr>
            <w:r w:rsidRPr="000065E6">
              <w:t>Za Objednatele</w:t>
            </w:r>
          </w:p>
        </w:tc>
        <w:tc>
          <w:tcPr>
            <w:tcW w:w="4889" w:type="dxa"/>
            <w:vAlign w:val="center"/>
          </w:tcPr>
          <w:p w:rsidR="00B449E1" w:rsidRPr="00DE7D82" w:rsidRDefault="00B449E1" w:rsidP="000065E6">
            <w:pPr>
              <w:tabs>
                <w:tab w:val="left" w:pos="6285"/>
                <w:tab w:val="right" w:pos="9638"/>
              </w:tabs>
              <w:spacing w:line="276" w:lineRule="auto"/>
            </w:pPr>
            <w:r w:rsidRPr="00DE7D82">
              <w:t>Za Zhotovitele</w:t>
            </w:r>
          </w:p>
        </w:tc>
      </w:tr>
      <w:tr w:rsidR="00B449E1" w:rsidRPr="000065E6">
        <w:tc>
          <w:tcPr>
            <w:tcW w:w="4889" w:type="dxa"/>
            <w:vAlign w:val="center"/>
          </w:tcPr>
          <w:p w:rsidR="00B449E1" w:rsidRPr="000065E6" w:rsidRDefault="00695B8F" w:rsidP="000065E6">
            <w:pPr>
              <w:tabs>
                <w:tab w:val="left" w:pos="6285"/>
                <w:tab w:val="right" w:pos="9638"/>
              </w:tabs>
              <w:spacing w:line="276" w:lineRule="auto"/>
              <w:rPr>
                <w:b/>
                <w:bCs/>
              </w:rPr>
            </w:pPr>
            <w:r>
              <w:rPr>
                <w:b/>
                <w:bCs/>
              </w:rPr>
              <w:t>Mgr. Jana Tomášková</w:t>
            </w:r>
          </w:p>
        </w:tc>
        <w:tc>
          <w:tcPr>
            <w:tcW w:w="4889" w:type="dxa"/>
            <w:vAlign w:val="center"/>
          </w:tcPr>
          <w:p w:rsidR="00B449E1" w:rsidRPr="00DE7D82" w:rsidRDefault="00DE7D82" w:rsidP="000065E6">
            <w:pPr>
              <w:tabs>
                <w:tab w:val="left" w:pos="6285"/>
                <w:tab w:val="right" w:pos="9638"/>
              </w:tabs>
              <w:spacing w:line="276" w:lineRule="auto"/>
              <w:rPr>
                <w:b/>
                <w:bCs/>
              </w:rPr>
            </w:pPr>
            <w:r>
              <w:rPr>
                <w:b/>
                <w:bCs/>
              </w:rPr>
              <w:t>Jan Sloup</w:t>
            </w:r>
          </w:p>
        </w:tc>
      </w:tr>
      <w:tr w:rsidR="00B449E1" w:rsidRPr="000065E6">
        <w:trPr>
          <w:trHeight w:val="106"/>
        </w:trPr>
        <w:tc>
          <w:tcPr>
            <w:tcW w:w="4889" w:type="dxa"/>
            <w:vAlign w:val="center"/>
          </w:tcPr>
          <w:p w:rsidR="00B449E1" w:rsidRPr="000065E6" w:rsidRDefault="00F52E8C" w:rsidP="000065E6">
            <w:pPr>
              <w:spacing w:line="276" w:lineRule="auto"/>
            </w:pPr>
            <w:r>
              <w:t>ř</w:t>
            </w:r>
            <w:r w:rsidR="00B449E1" w:rsidRPr="000065E6">
              <w:t>editelka</w:t>
            </w:r>
            <w:r w:rsidR="00B449E1">
              <w:t xml:space="preserve"> školy</w:t>
            </w:r>
          </w:p>
        </w:tc>
        <w:tc>
          <w:tcPr>
            <w:tcW w:w="4889" w:type="dxa"/>
            <w:vAlign w:val="center"/>
          </w:tcPr>
          <w:p w:rsidR="00B449E1" w:rsidRPr="00DE7D82" w:rsidRDefault="00DE7D82" w:rsidP="000065E6">
            <w:pPr>
              <w:tabs>
                <w:tab w:val="left" w:pos="6285"/>
                <w:tab w:val="right" w:pos="9638"/>
              </w:tabs>
              <w:spacing w:line="276" w:lineRule="auto"/>
            </w:pPr>
            <w:r>
              <w:t>jednatel společnosti</w:t>
            </w:r>
          </w:p>
        </w:tc>
      </w:tr>
      <w:tr w:rsidR="00B449E1" w:rsidRPr="000065E6">
        <w:tc>
          <w:tcPr>
            <w:tcW w:w="4889" w:type="dxa"/>
            <w:vAlign w:val="center"/>
          </w:tcPr>
          <w:p w:rsidR="00B449E1" w:rsidRDefault="00695B8F" w:rsidP="000065E6">
            <w:pPr>
              <w:tabs>
                <w:tab w:val="left" w:pos="6285"/>
                <w:tab w:val="right" w:pos="9638"/>
              </w:tabs>
              <w:spacing w:line="276" w:lineRule="auto"/>
              <w:rPr>
                <w:rStyle w:val="Siln"/>
                <w:rFonts w:cs="Arial"/>
                <w:b w:val="0"/>
                <w:bCs w:val="0"/>
              </w:rPr>
            </w:pPr>
            <w:r>
              <w:rPr>
                <w:rStyle w:val="Siln"/>
                <w:rFonts w:cs="Arial"/>
                <w:b w:val="0"/>
                <w:bCs w:val="0"/>
              </w:rPr>
              <w:t>Základní škola a Odborná škola,</w:t>
            </w:r>
          </w:p>
          <w:p w:rsidR="00695B8F" w:rsidRPr="000065E6" w:rsidRDefault="00695B8F" w:rsidP="000065E6">
            <w:pPr>
              <w:tabs>
                <w:tab w:val="left" w:pos="6285"/>
                <w:tab w:val="right" w:pos="9638"/>
              </w:tabs>
              <w:spacing w:line="276" w:lineRule="auto"/>
              <w:rPr>
                <w:b/>
                <w:bCs/>
              </w:rPr>
            </w:pPr>
            <w:r>
              <w:rPr>
                <w:rStyle w:val="Siln"/>
                <w:rFonts w:cs="Arial"/>
                <w:b w:val="0"/>
                <w:bCs w:val="0"/>
              </w:rPr>
              <w:t>Horšovský Týn</w:t>
            </w:r>
            <w:r w:rsidR="00540FAC">
              <w:rPr>
                <w:rStyle w:val="Siln"/>
                <w:rFonts w:cs="Arial"/>
                <w:b w:val="0"/>
                <w:bCs w:val="0"/>
              </w:rPr>
              <w:t>, Nádražní 89</w:t>
            </w:r>
          </w:p>
        </w:tc>
        <w:tc>
          <w:tcPr>
            <w:tcW w:w="4889" w:type="dxa"/>
            <w:vAlign w:val="center"/>
          </w:tcPr>
          <w:p w:rsidR="00B449E1" w:rsidRPr="00DE7D82" w:rsidRDefault="00DE7D82" w:rsidP="000065E6">
            <w:pPr>
              <w:spacing w:line="276" w:lineRule="auto"/>
            </w:pPr>
            <w:r>
              <w:t>DSP Domažlický stavební podnik s.r.o.</w:t>
            </w:r>
          </w:p>
        </w:tc>
      </w:tr>
    </w:tbl>
    <w:p w:rsidR="00B449E1" w:rsidRPr="000065E6" w:rsidRDefault="00B449E1" w:rsidP="000065E6">
      <w:pPr>
        <w:pStyle w:val="Default"/>
        <w:spacing w:line="276" w:lineRule="auto"/>
        <w:ind w:left="426"/>
        <w:jc w:val="both"/>
        <w:rPr>
          <w:sz w:val="20"/>
          <w:szCs w:val="20"/>
        </w:rPr>
      </w:pPr>
    </w:p>
    <w:sectPr w:rsidR="00B449E1" w:rsidRPr="000065E6" w:rsidSect="00E9672A">
      <w:footerReference w:type="default" r:id="rId10"/>
      <w:footerReference w:type="first" r:id="rId11"/>
      <w:pgSz w:w="11906" w:h="16838" w:code="9"/>
      <w:pgMar w:top="1418" w:right="1134" w:bottom="1134"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3D" w:rsidRDefault="0016733D" w:rsidP="004D61C0">
      <w:r>
        <w:separator/>
      </w:r>
    </w:p>
  </w:endnote>
  <w:endnote w:type="continuationSeparator" w:id="0">
    <w:p w:rsidR="0016733D" w:rsidRDefault="0016733D"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B7" w:rsidRPr="00A52249" w:rsidRDefault="00FB07B7" w:rsidP="00A52249">
    <w:pPr>
      <w:pStyle w:val="Zpat"/>
      <w:jc w:val="center"/>
      <w:rPr>
        <w:i/>
        <w:iCs/>
        <w:color w:val="7F7F7F"/>
        <w:sz w:val="18"/>
        <w:szCs w:val="18"/>
      </w:rPr>
    </w:pPr>
    <w:r w:rsidRPr="005C0F97">
      <w:rPr>
        <w:i/>
        <w:iCs/>
        <w:color w:val="7F7F7F"/>
        <w:sz w:val="18"/>
        <w:szCs w:val="18"/>
      </w:rPr>
      <w:t xml:space="preserve">Stránka </w:t>
    </w:r>
    <w:r w:rsidR="00FF745F" w:rsidRPr="005C0F97">
      <w:rPr>
        <w:i/>
        <w:iCs/>
        <w:color w:val="7F7F7F"/>
        <w:sz w:val="18"/>
        <w:szCs w:val="18"/>
      </w:rPr>
      <w:fldChar w:fldCharType="begin"/>
    </w:r>
    <w:r w:rsidRPr="005C0F97">
      <w:rPr>
        <w:i/>
        <w:iCs/>
        <w:color w:val="7F7F7F"/>
        <w:sz w:val="18"/>
        <w:szCs w:val="18"/>
      </w:rPr>
      <w:instrText xml:space="preserve"> PAGE </w:instrText>
    </w:r>
    <w:r w:rsidR="00FF745F" w:rsidRPr="005C0F97">
      <w:rPr>
        <w:i/>
        <w:iCs/>
        <w:color w:val="7F7F7F"/>
        <w:sz w:val="18"/>
        <w:szCs w:val="18"/>
      </w:rPr>
      <w:fldChar w:fldCharType="separate"/>
    </w:r>
    <w:r w:rsidR="001C08F1">
      <w:rPr>
        <w:i/>
        <w:iCs/>
        <w:noProof/>
        <w:color w:val="7F7F7F"/>
        <w:sz w:val="18"/>
        <w:szCs w:val="18"/>
      </w:rPr>
      <w:t>9</w:t>
    </w:r>
    <w:r w:rsidR="00FF745F" w:rsidRPr="005C0F97">
      <w:rPr>
        <w:i/>
        <w:iCs/>
        <w:color w:val="7F7F7F"/>
        <w:sz w:val="18"/>
        <w:szCs w:val="18"/>
      </w:rPr>
      <w:fldChar w:fldCharType="end"/>
    </w:r>
    <w:r w:rsidRPr="005C0F97">
      <w:rPr>
        <w:i/>
        <w:iCs/>
        <w:color w:val="7F7F7F"/>
        <w:sz w:val="18"/>
        <w:szCs w:val="18"/>
      </w:rPr>
      <w:t xml:space="preserve"> z </w:t>
    </w:r>
    <w:r w:rsidR="00FF745F" w:rsidRPr="005C0F97">
      <w:rPr>
        <w:i/>
        <w:iCs/>
        <w:color w:val="7F7F7F"/>
        <w:sz w:val="18"/>
        <w:szCs w:val="18"/>
      </w:rPr>
      <w:fldChar w:fldCharType="begin"/>
    </w:r>
    <w:r w:rsidRPr="005C0F97">
      <w:rPr>
        <w:i/>
        <w:iCs/>
        <w:color w:val="7F7F7F"/>
        <w:sz w:val="18"/>
        <w:szCs w:val="18"/>
      </w:rPr>
      <w:instrText xml:space="preserve"> NUMPAGES  </w:instrText>
    </w:r>
    <w:r w:rsidR="00FF745F" w:rsidRPr="005C0F97">
      <w:rPr>
        <w:i/>
        <w:iCs/>
        <w:color w:val="7F7F7F"/>
        <w:sz w:val="18"/>
        <w:szCs w:val="18"/>
      </w:rPr>
      <w:fldChar w:fldCharType="separate"/>
    </w:r>
    <w:r w:rsidR="001C08F1">
      <w:rPr>
        <w:i/>
        <w:iCs/>
        <w:noProof/>
        <w:color w:val="7F7F7F"/>
        <w:sz w:val="18"/>
        <w:szCs w:val="18"/>
      </w:rPr>
      <w:t>11</w:t>
    </w:r>
    <w:r w:rsidR="00FF745F"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B7" w:rsidRDefault="00FB07B7" w:rsidP="00A52249">
    <w:pPr>
      <w:pStyle w:val="Zpat"/>
      <w:jc w:val="center"/>
      <w:rPr>
        <w:i/>
        <w:iCs/>
        <w:color w:val="7F7F7F"/>
        <w:sz w:val="18"/>
        <w:szCs w:val="18"/>
      </w:rPr>
    </w:pPr>
  </w:p>
  <w:p w:rsidR="00FB07B7" w:rsidRPr="00A52249" w:rsidRDefault="00FB07B7" w:rsidP="00A52249">
    <w:pPr>
      <w:pStyle w:val="Zpat"/>
      <w:jc w:val="center"/>
      <w:rPr>
        <w:i/>
        <w:iCs/>
        <w:color w:val="7F7F7F"/>
        <w:sz w:val="18"/>
        <w:szCs w:val="18"/>
      </w:rPr>
    </w:pPr>
    <w:r w:rsidRPr="005C0F97">
      <w:rPr>
        <w:i/>
        <w:iCs/>
        <w:color w:val="7F7F7F"/>
        <w:sz w:val="18"/>
        <w:szCs w:val="18"/>
      </w:rPr>
      <w:t xml:space="preserve">Stránka </w:t>
    </w:r>
    <w:r w:rsidR="00FF745F" w:rsidRPr="005C0F97">
      <w:rPr>
        <w:i/>
        <w:iCs/>
        <w:color w:val="7F7F7F"/>
        <w:sz w:val="18"/>
        <w:szCs w:val="18"/>
      </w:rPr>
      <w:fldChar w:fldCharType="begin"/>
    </w:r>
    <w:r w:rsidRPr="005C0F97">
      <w:rPr>
        <w:i/>
        <w:iCs/>
        <w:color w:val="7F7F7F"/>
        <w:sz w:val="18"/>
        <w:szCs w:val="18"/>
      </w:rPr>
      <w:instrText xml:space="preserve"> PAGE </w:instrText>
    </w:r>
    <w:r w:rsidR="00FF745F" w:rsidRPr="005C0F97">
      <w:rPr>
        <w:i/>
        <w:iCs/>
        <w:color w:val="7F7F7F"/>
        <w:sz w:val="18"/>
        <w:szCs w:val="18"/>
      </w:rPr>
      <w:fldChar w:fldCharType="separate"/>
    </w:r>
    <w:r w:rsidR="001C08F1">
      <w:rPr>
        <w:i/>
        <w:iCs/>
        <w:noProof/>
        <w:color w:val="7F7F7F"/>
        <w:sz w:val="18"/>
        <w:szCs w:val="18"/>
      </w:rPr>
      <w:t>1</w:t>
    </w:r>
    <w:r w:rsidR="00FF745F" w:rsidRPr="005C0F97">
      <w:rPr>
        <w:i/>
        <w:iCs/>
        <w:color w:val="7F7F7F"/>
        <w:sz w:val="18"/>
        <w:szCs w:val="18"/>
      </w:rPr>
      <w:fldChar w:fldCharType="end"/>
    </w:r>
    <w:r w:rsidRPr="005C0F97">
      <w:rPr>
        <w:i/>
        <w:iCs/>
        <w:color w:val="7F7F7F"/>
        <w:sz w:val="18"/>
        <w:szCs w:val="18"/>
      </w:rPr>
      <w:t xml:space="preserve"> z </w:t>
    </w:r>
    <w:r w:rsidR="00FF745F" w:rsidRPr="005C0F97">
      <w:rPr>
        <w:i/>
        <w:iCs/>
        <w:color w:val="7F7F7F"/>
        <w:sz w:val="18"/>
        <w:szCs w:val="18"/>
      </w:rPr>
      <w:fldChar w:fldCharType="begin"/>
    </w:r>
    <w:r w:rsidRPr="005C0F97">
      <w:rPr>
        <w:i/>
        <w:iCs/>
        <w:color w:val="7F7F7F"/>
        <w:sz w:val="18"/>
        <w:szCs w:val="18"/>
      </w:rPr>
      <w:instrText xml:space="preserve"> NUMPAGES  </w:instrText>
    </w:r>
    <w:r w:rsidR="00FF745F" w:rsidRPr="005C0F97">
      <w:rPr>
        <w:i/>
        <w:iCs/>
        <w:color w:val="7F7F7F"/>
        <w:sz w:val="18"/>
        <w:szCs w:val="18"/>
      </w:rPr>
      <w:fldChar w:fldCharType="separate"/>
    </w:r>
    <w:r w:rsidR="001C08F1">
      <w:rPr>
        <w:i/>
        <w:iCs/>
        <w:noProof/>
        <w:color w:val="7F7F7F"/>
        <w:sz w:val="18"/>
        <w:szCs w:val="18"/>
      </w:rPr>
      <w:t>11</w:t>
    </w:r>
    <w:r w:rsidR="00FF745F"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3D" w:rsidRDefault="0016733D" w:rsidP="004D61C0">
      <w:r>
        <w:separator/>
      </w:r>
    </w:p>
  </w:footnote>
  <w:footnote w:type="continuationSeparator" w:id="0">
    <w:p w:rsidR="0016733D" w:rsidRDefault="0016733D" w:rsidP="004D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B"/>
    <w:multiLevelType w:val="multilevel"/>
    <w:tmpl w:val="7E1A26F4"/>
    <w:name w:val="WW8Num10"/>
    <w:lvl w:ilvl="0">
      <w:start w:val="1"/>
      <w:numFmt w:val="lowerLetter"/>
      <w:lvlText w:val="%1)"/>
      <w:lvlJc w:val="left"/>
      <w:pPr>
        <w:tabs>
          <w:tab w:val="num" w:pos="0"/>
        </w:tabs>
        <w:ind w:left="1287" w:hanging="360"/>
      </w:pPr>
      <w:rPr>
        <w:rFonts w:ascii="Calibri" w:hAnsi="Calibri" w:cs="Calibri" w:hint="default"/>
        <w:color w:val="000000"/>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043A63B6"/>
    <w:multiLevelType w:val="hybridMultilevel"/>
    <w:tmpl w:val="78443D86"/>
    <w:lvl w:ilvl="0" w:tplc="8E74826E">
      <w:start w:val="1"/>
      <w:numFmt w:val="decimal"/>
      <w:lvlText w:val="%1."/>
      <w:lvlJc w:val="left"/>
      <w:pPr>
        <w:ind w:left="360" w:hanging="360"/>
      </w:pPr>
      <w:rPr>
        <w:rFonts w:ascii="Arial" w:eastAsia="Times New Roman" w:hAnsi="Arial" w:cs="Arial"/>
      </w:rPr>
    </w:lvl>
    <w:lvl w:ilvl="1" w:tplc="04050019">
      <w:start w:val="1"/>
      <w:numFmt w:val="lowerLetter"/>
      <w:lvlText w:val="%2."/>
      <w:lvlJc w:val="left"/>
      <w:pPr>
        <w:ind w:left="1080" w:hanging="360"/>
      </w:pPr>
    </w:lvl>
    <w:lvl w:ilvl="2" w:tplc="58FC529A">
      <w:start w:val="1"/>
      <w:numFmt w:val="lowerLetter"/>
      <w:lvlText w:val="%3)"/>
      <w:lvlJc w:val="left"/>
      <w:pPr>
        <w:ind w:left="1980" w:hanging="360"/>
      </w:pPr>
      <w:rPr>
        <w:rFont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65C34A7"/>
    <w:multiLevelType w:val="hybridMultilevel"/>
    <w:tmpl w:val="51DE4362"/>
    <w:lvl w:ilvl="0" w:tplc="04050019">
      <w:start w:val="1"/>
      <w:numFmt w:val="lowerLetter"/>
      <w:lvlText w:val="%1."/>
      <w:lvlJc w:val="left"/>
      <w:pPr>
        <w:ind w:left="1068" w:hanging="360"/>
      </w:pPr>
      <w:rPr>
        <w:b w:val="0"/>
        <w:bCs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07410138"/>
    <w:multiLevelType w:val="hybridMultilevel"/>
    <w:tmpl w:val="E1EE01D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9">
      <w:start w:val="1"/>
      <w:numFmt w:val="lowerLetter"/>
      <w:lvlText w:val="%3."/>
      <w:lvlJc w:val="left"/>
      <w:pPr>
        <w:ind w:left="1980" w:hanging="360"/>
      </w:pPr>
      <w:rPr>
        <w:rFont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8DF03E2"/>
    <w:multiLevelType w:val="hybridMultilevel"/>
    <w:tmpl w:val="5EB6D33C"/>
    <w:lvl w:ilvl="0" w:tplc="04050019">
      <w:start w:val="1"/>
      <w:numFmt w:val="lowerLetter"/>
      <w:lvlText w:val="%1."/>
      <w:lvlJc w:val="left"/>
      <w:pPr>
        <w:tabs>
          <w:tab w:val="num" w:pos="1035"/>
        </w:tabs>
        <w:ind w:left="1035" w:hanging="360"/>
      </w:pPr>
      <w:rPr>
        <w:rFonts w:hint="default"/>
      </w:rPr>
    </w:lvl>
    <w:lvl w:ilvl="1" w:tplc="04090019">
      <w:start w:val="1"/>
      <w:numFmt w:val="lowerLetter"/>
      <w:lvlText w:val="%2."/>
      <w:lvlJc w:val="left"/>
      <w:pPr>
        <w:tabs>
          <w:tab w:val="num" w:pos="1755"/>
        </w:tabs>
        <w:ind w:left="1755" w:hanging="360"/>
      </w:pPr>
    </w:lvl>
    <w:lvl w:ilvl="2" w:tplc="0409001B">
      <w:start w:val="1"/>
      <w:numFmt w:val="lowerRoman"/>
      <w:lvlText w:val="%3."/>
      <w:lvlJc w:val="right"/>
      <w:pPr>
        <w:tabs>
          <w:tab w:val="num" w:pos="2475"/>
        </w:tabs>
        <w:ind w:left="2475" w:hanging="180"/>
      </w:pPr>
    </w:lvl>
    <w:lvl w:ilvl="3" w:tplc="0409000F">
      <w:start w:val="1"/>
      <w:numFmt w:val="decimal"/>
      <w:lvlText w:val="%4."/>
      <w:lvlJc w:val="left"/>
      <w:pPr>
        <w:tabs>
          <w:tab w:val="num" w:pos="3195"/>
        </w:tabs>
        <w:ind w:left="3195" w:hanging="360"/>
      </w:pPr>
    </w:lvl>
    <w:lvl w:ilvl="4" w:tplc="04090019">
      <w:start w:val="1"/>
      <w:numFmt w:val="lowerLetter"/>
      <w:lvlText w:val="%5."/>
      <w:lvlJc w:val="left"/>
      <w:pPr>
        <w:tabs>
          <w:tab w:val="num" w:pos="3915"/>
        </w:tabs>
        <w:ind w:left="3915" w:hanging="360"/>
      </w:pPr>
    </w:lvl>
    <w:lvl w:ilvl="5" w:tplc="0409001B">
      <w:start w:val="1"/>
      <w:numFmt w:val="lowerRoman"/>
      <w:lvlText w:val="%6."/>
      <w:lvlJc w:val="right"/>
      <w:pPr>
        <w:tabs>
          <w:tab w:val="num" w:pos="4635"/>
        </w:tabs>
        <w:ind w:left="4635" w:hanging="180"/>
      </w:pPr>
    </w:lvl>
    <w:lvl w:ilvl="6" w:tplc="0409000F">
      <w:start w:val="1"/>
      <w:numFmt w:val="decimal"/>
      <w:lvlText w:val="%7."/>
      <w:lvlJc w:val="left"/>
      <w:pPr>
        <w:tabs>
          <w:tab w:val="num" w:pos="5355"/>
        </w:tabs>
        <w:ind w:left="5355" w:hanging="360"/>
      </w:pPr>
    </w:lvl>
    <w:lvl w:ilvl="7" w:tplc="04090019">
      <w:start w:val="1"/>
      <w:numFmt w:val="lowerLetter"/>
      <w:lvlText w:val="%8."/>
      <w:lvlJc w:val="left"/>
      <w:pPr>
        <w:tabs>
          <w:tab w:val="num" w:pos="6075"/>
        </w:tabs>
        <w:ind w:left="6075" w:hanging="360"/>
      </w:pPr>
    </w:lvl>
    <w:lvl w:ilvl="8" w:tplc="0409001B">
      <w:start w:val="1"/>
      <w:numFmt w:val="lowerRoman"/>
      <w:lvlText w:val="%9."/>
      <w:lvlJc w:val="right"/>
      <w:pPr>
        <w:tabs>
          <w:tab w:val="num" w:pos="6795"/>
        </w:tabs>
        <w:ind w:left="6795" w:hanging="180"/>
      </w:pPr>
    </w:lvl>
  </w:abstractNum>
  <w:abstractNum w:abstractNumId="6" w15:restartNumberingAfterBreak="0">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CF95AEE"/>
    <w:multiLevelType w:val="hybridMultilevel"/>
    <w:tmpl w:val="2A3C89A0"/>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D822F2B"/>
    <w:multiLevelType w:val="hybridMultilevel"/>
    <w:tmpl w:val="9AD68328"/>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22165671"/>
    <w:multiLevelType w:val="multilevel"/>
    <w:tmpl w:val="1F04554C"/>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D6506"/>
    <w:multiLevelType w:val="hybridMultilevel"/>
    <w:tmpl w:val="F168C1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301A04BD"/>
    <w:multiLevelType w:val="hybridMultilevel"/>
    <w:tmpl w:val="487E72DC"/>
    <w:lvl w:ilvl="0" w:tplc="E68408D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32622395"/>
    <w:multiLevelType w:val="hybridMultilevel"/>
    <w:tmpl w:val="790C1DCE"/>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4"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3AA93815"/>
    <w:multiLevelType w:val="hybridMultilevel"/>
    <w:tmpl w:val="E4E2365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3DE1278C"/>
    <w:multiLevelType w:val="hybridMultilevel"/>
    <w:tmpl w:val="E15883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4065AD"/>
    <w:multiLevelType w:val="hybridMultilevel"/>
    <w:tmpl w:val="5644CEEA"/>
    <w:lvl w:ilvl="0" w:tplc="0405000F">
      <w:start w:val="1"/>
      <w:numFmt w:val="decimal"/>
      <w:lvlText w:val="%1."/>
      <w:lvlJc w:val="left"/>
      <w:pPr>
        <w:ind w:left="360" w:hanging="360"/>
      </w:pPr>
    </w:lvl>
    <w:lvl w:ilvl="1" w:tplc="98E0795E">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cs="Wingdings" w:hint="default"/>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cs="Wingdings" w:hint="default"/>
      </w:rPr>
    </w:lvl>
    <w:lvl w:ilvl="3" w:tplc="04090001">
      <w:start w:val="1"/>
      <w:numFmt w:val="bullet"/>
      <w:lvlText w:val=""/>
      <w:lvlJc w:val="left"/>
      <w:pPr>
        <w:tabs>
          <w:tab w:val="num" w:pos="2341"/>
        </w:tabs>
        <w:ind w:left="2341" w:hanging="360"/>
      </w:pPr>
      <w:rPr>
        <w:rFonts w:ascii="Symbol" w:hAnsi="Symbol" w:cs="Symbol" w:hint="default"/>
      </w:rPr>
    </w:lvl>
    <w:lvl w:ilvl="4" w:tplc="04090003">
      <w:start w:val="1"/>
      <w:numFmt w:val="bullet"/>
      <w:lvlText w:val="o"/>
      <w:lvlJc w:val="left"/>
      <w:pPr>
        <w:tabs>
          <w:tab w:val="num" w:pos="3061"/>
        </w:tabs>
        <w:ind w:left="3061" w:hanging="360"/>
      </w:pPr>
      <w:rPr>
        <w:rFonts w:ascii="Courier New" w:hAnsi="Courier New" w:cs="Courier New" w:hint="default"/>
      </w:rPr>
    </w:lvl>
    <w:lvl w:ilvl="5" w:tplc="04090005">
      <w:start w:val="1"/>
      <w:numFmt w:val="bullet"/>
      <w:lvlText w:val=""/>
      <w:lvlJc w:val="left"/>
      <w:pPr>
        <w:tabs>
          <w:tab w:val="num" w:pos="3781"/>
        </w:tabs>
        <w:ind w:left="3781" w:hanging="360"/>
      </w:pPr>
      <w:rPr>
        <w:rFonts w:ascii="Wingdings" w:hAnsi="Wingdings" w:cs="Wingdings" w:hint="default"/>
      </w:rPr>
    </w:lvl>
    <w:lvl w:ilvl="6" w:tplc="04090001">
      <w:start w:val="1"/>
      <w:numFmt w:val="bullet"/>
      <w:lvlText w:val=""/>
      <w:lvlJc w:val="left"/>
      <w:pPr>
        <w:tabs>
          <w:tab w:val="num" w:pos="4501"/>
        </w:tabs>
        <w:ind w:left="4501" w:hanging="360"/>
      </w:pPr>
      <w:rPr>
        <w:rFonts w:ascii="Symbol" w:hAnsi="Symbol" w:cs="Symbol" w:hint="default"/>
      </w:rPr>
    </w:lvl>
    <w:lvl w:ilvl="7" w:tplc="04090003">
      <w:start w:val="1"/>
      <w:numFmt w:val="bullet"/>
      <w:lvlText w:val="o"/>
      <w:lvlJc w:val="left"/>
      <w:pPr>
        <w:tabs>
          <w:tab w:val="num" w:pos="5221"/>
        </w:tabs>
        <w:ind w:left="5221" w:hanging="360"/>
      </w:pPr>
      <w:rPr>
        <w:rFonts w:ascii="Courier New" w:hAnsi="Courier New" w:cs="Courier New" w:hint="default"/>
      </w:rPr>
    </w:lvl>
    <w:lvl w:ilvl="8" w:tplc="04090005">
      <w:start w:val="1"/>
      <w:numFmt w:val="bullet"/>
      <w:lvlText w:val=""/>
      <w:lvlJc w:val="left"/>
      <w:pPr>
        <w:tabs>
          <w:tab w:val="num" w:pos="5941"/>
        </w:tabs>
        <w:ind w:left="5941" w:hanging="360"/>
      </w:pPr>
      <w:rPr>
        <w:rFonts w:ascii="Wingdings" w:hAnsi="Wingdings" w:cs="Wingdings" w:hint="default"/>
      </w:rPr>
    </w:lvl>
  </w:abstractNum>
  <w:abstractNum w:abstractNumId="20" w15:restartNumberingAfterBreak="0">
    <w:nsid w:val="47B07693"/>
    <w:multiLevelType w:val="hybridMultilevel"/>
    <w:tmpl w:val="86D892B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4B791972"/>
    <w:multiLevelType w:val="hybridMultilevel"/>
    <w:tmpl w:val="9B0819D0"/>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4FA23B8A"/>
    <w:multiLevelType w:val="hybridMultilevel"/>
    <w:tmpl w:val="04941A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7E24264"/>
    <w:multiLevelType w:val="hybridMultilevel"/>
    <w:tmpl w:val="6A000B2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88062B5"/>
    <w:multiLevelType w:val="hybridMultilevel"/>
    <w:tmpl w:val="EFBA71C6"/>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61B35D12"/>
    <w:multiLevelType w:val="hybridMultilevel"/>
    <w:tmpl w:val="8006F9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5D55A79"/>
    <w:multiLevelType w:val="hybridMultilevel"/>
    <w:tmpl w:val="B6B85C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67A332AA"/>
    <w:multiLevelType w:val="hybridMultilevel"/>
    <w:tmpl w:val="E15883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6BC23194"/>
    <w:multiLevelType w:val="hybridMultilevel"/>
    <w:tmpl w:val="67D6DD12"/>
    <w:lvl w:ilvl="0" w:tplc="39D4DC98">
      <w:start w:val="1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042AEB"/>
    <w:multiLevelType w:val="hybridMultilevel"/>
    <w:tmpl w:val="74903B36"/>
    <w:lvl w:ilvl="0" w:tplc="04050017">
      <w:start w:val="1"/>
      <w:numFmt w:val="lowerLetter"/>
      <w:lvlText w:val="%1)"/>
      <w:lvlJc w:val="left"/>
      <w:pPr>
        <w:ind w:left="148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C650BF0"/>
    <w:multiLevelType w:val="hybridMultilevel"/>
    <w:tmpl w:val="D242B0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32BCB7BC">
      <w:start w:val="1"/>
      <w:numFmt w:val="lowerLetter"/>
      <w:lvlText w:val="(%3)"/>
      <w:lvlJc w:val="left"/>
      <w:pPr>
        <w:ind w:left="1980" w:hanging="360"/>
      </w:pPr>
      <w:rPr>
        <w:rFont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7E5A0A93"/>
    <w:multiLevelType w:val="hybridMultilevel"/>
    <w:tmpl w:val="1B1424B6"/>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8"/>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1"/>
  </w:num>
  <w:num w:numId="6">
    <w:abstractNumId w:val="11"/>
  </w:num>
  <w:num w:numId="7">
    <w:abstractNumId w:val="6"/>
  </w:num>
  <w:num w:numId="8">
    <w:abstractNumId w:val="0"/>
  </w:num>
  <w:num w:numId="9">
    <w:abstractNumId w:val="23"/>
  </w:num>
  <w:num w:numId="10">
    <w:abstractNumId w:val="2"/>
  </w:num>
  <w:num w:numId="11">
    <w:abstractNumId w:val="9"/>
  </w:num>
  <w:num w:numId="12">
    <w:abstractNumId w:val="26"/>
  </w:num>
  <w:num w:numId="13">
    <w:abstractNumId w:val="25"/>
  </w:num>
  <w:num w:numId="14">
    <w:abstractNumId w:val="16"/>
  </w:num>
  <w:num w:numId="15">
    <w:abstractNumId w:val="15"/>
  </w:num>
  <w:num w:numId="16">
    <w:abstractNumId w:val="18"/>
  </w:num>
  <w:num w:numId="17">
    <w:abstractNumId w:val="32"/>
  </w:num>
  <w:num w:numId="18">
    <w:abstractNumId w:val="20"/>
  </w:num>
  <w:num w:numId="19">
    <w:abstractNumId w:val="12"/>
  </w:num>
  <w:num w:numId="20">
    <w:abstractNumId w:val="27"/>
  </w:num>
  <w:num w:numId="21">
    <w:abstractNumId w:val="10"/>
  </w:num>
  <w:num w:numId="22">
    <w:abstractNumId w:val="19"/>
  </w:num>
  <w:num w:numId="23">
    <w:abstractNumId w:val="22"/>
  </w:num>
  <w:num w:numId="24">
    <w:abstractNumId w:val="4"/>
  </w:num>
  <w:num w:numId="25">
    <w:abstractNumId w:val="5"/>
  </w:num>
  <w:num w:numId="26">
    <w:abstractNumId w:val="21"/>
  </w:num>
  <w:num w:numId="27">
    <w:abstractNumId w:val="3"/>
  </w:num>
  <w:num w:numId="28">
    <w:abstractNumId w:val="13"/>
  </w:num>
  <w:num w:numId="29">
    <w:abstractNumId w:val="7"/>
  </w:num>
  <w:num w:numId="30">
    <w:abstractNumId w:val="24"/>
  </w:num>
  <w:num w:numId="31">
    <w:abstractNumId w:val="3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94B8B"/>
    <w:rsid w:val="00000950"/>
    <w:rsid w:val="000065E6"/>
    <w:rsid w:val="000153FD"/>
    <w:rsid w:val="00015D43"/>
    <w:rsid w:val="00016C76"/>
    <w:rsid w:val="00024300"/>
    <w:rsid w:val="00050245"/>
    <w:rsid w:val="00050E6A"/>
    <w:rsid w:val="00054615"/>
    <w:rsid w:val="00055B65"/>
    <w:rsid w:val="00056FD5"/>
    <w:rsid w:val="00057013"/>
    <w:rsid w:val="00065720"/>
    <w:rsid w:val="00067887"/>
    <w:rsid w:val="000706F9"/>
    <w:rsid w:val="00070B6D"/>
    <w:rsid w:val="00070E73"/>
    <w:rsid w:val="00072878"/>
    <w:rsid w:val="000A35B3"/>
    <w:rsid w:val="000A513B"/>
    <w:rsid w:val="000A6BC6"/>
    <w:rsid w:val="000B0F61"/>
    <w:rsid w:val="000B58E7"/>
    <w:rsid w:val="000C1CBB"/>
    <w:rsid w:val="000C5EF0"/>
    <w:rsid w:val="000D2F3E"/>
    <w:rsid w:val="000E67AC"/>
    <w:rsid w:val="000F2DF9"/>
    <w:rsid w:val="0010223A"/>
    <w:rsid w:val="001107FA"/>
    <w:rsid w:val="001142C5"/>
    <w:rsid w:val="0011496D"/>
    <w:rsid w:val="00121F9B"/>
    <w:rsid w:val="001247B0"/>
    <w:rsid w:val="00136377"/>
    <w:rsid w:val="001458E3"/>
    <w:rsid w:val="00156780"/>
    <w:rsid w:val="0016429A"/>
    <w:rsid w:val="00164B15"/>
    <w:rsid w:val="0016733D"/>
    <w:rsid w:val="001701C7"/>
    <w:rsid w:val="0017383A"/>
    <w:rsid w:val="0017597E"/>
    <w:rsid w:val="001802DD"/>
    <w:rsid w:val="00193316"/>
    <w:rsid w:val="00194AFC"/>
    <w:rsid w:val="001A385C"/>
    <w:rsid w:val="001A57F7"/>
    <w:rsid w:val="001A7BE6"/>
    <w:rsid w:val="001B5057"/>
    <w:rsid w:val="001C08F1"/>
    <w:rsid w:val="001C0C0C"/>
    <w:rsid w:val="001C0DDC"/>
    <w:rsid w:val="001C1A26"/>
    <w:rsid w:val="001C4C5F"/>
    <w:rsid w:val="001D2625"/>
    <w:rsid w:val="001D7718"/>
    <w:rsid w:val="001E3CA1"/>
    <w:rsid w:val="001E79AE"/>
    <w:rsid w:val="001F4F27"/>
    <w:rsid w:val="001F71E6"/>
    <w:rsid w:val="00207C2D"/>
    <w:rsid w:val="00212677"/>
    <w:rsid w:val="002140CA"/>
    <w:rsid w:val="00217B31"/>
    <w:rsid w:val="00220119"/>
    <w:rsid w:val="00231937"/>
    <w:rsid w:val="002407D0"/>
    <w:rsid w:val="00242A67"/>
    <w:rsid w:val="00252636"/>
    <w:rsid w:val="00261085"/>
    <w:rsid w:val="00266BAE"/>
    <w:rsid w:val="00266CD4"/>
    <w:rsid w:val="00267138"/>
    <w:rsid w:val="002866A6"/>
    <w:rsid w:val="00293147"/>
    <w:rsid w:val="00293DAB"/>
    <w:rsid w:val="00294B8B"/>
    <w:rsid w:val="002A130A"/>
    <w:rsid w:val="002A50AF"/>
    <w:rsid w:val="002B0902"/>
    <w:rsid w:val="002B12C1"/>
    <w:rsid w:val="002C097B"/>
    <w:rsid w:val="002C3D43"/>
    <w:rsid w:val="002C6608"/>
    <w:rsid w:val="002D035E"/>
    <w:rsid w:val="002D49BD"/>
    <w:rsid w:val="002D54CA"/>
    <w:rsid w:val="002D57E8"/>
    <w:rsid w:val="002E1FE1"/>
    <w:rsid w:val="002E7965"/>
    <w:rsid w:val="002F559F"/>
    <w:rsid w:val="002F6FE1"/>
    <w:rsid w:val="003052FE"/>
    <w:rsid w:val="003079D9"/>
    <w:rsid w:val="0031307E"/>
    <w:rsid w:val="00316E21"/>
    <w:rsid w:val="003223F3"/>
    <w:rsid w:val="00324748"/>
    <w:rsid w:val="003448D7"/>
    <w:rsid w:val="003509EC"/>
    <w:rsid w:val="00356DB9"/>
    <w:rsid w:val="003656A6"/>
    <w:rsid w:val="00365DF7"/>
    <w:rsid w:val="003673F8"/>
    <w:rsid w:val="003769C0"/>
    <w:rsid w:val="0038117E"/>
    <w:rsid w:val="003831DB"/>
    <w:rsid w:val="003918E9"/>
    <w:rsid w:val="0039241C"/>
    <w:rsid w:val="0039607B"/>
    <w:rsid w:val="003A56AC"/>
    <w:rsid w:val="003A77F3"/>
    <w:rsid w:val="003A79C1"/>
    <w:rsid w:val="003D55A4"/>
    <w:rsid w:val="003D67EA"/>
    <w:rsid w:val="003E4819"/>
    <w:rsid w:val="00402AB5"/>
    <w:rsid w:val="004046FE"/>
    <w:rsid w:val="00414A94"/>
    <w:rsid w:val="00415537"/>
    <w:rsid w:val="0043659E"/>
    <w:rsid w:val="0043773F"/>
    <w:rsid w:val="0044035E"/>
    <w:rsid w:val="00441619"/>
    <w:rsid w:val="00444694"/>
    <w:rsid w:val="00461D94"/>
    <w:rsid w:val="00462337"/>
    <w:rsid w:val="00463C47"/>
    <w:rsid w:val="00465325"/>
    <w:rsid w:val="0046680B"/>
    <w:rsid w:val="00471BE8"/>
    <w:rsid w:val="00471C87"/>
    <w:rsid w:val="00481B3B"/>
    <w:rsid w:val="0048450E"/>
    <w:rsid w:val="00497865"/>
    <w:rsid w:val="004A25D6"/>
    <w:rsid w:val="004A2C62"/>
    <w:rsid w:val="004A3393"/>
    <w:rsid w:val="004B4276"/>
    <w:rsid w:val="004C195F"/>
    <w:rsid w:val="004C3DCD"/>
    <w:rsid w:val="004C4D04"/>
    <w:rsid w:val="004C5DC0"/>
    <w:rsid w:val="004D000A"/>
    <w:rsid w:val="004D0400"/>
    <w:rsid w:val="004D0F3F"/>
    <w:rsid w:val="004D0FE6"/>
    <w:rsid w:val="004D61C0"/>
    <w:rsid w:val="004E005A"/>
    <w:rsid w:val="004E6154"/>
    <w:rsid w:val="004E7A05"/>
    <w:rsid w:val="004E7B29"/>
    <w:rsid w:val="004F4E94"/>
    <w:rsid w:val="004F7A0F"/>
    <w:rsid w:val="005015C5"/>
    <w:rsid w:val="0050383E"/>
    <w:rsid w:val="00514FE2"/>
    <w:rsid w:val="005172BA"/>
    <w:rsid w:val="00520E65"/>
    <w:rsid w:val="00522128"/>
    <w:rsid w:val="00540FAC"/>
    <w:rsid w:val="0055137D"/>
    <w:rsid w:val="00576ABB"/>
    <w:rsid w:val="00584E9D"/>
    <w:rsid w:val="005876EB"/>
    <w:rsid w:val="00591F08"/>
    <w:rsid w:val="005930A4"/>
    <w:rsid w:val="00595B0F"/>
    <w:rsid w:val="00597FE9"/>
    <w:rsid w:val="005A03C4"/>
    <w:rsid w:val="005A4967"/>
    <w:rsid w:val="005A525B"/>
    <w:rsid w:val="005A5DDE"/>
    <w:rsid w:val="005A5E5C"/>
    <w:rsid w:val="005B39A6"/>
    <w:rsid w:val="005C0F97"/>
    <w:rsid w:val="005C43F6"/>
    <w:rsid w:val="005C5302"/>
    <w:rsid w:val="005D1B51"/>
    <w:rsid w:val="005E086B"/>
    <w:rsid w:val="005E1885"/>
    <w:rsid w:val="005E2BCD"/>
    <w:rsid w:val="005F2E28"/>
    <w:rsid w:val="006106C6"/>
    <w:rsid w:val="00611E3A"/>
    <w:rsid w:val="00623207"/>
    <w:rsid w:val="006244FB"/>
    <w:rsid w:val="006274A2"/>
    <w:rsid w:val="00630B68"/>
    <w:rsid w:val="00632674"/>
    <w:rsid w:val="00642474"/>
    <w:rsid w:val="00646A3B"/>
    <w:rsid w:val="00660F1A"/>
    <w:rsid w:val="00680A7F"/>
    <w:rsid w:val="00682A2C"/>
    <w:rsid w:val="00686F5C"/>
    <w:rsid w:val="00687EFF"/>
    <w:rsid w:val="00695B8F"/>
    <w:rsid w:val="006C1CBC"/>
    <w:rsid w:val="006C682D"/>
    <w:rsid w:val="006C7E84"/>
    <w:rsid w:val="006D4A21"/>
    <w:rsid w:val="006E57C4"/>
    <w:rsid w:val="006F0FA8"/>
    <w:rsid w:val="006F2901"/>
    <w:rsid w:val="006F6AEE"/>
    <w:rsid w:val="00712A95"/>
    <w:rsid w:val="0071333D"/>
    <w:rsid w:val="007138EA"/>
    <w:rsid w:val="00716AB6"/>
    <w:rsid w:val="0072014C"/>
    <w:rsid w:val="007204E2"/>
    <w:rsid w:val="00721C94"/>
    <w:rsid w:val="00727D1E"/>
    <w:rsid w:val="00735033"/>
    <w:rsid w:val="0073707C"/>
    <w:rsid w:val="00746923"/>
    <w:rsid w:val="007642A9"/>
    <w:rsid w:val="00773DAE"/>
    <w:rsid w:val="007753EF"/>
    <w:rsid w:val="00780A11"/>
    <w:rsid w:val="007826CE"/>
    <w:rsid w:val="00793743"/>
    <w:rsid w:val="00796364"/>
    <w:rsid w:val="00796886"/>
    <w:rsid w:val="007D1A78"/>
    <w:rsid w:val="007D34C9"/>
    <w:rsid w:val="007E0237"/>
    <w:rsid w:val="007E4B68"/>
    <w:rsid w:val="007F00E2"/>
    <w:rsid w:val="007F1F50"/>
    <w:rsid w:val="007F44A0"/>
    <w:rsid w:val="0080529E"/>
    <w:rsid w:val="008109D8"/>
    <w:rsid w:val="00810E32"/>
    <w:rsid w:val="00810E79"/>
    <w:rsid w:val="00811226"/>
    <w:rsid w:val="00817EB3"/>
    <w:rsid w:val="00821F41"/>
    <w:rsid w:val="008319F3"/>
    <w:rsid w:val="00831E08"/>
    <w:rsid w:val="00841AA6"/>
    <w:rsid w:val="00845EDD"/>
    <w:rsid w:val="00853F0D"/>
    <w:rsid w:val="008552D3"/>
    <w:rsid w:val="00856379"/>
    <w:rsid w:val="00863FD1"/>
    <w:rsid w:val="00865C34"/>
    <w:rsid w:val="0087113F"/>
    <w:rsid w:val="00884F82"/>
    <w:rsid w:val="008964D5"/>
    <w:rsid w:val="008A3192"/>
    <w:rsid w:val="008B0AC0"/>
    <w:rsid w:val="008C2D47"/>
    <w:rsid w:val="008C59A6"/>
    <w:rsid w:val="008D4348"/>
    <w:rsid w:val="008E0E7A"/>
    <w:rsid w:val="008E423A"/>
    <w:rsid w:val="008F33A2"/>
    <w:rsid w:val="008F44DD"/>
    <w:rsid w:val="008F7E77"/>
    <w:rsid w:val="009029E5"/>
    <w:rsid w:val="00906D1A"/>
    <w:rsid w:val="00907B7C"/>
    <w:rsid w:val="00910FE4"/>
    <w:rsid w:val="00914257"/>
    <w:rsid w:val="0091492D"/>
    <w:rsid w:val="0092000A"/>
    <w:rsid w:val="009206C6"/>
    <w:rsid w:val="00922957"/>
    <w:rsid w:val="00924303"/>
    <w:rsid w:val="00925565"/>
    <w:rsid w:val="00940FB1"/>
    <w:rsid w:val="00944CCF"/>
    <w:rsid w:val="00945039"/>
    <w:rsid w:val="0094652D"/>
    <w:rsid w:val="00947041"/>
    <w:rsid w:val="00950925"/>
    <w:rsid w:val="00950F48"/>
    <w:rsid w:val="00956C5A"/>
    <w:rsid w:val="009607BE"/>
    <w:rsid w:val="00961A73"/>
    <w:rsid w:val="00961F1C"/>
    <w:rsid w:val="00961FD2"/>
    <w:rsid w:val="00965574"/>
    <w:rsid w:val="0096661C"/>
    <w:rsid w:val="00967B35"/>
    <w:rsid w:val="00981EB0"/>
    <w:rsid w:val="0098321C"/>
    <w:rsid w:val="009849ED"/>
    <w:rsid w:val="00986955"/>
    <w:rsid w:val="00987E64"/>
    <w:rsid w:val="00990B37"/>
    <w:rsid w:val="009938FC"/>
    <w:rsid w:val="009A03E5"/>
    <w:rsid w:val="009A156C"/>
    <w:rsid w:val="009A4417"/>
    <w:rsid w:val="009A4BA3"/>
    <w:rsid w:val="009A7138"/>
    <w:rsid w:val="009C0C06"/>
    <w:rsid w:val="009C0F86"/>
    <w:rsid w:val="009C4FF0"/>
    <w:rsid w:val="009C7484"/>
    <w:rsid w:val="009E2738"/>
    <w:rsid w:val="009E6FA6"/>
    <w:rsid w:val="009F226B"/>
    <w:rsid w:val="009F317D"/>
    <w:rsid w:val="00A00607"/>
    <w:rsid w:val="00A04CBF"/>
    <w:rsid w:val="00A15558"/>
    <w:rsid w:val="00A22AD8"/>
    <w:rsid w:val="00A32892"/>
    <w:rsid w:val="00A37EE9"/>
    <w:rsid w:val="00A4515E"/>
    <w:rsid w:val="00A52249"/>
    <w:rsid w:val="00A6478C"/>
    <w:rsid w:val="00A67570"/>
    <w:rsid w:val="00A71088"/>
    <w:rsid w:val="00A7246C"/>
    <w:rsid w:val="00A74A77"/>
    <w:rsid w:val="00A7666E"/>
    <w:rsid w:val="00A77485"/>
    <w:rsid w:val="00A83847"/>
    <w:rsid w:val="00A91C86"/>
    <w:rsid w:val="00A93899"/>
    <w:rsid w:val="00A97D02"/>
    <w:rsid w:val="00AA6762"/>
    <w:rsid w:val="00AA718F"/>
    <w:rsid w:val="00AA7610"/>
    <w:rsid w:val="00AB0C32"/>
    <w:rsid w:val="00AC0A8D"/>
    <w:rsid w:val="00AC3704"/>
    <w:rsid w:val="00AC3EF6"/>
    <w:rsid w:val="00AC77BE"/>
    <w:rsid w:val="00AD1AF0"/>
    <w:rsid w:val="00AD6EED"/>
    <w:rsid w:val="00AE0273"/>
    <w:rsid w:val="00AE1988"/>
    <w:rsid w:val="00AE2A6D"/>
    <w:rsid w:val="00AE2D03"/>
    <w:rsid w:val="00AE4C19"/>
    <w:rsid w:val="00AF28F7"/>
    <w:rsid w:val="00AF2EDC"/>
    <w:rsid w:val="00B0217B"/>
    <w:rsid w:val="00B06021"/>
    <w:rsid w:val="00B1080F"/>
    <w:rsid w:val="00B12E31"/>
    <w:rsid w:val="00B24C55"/>
    <w:rsid w:val="00B2535D"/>
    <w:rsid w:val="00B25603"/>
    <w:rsid w:val="00B346C2"/>
    <w:rsid w:val="00B43D0A"/>
    <w:rsid w:val="00B449E1"/>
    <w:rsid w:val="00B46365"/>
    <w:rsid w:val="00B505BB"/>
    <w:rsid w:val="00B573AF"/>
    <w:rsid w:val="00B70108"/>
    <w:rsid w:val="00B72AB3"/>
    <w:rsid w:val="00B777E4"/>
    <w:rsid w:val="00B83842"/>
    <w:rsid w:val="00BA0E05"/>
    <w:rsid w:val="00BA2E2E"/>
    <w:rsid w:val="00BA47F6"/>
    <w:rsid w:val="00BA5BB1"/>
    <w:rsid w:val="00BA5E21"/>
    <w:rsid w:val="00BA6336"/>
    <w:rsid w:val="00BB3771"/>
    <w:rsid w:val="00BB4663"/>
    <w:rsid w:val="00BC0118"/>
    <w:rsid w:val="00BC3C17"/>
    <w:rsid w:val="00BC3C1C"/>
    <w:rsid w:val="00BD144E"/>
    <w:rsid w:val="00BD26FE"/>
    <w:rsid w:val="00BD4A35"/>
    <w:rsid w:val="00BD4F05"/>
    <w:rsid w:val="00BD779B"/>
    <w:rsid w:val="00BE60B5"/>
    <w:rsid w:val="00BF1684"/>
    <w:rsid w:val="00C070CA"/>
    <w:rsid w:val="00C07D5E"/>
    <w:rsid w:val="00C12014"/>
    <w:rsid w:val="00C17B16"/>
    <w:rsid w:val="00C201C7"/>
    <w:rsid w:val="00C2659A"/>
    <w:rsid w:val="00C30480"/>
    <w:rsid w:val="00C31C54"/>
    <w:rsid w:val="00C42F48"/>
    <w:rsid w:val="00C44570"/>
    <w:rsid w:val="00C45551"/>
    <w:rsid w:val="00C54226"/>
    <w:rsid w:val="00C5424E"/>
    <w:rsid w:val="00C564D8"/>
    <w:rsid w:val="00C56F49"/>
    <w:rsid w:val="00C61248"/>
    <w:rsid w:val="00C6408A"/>
    <w:rsid w:val="00C75B24"/>
    <w:rsid w:val="00C8591A"/>
    <w:rsid w:val="00CA03AE"/>
    <w:rsid w:val="00CA2254"/>
    <w:rsid w:val="00CA39BF"/>
    <w:rsid w:val="00CA488B"/>
    <w:rsid w:val="00CA6234"/>
    <w:rsid w:val="00CB0031"/>
    <w:rsid w:val="00CB5C64"/>
    <w:rsid w:val="00CC723D"/>
    <w:rsid w:val="00CD0698"/>
    <w:rsid w:val="00CD51C9"/>
    <w:rsid w:val="00CE2715"/>
    <w:rsid w:val="00CE3E55"/>
    <w:rsid w:val="00CF6975"/>
    <w:rsid w:val="00D00557"/>
    <w:rsid w:val="00D0357B"/>
    <w:rsid w:val="00D12561"/>
    <w:rsid w:val="00D172C3"/>
    <w:rsid w:val="00D306BC"/>
    <w:rsid w:val="00D327AD"/>
    <w:rsid w:val="00D33141"/>
    <w:rsid w:val="00D36FCD"/>
    <w:rsid w:val="00D372D2"/>
    <w:rsid w:val="00D40D91"/>
    <w:rsid w:val="00D52E1F"/>
    <w:rsid w:val="00D64518"/>
    <w:rsid w:val="00D64687"/>
    <w:rsid w:val="00D673E7"/>
    <w:rsid w:val="00D73498"/>
    <w:rsid w:val="00D73635"/>
    <w:rsid w:val="00D82C85"/>
    <w:rsid w:val="00D84C56"/>
    <w:rsid w:val="00D97EB8"/>
    <w:rsid w:val="00DA2B02"/>
    <w:rsid w:val="00DA3A08"/>
    <w:rsid w:val="00DA3CAE"/>
    <w:rsid w:val="00DC03A7"/>
    <w:rsid w:val="00DC0F9D"/>
    <w:rsid w:val="00DC2859"/>
    <w:rsid w:val="00DC78D7"/>
    <w:rsid w:val="00DD7BA2"/>
    <w:rsid w:val="00DE78A0"/>
    <w:rsid w:val="00DE7D82"/>
    <w:rsid w:val="00DF1446"/>
    <w:rsid w:val="00DF17E4"/>
    <w:rsid w:val="00DF5794"/>
    <w:rsid w:val="00E02C8F"/>
    <w:rsid w:val="00E04B57"/>
    <w:rsid w:val="00E13AC8"/>
    <w:rsid w:val="00E14D19"/>
    <w:rsid w:val="00E320F0"/>
    <w:rsid w:val="00E34904"/>
    <w:rsid w:val="00E37628"/>
    <w:rsid w:val="00E41846"/>
    <w:rsid w:val="00E42632"/>
    <w:rsid w:val="00E4275C"/>
    <w:rsid w:val="00E4329B"/>
    <w:rsid w:val="00E54486"/>
    <w:rsid w:val="00E57A3C"/>
    <w:rsid w:val="00E60A04"/>
    <w:rsid w:val="00E642A5"/>
    <w:rsid w:val="00E65A1A"/>
    <w:rsid w:val="00E70691"/>
    <w:rsid w:val="00E72D87"/>
    <w:rsid w:val="00E74BBC"/>
    <w:rsid w:val="00E756AE"/>
    <w:rsid w:val="00E7670B"/>
    <w:rsid w:val="00E90BFE"/>
    <w:rsid w:val="00E9672A"/>
    <w:rsid w:val="00E97D5B"/>
    <w:rsid w:val="00EA1389"/>
    <w:rsid w:val="00EA52D1"/>
    <w:rsid w:val="00EB4A6A"/>
    <w:rsid w:val="00EC292D"/>
    <w:rsid w:val="00EC3FDE"/>
    <w:rsid w:val="00EC4FBB"/>
    <w:rsid w:val="00EC5BCE"/>
    <w:rsid w:val="00EC66B3"/>
    <w:rsid w:val="00EE31E4"/>
    <w:rsid w:val="00EE5F52"/>
    <w:rsid w:val="00EF2DF2"/>
    <w:rsid w:val="00EF7C9F"/>
    <w:rsid w:val="00F0790D"/>
    <w:rsid w:val="00F11B56"/>
    <w:rsid w:val="00F13341"/>
    <w:rsid w:val="00F24847"/>
    <w:rsid w:val="00F264C1"/>
    <w:rsid w:val="00F42256"/>
    <w:rsid w:val="00F4528C"/>
    <w:rsid w:val="00F52746"/>
    <w:rsid w:val="00F52E8C"/>
    <w:rsid w:val="00F608B9"/>
    <w:rsid w:val="00F62984"/>
    <w:rsid w:val="00F63BD1"/>
    <w:rsid w:val="00F700DC"/>
    <w:rsid w:val="00F70E94"/>
    <w:rsid w:val="00F713E9"/>
    <w:rsid w:val="00F72CD6"/>
    <w:rsid w:val="00F87FD0"/>
    <w:rsid w:val="00FA5777"/>
    <w:rsid w:val="00FB07B7"/>
    <w:rsid w:val="00FB1D0D"/>
    <w:rsid w:val="00FB390C"/>
    <w:rsid w:val="00FD78F6"/>
    <w:rsid w:val="00FD7E94"/>
    <w:rsid w:val="00FE27B8"/>
    <w:rsid w:val="00FF041B"/>
    <w:rsid w:val="00FF16CF"/>
    <w:rsid w:val="00FF2698"/>
    <w:rsid w:val="00FF3729"/>
    <w:rsid w:val="00FF4664"/>
    <w:rsid w:val="00FF7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5150D7-1005-4EB1-9125-145F8593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sz w:val="20"/>
      <w:szCs w:val="20"/>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3"/>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3"/>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3"/>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3"/>
      </w:numPr>
      <w:suppressAutoHyphens w:val="0"/>
      <w:spacing w:before="240" w:after="60"/>
      <w:jc w:val="left"/>
      <w:outlineLvl w:val="3"/>
    </w:pPr>
    <w:rPr>
      <w:rFonts w:eastAsia="Calibri"/>
      <w:sz w:val="28"/>
      <w:szCs w:val="28"/>
      <w:lang w:eastAsia="cs-CZ"/>
    </w:rPr>
  </w:style>
  <w:style w:type="paragraph" w:styleId="Nadpis5">
    <w:name w:val="heading 5"/>
    <w:aliases w:val="_2.podnadpis"/>
    <w:basedOn w:val="Normln"/>
    <w:link w:val="Nadpis5Char"/>
    <w:uiPriority w:val="99"/>
    <w:qFormat/>
    <w:rsid w:val="00906D1A"/>
    <w:pPr>
      <w:numPr>
        <w:ilvl w:val="4"/>
        <w:numId w:val="3"/>
      </w:numPr>
      <w:suppressAutoHyphens w:val="0"/>
      <w:spacing w:before="240" w:after="60"/>
      <w:jc w:val="left"/>
      <w:outlineLvl w:val="4"/>
    </w:pPr>
    <w:rPr>
      <w:rFonts w:eastAsia="Calibri"/>
      <w:i/>
      <w:iCs/>
      <w:sz w:val="26"/>
      <w:szCs w:val="26"/>
      <w:lang w:eastAsia="cs-CZ"/>
    </w:rPr>
  </w:style>
  <w:style w:type="paragraph" w:styleId="Nadpis6">
    <w:name w:val="heading 6"/>
    <w:basedOn w:val="Normln"/>
    <w:link w:val="Nadpis6Char"/>
    <w:uiPriority w:val="99"/>
    <w:qFormat/>
    <w:rsid w:val="00906D1A"/>
    <w:pPr>
      <w:numPr>
        <w:ilvl w:val="5"/>
        <w:numId w:val="3"/>
      </w:numPr>
      <w:suppressAutoHyphens w:val="0"/>
      <w:spacing w:before="240" w:after="60"/>
      <w:jc w:val="left"/>
      <w:outlineLvl w:val="5"/>
    </w:pPr>
    <w:rPr>
      <w:rFonts w:eastAsia="Calibri"/>
      <w:b/>
      <w:bCs/>
      <w:sz w:val="22"/>
      <w:szCs w:val="22"/>
      <w:lang w:eastAsia="cs-CZ"/>
    </w:rPr>
  </w:style>
  <w:style w:type="paragraph" w:styleId="Nadpis7">
    <w:name w:val="heading 7"/>
    <w:basedOn w:val="Normln"/>
    <w:link w:val="Nadpis7Char"/>
    <w:uiPriority w:val="99"/>
    <w:qFormat/>
    <w:rsid w:val="00906D1A"/>
    <w:pPr>
      <w:numPr>
        <w:ilvl w:val="6"/>
        <w:numId w:val="3"/>
      </w:numPr>
      <w:suppressAutoHyphens w:val="0"/>
      <w:spacing w:before="240" w:after="60"/>
      <w:jc w:val="left"/>
      <w:outlineLvl w:val="6"/>
    </w:pPr>
    <w:rPr>
      <w:rFonts w:eastAsia="Calibri"/>
      <w:sz w:val="24"/>
      <w:szCs w:val="24"/>
      <w:lang w:eastAsia="cs-CZ"/>
    </w:rPr>
  </w:style>
  <w:style w:type="paragraph" w:styleId="Nadpis8">
    <w:name w:val="heading 8"/>
    <w:basedOn w:val="Normln"/>
    <w:link w:val="Nadpis8Char"/>
    <w:uiPriority w:val="99"/>
    <w:qFormat/>
    <w:rsid w:val="00906D1A"/>
    <w:pPr>
      <w:numPr>
        <w:ilvl w:val="7"/>
        <w:numId w:val="3"/>
      </w:numPr>
      <w:suppressAutoHyphens w:val="0"/>
      <w:spacing w:before="240" w:after="60"/>
      <w:jc w:val="left"/>
      <w:outlineLvl w:val="7"/>
    </w:pPr>
    <w:rPr>
      <w:rFonts w:eastAsia="Calibri"/>
      <w:i/>
      <w:iCs/>
      <w:sz w:val="24"/>
      <w:szCs w:val="24"/>
      <w:lang w:eastAsia="cs-CZ"/>
    </w:rPr>
  </w:style>
  <w:style w:type="paragraph" w:styleId="Nadpis9">
    <w:name w:val="heading 9"/>
    <w:aliases w:val="Nadpis 91"/>
    <w:basedOn w:val="Normln"/>
    <w:link w:val="Nadpis9Char"/>
    <w:uiPriority w:val="99"/>
    <w:qFormat/>
    <w:rsid w:val="00906D1A"/>
    <w:pPr>
      <w:numPr>
        <w:ilvl w:val="8"/>
        <w:numId w:val="3"/>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locked/>
    <w:rsid w:val="00906D1A"/>
    <w:rPr>
      <w:rFonts w:ascii="Arial" w:hAnsi="Arial" w:cs="Arial"/>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locked/>
    <w:rsid w:val="00906D1A"/>
    <w:rPr>
      <w:rFonts w:ascii="Arial" w:hAnsi="Arial" w:cs="Arial"/>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locked/>
    <w:rsid w:val="00906D1A"/>
    <w:rPr>
      <w:rFonts w:ascii="Arial" w:hAnsi="Arial" w:cs="Arial"/>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596715"/>
    <w:rPr>
      <w:rFonts w:asciiTheme="minorHAnsi" w:eastAsiaTheme="minorEastAsia" w:hAnsiTheme="minorHAnsi" w:cstheme="minorBidi"/>
      <w:b/>
      <w:bCs/>
      <w:sz w:val="28"/>
      <w:szCs w:val="28"/>
      <w:lang w:eastAsia="ar-SA"/>
    </w:rPr>
  </w:style>
  <w:style w:type="character" w:customStyle="1" w:styleId="Nadpis5Char">
    <w:name w:val="Nadpis 5 Char"/>
    <w:aliases w:val="_2.podnadpis Char"/>
    <w:basedOn w:val="Standardnpsmoodstavce"/>
    <w:link w:val="Nadpis5"/>
    <w:uiPriority w:val="99"/>
    <w:locked/>
    <w:rsid w:val="00906D1A"/>
    <w:rPr>
      <w:rFonts w:ascii="Arial" w:hAnsi="Arial" w:cs="Arial"/>
      <w:i/>
      <w:iCs/>
      <w:sz w:val="26"/>
      <w:szCs w:val="26"/>
    </w:rPr>
  </w:style>
  <w:style w:type="character" w:customStyle="1" w:styleId="Nadpis6Char">
    <w:name w:val="Nadpis 6 Char"/>
    <w:basedOn w:val="Standardnpsmoodstavce"/>
    <w:link w:val="Nadpis6"/>
    <w:uiPriority w:val="99"/>
    <w:locked/>
    <w:rsid w:val="00906D1A"/>
    <w:rPr>
      <w:rFonts w:ascii="Arial" w:hAnsi="Arial" w:cs="Arial"/>
      <w:b/>
      <w:bCs/>
    </w:rPr>
  </w:style>
  <w:style w:type="character" w:customStyle="1" w:styleId="Nadpis7Char">
    <w:name w:val="Nadpis 7 Char"/>
    <w:basedOn w:val="Standardnpsmoodstavce"/>
    <w:link w:val="Nadpis7"/>
    <w:uiPriority w:val="99"/>
    <w:locked/>
    <w:rsid w:val="00906D1A"/>
    <w:rPr>
      <w:rFonts w:ascii="Arial" w:hAnsi="Arial" w:cs="Arial"/>
      <w:sz w:val="24"/>
      <w:szCs w:val="24"/>
    </w:rPr>
  </w:style>
  <w:style w:type="character" w:customStyle="1" w:styleId="Nadpis8Char">
    <w:name w:val="Nadpis 8 Char"/>
    <w:basedOn w:val="Standardnpsmoodstavce"/>
    <w:link w:val="Nadpis8"/>
    <w:uiPriority w:val="99"/>
    <w:locked/>
    <w:rsid w:val="00906D1A"/>
    <w:rPr>
      <w:rFonts w:ascii="Arial" w:hAnsi="Arial" w:cs="Arial"/>
      <w:i/>
      <w:iCs/>
      <w:sz w:val="24"/>
      <w:szCs w:val="24"/>
    </w:rPr>
  </w:style>
  <w:style w:type="character" w:customStyle="1" w:styleId="Nadpis9Char">
    <w:name w:val="Nadpis 9 Char"/>
    <w:aliases w:val="Nadpis 91 Char"/>
    <w:basedOn w:val="Standardnpsmoodstavce"/>
    <w:link w:val="Nadpis9"/>
    <w:uiPriority w:val="99"/>
    <w:locked/>
    <w:rsid w:val="00906D1A"/>
    <w:rPr>
      <w:rFonts w:ascii="Arial" w:hAnsi="Arial" w:cs="Arial"/>
    </w:rPr>
  </w:style>
  <w:style w:type="character" w:customStyle="1" w:styleId="Heading4Char4">
    <w:name w:val="Heading 4 Char4"/>
    <w:aliases w:val="1.podnadpis Char3,H4 Char3,Heading 4 Char2 Char3,Heading 4 Char1 Char Char3,Heading 4 Char Char Char Char3,Heading 4 Char Char1 Char3,1-1 Char3,Odstavec 1 Char3,Odstavec 11 Char3,Odstavec 12 Char3,Odstavec 13 Char3,Odstavec 14 Char3"/>
    <w:basedOn w:val="Standardnpsmoodstavce"/>
    <w:uiPriority w:val="99"/>
    <w:semiHidden/>
    <w:locked/>
    <w:rsid w:val="005172BA"/>
    <w:rPr>
      <w:rFonts w:ascii="Calibri" w:hAnsi="Calibri" w:cs="Calibri"/>
      <w:b/>
      <w:bCs/>
      <w:sz w:val="28"/>
      <w:szCs w:val="28"/>
      <w:lang w:eastAsia="ar-SA" w:bidi="ar-SA"/>
    </w:rPr>
  </w:style>
  <w:style w:type="character" w:customStyle="1" w:styleId="Heading4Char3">
    <w:name w:val="Heading 4 Char3"/>
    <w:aliases w:val="1.podnadpis Char2,H4 Char2,Heading 4 Char2 Char2,Heading 4 Char1 Char Char2,Heading 4 Char Char Char Char2,Heading 4 Char Char1 Char2,1-1 Char2,Odstavec 1 Char2,Odstavec 11 Char2,Odstavec 12 Char2,Odstavec 13 Char2,Odstavec 14 Char2"/>
    <w:basedOn w:val="Standardnpsmoodstavce"/>
    <w:uiPriority w:val="99"/>
    <w:semiHidden/>
    <w:locked/>
    <w:rsid w:val="00267138"/>
    <w:rPr>
      <w:rFonts w:ascii="Calibri" w:hAnsi="Calibri" w:cs="Calibri"/>
      <w:b/>
      <w:bCs/>
      <w:sz w:val="28"/>
      <w:szCs w:val="28"/>
      <w:lang w:eastAsia="ar-SA" w:bidi="ar-SA"/>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locked/>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locked/>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locked/>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locked/>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99"/>
    <w:qFormat/>
    <w:rsid w:val="00441619"/>
    <w:pPr>
      <w:suppressAutoHyphens w:val="0"/>
      <w:spacing w:after="200" w:line="276" w:lineRule="auto"/>
      <w:ind w:left="720"/>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99"/>
    <w:locked/>
    <w:rsid w:val="00441619"/>
    <w:rPr>
      <w:rFonts w:ascii="Calibri" w:hAnsi="Calibri" w:cs="Calibri"/>
    </w:rPr>
  </w:style>
  <w:style w:type="paragraph" w:styleId="Bezmezer">
    <w:name w:val="No Spacing"/>
    <w:uiPriority w:val="99"/>
    <w:qFormat/>
    <w:rsid w:val="00441619"/>
    <w:rPr>
      <w:rFonts w:cs="Calibri"/>
      <w:lang w:eastAsia="en-US"/>
    </w:rPr>
  </w:style>
  <w:style w:type="character" w:styleId="Siln">
    <w:name w:val="Strong"/>
    <w:basedOn w:val="Standardnpsmoodstavce"/>
    <w:uiPriority w:val="99"/>
    <w:qFormat/>
    <w:rsid w:val="00441619"/>
    <w:rPr>
      <w:rFonts w:cs="Times New Roman"/>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uiPriority w:val="99"/>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locked/>
    <w:rsid w:val="00906D1A"/>
    <w:rPr>
      <w:rFonts w:ascii="Arial" w:hAnsi="Arial" w:cs="Arial"/>
      <w:sz w:val="28"/>
      <w:szCs w:val="28"/>
    </w:rPr>
  </w:style>
  <w:style w:type="paragraph" w:styleId="Normlnweb">
    <w:name w:val="Normal (Web)"/>
    <w:basedOn w:val="Normln"/>
    <w:uiPriority w:val="99"/>
    <w:rsid w:val="00BA2E2E"/>
    <w:pPr>
      <w:suppressAutoHyphens w:val="0"/>
      <w:jc w:val="left"/>
    </w:pPr>
    <w:rPr>
      <w:rFonts w:eastAsia="Calibri"/>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semiHidden/>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locked/>
    <w:rsid w:val="00BA2E2E"/>
    <w:rPr>
      <w:rFonts w:ascii="Arial" w:hAnsi="Arial" w:cs="Arial"/>
      <w:sz w:val="20"/>
      <w:szCs w:val="20"/>
      <w:lang w:eastAsia="cs-CZ"/>
    </w:rPr>
  </w:style>
  <w:style w:type="table" w:styleId="Mkatabulky">
    <w:name w:val="Table Grid"/>
    <w:basedOn w:val="Normlntabulka"/>
    <w:uiPriority w:val="99"/>
    <w:rsid w:val="00BA2E2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locked/>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4"/>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4"/>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locked/>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link w:val="AAOdstavecChar"/>
    <w:uiPriority w:val="99"/>
    <w:rsid w:val="00E13AC8"/>
    <w:pPr>
      <w:suppressAutoHyphens w:val="0"/>
    </w:pPr>
    <w:rPr>
      <w:rFonts w:eastAsia="Calibri"/>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uiPriority w:val="99"/>
    <w:rsid w:val="00252636"/>
    <w:rPr>
      <w:rFonts w:cs="Times New Roman"/>
    </w:rPr>
  </w:style>
  <w:style w:type="paragraph" w:customStyle="1" w:styleId="rove1">
    <w:name w:val="úroveň 1"/>
    <w:basedOn w:val="Normln"/>
    <w:next w:val="rove2"/>
    <w:uiPriority w:val="99"/>
    <w:rsid w:val="008F44DD"/>
    <w:pPr>
      <w:numPr>
        <w:numId w:val="7"/>
      </w:numPr>
      <w:suppressAutoHyphens w:val="0"/>
      <w:spacing w:before="480" w:after="240"/>
      <w:jc w:val="left"/>
    </w:pPr>
    <w:rPr>
      <w:rFonts w:eastAsia="Calibri"/>
      <w:b/>
      <w:bCs/>
      <w:sz w:val="24"/>
      <w:szCs w:val="24"/>
      <w:lang w:eastAsia="cs-CZ"/>
    </w:rPr>
  </w:style>
  <w:style w:type="paragraph" w:customStyle="1" w:styleId="rove2">
    <w:name w:val="úroveň 2"/>
    <w:basedOn w:val="Normln"/>
    <w:uiPriority w:val="99"/>
    <w:rsid w:val="008F44DD"/>
    <w:pPr>
      <w:numPr>
        <w:ilvl w:val="1"/>
        <w:numId w:val="7"/>
      </w:numPr>
      <w:suppressAutoHyphens w:val="0"/>
      <w:spacing w:after="120"/>
    </w:pPr>
    <w:rPr>
      <w:rFonts w:eastAsia="Calibri"/>
      <w:sz w:val="24"/>
      <w:szCs w:val="24"/>
      <w:lang w:eastAsia="cs-CZ"/>
    </w:rPr>
  </w:style>
  <w:style w:type="paragraph" w:customStyle="1" w:styleId="slovn1">
    <w:name w:val="Číslování 1"/>
    <w:basedOn w:val="Normln"/>
    <w:uiPriority w:val="99"/>
    <w:rsid w:val="00EC66B3"/>
    <w:pPr>
      <w:widowControl w:val="0"/>
      <w:numPr>
        <w:numId w:val="8"/>
      </w:numPr>
      <w:spacing w:after="170"/>
    </w:pPr>
    <w:rPr>
      <w:rFonts w:eastAsia="Calibri"/>
      <w:sz w:val="22"/>
      <w:szCs w:val="22"/>
      <w:lang w:eastAsia="cs-CZ"/>
    </w:rPr>
  </w:style>
  <w:style w:type="character" w:styleId="Zstupntext">
    <w:name w:val="Placeholder Text"/>
    <w:basedOn w:val="Standardnpsmoodstavce"/>
    <w:uiPriority w:val="99"/>
    <w:semiHidden/>
    <w:rsid w:val="008F33A2"/>
    <w:rPr>
      <w:rFonts w:cs="Times New Roman"/>
      <w:color w:val="808080"/>
    </w:rPr>
  </w:style>
  <w:style w:type="paragraph" w:customStyle="1" w:styleId="Textkomente1">
    <w:name w:val="Text komentáře1"/>
    <w:basedOn w:val="Normln"/>
    <w:uiPriority w:val="99"/>
    <w:rsid w:val="00AA6762"/>
    <w:pPr>
      <w:spacing w:line="264" w:lineRule="auto"/>
    </w:pPr>
    <w:rPr>
      <w:rFonts w:ascii="Times New Roman" w:hAnsi="Times New Roman" w:cs="Times New Roman"/>
      <w:sz w:val="24"/>
      <w:szCs w:val="24"/>
    </w:rPr>
  </w:style>
  <w:style w:type="paragraph" w:customStyle="1" w:styleId="Zkladntextodsazen31">
    <w:name w:val="Základní text odsazený 31"/>
    <w:basedOn w:val="Normln"/>
    <w:uiPriority w:val="99"/>
    <w:rsid w:val="00AA6762"/>
    <w:pPr>
      <w:spacing w:after="120"/>
      <w:ind w:left="283"/>
    </w:pPr>
    <w:rPr>
      <w:sz w:val="16"/>
      <w:szCs w:val="16"/>
    </w:rPr>
  </w:style>
  <w:style w:type="paragraph" w:styleId="Zkladntextodsazen">
    <w:name w:val="Body Text Indent"/>
    <w:basedOn w:val="Normln"/>
    <w:link w:val="ZkladntextodsazenChar"/>
    <w:uiPriority w:val="99"/>
    <w:rsid w:val="00AA6762"/>
    <w:pPr>
      <w:spacing w:after="120"/>
      <w:ind w:left="283"/>
    </w:pPr>
  </w:style>
  <w:style w:type="character" w:customStyle="1" w:styleId="ZkladntextodsazenChar">
    <w:name w:val="Základní text odsazený Char"/>
    <w:basedOn w:val="Standardnpsmoodstavce"/>
    <w:link w:val="Zkladntextodsazen"/>
    <w:uiPriority w:val="99"/>
    <w:locked/>
    <w:rsid w:val="00AA6762"/>
    <w:rPr>
      <w:rFonts w:ascii="Arial" w:hAnsi="Arial" w:cs="Arial"/>
      <w:lang w:eastAsia="ar-SA" w:bidi="ar-SA"/>
    </w:rPr>
  </w:style>
  <w:style w:type="paragraph" w:styleId="Zkladntextodsazen3">
    <w:name w:val="Body Text Indent 3"/>
    <w:basedOn w:val="Normln"/>
    <w:link w:val="Zkladntextodsazen3Char"/>
    <w:uiPriority w:val="99"/>
    <w:rsid w:val="004C3DCD"/>
    <w:pPr>
      <w:suppressAutoHyphens w:val="0"/>
      <w:spacing w:after="120"/>
      <w:ind w:left="283"/>
      <w:jc w:val="left"/>
    </w:pPr>
    <w:rPr>
      <w:rFonts w:ascii="Times New Roman" w:eastAsia="MS Mincho"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locked/>
    <w:rsid w:val="004C3DCD"/>
    <w:rPr>
      <w:rFonts w:ascii="Times New Roman" w:eastAsia="MS Mincho" w:hAnsi="Times New Roman" w:cs="Times New Roman"/>
      <w:sz w:val="16"/>
      <w:szCs w:val="16"/>
    </w:rPr>
  </w:style>
  <w:style w:type="character" w:customStyle="1" w:styleId="AAOdstavecChar">
    <w:name w:val="AA_Odstavec Char"/>
    <w:link w:val="AAOdstavec"/>
    <w:uiPriority w:val="99"/>
    <w:locked/>
    <w:rsid w:val="002C6608"/>
    <w:rPr>
      <w:rFonts w:ascii="Arial" w:hAnsi="Arial" w:cs="Arial"/>
      <w:lang w:eastAsia="en-US"/>
    </w:rPr>
  </w:style>
  <w:style w:type="paragraph" w:customStyle="1" w:styleId="OdrazkaIcislovana">
    <w:name w:val="Odrazka_I_cislovana"/>
    <w:basedOn w:val="Normln"/>
    <w:uiPriority w:val="99"/>
    <w:rsid w:val="00316E21"/>
    <w:pPr>
      <w:numPr>
        <w:numId w:val="22"/>
      </w:numPr>
      <w:tabs>
        <w:tab w:val="left" w:pos="1666"/>
      </w:tabs>
      <w:suppressAutoHyphens w:val="0"/>
      <w:spacing w:before="60" w:after="60"/>
    </w:pPr>
    <w:rPr>
      <w:rFonts w:eastAsia="MS Mincho"/>
      <w:lang w:eastAsia="cs-CZ"/>
    </w:rPr>
  </w:style>
  <w:style w:type="paragraph" w:styleId="Zkladntext2">
    <w:name w:val="Body Text 2"/>
    <w:basedOn w:val="Normln"/>
    <w:link w:val="Zkladntext2Char"/>
    <w:uiPriority w:val="99"/>
    <w:rsid w:val="00316E21"/>
    <w:pPr>
      <w:suppressAutoHyphens w:val="0"/>
      <w:spacing w:after="120" w:line="480" w:lineRule="auto"/>
      <w:jc w:val="left"/>
    </w:pPr>
    <w:rPr>
      <w:rFonts w:ascii="Times New Roman" w:eastAsia="MS Mincho" w:hAnsi="Times New Roman" w:cs="Times New Roman"/>
      <w:sz w:val="24"/>
      <w:szCs w:val="24"/>
      <w:lang w:eastAsia="cs-CZ"/>
    </w:rPr>
  </w:style>
  <w:style w:type="character" w:customStyle="1" w:styleId="Zkladntext2Char">
    <w:name w:val="Základní text 2 Char"/>
    <w:basedOn w:val="Standardnpsmoodstavce"/>
    <w:link w:val="Zkladntext2"/>
    <w:uiPriority w:val="99"/>
    <w:locked/>
    <w:rsid w:val="00316E21"/>
    <w:rPr>
      <w:rFonts w:ascii="Times New Roman" w:eastAsia="MS Mincho" w:hAnsi="Times New Roman" w:cs="Times New Roman"/>
      <w:sz w:val="24"/>
      <w:szCs w:val="24"/>
    </w:rPr>
  </w:style>
  <w:style w:type="paragraph" w:styleId="FormtovanvHTML">
    <w:name w:val="HTML Preformatted"/>
    <w:basedOn w:val="Normln"/>
    <w:link w:val="FormtovanvHTMLChar"/>
    <w:uiPriority w:val="99"/>
    <w:rsid w:val="00316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lang w:eastAsia="cs-CZ"/>
    </w:rPr>
  </w:style>
  <w:style w:type="character" w:customStyle="1" w:styleId="FormtovanvHTMLChar">
    <w:name w:val="Formátovaný v HTML Char"/>
    <w:basedOn w:val="Standardnpsmoodstavce"/>
    <w:link w:val="FormtovanvHTML"/>
    <w:uiPriority w:val="99"/>
    <w:locked/>
    <w:rsid w:val="00316E21"/>
    <w:rPr>
      <w:rFonts w:ascii="Courier New" w:hAnsi="Courier New" w:cs="Courier New"/>
    </w:rPr>
  </w:style>
  <w:style w:type="character" w:customStyle="1" w:styleId="ZhlavChar1">
    <w:name w:val="Záhlaví Char1"/>
    <w:basedOn w:val="Standardnpsmoodstavce"/>
    <w:uiPriority w:val="99"/>
    <w:locked/>
    <w:rsid w:val="00DC78D7"/>
    <w:rPr>
      <w:rFonts w:ascii="Times New Roman" w:eastAsia="MS Mincho" w:hAnsi="Times New Roman" w:cs="Times New Roman"/>
      <w:sz w:val="24"/>
      <w:szCs w:val="24"/>
      <w:lang w:eastAsia="cs-CZ"/>
    </w:rPr>
  </w:style>
  <w:style w:type="paragraph" w:customStyle="1" w:styleId="BodyText21">
    <w:name w:val="Body Text 21"/>
    <w:basedOn w:val="Normln"/>
    <w:uiPriority w:val="99"/>
    <w:rsid w:val="00AA7610"/>
    <w:pPr>
      <w:widowControl w:val="0"/>
      <w:suppressAutoHyphens w:val="0"/>
    </w:pPr>
    <w:rPr>
      <w:rFonts w:ascii="Times New Roman" w:hAnsi="Times New Roman" w:cs="Times New Roman"/>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13452">
      <w:marLeft w:val="0"/>
      <w:marRight w:val="0"/>
      <w:marTop w:val="0"/>
      <w:marBottom w:val="0"/>
      <w:divBdr>
        <w:top w:val="none" w:sz="0" w:space="0" w:color="auto"/>
        <w:left w:val="none" w:sz="0" w:space="0" w:color="auto"/>
        <w:bottom w:val="none" w:sz="0" w:space="0" w:color="auto"/>
        <w:right w:val="none" w:sz="0" w:space="0" w:color="auto"/>
      </w:divBdr>
    </w:div>
    <w:div w:id="1882013453">
      <w:marLeft w:val="0"/>
      <w:marRight w:val="0"/>
      <w:marTop w:val="0"/>
      <w:marBottom w:val="0"/>
      <w:divBdr>
        <w:top w:val="none" w:sz="0" w:space="0" w:color="auto"/>
        <w:left w:val="none" w:sz="0" w:space="0" w:color="auto"/>
        <w:bottom w:val="none" w:sz="0" w:space="0" w:color="auto"/>
        <w:right w:val="none" w:sz="0" w:space="0" w:color="auto"/>
      </w:divBdr>
    </w:div>
    <w:div w:id="1882013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nerova@spssta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spdomazl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EC56E-6A4B-4172-BE7D-9CA5225A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5540</Words>
  <Characters>32689</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38153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Bronislav Bočko</dc:creator>
  <cp:lastModifiedBy>ekonomka</cp:lastModifiedBy>
  <cp:revision>10</cp:revision>
  <cp:lastPrinted>2017-06-07T10:02:00Z</cp:lastPrinted>
  <dcterms:created xsi:type="dcterms:W3CDTF">2017-06-06T05:50:00Z</dcterms:created>
  <dcterms:modified xsi:type="dcterms:W3CDTF">2017-06-19T08:47:00Z</dcterms:modified>
</cp:coreProperties>
</file>