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0602B" w14:textId="77777777" w:rsidR="00CF0B62" w:rsidRPr="00392F5C" w:rsidRDefault="007A4A51">
      <w:pPr>
        <w:pStyle w:val="Nadpis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20"/>
        <w:jc w:val="center"/>
        <w:outlineLvl w:val="9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SMLOUVA O ZAJIŠTĚNÍ SLUŽEB</w:t>
      </w:r>
    </w:p>
    <w:p w14:paraId="47761355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17D0892F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Smluvní strany</w:t>
      </w:r>
    </w:p>
    <w:p w14:paraId="362B99BB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b/>
          <w:sz w:val="22"/>
          <w:szCs w:val="22"/>
        </w:rPr>
      </w:pPr>
    </w:p>
    <w:p w14:paraId="41B5639D" w14:textId="0F242314" w:rsidR="00CF0B62" w:rsidRPr="00392F5C" w:rsidRDefault="001744E0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Centrum uznávání a celoživotního učení Pardubického kraje o.p.s.</w:t>
      </w:r>
    </w:p>
    <w:p w14:paraId="66BB5F37" w14:textId="51D51A30" w:rsidR="00CF0B62" w:rsidRPr="00B6630E" w:rsidRDefault="006D4585">
      <w:pPr>
        <w:pStyle w:val="Standard"/>
        <w:keepNext/>
        <w:tabs>
          <w:tab w:val="left" w:pos="5805"/>
        </w:tabs>
        <w:spacing w:after="120"/>
        <w:ind w:left="2880" w:hanging="2880"/>
        <w:rPr>
          <w:sz w:val="22"/>
          <w:szCs w:val="22"/>
          <w:lang w:val="cs-CZ"/>
        </w:rPr>
      </w:pPr>
      <w:r w:rsidRPr="00B6630E">
        <w:rPr>
          <w:rFonts w:ascii="Franklin Gothic Book" w:hAnsi="Franklin Gothic Book" w:cs="Calibri"/>
          <w:sz w:val="22"/>
          <w:szCs w:val="22"/>
          <w:lang w:val="cs-CZ"/>
        </w:rPr>
        <w:t>z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>astoupen</w:t>
      </w:r>
      <w:r w:rsidR="001744E0" w:rsidRPr="00B6630E">
        <w:rPr>
          <w:rFonts w:ascii="Franklin Gothic Book" w:hAnsi="Franklin Gothic Book" w:cs="Calibri"/>
          <w:sz w:val="22"/>
          <w:szCs w:val="22"/>
          <w:lang w:val="cs-CZ"/>
        </w:rPr>
        <w:t>é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>: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proofErr w:type="gramStart"/>
      <w:r w:rsidR="001744E0" w:rsidRPr="00B6630E">
        <w:rPr>
          <w:rFonts w:ascii="Franklin Gothic Book" w:hAnsi="Franklin Gothic Book" w:cs="Calibri"/>
          <w:sz w:val="22"/>
          <w:szCs w:val="22"/>
          <w:lang w:val="cs-CZ"/>
        </w:rPr>
        <w:t>Doc.</w:t>
      </w:r>
      <w:proofErr w:type="gramEnd"/>
      <w:r w:rsidR="001744E0" w:rsidRPr="00B6630E">
        <w:rPr>
          <w:rFonts w:ascii="Franklin Gothic Book" w:hAnsi="Franklin Gothic Book" w:cs="Calibri"/>
          <w:sz w:val="22"/>
          <w:szCs w:val="22"/>
          <w:lang w:val="cs-CZ"/>
        </w:rPr>
        <w:t xml:space="preserve"> Ing. Jaroslavem Pakostou, CSc.</w:t>
      </w:r>
    </w:p>
    <w:p w14:paraId="3D40B160" w14:textId="67734838" w:rsidR="00CF0B62" w:rsidRPr="00B6630E" w:rsidRDefault="006D4585">
      <w:pPr>
        <w:pStyle w:val="Standard"/>
        <w:keepNext/>
        <w:spacing w:after="120"/>
        <w:ind w:left="2880" w:hanging="2880"/>
        <w:rPr>
          <w:sz w:val="22"/>
          <w:szCs w:val="22"/>
          <w:lang w:val="cs-CZ"/>
        </w:rPr>
      </w:pPr>
      <w:r w:rsidRPr="00B6630E">
        <w:rPr>
          <w:rFonts w:ascii="Franklin Gothic Book" w:hAnsi="Franklin Gothic Book" w:cs="Calibri"/>
          <w:sz w:val="22"/>
          <w:szCs w:val="22"/>
          <w:lang w:val="cs-CZ"/>
        </w:rPr>
        <w:t>s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>ídlem: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r w:rsidR="001744E0" w:rsidRPr="00B6630E">
        <w:rPr>
          <w:rFonts w:ascii="Franklin Gothic Book" w:hAnsi="Franklin Gothic Book" w:cs="Arial"/>
          <w:sz w:val="22"/>
          <w:szCs w:val="22"/>
          <w:lang w:val="cs-CZ"/>
        </w:rPr>
        <w:t>Náměstí Republiky 116, 530 02 Pardubice</w:t>
      </w:r>
    </w:p>
    <w:p w14:paraId="75E17508" w14:textId="0BDF49D1" w:rsidR="00CF0B62" w:rsidRPr="00B6630E" w:rsidRDefault="007A4A51">
      <w:pPr>
        <w:pStyle w:val="Standard"/>
        <w:keepNext/>
        <w:spacing w:after="120"/>
        <w:rPr>
          <w:sz w:val="22"/>
          <w:szCs w:val="22"/>
          <w:lang w:val="cs-CZ"/>
        </w:rPr>
      </w:pPr>
      <w:r w:rsidRPr="00B6630E">
        <w:rPr>
          <w:rFonts w:ascii="Franklin Gothic Book" w:hAnsi="Franklin Gothic Book" w:cs="Calibri"/>
          <w:sz w:val="22"/>
          <w:szCs w:val="22"/>
          <w:lang w:val="cs-CZ"/>
        </w:rPr>
        <w:t>IČ</w:t>
      </w:r>
      <w:r w:rsidR="00647CAD">
        <w:rPr>
          <w:rFonts w:ascii="Franklin Gothic Book" w:hAnsi="Franklin Gothic Book" w:cs="Calibri"/>
          <w:sz w:val="22"/>
          <w:szCs w:val="22"/>
          <w:lang w:val="cs-CZ"/>
        </w:rPr>
        <w:t>O</w:t>
      </w:r>
      <w:r w:rsidRPr="00B6630E">
        <w:rPr>
          <w:rFonts w:ascii="Franklin Gothic Book" w:hAnsi="Franklin Gothic Book" w:cs="Calibri"/>
          <w:sz w:val="22"/>
          <w:szCs w:val="22"/>
          <w:lang w:val="cs-CZ"/>
        </w:rPr>
        <w:t>:</w:t>
      </w:r>
      <w:r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r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r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r w:rsidRPr="00B6630E">
        <w:rPr>
          <w:rFonts w:ascii="Franklin Gothic Book" w:hAnsi="Franklin Gothic Book" w:cs="Calibri"/>
          <w:sz w:val="22"/>
          <w:szCs w:val="22"/>
          <w:lang w:val="cs-CZ"/>
        </w:rPr>
        <w:tab/>
        <w:t xml:space="preserve"> </w:t>
      </w:r>
      <w:r w:rsidR="001744E0" w:rsidRPr="00B6630E">
        <w:rPr>
          <w:rFonts w:ascii="Franklin Gothic Book" w:hAnsi="Franklin Gothic Book" w:cs="Arial"/>
          <w:sz w:val="22"/>
          <w:szCs w:val="22"/>
          <w:lang w:val="cs-CZ"/>
        </w:rPr>
        <w:t>275 47 086</w:t>
      </w:r>
    </w:p>
    <w:p w14:paraId="6553A6D8" w14:textId="46F58F48" w:rsidR="00CF0B62" w:rsidRPr="00243C62" w:rsidRDefault="006D4585">
      <w:pPr>
        <w:pStyle w:val="Standard"/>
        <w:keepNext/>
        <w:tabs>
          <w:tab w:val="left" w:pos="5880"/>
        </w:tabs>
        <w:spacing w:after="120"/>
        <w:ind w:left="2880" w:hanging="2880"/>
        <w:rPr>
          <w:sz w:val="22"/>
          <w:szCs w:val="22"/>
          <w:lang w:val="cs-CZ"/>
        </w:rPr>
      </w:pPr>
      <w:r w:rsidRPr="00B6630E">
        <w:rPr>
          <w:rFonts w:ascii="Franklin Gothic Book" w:hAnsi="Franklin Gothic Book" w:cs="Calibri"/>
          <w:sz w:val="22"/>
          <w:szCs w:val="22"/>
          <w:lang w:val="cs-CZ"/>
        </w:rPr>
        <w:t>b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>ankovní spojení: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r w:rsidR="00A811C1" w:rsidRPr="00243C62">
        <w:rPr>
          <w:rFonts w:ascii="Franklin Gothic Book" w:hAnsi="Franklin Gothic Book" w:cs="Calibri"/>
          <w:sz w:val="22"/>
          <w:szCs w:val="22"/>
          <w:lang w:val="cs-CZ"/>
        </w:rPr>
        <w:t>ČSOB a.s.</w:t>
      </w:r>
    </w:p>
    <w:p w14:paraId="55349EE2" w14:textId="1DE4EA8B" w:rsidR="00CF0B62" w:rsidRPr="00B6630E" w:rsidRDefault="006D4585">
      <w:pPr>
        <w:pStyle w:val="Standard"/>
        <w:keepNext/>
        <w:tabs>
          <w:tab w:val="left" w:pos="5880"/>
        </w:tabs>
        <w:spacing w:after="120"/>
        <w:ind w:left="2880" w:hanging="2880"/>
        <w:rPr>
          <w:sz w:val="22"/>
          <w:szCs w:val="22"/>
          <w:lang w:val="cs-CZ"/>
        </w:rPr>
      </w:pPr>
      <w:r w:rsidRPr="00243C62">
        <w:rPr>
          <w:rFonts w:ascii="Franklin Gothic Book" w:hAnsi="Franklin Gothic Book" w:cs="Calibri"/>
          <w:sz w:val="22"/>
          <w:szCs w:val="22"/>
          <w:lang w:val="cs-CZ"/>
        </w:rPr>
        <w:t>č</w:t>
      </w:r>
      <w:r w:rsidR="007A4A51" w:rsidRPr="00243C62">
        <w:rPr>
          <w:rFonts w:ascii="Franklin Gothic Book" w:hAnsi="Franklin Gothic Book" w:cs="Calibri"/>
          <w:sz w:val="22"/>
          <w:szCs w:val="22"/>
          <w:lang w:val="cs-CZ"/>
        </w:rPr>
        <w:t xml:space="preserve">íslo </w:t>
      </w:r>
      <w:proofErr w:type="gramStart"/>
      <w:r w:rsidR="007A4A51" w:rsidRPr="00243C62">
        <w:rPr>
          <w:rFonts w:ascii="Franklin Gothic Book" w:hAnsi="Franklin Gothic Book" w:cs="Calibri"/>
          <w:sz w:val="22"/>
          <w:szCs w:val="22"/>
          <w:lang w:val="cs-CZ"/>
        </w:rPr>
        <w:t xml:space="preserve">účtu:   </w:t>
      </w:r>
      <w:proofErr w:type="gramEnd"/>
      <w:r w:rsidR="007A4A51" w:rsidRPr="00243C62">
        <w:rPr>
          <w:rFonts w:ascii="Franklin Gothic Book" w:hAnsi="Franklin Gothic Book" w:cs="Calibri"/>
          <w:sz w:val="22"/>
          <w:szCs w:val="22"/>
          <w:lang w:val="cs-CZ"/>
        </w:rPr>
        <w:t xml:space="preserve">                        </w:t>
      </w:r>
      <w:r w:rsidR="00A811C1" w:rsidRPr="00243C62">
        <w:rPr>
          <w:rFonts w:ascii="Franklin Gothic Book" w:hAnsi="Franklin Gothic Book" w:cs="Calibri"/>
          <w:sz w:val="22"/>
          <w:szCs w:val="22"/>
          <w:lang w:val="cs-CZ"/>
        </w:rPr>
        <w:tab/>
        <w:t>283512726/0300</w:t>
      </w:r>
    </w:p>
    <w:p w14:paraId="5EC02BF3" w14:textId="02210D87" w:rsidR="00CF0B62" w:rsidRPr="00B6630E" w:rsidRDefault="006D4585" w:rsidP="001744E0">
      <w:pPr>
        <w:pStyle w:val="Standard"/>
        <w:keepNext/>
        <w:tabs>
          <w:tab w:val="left" w:pos="5529"/>
          <w:tab w:val="left" w:pos="5880"/>
        </w:tabs>
        <w:spacing w:after="120"/>
        <w:ind w:left="2880" w:hanging="2880"/>
        <w:rPr>
          <w:sz w:val="22"/>
          <w:szCs w:val="22"/>
          <w:lang w:val="cs-CZ"/>
        </w:rPr>
      </w:pPr>
      <w:r w:rsidRPr="00B6630E">
        <w:rPr>
          <w:rFonts w:ascii="Franklin Gothic Book" w:hAnsi="Franklin Gothic Book" w:cs="Calibri"/>
          <w:sz w:val="22"/>
          <w:szCs w:val="22"/>
          <w:lang w:val="cs-CZ"/>
        </w:rPr>
        <w:t>k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 xml:space="preserve">ontaktní </w:t>
      </w:r>
      <w:proofErr w:type="gramStart"/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 xml:space="preserve">osoba:   </w:t>
      </w:r>
      <w:proofErr w:type="gramEnd"/>
      <w:r w:rsidR="00A811C1">
        <w:rPr>
          <w:rFonts w:ascii="Franklin Gothic Book" w:hAnsi="Franklin Gothic Book" w:cs="Calibri"/>
          <w:sz w:val="22"/>
          <w:szCs w:val="22"/>
          <w:lang w:val="cs-CZ"/>
        </w:rPr>
        <w:tab/>
      </w:r>
      <w:r w:rsidR="001744E0" w:rsidRPr="00B6630E">
        <w:rPr>
          <w:rFonts w:ascii="Franklin Gothic Book" w:hAnsi="Franklin Gothic Book" w:cs="Calibri"/>
          <w:sz w:val="22"/>
          <w:szCs w:val="22"/>
          <w:lang w:val="cs-CZ"/>
        </w:rPr>
        <w:t>Ing. Elena Pešková</w:t>
      </w:r>
    </w:p>
    <w:p w14:paraId="0D63000B" w14:textId="7966B0D6" w:rsidR="00CF0B62" w:rsidRPr="00A811C1" w:rsidRDefault="006D4585" w:rsidP="001744E0">
      <w:pPr>
        <w:pStyle w:val="Standard"/>
        <w:keepNext/>
        <w:spacing w:after="120"/>
        <w:rPr>
          <w:sz w:val="22"/>
          <w:szCs w:val="22"/>
          <w:lang w:val="cs-CZ"/>
        </w:rPr>
      </w:pPr>
      <w:r w:rsidRPr="00B6630E">
        <w:rPr>
          <w:rFonts w:ascii="Franklin Gothic Book" w:hAnsi="Franklin Gothic Book" w:cs="Calibri"/>
          <w:sz w:val="22"/>
          <w:szCs w:val="22"/>
          <w:lang w:val="cs-CZ"/>
        </w:rPr>
        <w:t>e</w:t>
      </w:r>
      <w:r w:rsidR="007A4A51" w:rsidRPr="00B6630E">
        <w:rPr>
          <w:rFonts w:ascii="Franklin Gothic Book" w:hAnsi="Franklin Gothic Book" w:cs="Calibri"/>
          <w:sz w:val="22"/>
          <w:szCs w:val="22"/>
          <w:lang w:val="cs-CZ"/>
        </w:rPr>
        <w:t>-mail:</w:t>
      </w:r>
      <w:r w:rsidR="001744E0"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r w:rsidR="001744E0"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r w:rsidR="001744E0"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r w:rsidR="001744E0" w:rsidRPr="00B6630E">
        <w:rPr>
          <w:rFonts w:ascii="Franklin Gothic Book" w:hAnsi="Franklin Gothic Book" w:cs="Calibri"/>
          <w:sz w:val="22"/>
          <w:szCs w:val="22"/>
          <w:lang w:val="cs-CZ"/>
        </w:rPr>
        <w:tab/>
      </w:r>
      <w:hyperlink r:id="rId8" w:history="1">
        <w:r w:rsidR="00A811C1" w:rsidRPr="005705D2">
          <w:rPr>
            <w:rStyle w:val="Hypertextovodkaz"/>
            <w:rFonts w:ascii="Franklin Gothic Book" w:hAnsi="Franklin Gothic Book" w:cs="Calibri"/>
            <w:sz w:val="22"/>
            <w:szCs w:val="22"/>
            <w:lang w:val="cs-CZ"/>
          </w:rPr>
          <w:t>elena.zrebena@seznam.cz</w:t>
        </w:r>
      </w:hyperlink>
      <w:r w:rsidR="00A811C1">
        <w:rPr>
          <w:rFonts w:ascii="Franklin Gothic Book" w:hAnsi="Franklin Gothic Book" w:cs="Calibri"/>
          <w:sz w:val="22"/>
          <w:szCs w:val="22"/>
          <w:lang w:val="cs-CZ"/>
        </w:rPr>
        <w:t xml:space="preserve"> </w:t>
      </w:r>
    </w:p>
    <w:p w14:paraId="6D560974" w14:textId="583B7FED" w:rsidR="00CF0B62" w:rsidRPr="00A811C1" w:rsidRDefault="006D4585" w:rsidP="001744E0">
      <w:pPr>
        <w:pStyle w:val="Standard"/>
        <w:keepNext/>
        <w:spacing w:after="120"/>
        <w:rPr>
          <w:rFonts w:ascii="Franklin Gothic Book" w:hAnsi="Franklin Gothic Book"/>
          <w:sz w:val="22"/>
          <w:szCs w:val="22"/>
          <w:lang w:val="pl-PL"/>
        </w:rPr>
      </w:pPr>
      <w:r w:rsidRPr="00B6630E">
        <w:rPr>
          <w:rFonts w:ascii="Franklin Gothic Book" w:hAnsi="Franklin Gothic Book" w:cs="Calibri"/>
          <w:sz w:val="22"/>
          <w:szCs w:val="22"/>
          <w:lang w:val="pl-PL"/>
        </w:rPr>
        <w:t>t</w:t>
      </w:r>
      <w:r w:rsidR="007A4A51" w:rsidRPr="00B6630E">
        <w:rPr>
          <w:rFonts w:ascii="Franklin Gothic Book" w:hAnsi="Franklin Gothic Book" w:cs="Calibri"/>
          <w:sz w:val="22"/>
          <w:szCs w:val="22"/>
          <w:lang w:val="pl-PL"/>
        </w:rPr>
        <w:t>el.:</w:t>
      </w:r>
      <w:r w:rsidR="007A4A51" w:rsidRPr="00B6630E">
        <w:rPr>
          <w:rFonts w:ascii="Franklin Gothic Book" w:hAnsi="Franklin Gothic Book" w:cs="Calibri"/>
          <w:sz w:val="22"/>
          <w:szCs w:val="22"/>
          <w:lang w:val="pl-PL"/>
        </w:rPr>
        <w:tab/>
      </w:r>
      <w:r w:rsidR="001744E0" w:rsidRPr="00B6630E">
        <w:rPr>
          <w:rFonts w:ascii="Franklin Gothic Book" w:hAnsi="Franklin Gothic Book" w:cs="Calibri"/>
          <w:sz w:val="22"/>
          <w:szCs w:val="22"/>
          <w:lang w:val="pl-PL"/>
        </w:rPr>
        <w:tab/>
      </w:r>
      <w:r w:rsidR="001744E0" w:rsidRPr="00B6630E">
        <w:rPr>
          <w:rFonts w:ascii="Franklin Gothic Book" w:hAnsi="Franklin Gothic Book" w:cs="Calibri"/>
          <w:sz w:val="22"/>
          <w:szCs w:val="22"/>
          <w:lang w:val="pl-PL"/>
        </w:rPr>
        <w:tab/>
      </w:r>
      <w:r w:rsidR="001744E0" w:rsidRPr="00B6630E">
        <w:rPr>
          <w:rFonts w:ascii="Franklin Gothic Book" w:hAnsi="Franklin Gothic Book" w:cs="Calibri"/>
          <w:sz w:val="22"/>
          <w:szCs w:val="22"/>
          <w:lang w:val="pl-PL"/>
        </w:rPr>
        <w:tab/>
      </w:r>
      <w:r w:rsidR="00A811C1">
        <w:rPr>
          <w:rFonts w:ascii="Franklin Gothic Book" w:hAnsi="Franklin Gothic Book" w:cs="Calibri"/>
          <w:sz w:val="22"/>
          <w:szCs w:val="22"/>
          <w:lang w:val="pl-PL"/>
        </w:rPr>
        <w:t>+420 724 652 040</w:t>
      </w:r>
    </w:p>
    <w:p w14:paraId="18B588A0" w14:textId="41FD7EC0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na straně jedné, jakožto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>bjednatel (dále jen „</w:t>
      </w:r>
      <w:r w:rsidR="001744E0" w:rsidRPr="00392F5C">
        <w:rPr>
          <w:rFonts w:ascii="Franklin Gothic Book" w:hAnsi="Franklin Gothic Book"/>
          <w:b/>
          <w:sz w:val="22"/>
          <w:szCs w:val="22"/>
        </w:rPr>
        <w:t>o</w:t>
      </w:r>
      <w:r w:rsidRPr="00392F5C">
        <w:rPr>
          <w:rFonts w:ascii="Franklin Gothic Book" w:hAnsi="Franklin Gothic Book"/>
          <w:b/>
          <w:sz w:val="22"/>
          <w:szCs w:val="22"/>
        </w:rPr>
        <w:t>bjednatel</w:t>
      </w:r>
      <w:r w:rsidRPr="00392F5C">
        <w:rPr>
          <w:rFonts w:ascii="Franklin Gothic Book" w:hAnsi="Franklin Gothic Book"/>
          <w:sz w:val="22"/>
          <w:szCs w:val="22"/>
        </w:rPr>
        <w:t>“)</w:t>
      </w:r>
    </w:p>
    <w:p w14:paraId="074721BE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4EE631AA" w14:textId="51BAF458" w:rsidR="00CF0B62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a</w:t>
      </w:r>
    </w:p>
    <w:p w14:paraId="0C3CB694" w14:textId="77777777" w:rsidR="00392F5C" w:rsidRPr="00392F5C" w:rsidRDefault="00392F5C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sz w:val="22"/>
          <w:szCs w:val="22"/>
        </w:rPr>
      </w:pPr>
    </w:p>
    <w:p w14:paraId="700C3713" w14:textId="2EED0CEB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název: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="00A811C1">
        <w:rPr>
          <w:rFonts w:ascii="Franklin Gothic Book" w:hAnsi="Franklin Gothic Book"/>
          <w:b/>
          <w:bCs/>
          <w:sz w:val="22"/>
          <w:szCs w:val="22"/>
        </w:rPr>
        <w:t>Roman Grossman</w:t>
      </w:r>
    </w:p>
    <w:p w14:paraId="1FA9B875" w14:textId="69B59D30" w:rsidR="00CF0B62" w:rsidRPr="00A811C1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se sídlem: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="00A811C1" w:rsidRPr="00A811C1">
        <w:rPr>
          <w:rFonts w:ascii="Franklin Gothic Book" w:hAnsi="Franklin Gothic Book"/>
          <w:sz w:val="22"/>
          <w:szCs w:val="22"/>
        </w:rPr>
        <w:t>Albertova 644/15, 500 02 Hradec Králové</w:t>
      </w:r>
    </w:p>
    <w:p w14:paraId="67702328" w14:textId="609977FD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IČO: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="00A811C1" w:rsidRPr="00A811C1">
        <w:rPr>
          <w:rFonts w:ascii="Franklin Gothic Book" w:hAnsi="Franklin Gothic Book"/>
          <w:sz w:val="22"/>
          <w:szCs w:val="22"/>
        </w:rPr>
        <w:t>73993221</w:t>
      </w:r>
      <w:r w:rsidRPr="00392F5C">
        <w:rPr>
          <w:rFonts w:ascii="Franklin Gothic Book" w:hAnsi="Franklin Gothic Book"/>
          <w:sz w:val="22"/>
          <w:szCs w:val="22"/>
        </w:rPr>
        <w:tab/>
      </w:r>
    </w:p>
    <w:p w14:paraId="5401B116" w14:textId="56035B75" w:rsidR="00CF0B62" w:rsidRPr="00A811C1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DIČ: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="00A811C1" w:rsidRPr="00A811C1">
        <w:rPr>
          <w:rFonts w:ascii="Franklin Gothic Book" w:hAnsi="Franklin Gothic Book"/>
          <w:sz w:val="22"/>
          <w:szCs w:val="22"/>
        </w:rPr>
        <w:t>CZ7305073391</w:t>
      </w:r>
    </w:p>
    <w:p w14:paraId="5FF386FC" w14:textId="5FA94CD4" w:rsidR="00CF0B62" w:rsidRPr="00A811C1" w:rsidRDefault="006D4585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A811C1">
        <w:rPr>
          <w:rFonts w:ascii="Franklin Gothic Book" w:hAnsi="Franklin Gothic Book"/>
          <w:sz w:val="22"/>
          <w:szCs w:val="22"/>
        </w:rPr>
        <w:t>b</w:t>
      </w:r>
      <w:r w:rsidR="007A4A51" w:rsidRPr="00A811C1">
        <w:rPr>
          <w:rFonts w:ascii="Franklin Gothic Book" w:hAnsi="Franklin Gothic Book"/>
          <w:sz w:val="22"/>
          <w:szCs w:val="22"/>
        </w:rPr>
        <w:t>ankovní spojení:</w:t>
      </w:r>
      <w:r w:rsidR="007A4A51" w:rsidRPr="00A811C1">
        <w:rPr>
          <w:rFonts w:ascii="Franklin Gothic Book" w:hAnsi="Franklin Gothic Book"/>
          <w:sz w:val="22"/>
          <w:szCs w:val="22"/>
        </w:rPr>
        <w:tab/>
      </w:r>
      <w:r w:rsidR="007A4A51" w:rsidRPr="00A811C1">
        <w:rPr>
          <w:rFonts w:ascii="Franklin Gothic Book" w:hAnsi="Franklin Gothic Book"/>
          <w:sz w:val="22"/>
          <w:szCs w:val="22"/>
        </w:rPr>
        <w:tab/>
      </w:r>
      <w:r w:rsidR="00A811C1" w:rsidRPr="00A811C1">
        <w:rPr>
          <w:rFonts w:ascii="Franklin Gothic Book" w:hAnsi="Franklin Gothic Book"/>
          <w:sz w:val="22"/>
          <w:szCs w:val="22"/>
        </w:rPr>
        <w:t>115-555270207/0100</w:t>
      </w:r>
    </w:p>
    <w:p w14:paraId="1DA93BB4" w14:textId="69A89528" w:rsidR="00CF0B62" w:rsidRPr="00A811C1" w:rsidRDefault="006D4585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A811C1">
        <w:rPr>
          <w:rFonts w:ascii="Franklin Gothic Book" w:hAnsi="Franklin Gothic Book"/>
          <w:sz w:val="22"/>
          <w:szCs w:val="22"/>
        </w:rPr>
        <w:t>z</w:t>
      </w:r>
      <w:r w:rsidR="007A4A51" w:rsidRPr="00A811C1">
        <w:rPr>
          <w:rFonts w:ascii="Franklin Gothic Book" w:hAnsi="Franklin Gothic Book"/>
          <w:sz w:val="22"/>
          <w:szCs w:val="22"/>
        </w:rPr>
        <w:t>astoupený:</w:t>
      </w:r>
      <w:r w:rsidR="007A4A51" w:rsidRPr="00A811C1">
        <w:rPr>
          <w:rFonts w:ascii="Franklin Gothic Book" w:hAnsi="Franklin Gothic Book"/>
          <w:sz w:val="22"/>
          <w:szCs w:val="22"/>
        </w:rPr>
        <w:tab/>
      </w:r>
      <w:r w:rsidR="007A4A51" w:rsidRPr="00A811C1">
        <w:rPr>
          <w:rFonts w:ascii="Franklin Gothic Book" w:hAnsi="Franklin Gothic Book"/>
          <w:sz w:val="22"/>
          <w:szCs w:val="22"/>
        </w:rPr>
        <w:tab/>
      </w:r>
      <w:r w:rsidR="007A4A51" w:rsidRPr="00A811C1">
        <w:rPr>
          <w:rFonts w:ascii="Franklin Gothic Book" w:hAnsi="Franklin Gothic Book"/>
          <w:sz w:val="22"/>
          <w:szCs w:val="22"/>
        </w:rPr>
        <w:tab/>
      </w:r>
      <w:r w:rsidR="00A811C1" w:rsidRPr="00A811C1">
        <w:rPr>
          <w:rFonts w:ascii="Franklin Gothic Book" w:hAnsi="Franklin Gothic Book"/>
          <w:sz w:val="22"/>
          <w:szCs w:val="22"/>
        </w:rPr>
        <w:t>Mgr. et. Mgr. Romanem Grossmanem</w:t>
      </w:r>
    </w:p>
    <w:p w14:paraId="0064284F" w14:textId="7DAA8988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na straně druhé, jakožto </w:t>
      </w:r>
      <w:r w:rsidR="001744E0" w:rsidRPr="00392F5C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>oskytovatel (dále jen „</w:t>
      </w:r>
      <w:r w:rsidR="001744E0" w:rsidRPr="00392F5C">
        <w:rPr>
          <w:rFonts w:ascii="Franklin Gothic Book" w:hAnsi="Franklin Gothic Book"/>
          <w:b/>
          <w:sz w:val="22"/>
          <w:szCs w:val="22"/>
        </w:rPr>
        <w:t>p</w:t>
      </w:r>
      <w:r w:rsidRPr="00392F5C">
        <w:rPr>
          <w:rFonts w:ascii="Franklin Gothic Book" w:hAnsi="Franklin Gothic Book"/>
          <w:b/>
          <w:sz w:val="22"/>
          <w:szCs w:val="22"/>
        </w:rPr>
        <w:t>oskytovatel</w:t>
      </w:r>
      <w:r w:rsidRPr="00392F5C">
        <w:rPr>
          <w:rFonts w:ascii="Franklin Gothic Book" w:hAnsi="Franklin Gothic Book"/>
          <w:sz w:val="22"/>
          <w:szCs w:val="22"/>
        </w:rPr>
        <w:t>“)</w:t>
      </w:r>
    </w:p>
    <w:p w14:paraId="1D6B0FDB" w14:textId="094D6D97" w:rsidR="00CF0B62" w:rsidRPr="00B6630E" w:rsidRDefault="007A4A51">
      <w:pPr>
        <w:pStyle w:val="Standard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>(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o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bjednatel a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>oskytovatel v textu této smlouvy společně též jako „</w:t>
      </w:r>
      <w:r w:rsidRPr="006D4585">
        <w:rPr>
          <w:rFonts w:ascii="Franklin Gothic Book" w:hAnsi="Franklin Gothic Book"/>
          <w:b/>
          <w:bCs/>
          <w:sz w:val="22"/>
          <w:szCs w:val="22"/>
          <w:lang w:val="cs-CZ"/>
        </w:rPr>
        <w:t>smluvní strany</w:t>
      </w:r>
      <w:r w:rsidRPr="00392F5C">
        <w:rPr>
          <w:rFonts w:ascii="Franklin Gothic Book" w:hAnsi="Franklin Gothic Book"/>
          <w:sz w:val="22"/>
          <w:szCs w:val="22"/>
          <w:lang w:val="cs-CZ"/>
        </w:rPr>
        <w:t>“ a samostatně též jako „</w:t>
      </w:r>
      <w:r w:rsidRPr="006D4585">
        <w:rPr>
          <w:rFonts w:ascii="Franklin Gothic Book" w:hAnsi="Franklin Gothic Book"/>
          <w:b/>
          <w:bCs/>
          <w:sz w:val="22"/>
          <w:szCs w:val="22"/>
          <w:lang w:val="cs-CZ"/>
        </w:rPr>
        <w:t>smluvní strana</w:t>
      </w:r>
      <w:r w:rsidRPr="00392F5C">
        <w:rPr>
          <w:rFonts w:ascii="Franklin Gothic Book" w:hAnsi="Franklin Gothic Book"/>
          <w:sz w:val="22"/>
          <w:szCs w:val="22"/>
          <w:lang w:val="cs-CZ"/>
        </w:rPr>
        <w:t>“)</w:t>
      </w:r>
    </w:p>
    <w:p w14:paraId="2F4BFE08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115D46FC" w14:textId="486357F6" w:rsidR="00CF0B62" w:rsidRPr="00392F5C" w:rsidRDefault="001744E0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uzavírají</w:t>
      </w:r>
      <w:r w:rsidR="007A4A51" w:rsidRPr="00392F5C">
        <w:rPr>
          <w:rFonts w:ascii="Franklin Gothic Book" w:hAnsi="Franklin Gothic Book"/>
          <w:sz w:val="22"/>
          <w:szCs w:val="22"/>
        </w:rPr>
        <w:t xml:space="preserve"> níže uvedeného dne, měsíce a roku v souladu s ustanovením § 1746 odst. 2 zákona č. 89/2012 Sb., občanský zákoník, v</w:t>
      </w:r>
      <w:r w:rsidRPr="00392F5C">
        <w:rPr>
          <w:rFonts w:ascii="Franklin Gothic Book" w:hAnsi="Franklin Gothic Book"/>
          <w:sz w:val="22"/>
          <w:szCs w:val="22"/>
        </w:rPr>
        <w:t>e znění pozdějších předpisů</w:t>
      </w:r>
      <w:r w:rsidR="007A4A51" w:rsidRPr="00392F5C">
        <w:rPr>
          <w:rFonts w:ascii="Franklin Gothic Book" w:hAnsi="Franklin Gothic Book"/>
          <w:sz w:val="22"/>
          <w:szCs w:val="22"/>
        </w:rPr>
        <w:t>, tuto</w:t>
      </w:r>
    </w:p>
    <w:p w14:paraId="4278EF5D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34839701" w14:textId="77777777" w:rsidR="00CF0B62" w:rsidRPr="00392F5C" w:rsidRDefault="007A4A51">
      <w:pPr>
        <w:pStyle w:val="Nadpis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20"/>
        <w:jc w:val="center"/>
        <w:outlineLvl w:val="9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Smlouvu o zajištění služeb</w:t>
      </w:r>
    </w:p>
    <w:p w14:paraId="3744E17F" w14:textId="7451C3DF" w:rsidR="00CF0B62" w:rsidRPr="00392F5C" w:rsidRDefault="007A4A51">
      <w:pPr>
        <w:pStyle w:val="Nadpis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20"/>
        <w:jc w:val="center"/>
        <w:outlineLvl w:val="9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(dále jen</w:t>
      </w:r>
      <w:r w:rsidRPr="00392F5C">
        <w:rPr>
          <w:rFonts w:ascii="Franklin Gothic Book" w:hAnsi="Franklin Gothic Book"/>
          <w:b/>
          <w:sz w:val="22"/>
          <w:szCs w:val="22"/>
        </w:rPr>
        <w:t xml:space="preserve"> </w:t>
      </w:r>
      <w:r w:rsidRPr="00392F5C">
        <w:rPr>
          <w:rFonts w:ascii="Franklin Gothic Book" w:hAnsi="Franklin Gothic Book"/>
          <w:sz w:val="22"/>
          <w:szCs w:val="22"/>
        </w:rPr>
        <w:t>„</w:t>
      </w:r>
      <w:r w:rsidR="001744E0" w:rsidRPr="00392F5C">
        <w:rPr>
          <w:rFonts w:ascii="Franklin Gothic Book" w:hAnsi="Franklin Gothic Book"/>
          <w:b/>
          <w:sz w:val="22"/>
          <w:szCs w:val="22"/>
        </w:rPr>
        <w:t>s</w:t>
      </w:r>
      <w:r w:rsidRPr="00392F5C">
        <w:rPr>
          <w:rFonts w:ascii="Franklin Gothic Book" w:hAnsi="Franklin Gothic Book"/>
          <w:b/>
          <w:sz w:val="22"/>
          <w:szCs w:val="22"/>
        </w:rPr>
        <w:t>mlouva</w:t>
      </w:r>
      <w:r w:rsidRPr="00392F5C">
        <w:rPr>
          <w:rFonts w:ascii="Franklin Gothic Book" w:hAnsi="Franklin Gothic Book"/>
          <w:sz w:val="22"/>
          <w:szCs w:val="22"/>
        </w:rPr>
        <w:t>“)</w:t>
      </w:r>
    </w:p>
    <w:p w14:paraId="688BA0B2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b/>
          <w:sz w:val="22"/>
          <w:szCs w:val="22"/>
        </w:rPr>
      </w:pPr>
    </w:p>
    <w:p w14:paraId="4FA0CB84" w14:textId="77777777" w:rsidR="00CF0B62" w:rsidRPr="00392F5C" w:rsidRDefault="007A4A51">
      <w:pPr>
        <w:pStyle w:val="Normln1"/>
        <w:pageBreakBefore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lastRenderedPageBreak/>
        <w:t>I.</w:t>
      </w:r>
    </w:p>
    <w:p w14:paraId="66AC74A5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Úvodní ustanovení</w:t>
      </w:r>
    </w:p>
    <w:p w14:paraId="0103DB27" w14:textId="77777777" w:rsidR="00CF0B62" w:rsidRPr="00392F5C" w:rsidRDefault="007A4A51">
      <w:pPr>
        <w:pStyle w:val="Normln1"/>
        <w:numPr>
          <w:ilvl w:val="0"/>
          <w:numId w:val="4"/>
        </w:numPr>
        <w:spacing w:after="120"/>
        <w:ind w:left="426"/>
        <w:jc w:val="both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Tato smlouva upravuje podmínky poskytování služeb specifikovaných v příloze č. 1 této smlouvy, a to po celou dobu její platnosti.</w:t>
      </w:r>
    </w:p>
    <w:p w14:paraId="230B9FDE" w14:textId="4AA0647B" w:rsidR="001744E0" w:rsidRPr="00174B4D" w:rsidRDefault="007A4A51">
      <w:pPr>
        <w:pStyle w:val="Normln1"/>
        <w:numPr>
          <w:ilvl w:val="0"/>
          <w:numId w:val="20"/>
        </w:numPr>
        <w:spacing w:after="120"/>
        <w:ind w:left="426"/>
        <w:jc w:val="both"/>
        <w:rPr>
          <w:sz w:val="22"/>
          <w:szCs w:val="22"/>
        </w:rPr>
      </w:pPr>
      <w:r w:rsidRPr="00174B4D">
        <w:rPr>
          <w:rFonts w:ascii="Franklin Gothic Book" w:hAnsi="Franklin Gothic Book"/>
          <w:sz w:val="22"/>
          <w:szCs w:val="22"/>
        </w:rPr>
        <w:t>Smlouva je uzavírána na základě zadávacího řízení pro veřejnou zakázku s názvem: „</w:t>
      </w:r>
      <w:r w:rsidR="001744E0" w:rsidRPr="00174B4D">
        <w:rPr>
          <w:rFonts w:ascii="Franklin Gothic Book" w:hAnsi="Franklin Gothic Book"/>
          <w:b/>
          <w:sz w:val="22"/>
          <w:szCs w:val="22"/>
        </w:rPr>
        <w:t xml:space="preserve">Zahraniční stáž pedagogických pracovníků Pardubického </w:t>
      </w:r>
      <w:proofErr w:type="gramStart"/>
      <w:r w:rsidR="001744E0" w:rsidRPr="00174B4D">
        <w:rPr>
          <w:rFonts w:ascii="Franklin Gothic Book" w:hAnsi="Franklin Gothic Book"/>
          <w:b/>
          <w:sz w:val="22"/>
          <w:szCs w:val="22"/>
        </w:rPr>
        <w:t>kraje</w:t>
      </w:r>
      <w:r w:rsidR="00AF152C" w:rsidRPr="00174B4D">
        <w:rPr>
          <w:rFonts w:ascii="Franklin Gothic Book" w:hAnsi="Franklin Gothic Book"/>
          <w:b/>
          <w:sz w:val="22"/>
          <w:szCs w:val="22"/>
        </w:rPr>
        <w:t xml:space="preserve"> </w:t>
      </w:r>
      <w:r w:rsidR="00165D43" w:rsidRPr="00174B4D">
        <w:rPr>
          <w:rFonts w:ascii="Franklin Gothic Book" w:hAnsi="Franklin Gothic Book"/>
          <w:b/>
          <w:sz w:val="22"/>
          <w:szCs w:val="22"/>
        </w:rPr>
        <w:t xml:space="preserve"> -</w:t>
      </w:r>
      <w:proofErr w:type="gramEnd"/>
      <w:r w:rsidR="00165D43" w:rsidRPr="00174B4D">
        <w:rPr>
          <w:rFonts w:ascii="Franklin Gothic Book" w:hAnsi="Franklin Gothic Book"/>
          <w:b/>
          <w:sz w:val="22"/>
          <w:szCs w:val="22"/>
        </w:rPr>
        <w:t xml:space="preserve"> </w:t>
      </w:r>
      <w:r w:rsidR="006A57AC">
        <w:rPr>
          <w:rFonts w:ascii="Franklin Gothic Book" w:hAnsi="Franklin Gothic Book"/>
          <w:b/>
          <w:sz w:val="22"/>
          <w:szCs w:val="22"/>
        </w:rPr>
        <w:t>Finsko</w:t>
      </w:r>
      <w:r w:rsidR="00C947EB">
        <w:rPr>
          <w:rFonts w:ascii="Franklin Gothic Book" w:hAnsi="Franklin Gothic Book"/>
          <w:b/>
          <w:sz w:val="22"/>
          <w:szCs w:val="22"/>
        </w:rPr>
        <w:t xml:space="preserve"> II</w:t>
      </w:r>
      <w:r w:rsidR="00725579">
        <w:rPr>
          <w:rFonts w:ascii="Franklin Gothic Book" w:hAnsi="Franklin Gothic Book"/>
          <w:b/>
          <w:sz w:val="22"/>
          <w:szCs w:val="22"/>
        </w:rPr>
        <w:t>I</w:t>
      </w:r>
      <w:r w:rsidRPr="00174B4D">
        <w:rPr>
          <w:rFonts w:ascii="Franklin Gothic Book" w:hAnsi="Franklin Gothic Book"/>
          <w:b/>
          <w:sz w:val="22"/>
          <w:szCs w:val="22"/>
        </w:rPr>
        <w:t>“</w:t>
      </w:r>
      <w:r w:rsidR="001744E0" w:rsidRPr="00174B4D">
        <w:rPr>
          <w:rFonts w:ascii="Franklin Gothic Book" w:hAnsi="Franklin Gothic Book"/>
          <w:b/>
          <w:bCs/>
          <w:sz w:val="22"/>
          <w:szCs w:val="22"/>
        </w:rPr>
        <w:t>.</w:t>
      </w:r>
      <w:r w:rsidRPr="00174B4D">
        <w:rPr>
          <w:rFonts w:ascii="Franklin Gothic Book" w:hAnsi="Franklin Gothic Book"/>
          <w:b/>
          <w:sz w:val="22"/>
          <w:szCs w:val="22"/>
        </w:rPr>
        <w:t xml:space="preserve"> </w:t>
      </w:r>
    </w:p>
    <w:p w14:paraId="0BFB084A" w14:textId="13210990" w:rsidR="00CF0B62" w:rsidRPr="00392F5C" w:rsidRDefault="001744E0">
      <w:pPr>
        <w:pStyle w:val="Normln1"/>
        <w:numPr>
          <w:ilvl w:val="0"/>
          <w:numId w:val="20"/>
        </w:numPr>
        <w:spacing w:after="120"/>
        <w:ind w:left="426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Předmět plnění je spolufinancován</w:t>
      </w:r>
      <w:r w:rsidR="007A4A51" w:rsidRPr="00392F5C">
        <w:rPr>
          <w:rFonts w:ascii="Franklin Gothic Book" w:hAnsi="Franklin Gothic Book"/>
          <w:sz w:val="22"/>
          <w:szCs w:val="22"/>
        </w:rPr>
        <w:t xml:space="preserve"> z Operačního programu Výzkum, vývoj a vzdělávání, </w:t>
      </w:r>
      <w:r w:rsidR="007A4A51" w:rsidRPr="00392F5C">
        <w:rPr>
          <w:rFonts w:ascii="Franklin Gothic Book" w:hAnsi="Franklin Gothic Book" w:cs="Franklin Gothic Book"/>
          <w:sz w:val="22"/>
          <w:szCs w:val="22"/>
        </w:rPr>
        <w:t xml:space="preserve">registrační č. projektu </w:t>
      </w:r>
      <w:r w:rsidR="00C76BCB" w:rsidRPr="004C08F6">
        <w:rPr>
          <w:rStyle w:val="datalabel"/>
          <w:rFonts w:ascii="Franklin Gothic Book" w:hAnsi="Franklin Gothic Book"/>
          <w:sz w:val="22"/>
          <w:szCs w:val="22"/>
        </w:rPr>
        <w:t>CZ.02.3.68/0.0/0.0/19_078/0018321</w:t>
      </w:r>
      <w:r w:rsidR="007A4A51" w:rsidRPr="00392F5C">
        <w:rPr>
          <w:rFonts w:ascii="Franklin Gothic Book" w:hAnsi="Franklin Gothic Book"/>
          <w:sz w:val="22"/>
          <w:szCs w:val="22"/>
        </w:rPr>
        <w:t>(dále jen „</w:t>
      </w:r>
      <w:r w:rsidR="007A4A51" w:rsidRPr="00392F5C">
        <w:rPr>
          <w:rFonts w:ascii="Franklin Gothic Book" w:hAnsi="Franklin Gothic Book"/>
          <w:b/>
          <w:sz w:val="22"/>
          <w:szCs w:val="22"/>
        </w:rPr>
        <w:t>OP VVV</w:t>
      </w:r>
      <w:r w:rsidR="007A4A51" w:rsidRPr="00392F5C">
        <w:rPr>
          <w:rFonts w:ascii="Franklin Gothic Book" w:hAnsi="Franklin Gothic Book"/>
          <w:sz w:val="22"/>
          <w:szCs w:val="22"/>
        </w:rPr>
        <w:t>“).</w:t>
      </w:r>
    </w:p>
    <w:p w14:paraId="3879BD4D" w14:textId="77777777" w:rsidR="00CF0B62" w:rsidRPr="00392F5C" w:rsidRDefault="007A4A51">
      <w:pPr>
        <w:pStyle w:val="Normln1"/>
        <w:numPr>
          <w:ilvl w:val="0"/>
          <w:numId w:val="20"/>
        </w:numPr>
        <w:spacing w:after="120"/>
        <w:ind w:left="426"/>
        <w:jc w:val="both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Poskytovatel prohlašuje, že je odborně způsobilý poskytovat za úplatu služby, které jsou předmětem této smlouvy.</w:t>
      </w:r>
    </w:p>
    <w:p w14:paraId="4A952341" w14:textId="030A259A" w:rsidR="00CF0B62" w:rsidRPr="00C947EB" w:rsidRDefault="007A4A51" w:rsidP="00C947EB">
      <w:pPr>
        <w:pStyle w:val="Normlnweb"/>
        <w:numPr>
          <w:ilvl w:val="0"/>
          <w:numId w:val="20"/>
        </w:numPr>
        <w:spacing w:before="0" w:after="120"/>
        <w:ind w:left="426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V případě cestovní kanceláře se </w:t>
      </w:r>
      <w:r w:rsidR="001744E0" w:rsidRPr="00392F5C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 xml:space="preserve">oskytovatel zavazuje nejpozději </w:t>
      </w:r>
      <w:r w:rsidR="00C851C9">
        <w:rPr>
          <w:rFonts w:ascii="Franklin Gothic Book" w:hAnsi="Franklin Gothic Book"/>
          <w:sz w:val="22"/>
          <w:szCs w:val="22"/>
        </w:rPr>
        <w:t>do 1</w:t>
      </w:r>
      <w:r w:rsidR="00883F11">
        <w:rPr>
          <w:rFonts w:ascii="Franklin Gothic Book" w:hAnsi="Franklin Gothic Book"/>
          <w:sz w:val="22"/>
          <w:szCs w:val="22"/>
        </w:rPr>
        <w:t xml:space="preserve">0 dnů ode dne </w:t>
      </w:r>
      <w:r w:rsidRPr="00392F5C">
        <w:rPr>
          <w:rFonts w:ascii="Franklin Gothic Book" w:hAnsi="Franklin Gothic Book"/>
          <w:sz w:val="22"/>
          <w:szCs w:val="22"/>
        </w:rPr>
        <w:t xml:space="preserve">podpisu této smlouvy předložit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>bjednateli doklad o pojištění záruky pro případ úpadku cestovní kanceláře</w:t>
      </w:r>
      <w:r w:rsidR="00174B4D">
        <w:rPr>
          <w:rFonts w:ascii="Franklin Gothic Book" w:hAnsi="Franklin Gothic Book"/>
          <w:sz w:val="22"/>
          <w:szCs w:val="22"/>
        </w:rPr>
        <w:t>.</w:t>
      </w:r>
      <w:r w:rsidR="00883F11">
        <w:rPr>
          <w:rFonts w:ascii="Franklin Gothic Book" w:hAnsi="Franklin Gothic Book"/>
          <w:sz w:val="22"/>
          <w:szCs w:val="22"/>
        </w:rPr>
        <w:t xml:space="preserve"> </w:t>
      </w:r>
      <w:r w:rsidR="00174B4D">
        <w:rPr>
          <w:rFonts w:ascii="Franklin Gothic Book" w:hAnsi="Franklin Gothic Book"/>
          <w:sz w:val="22"/>
          <w:szCs w:val="22"/>
        </w:rPr>
        <w:t>V</w:t>
      </w:r>
      <w:r w:rsidR="00883F11" w:rsidRPr="00392F5C">
        <w:rPr>
          <w:rFonts w:ascii="Franklin Gothic Book" w:hAnsi="Franklin Gothic Book"/>
          <w:sz w:val="22"/>
          <w:szCs w:val="22"/>
        </w:rPr>
        <w:t xml:space="preserve"> případě </w:t>
      </w:r>
      <w:r w:rsidR="00174B4D">
        <w:rPr>
          <w:rFonts w:ascii="Franklin Gothic Book" w:hAnsi="Franklin Gothic Book"/>
          <w:sz w:val="22"/>
          <w:szCs w:val="22"/>
        </w:rPr>
        <w:t xml:space="preserve">cestovní agentury, která </w:t>
      </w:r>
      <w:r w:rsidR="00883F11" w:rsidRPr="00392F5C">
        <w:rPr>
          <w:rFonts w:ascii="Franklin Gothic Book" w:hAnsi="Franklin Gothic Book"/>
          <w:sz w:val="22"/>
          <w:szCs w:val="22"/>
        </w:rPr>
        <w:t>zprostředkov</w:t>
      </w:r>
      <w:r w:rsidR="00174B4D">
        <w:rPr>
          <w:rFonts w:ascii="Franklin Gothic Book" w:hAnsi="Franklin Gothic Book"/>
          <w:sz w:val="22"/>
          <w:szCs w:val="22"/>
        </w:rPr>
        <w:t xml:space="preserve">ává </w:t>
      </w:r>
      <w:r w:rsidR="00883F11" w:rsidRPr="00392F5C">
        <w:rPr>
          <w:rFonts w:ascii="Franklin Gothic Book" w:hAnsi="Franklin Gothic Book"/>
          <w:sz w:val="22"/>
          <w:szCs w:val="22"/>
        </w:rPr>
        <w:t xml:space="preserve">služby dle této smlouvy </w:t>
      </w:r>
      <w:r w:rsidR="00174B4D">
        <w:rPr>
          <w:rFonts w:ascii="Franklin Gothic Book" w:hAnsi="Franklin Gothic Book"/>
          <w:sz w:val="22"/>
          <w:szCs w:val="22"/>
        </w:rPr>
        <w:t>pro</w:t>
      </w:r>
      <w:r w:rsidR="00883F11" w:rsidRPr="00392F5C">
        <w:rPr>
          <w:rFonts w:ascii="Franklin Gothic Book" w:hAnsi="Franklin Gothic Book"/>
          <w:sz w:val="22"/>
          <w:szCs w:val="22"/>
        </w:rPr>
        <w:t xml:space="preserve"> cestovní kancelář</w:t>
      </w:r>
      <w:r w:rsidR="00174B4D">
        <w:rPr>
          <w:rFonts w:ascii="Franklin Gothic Book" w:hAnsi="Franklin Gothic Book"/>
          <w:sz w:val="22"/>
          <w:szCs w:val="22"/>
        </w:rPr>
        <w:t>,</w:t>
      </w:r>
      <w:r w:rsidR="00883F11">
        <w:rPr>
          <w:rFonts w:ascii="Franklin Gothic Book" w:hAnsi="Franklin Gothic Book"/>
          <w:sz w:val="22"/>
          <w:szCs w:val="22"/>
        </w:rPr>
        <w:t xml:space="preserve"> se poskytovatel zavazuje nejpozději ve shora uvedené lhůtě předložit objednateli doklad o pojištění záruky pro případ úpadku cestovní kanceláře ve vztahu k </w:t>
      </w:r>
      <w:r w:rsidRPr="00392F5C">
        <w:rPr>
          <w:rFonts w:ascii="Franklin Gothic Book" w:hAnsi="Franklin Gothic Book"/>
          <w:sz w:val="22"/>
          <w:szCs w:val="22"/>
        </w:rPr>
        <w:t>cestovní kancelář</w:t>
      </w:r>
      <w:r w:rsidR="00883F11">
        <w:rPr>
          <w:rFonts w:ascii="Franklin Gothic Book" w:hAnsi="Franklin Gothic Book"/>
          <w:sz w:val="22"/>
          <w:szCs w:val="22"/>
        </w:rPr>
        <w:t>i</w:t>
      </w:r>
      <w:r w:rsidRPr="00392F5C">
        <w:rPr>
          <w:rFonts w:ascii="Franklin Gothic Book" w:hAnsi="Franklin Gothic Book"/>
          <w:sz w:val="22"/>
          <w:szCs w:val="22"/>
        </w:rPr>
        <w:t>, pro kterou služby dle této smlouvy zprostředkovává (dále jen „</w:t>
      </w:r>
      <w:r w:rsidRPr="00392F5C">
        <w:rPr>
          <w:rFonts w:ascii="Franklin Gothic Book" w:hAnsi="Franklin Gothic Book"/>
          <w:i/>
          <w:iCs/>
          <w:sz w:val="22"/>
          <w:szCs w:val="22"/>
        </w:rPr>
        <w:t>pojistná smlouva na úpadek</w:t>
      </w:r>
      <w:r w:rsidRPr="00392F5C">
        <w:rPr>
          <w:rFonts w:ascii="Franklin Gothic Book" w:hAnsi="Franklin Gothic Book"/>
          <w:sz w:val="22"/>
          <w:szCs w:val="22"/>
        </w:rPr>
        <w:t>“). Pojištění musí být sjednáno v souladu s ustanoveními zákona č. 159/1999 Sb., o některých podmínkách podnikání a o výkonu některých činností v oblasti cestovního ruchu</w:t>
      </w:r>
      <w:r w:rsidR="001744E0" w:rsidRPr="00392F5C">
        <w:rPr>
          <w:rFonts w:ascii="Franklin Gothic Book" w:hAnsi="Franklin Gothic Book"/>
          <w:sz w:val="22"/>
          <w:szCs w:val="22"/>
        </w:rPr>
        <w:t>,</w:t>
      </w:r>
      <w:r w:rsidRPr="00392F5C">
        <w:rPr>
          <w:rFonts w:ascii="Franklin Gothic Book" w:hAnsi="Franklin Gothic Book"/>
          <w:sz w:val="22"/>
          <w:szCs w:val="22"/>
        </w:rPr>
        <w:t xml:space="preserve"> ve znění pozdějších předpisů. Poskytovatel se zavazuje do 5 pracovních dnů od podpisu kteréhokoliv dodatku k pojistné smlouvě na úpadek nebo v případě uzavření nové pojistné smlouvy na úpadek, doručit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>bjednateli</w:t>
      </w:r>
      <w:r w:rsidR="008C51FD">
        <w:rPr>
          <w:rFonts w:ascii="Franklin Gothic Book" w:hAnsi="Franklin Gothic Book"/>
          <w:sz w:val="22"/>
          <w:szCs w:val="22"/>
        </w:rPr>
        <w:t xml:space="preserve"> kopii</w:t>
      </w:r>
      <w:r w:rsidRPr="00392F5C">
        <w:rPr>
          <w:rFonts w:ascii="Franklin Gothic Book" w:hAnsi="Franklin Gothic Book"/>
          <w:sz w:val="22"/>
          <w:szCs w:val="22"/>
        </w:rPr>
        <w:t xml:space="preserve"> takov</w:t>
      </w:r>
      <w:r w:rsidR="008C51FD">
        <w:rPr>
          <w:rFonts w:ascii="Franklin Gothic Book" w:hAnsi="Franklin Gothic Book"/>
          <w:sz w:val="22"/>
          <w:szCs w:val="22"/>
        </w:rPr>
        <w:t>ého</w:t>
      </w:r>
      <w:r w:rsidRPr="00392F5C">
        <w:rPr>
          <w:rFonts w:ascii="Franklin Gothic Book" w:hAnsi="Franklin Gothic Book"/>
          <w:sz w:val="22"/>
          <w:szCs w:val="22"/>
        </w:rPr>
        <w:t xml:space="preserve"> dodat</w:t>
      </w:r>
      <w:r w:rsidR="008C51FD">
        <w:rPr>
          <w:rFonts w:ascii="Franklin Gothic Book" w:hAnsi="Franklin Gothic Book"/>
          <w:sz w:val="22"/>
          <w:szCs w:val="22"/>
        </w:rPr>
        <w:t>ku</w:t>
      </w:r>
      <w:r w:rsidRPr="00392F5C">
        <w:rPr>
          <w:rFonts w:ascii="Franklin Gothic Book" w:hAnsi="Franklin Gothic Book"/>
          <w:sz w:val="22"/>
          <w:szCs w:val="22"/>
        </w:rPr>
        <w:t xml:space="preserve"> či no</w:t>
      </w:r>
      <w:r w:rsidR="008C51FD">
        <w:rPr>
          <w:rFonts w:ascii="Franklin Gothic Book" w:hAnsi="Franklin Gothic Book"/>
          <w:sz w:val="22"/>
          <w:szCs w:val="22"/>
        </w:rPr>
        <w:t>vé</w:t>
      </w:r>
      <w:r w:rsidRPr="00392F5C">
        <w:rPr>
          <w:rFonts w:ascii="Franklin Gothic Book" w:hAnsi="Franklin Gothic Book"/>
          <w:sz w:val="22"/>
          <w:szCs w:val="22"/>
        </w:rPr>
        <w:t xml:space="preserve"> pojistn</w:t>
      </w:r>
      <w:r w:rsidR="008C51FD">
        <w:rPr>
          <w:rFonts w:ascii="Franklin Gothic Book" w:hAnsi="Franklin Gothic Book"/>
          <w:sz w:val="22"/>
          <w:szCs w:val="22"/>
        </w:rPr>
        <w:t>é</w:t>
      </w:r>
      <w:r w:rsidRPr="00392F5C">
        <w:rPr>
          <w:rFonts w:ascii="Franklin Gothic Book" w:hAnsi="Franklin Gothic Book"/>
          <w:sz w:val="22"/>
          <w:szCs w:val="22"/>
        </w:rPr>
        <w:t xml:space="preserve"> smlouv</w:t>
      </w:r>
      <w:r w:rsidR="008C51FD">
        <w:rPr>
          <w:rFonts w:ascii="Franklin Gothic Book" w:hAnsi="Franklin Gothic Book"/>
          <w:sz w:val="22"/>
          <w:szCs w:val="22"/>
        </w:rPr>
        <w:t>y</w:t>
      </w:r>
      <w:r w:rsidRPr="00392F5C">
        <w:rPr>
          <w:rFonts w:ascii="Franklin Gothic Book" w:hAnsi="Franklin Gothic Book"/>
          <w:sz w:val="22"/>
          <w:szCs w:val="22"/>
        </w:rPr>
        <w:t xml:space="preserve"> na úpadek. </w:t>
      </w:r>
    </w:p>
    <w:p w14:paraId="56082A0F" w14:textId="77777777" w:rsidR="00C947EB" w:rsidRPr="00C947EB" w:rsidRDefault="00C947EB" w:rsidP="00C947EB">
      <w:pPr>
        <w:pStyle w:val="Normlnweb"/>
        <w:spacing w:before="0" w:after="120"/>
        <w:ind w:left="426" w:firstLine="0"/>
        <w:rPr>
          <w:sz w:val="22"/>
          <w:szCs w:val="22"/>
        </w:rPr>
      </w:pPr>
    </w:p>
    <w:p w14:paraId="56766348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II.</w:t>
      </w:r>
    </w:p>
    <w:p w14:paraId="16CBA5DD" w14:textId="7F5A1338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 xml:space="preserve">Předmět </w:t>
      </w:r>
      <w:r w:rsidR="001744E0" w:rsidRPr="00392F5C">
        <w:rPr>
          <w:rFonts w:ascii="Franklin Gothic Book" w:hAnsi="Franklin Gothic Book"/>
          <w:b/>
          <w:sz w:val="22"/>
          <w:szCs w:val="22"/>
        </w:rPr>
        <w:t>s</w:t>
      </w:r>
      <w:r w:rsidRPr="00392F5C">
        <w:rPr>
          <w:rFonts w:ascii="Franklin Gothic Book" w:hAnsi="Franklin Gothic Book"/>
          <w:b/>
          <w:sz w:val="22"/>
          <w:szCs w:val="22"/>
        </w:rPr>
        <w:t>mlouvy</w:t>
      </w:r>
    </w:p>
    <w:p w14:paraId="1DA6C78F" w14:textId="0547E495" w:rsidR="00CF0B62" w:rsidRPr="004E004F" w:rsidRDefault="007A4A51">
      <w:pPr>
        <w:pStyle w:val="Standard"/>
        <w:numPr>
          <w:ilvl w:val="0"/>
          <w:numId w:val="21"/>
        </w:numPr>
        <w:spacing w:after="120"/>
        <w:ind w:left="426"/>
        <w:jc w:val="both"/>
        <w:rPr>
          <w:sz w:val="22"/>
          <w:szCs w:val="22"/>
          <w:lang w:val="cs-CZ"/>
        </w:rPr>
      </w:pPr>
      <w:r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Předmětem této </w:t>
      </w:r>
      <w:r w:rsidR="001744E0"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s</w:t>
      </w:r>
      <w:r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mlouvy je úprava podmínek týkajících se poskytování služeb, jejichž podrobná specifikace je uvedena v příloze č. 1 této smlouvy.</w:t>
      </w:r>
    </w:p>
    <w:p w14:paraId="4C6A6CCF" w14:textId="3CE9D038" w:rsidR="00713114" w:rsidRPr="004E004F" w:rsidRDefault="007A4A51" w:rsidP="00713114">
      <w:pPr>
        <w:pStyle w:val="Standard"/>
        <w:numPr>
          <w:ilvl w:val="0"/>
          <w:numId w:val="5"/>
        </w:numPr>
        <w:spacing w:after="120"/>
        <w:ind w:left="426"/>
        <w:jc w:val="both"/>
        <w:rPr>
          <w:sz w:val="22"/>
          <w:szCs w:val="22"/>
          <w:lang w:val="cs-CZ"/>
        </w:rPr>
      </w:pPr>
      <w:r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Poskytovatel se touto smlouvou zavazuje ve sjednané době a za sjednaných podmínek poskytnout </w:t>
      </w:r>
      <w:r w:rsidR="001744E0"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o</w:t>
      </w:r>
      <w:r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bjednateli služby v rozsahu stanoveném </w:t>
      </w:r>
      <w:r w:rsidR="001744E0"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o</w:t>
      </w:r>
      <w:r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bjednatelem v příloze č. 1 této smlouvy (dále jen „služby“).</w:t>
      </w:r>
    </w:p>
    <w:p w14:paraId="6C712138" w14:textId="3C1E4717" w:rsidR="00713114" w:rsidRPr="004E004F" w:rsidRDefault="004E004F" w:rsidP="00713114">
      <w:pPr>
        <w:pStyle w:val="Standard"/>
        <w:numPr>
          <w:ilvl w:val="0"/>
          <w:numId w:val="5"/>
        </w:numPr>
        <w:spacing w:after="120"/>
        <w:ind w:left="426"/>
        <w:jc w:val="both"/>
        <w:rPr>
          <w:sz w:val="22"/>
          <w:szCs w:val="22"/>
          <w:lang w:val="cs-CZ"/>
        </w:rPr>
      </w:pPr>
      <w:r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Poskytovatel bere podpisem této smlouvy na vědomí, že zahraniční stáže se zúčastní min. 35 osob, max. </w:t>
      </w:r>
      <w:r w:rsidR="00EF1A5E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60</w:t>
      </w:r>
      <w:r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 osob. Minimální počet účastníků zahraniční stáže uvedený v předchozí větě objednatel poskytovateli garantuje.</w:t>
      </w:r>
    </w:p>
    <w:p w14:paraId="2511DEE4" w14:textId="1C0B7813" w:rsidR="00B13A3D" w:rsidRPr="004E004F" w:rsidRDefault="00B13A3D">
      <w:pPr>
        <w:pStyle w:val="Standard"/>
        <w:numPr>
          <w:ilvl w:val="0"/>
          <w:numId w:val="5"/>
        </w:numPr>
        <w:spacing w:after="120"/>
        <w:ind w:left="426"/>
        <w:jc w:val="both"/>
        <w:rPr>
          <w:rFonts w:ascii="Franklin Gothic Book" w:hAnsi="Franklin Gothic Book"/>
          <w:sz w:val="22"/>
          <w:szCs w:val="22"/>
          <w:lang w:val="cs-CZ"/>
        </w:rPr>
      </w:pPr>
      <w:r w:rsidRPr="0096449A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Poskytovatel je povinen </w:t>
      </w:r>
      <w:proofErr w:type="gramStart"/>
      <w:r w:rsidRPr="0096449A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zajistiti</w:t>
      </w:r>
      <w:proofErr w:type="gramEnd"/>
      <w:r w:rsidRPr="0096449A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 pro účastníky stáže vydání Osvědčení/certifikátu o absolvování zahraniční stáže</w:t>
      </w:r>
      <w:r w:rsidR="00883F11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. </w:t>
      </w:r>
      <w:bookmarkStart w:id="0" w:name="_Hlk92457816"/>
      <w:r w:rsidR="00883F11">
        <w:rPr>
          <w:rFonts w:ascii="Franklin Gothic Book" w:hAnsi="Franklin Gothic Book" w:cs="Arial"/>
          <w:sz w:val="22"/>
          <w:szCs w:val="22"/>
          <w:lang w:val="cs-CZ"/>
        </w:rPr>
        <w:t>Vzor certifikátu/osvědčení poskytne poskytovateli objednatel nejpozději v den podpisu této smlouvy. Osvědčení/certifikát o absolvování zahraniční stáže bude</w:t>
      </w:r>
      <w:bookmarkEnd w:id="0"/>
      <w:r w:rsidR="00174B4D">
        <w:rPr>
          <w:rFonts w:ascii="Franklin Gothic Book" w:hAnsi="Franklin Gothic Book" w:cs="Arial"/>
          <w:sz w:val="22"/>
          <w:szCs w:val="22"/>
          <w:lang w:val="cs-CZ"/>
        </w:rPr>
        <w:t xml:space="preserve"> </w:t>
      </w:r>
      <w:r w:rsidRPr="0096449A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obsahovat min. níže uvedené údaje:</w:t>
      </w:r>
    </w:p>
    <w:p w14:paraId="7D23CCB8" w14:textId="3F126487" w:rsidR="00B13A3D" w:rsidRPr="004E004F" w:rsidRDefault="007D46DD" w:rsidP="00B13A3D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  <w:lang w:val="cs-CZ"/>
        </w:rPr>
      </w:pPr>
      <w:r w:rsidRPr="0096449A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jméno, příjmení, akademické tituly účastníka stáže,</w:t>
      </w:r>
    </w:p>
    <w:p w14:paraId="21835BC8" w14:textId="5074FB86" w:rsidR="007D46DD" w:rsidRPr="0096449A" w:rsidRDefault="007D46DD" w:rsidP="00B13A3D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r w:rsidRPr="0096449A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datum narození účastníka stáže,</w:t>
      </w:r>
    </w:p>
    <w:p w14:paraId="5D20AE41" w14:textId="6704F25D" w:rsidR="007D46DD" w:rsidRPr="0096449A" w:rsidRDefault="007D46DD" w:rsidP="007D46DD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r w:rsidRPr="0096449A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název zahraniční stáže</w:t>
      </w:r>
      <w:r w:rsidRPr="0096449A">
        <w:rPr>
          <w:rFonts w:ascii="Franklin Gothic Book" w:hAnsi="Franklin Gothic Book"/>
          <w:sz w:val="22"/>
          <w:szCs w:val="22"/>
        </w:rPr>
        <w:t>,</w:t>
      </w:r>
    </w:p>
    <w:p w14:paraId="43D2B832" w14:textId="7F0A2C78" w:rsidR="007D46DD" w:rsidRPr="0096449A" w:rsidRDefault="007D46DD" w:rsidP="007D46DD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bookmarkStart w:id="1" w:name="_Hlk92459540"/>
      <w:proofErr w:type="spellStart"/>
      <w:r w:rsidRPr="0096449A">
        <w:rPr>
          <w:rFonts w:ascii="Franklin Gothic Book" w:hAnsi="Franklin Gothic Book"/>
          <w:sz w:val="22"/>
          <w:szCs w:val="22"/>
        </w:rPr>
        <w:t>název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a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sídlo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navštívených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zahraničních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883F11">
        <w:rPr>
          <w:rFonts w:ascii="Franklin Gothic Book" w:hAnsi="Franklin Gothic Book"/>
          <w:sz w:val="22"/>
          <w:szCs w:val="22"/>
        </w:rPr>
        <w:t>škol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, </w:t>
      </w:r>
    </w:p>
    <w:bookmarkEnd w:id="1"/>
    <w:p w14:paraId="4830AD8B" w14:textId="77777777" w:rsidR="004E004F" w:rsidRDefault="007D46DD" w:rsidP="004E004F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r w:rsidRPr="0096449A">
        <w:rPr>
          <w:rFonts w:ascii="Franklin Gothic Book" w:hAnsi="Franklin Gothic Book"/>
          <w:sz w:val="22"/>
          <w:szCs w:val="22"/>
        </w:rPr>
        <w:t xml:space="preserve">datum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zahájení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a datum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ukončení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zahraniční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stáže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,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počet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hodin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,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místo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konání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stáže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>,</w:t>
      </w:r>
    </w:p>
    <w:p w14:paraId="33342E61" w14:textId="651DED97" w:rsidR="004E004F" w:rsidRPr="004E004F" w:rsidRDefault="004E004F" w:rsidP="004E004F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proofErr w:type="spellStart"/>
      <w:r>
        <w:rPr>
          <w:rFonts w:ascii="Franklin Gothic Book" w:hAnsi="Franklin Gothic Book"/>
          <w:sz w:val="22"/>
          <w:szCs w:val="22"/>
        </w:rPr>
        <w:t>m</w:t>
      </w:r>
      <w:r w:rsidR="007D46DD" w:rsidRPr="004E004F">
        <w:rPr>
          <w:rFonts w:ascii="Franklin Gothic Book" w:hAnsi="Franklin Gothic Book"/>
          <w:sz w:val="22"/>
          <w:szCs w:val="22"/>
        </w:rPr>
        <w:t>ísto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, datum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vystavení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osvědčení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 a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podpis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statutárních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orgánů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vzdělávacích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institucí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,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příp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 xml:space="preserve">. </w:t>
      </w:r>
      <w:proofErr w:type="spellStart"/>
      <w:r w:rsidR="007D46DD" w:rsidRPr="004E004F">
        <w:rPr>
          <w:rFonts w:ascii="Franklin Gothic Book" w:hAnsi="Franklin Gothic Book"/>
          <w:sz w:val="22"/>
          <w:szCs w:val="22"/>
        </w:rPr>
        <w:t>razítko</w:t>
      </w:r>
      <w:proofErr w:type="spellEnd"/>
      <w:r w:rsidR="007D46DD" w:rsidRPr="004E004F">
        <w:rPr>
          <w:rFonts w:ascii="Franklin Gothic Book" w:hAnsi="Franklin Gothic Book"/>
          <w:sz w:val="22"/>
          <w:szCs w:val="22"/>
        </w:rPr>
        <w:t>.</w:t>
      </w:r>
    </w:p>
    <w:p w14:paraId="1596EFCF" w14:textId="7892CFA0" w:rsidR="007D46DD" w:rsidRPr="0096449A" w:rsidRDefault="007D46DD" w:rsidP="007D46DD">
      <w:pPr>
        <w:pStyle w:val="Standard"/>
        <w:numPr>
          <w:ilvl w:val="0"/>
          <w:numId w:val="5"/>
        </w:numPr>
        <w:spacing w:after="120"/>
        <w:ind w:left="426"/>
        <w:jc w:val="both"/>
        <w:rPr>
          <w:rFonts w:ascii="Franklin Gothic Book" w:hAnsi="Franklin Gothic Book"/>
          <w:sz w:val="22"/>
          <w:szCs w:val="22"/>
        </w:rPr>
      </w:pPr>
      <w:proofErr w:type="spellStart"/>
      <w:r w:rsidRPr="0096449A">
        <w:rPr>
          <w:rFonts w:ascii="Franklin Gothic Book" w:hAnsi="Franklin Gothic Book"/>
          <w:sz w:val="22"/>
          <w:szCs w:val="22"/>
        </w:rPr>
        <w:t>Součástí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předmětu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plnění</w:t>
      </w:r>
      <w:proofErr w:type="spellEnd"/>
      <w:r w:rsidRPr="0096449A">
        <w:rPr>
          <w:rFonts w:ascii="Franklin Gothic Book" w:hAnsi="Franklin Gothic Book"/>
          <w:sz w:val="22"/>
          <w:szCs w:val="22"/>
        </w:rPr>
        <w:t xml:space="preserve"> je </w:t>
      </w:r>
      <w:proofErr w:type="spellStart"/>
      <w:r w:rsidRPr="0096449A">
        <w:rPr>
          <w:rFonts w:ascii="Franklin Gothic Book" w:hAnsi="Franklin Gothic Book"/>
          <w:sz w:val="22"/>
          <w:szCs w:val="22"/>
        </w:rPr>
        <w:t>rovněž</w:t>
      </w:r>
      <w:proofErr w:type="spellEnd"/>
      <w:r w:rsidR="005E703F">
        <w:rPr>
          <w:rFonts w:ascii="Franklin Gothic Book" w:hAnsi="Franklin Gothic Book"/>
          <w:sz w:val="22"/>
          <w:szCs w:val="22"/>
        </w:rPr>
        <w:t xml:space="preserve"> i</w:t>
      </w:r>
      <w:r w:rsidRPr="0096449A">
        <w:rPr>
          <w:rFonts w:ascii="Franklin Gothic Book" w:hAnsi="Franklin Gothic Book"/>
          <w:sz w:val="22"/>
          <w:szCs w:val="22"/>
        </w:rPr>
        <w:t>:</w:t>
      </w:r>
    </w:p>
    <w:p w14:paraId="2B9C72F7" w14:textId="77777777" w:rsidR="007D46DD" w:rsidRPr="00165D43" w:rsidRDefault="007D46DD" w:rsidP="007D46DD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  <w:lang w:val="pl-PL"/>
        </w:rPr>
      </w:pPr>
      <w:r w:rsidRPr="00165D43">
        <w:rPr>
          <w:rFonts w:ascii="Franklin Gothic Book" w:hAnsi="Franklin Gothic Book" w:cs="Arial"/>
          <w:sz w:val="22"/>
          <w:szCs w:val="22"/>
          <w:lang w:val="pl-PL"/>
        </w:rPr>
        <w:lastRenderedPageBreak/>
        <w:t xml:space="preserve">pořízení fotodokumentace ze stáže v minimálním rozsahu 10 fotografií/den. </w:t>
      </w:r>
    </w:p>
    <w:p w14:paraId="0EC0C551" w14:textId="18683A6B" w:rsidR="007D46DD" w:rsidRPr="00165D43" w:rsidRDefault="007D46DD" w:rsidP="007D46DD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  <w:lang w:val="pl-PL"/>
        </w:rPr>
      </w:pPr>
      <w:r w:rsidRPr="00165D43">
        <w:rPr>
          <w:rFonts w:ascii="Franklin Gothic Book" w:hAnsi="Franklin Gothic Book" w:cs="Arial"/>
          <w:sz w:val="22"/>
          <w:szCs w:val="22"/>
          <w:lang w:val="pl-PL"/>
        </w:rPr>
        <w:t>vyhotovení prezenční listiny z každého pracovního dne stáže s podpisy účastníků stáže a podpisy zástupců přijímající školy</w:t>
      </w:r>
      <w:r w:rsidR="000C45CB">
        <w:rPr>
          <w:rFonts w:ascii="Franklin Gothic Book" w:hAnsi="Franklin Gothic Book" w:cs="Arial"/>
          <w:sz w:val="22"/>
          <w:szCs w:val="22"/>
          <w:lang w:val="pl-PL"/>
        </w:rPr>
        <w:t>,</w:t>
      </w:r>
    </w:p>
    <w:p w14:paraId="2BD7D540" w14:textId="286425A5" w:rsidR="007D46DD" w:rsidRPr="00165D43" w:rsidRDefault="007D46DD" w:rsidP="007D46DD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  <w:lang w:val="pl-PL"/>
        </w:rPr>
      </w:pPr>
      <w:r w:rsidRPr="00165D43">
        <w:rPr>
          <w:rFonts w:ascii="Franklin Gothic Book" w:hAnsi="Franklin Gothic Book" w:cs="Arial"/>
          <w:sz w:val="22"/>
          <w:szCs w:val="22"/>
          <w:lang w:val="pl-PL"/>
        </w:rPr>
        <w:t>vyhotovení programu stáže včetně časového harmonogramu</w:t>
      </w:r>
      <w:r w:rsidR="000C45CB">
        <w:rPr>
          <w:rFonts w:ascii="Franklin Gothic Book" w:hAnsi="Franklin Gothic Book" w:cs="Arial"/>
          <w:sz w:val="22"/>
          <w:szCs w:val="22"/>
          <w:lang w:val="pl-PL"/>
        </w:rPr>
        <w:t>,</w:t>
      </w:r>
      <w:r w:rsidRPr="00165D43">
        <w:rPr>
          <w:rFonts w:ascii="Franklin Gothic Book" w:hAnsi="Franklin Gothic Book" w:cs="Arial"/>
          <w:sz w:val="22"/>
          <w:szCs w:val="22"/>
          <w:lang w:val="pl-PL"/>
        </w:rPr>
        <w:t xml:space="preserve"> </w:t>
      </w:r>
    </w:p>
    <w:p w14:paraId="29FAE9D8" w14:textId="77777777" w:rsidR="007D46DD" w:rsidRPr="0096449A" w:rsidRDefault="007D46DD" w:rsidP="007D46DD">
      <w:pPr>
        <w:pStyle w:val="Standard"/>
        <w:numPr>
          <w:ilvl w:val="1"/>
          <w:numId w:val="5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r w:rsidRPr="00165D43">
        <w:rPr>
          <w:rFonts w:ascii="Franklin Gothic Book" w:hAnsi="Franklin Gothic Book" w:cs="Arial"/>
          <w:sz w:val="22"/>
          <w:szCs w:val="22"/>
          <w:lang w:val="pl-PL"/>
        </w:rPr>
        <w:t xml:space="preserve">uzavření smlouvy mezi vysílající organizací a přijímající školou.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Smlouva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bude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obsahovat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minimálně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následující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údaje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: </w:t>
      </w:r>
    </w:p>
    <w:p w14:paraId="61E0F1C6" w14:textId="77777777" w:rsidR="007D46DD" w:rsidRPr="0096449A" w:rsidRDefault="007D46DD" w:rsidP="007D46DD">
      <w:pPr>
        <w:pStyle w:val="Standard"/>
        <w:numPr>
          <w:ilvl w:val="0"/>
          <w:numId w:val="33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proofErr w:type="spellStart"/>
      <w:r w:rsidRPr="0096449A">
        <w:rPr>
          <w:rFonts w:ascii="Franklin Gothic Book" w:hAnsi="Franklin Gothic Book" w:cs="Arial"/>
          <w:sz w:val="22"/>
          <w:szCs w:val="22"/>
        </w:rPr>
        <w:t>identifikační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údaje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přijímající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organizace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17225E45" w14:textId="77777777" w:rsidR="007D46DD" w:rsidRPr="0096449A" w:rsidRDefault="007D46DD" w:rsidP="007D46DD">
      <w:pPr>
        <w:pStyle w:val="Standard"/>
        <w:numPr>
          <w:ilvl w:val="0"/>
          <w:numId w:val="33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proofErr w:type="spellStart"/>
      <w:r w:rsidRPr="0096449A">
        <w:rPr>
          <w:rFonts w:ascii="Franklin Gothic Book" w:hAnsi="Franklin Gothic Book" w:cs="Arial"/>
          <w:sz w:val="22"/>
          <w:szCs w:val="22"/>
        </w:rPr>
        <w:t>identifikační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údaje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vysílající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organizace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09FB88E7" w14:textId="77777777" w:rsidR="007D46DD" w:rsidRPr="00165D43" w:rsidRDefault="007D46DD" w:rsidP="007D46DD">
      <w:pPr>
        <w:pStyle w:val="Standard"/>
        <w:numPr>
          <w:ilvl w:val="0"/>
          <w:numId w:val="33"/>
        </w:numPr>
        <w:spacing w:after="120"/>
        <w:jc w:val="both"/>
        <w:rPr>
          <w:rFonts w:ascii="Franklin Gothic Book" w:hAnsi="Franklin Gothic Book"/>
          <w:sz w:val="22"/>
          <w:szCs w:val="22"/>
          <w:lang w:val="pl-PL"/>
        </w:rPr>
      </w:pPr>
      <w:r w:rsidRPr="00165D43">
        <w:rPr>
          <w:rFonts w:ascii="Franklin Gothic Book" w:hAnsi="Franklin Gothic Book" w:cs="Arial"/>
          <w:sz w:val="22"/>
          <w:szCs w:val="22"/>
          <w:lang w:val="pl-PL"/>
        </w:rPr>
        <w:t xml:space="preserve">název a registrační číslo projektu, </w:t>
      </w:r>
    </w:p>
    <w:p w14:paraId="3D42F85E" w14:textId="77777777" w:rsidR="007D46DD" w:rsidRPr="0096449A" w:rsidRDefault="007D46DD" w:rsidP="007D46DD">
      <w:pPr>
        <w:pStyle w:val="Standard"/>
        <w:numPr>
          <w:ilvl w:val="0"/>
          <w:numId w:val="33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proofErr w:type="spellStart"/>
      <w:r w:rsidRPr="0096449A">
        <w:rPr>
          <w:rFonts w:ascii="Franklin Gothic Book" w:hAnsi="Franklin Gothic Book" w:cs="Arial"/>
          <w:sz w:val="22"/>
          <w:szCs w:val="22"/>
        </w:rPr>
        <w:t>termín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stáže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2177F283" w14:textId="77777777" w:rsidR="007D46DD" w:rsidRPr="0096449A" w:rsidRDefault="007D46DD" w:rsidP="007D46DD">
      <w:pPr>
        <w:pStyle w:val="Standard"/>
        <w:numPr>
          <w:ilvl w:val="0"/>
          <w:numId w:val="33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proofErr w:type="spellStart"/>
      <w:r w:rsidRPr="0096449A">
        <w:rPr>
          <w:rFonts w:ascii="Franklin Gothic Book" w:hAnsi="Franklin Gothic Book" w:cs="Arial"/>
          <w:sz w:val="22"/>
          <w:szCs w:val="22"/>
        </w:rPr>
        <w:t>hodinový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rozsah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stáže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027CD0A4" w14:textId="77777777" w:rsidR="007D46DD" w:rsidRPr="0096449A" w:rsidRDefault="007D46DD" w:rsidP="007D46DD">
      <w:pPr>
        <w:pStyle w:val="Standard"/>
        <w:numPr>
          <w:ilvl w:val="0"/>
          <w:numId w:val="33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proofErr w:type="spellStart"/>
      <w:r w:rsidRPr="0096449A">
        <w:rPr>
          <w:rFonts w:ascii="Franklin Gothic Book" w:hAnsi="Franklin Gothic Book" w:cs="Arial"/>
          <w:sz w:val="22"/>
          <w:szCs w:val="22"/>
        </w:rPr>
        <w:t>předpokládaný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obsah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a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harmonogram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stáže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433CA2EE" w14:textId="4879C4B9" w:rsidR="007D46DD" w:rsidRPr="0096449A" w:rsidRDefault="007D46DD" w:rsidP="0096449A">
      <w:pPr>
        <w:pStyle w:val="Standard"/>
        <w:numPr>
          <w:ilvl w:val="0"/>
          <w:numId w:val="33"/>
        </w:numPr>
        <w:spacing w:after="120"/>
        <w:jc w:val="both"/>
        <w:rPr>
          <w:rFonts w:ascii="Franklin Gothic Book" w:hAnsi="Franklin Gothic Book"/>
          <w:sz w:val="22"/>
          <w:szCs w:val="22"/>
        </w:rPr>
      </w:pPr>
      <w:proofErr w:type="spellStart"/>
      <w:r w:rsidRPr="0096449A">
        <w:rPr>
          <w:rFonts w:ascii="Franklin Gothic Book" w:hAnsi="Franklin Gothic Book" w:cs="Arial"/>
          <w:sz w:val="22"/>
          <w:szCs w:val="22"/>
        </w:rPr>
        <w:t>počet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účastníků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96449A">
        <w:rPr>
          <w:rFonts w:ascii="Franklin Gothic Book" w:hAnsi="Franklin Gothic Book" w:cs="Arial"/>
          <w:sz w:val="22"/>
          <w:szCs w:val="22"/>
        </w:rPr>
        <w:t>stáže</w:t>
      </w:r>
      <w:proofErr w:type="spellEnd"/>
      <w:r w:rsidRPr="0096449A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2F6A0139" w14:textId="7DC72522" w:rsidR="007D46DD" w:rsidRPr="0096449A" w:rsidRDefault="007D46DD" w:rsidP="0096449A">
      <w:pPr>
        <w:autoSpaceDE w:val="0"/>
        <w:ind w:left="426"/>
        <w:jc w:val="both"/>
        <w:rPr>
          <w:rFonts w:ascii="Franklin Gothic Book" w:hAnsi="Franklin Gothic Book" w:cs="Arial"/>
        </w:rPr>
      </w:pPr>
      <w:r w:rsidRPr="0096449A">
        <w:rPr>
          <w:rFonts w:ascii="Franklin Gothic Book" w:hAnsi="Franklin Gothic Book" w:cs="Arial"/>
        </w:rPr>
        <w:t>Smluvní strany pro vyloučení případných pochybností sjednávají, že znění smlouvy uzavírané mezi vysílající organizací a přijímající školou bude vypracováno objednatelem a předáno poskytovateli p</w:t>
      </w:r>
      <w:r w:rsidR="004E004F">
        <w:rPr>
          <w:rFonts w:ascii="Franklin Gothic Book" w:hAnsi="Franklin Gothic Book" w:cs="Arial"/>
        </w:rPr>
        <w:t>ři</w:t>
      </w:r>
      <w:r w:rsidRPr="0096449A">
        <w:rPr>
          <w:rFonts w:ascii="Franklin Gothic Book" w:hAnsi="Franklin Gothic Book" w:cs="Arial"/>
        </w:rPr>
        <w:t xml:space="preserve"> podpisu této smlouvy.  </w:t>
      </w:r>
    </w:p>
    <w:p w14:paraId="596B1327" w14:textId="4ED5345C" w:rsidR="005E703F" w:rsidRPr="004E004F" w:rsidRDefault="005E703F" w:rsidP="005E703F">
      <w:pPr>
        <w:pStyle w:val="Standard"/>
        <w:numPr>
          <w:ilvl w:val="0"/>
          <w:numId w:val="5"/>
        </w:numPr>
        <w:spacing w:after="120"/>
        <w:ind w:left="426"/>
        <w:jc w:val="both"/>
        <w:rPr>
          <w:rFonts w:ascii="Franklin Gothic Book" w:hAnsi="Franklin Gothic Book"/>
          <w:sz w:val="22"/>
          <w:szCs w:val="22"/>
          <w:lang w:val="cs-CZ"/>
        </w:rPr>
      </w:pPr>
      <w:r w:rsidRPr="004E004F">
        <w:rPr>
          <w:rFonts w:ascii="Franklin Gothic Book" w:hAnsi="Franklin Gothic Book"/>
          <w:sz w:val="22"/>
          <w:szCs w:val="22"/>
          <w:lang w:val="cs-CZ"/>
        </w:rPr>
        <w:t xml:space="preserve">Doklady dle odst. </w:t>
      </w:r>
      <w:r w:rsidR="004E004F">
        <w:rPr>
          <w:rFonts w:ascii="Franklin Gothic Book" w:hAnsi="Franklin Gothic Book"/>
          <w:sz w:val="22"/>
          <w:szCs w:val="22"/>
          <w:lang w:val="cs-CZ"/>
        </w:rPr>
        <w:t>4</w:t>
      </w:r>
      <w:r w:rsidRPr="004E004F">
        <w:rPr>
          <w:rFonts w:ascii="Franklin Gothic Book" w:hAnsi="Franklin Gothic Book"/>
          <w:sz w:val="22"/>
          <w:szCs w:val="22"/>
          <w:lang w:val="cs-CZ"/>
        </w:rPr>
        <w:t xml:space="preserve"> a </w:t>
      </w:r>
      <w:r w:rsidR="004E004F">
        <w:rPr>
          <w:rFonts w:ascii="Franklin Gothic Book" w:hAnsi="Franklin Gothic Book"/>
          <w:sz w:val="22"/>
          <w:szCs w:val="22"/>
          <w:lang w:val="cs-CZ"/>
        </w:rPr>
        <w:t>5</w:t>
      </w:r>
      <w:r w:rsidRPr="004E004F">
        <w:rPr>
          <w:rFonts w:ascii="Franklin Gothic Book" w:hAnsi="Franklin Gothic Book"/>
          <w:sz w:val="22"/>
          <w:szCs w:val="22"/>
          <w:lang w:val="cs-CZ"/>
        </w:rPr>
        <w:t xml:space="preserve"> tohoto článku je poskytovatel povinen předat objednateli nejpozději do 5 dnů ode dne ukončení zahraniční stáž</w:t>
      </w:r>
      <w:r w:rsidR="00C947EB">
        <w:rPr>
          <w:rFonts w:ascii="Franklin Gothic Book" w:hAnsi="Franklin Gothic Book"/>
          <w:sz w:val="22"/>
          <w:szCs w:val="22"/>
          <w:lang w:val="cs-CZ"/>
        </w:rPr>
        <w:t>e, s výjimkou dokladu dle odst. 5 písm. c) této smlouvy (program stáže vč. časového harmonogramu), který se poskytovatel zavazuje předat objednateli nejpozději v den odletu na zahraniční stáž.</w:t>
      </w:r>
    </w:p>
    <w:p w14:paraId="6BA4E7FB" w14:textId="343B78B0" w:rsidR="00CF0B62" w:rsidRPr="00392F5C" w:rsidRDefault="007A4A51">
      <w:pPr>
        <w:pStyle w:val="Standard"/>
        <w:numPr>
          <w:ilvl w:val="0"/>
          <w:numId w:val="5"/>
        </w:numPr>
        <w:spacing w:after="120"/>
        <w:ind w:left="426"/>
        <w:jc w:val="both"/>
        <w:rPr>
          <w:sz w:val="22"/>
          <w:szCs w:val="22"/>
        </w:rPr>
      </w:pPr>
      <w:r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Objednatel se zavazuje za řádně provedené služby zaplatit </w:t>
      </w:r>
      <w:r w:rsidR="001744E0"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p</w:t>
      </w:r>
      <w:r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oskytovateli sjednanou </w:t>
      </w:r>
      <w:r w:rsidR="001744E0"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>odměnu</w:t>
      </w:r>
      <w:r w:rsidRPr="00392F5C">
        <w:rPr>
          <w:rFonts w:ascii="Franklin Gothic Book" w:eastAsia="ヒラギノ角ゴ Pro W3" w:hAnsi="Franklin Gothic Book"/>
          <w:color w:val="000000"/>
          <w:sz w:val="22"/>
          <w:szCs w:val="22"/>
          <w:lang w:val="cs-CZ" w:eastAsia="cs-CZ"/>
        </w:rPr>
        <w:t xml:space="preserve"> dle čl. VII této smlouvy.</w:t>
      </w:r>
    </w:p>
    <w:p w14:paraId="30646E63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17EB9C84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III.</w:t>
      </w:r>
    </w:p>
    <w:p w14:paraId="44E0318B" w14:textId="116050AE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 xml:space="preserve">Povinnosti </w:t>
      </w:r>
      <w:r w:rsidR="001744E0" w:rsidRPr="00392F5C">
        <w:rPr>
          <w:rFonts w:ascii="Franklin Gothic Book" w:hAnsi="Franklin Gothic Book"/>
          <w:b/>
          <w:sz w:val="22"/>
          <w:szCs w:val="22"/>
        </w:rPr>
        <w:t>p</w:t>
      </w:r>
      <w:r w:rsidRPr="00392F5C">
        <w:rPr>
          <w:rFonts w:ascii="Franklin Gothic Book" w:hAnsi="Franklin Gothic Book"/>
          <w:b/>
          <w:sz w:val="22"/>
          <w:szCs w:val="22"/>
        </w:rPr>
        <w:t>oskytovatele</w:t>
      </w:r>
    </w:p>
    <w:p w14:paraId="67D9872C" w14:textId="2AA3205A" w:rsidR="00CF0B62" w:rsidRPr="003A6351" w:rsidRDefault="007A4A51">
      <w:pPr>
        <w:widowControl/>
        <w:numPr>
          <w:ilvl w:val="0"/>
          <w:numId w:val="22"/>
        </w:numPr>
        <w:suppressAutoHyphens w:val="0"/>
        <w:spacing w:after="120" w:line="240" w:lineRule="auto"/>
        <w:ind w:left="426"/>
        <w:jc w:val="both"/>
        <w:textAlignment w:val="auto"/>
      </w:pPr>
      <w:r w:rsidRPr="003A6351">
        <w:rPr>
          <w:rFonts w:ascii="Franklin Gothic Book" w:hAnsi="Franklin Gothic Book"/>
        </w:rPr>
        <w:t xml:space="preserve">Poskytovatel je povinen postupovat při poskytování služeb podle této </w:t>
      </w:r>
      <w:r w:rsidR="001744E0" w:rsidRPr="003A6351">
        <w:rPr>
          <w:rFonts w:ascii="Franklin Gothic Book" w:hAnsi="Franklin Gothic Book"/>
        </w:rPr>
        <w:t>s</w:t>
      </w:r>
      <w:r w:rsidRPr="003A6351">
        <w:rPr>
          <w:rFonts w:ascii="Franklin Gothic Book" w:hAnsi="Franklin Gothic Book"/>
        </w:rPr>
        <w:t>mlouvy s </w:t>
      </w:r>
      <w:r w:rsidRPr="003A6351">
        <w:rPr>
          <w:rFonts w:ascii="Franklin Gothic Book" w:eastAsia="ヒラギノ角ゴ Pro W3" w:hAnsi="Franklin Gothic Book"/>
        </w:rPr>
        <w:t>odbornou</w:t>
      </w:r>
      <w:r w:rsidRPr="003A6351">
        <w:rPr>
          <w:rFonts w:ascii="Franklin Gothic Book" w:hAnsi="Franklin Gothic Book"/>
        </w:rPr>
        <w:t xml:space="preserve"> péčí.</w:t>
      </w:r>
    </w:p>
    <w:p w14:paraId="1F238F7C" w14:textId="2DBACEC5" w:rsidR="00CF0B62" w:rsidRPr="00392F5C" w:rsidRDefault="007A4A51">
      <w:pPr>
        <w:pStyle w:val="Normlnweb"/>
        <w:numPr>
          <w:ilvl w:val="0"/>
          <w:numId w:val="9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Poskytovatel se zavazuje řádně a včas poskytnout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bjednateli požadované služby za podmínek vyplývajících z této </w:t>
      </w:r>
      <w:r w:rsidR="001744E0" w:rsidRPr="00392F5C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 xml:space="preserve">mlouvy. Poskytovatel </w:t>
      </w:r>
      <w:proofErr w:type="gramStart"/>
      <w:r w:rsidRPr="00392F5C">
        <w:rPr>
          <w:rFonts w:ascii="Franklin Gothic Book" w:hAnsi="Franklin Gothic Book"/>
          <w:sz w:val="22"/>
          <w:szCs w:val="22"/>
        </w:rPr>
        <w:t>zabezpečí</w:t>
      </w:r>
      <w:proofErr w:type="gramEnd"/>
      <w:r w:rsidRPr="00392F5C">
        <w:rPr>
          <w:rFonts w:ascii="Franklin Gothic Book" w:hAnsi="Franklin Gothic Book"/>
          <w:sz w:val="22"/>
          <w:szCs w:val="22"/>
        </w:rPr>
        <w:t xml:space="preserve"> na svůj náklad a své nebezpečí všechny úkony související s poskytnutím služeb dle této smlouvy, pokud není v této </w:t>
      </w:r>
      <w:r w:rsidR="001744E0" w:rsidRPr="00392F5C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>mlouvě stanoveno jinak.</w:t>
      </w:r>
    </w:p>
    <w:p w14:paraId="32443C20" w14:textId="39E6F881" w:rsidR="00CF0B62" w:rsidRPr="00392F5C" w:rsidRDefault="007A4A51">
      <w:pPr>
        <w:pStyle w:val="Normlnweb"/>
        <w:numPr>
          <w:ilvl w:val="0"/>
          <w:numId w:val="9"/>
        </w:numPr>
        <w:spacing w:before="0" w:after="120"/>
        <w:ind w:left="426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Poskytovatel se zavazuje v průběhu poskytování služeb dle této smlouvy s 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bjednatelem úzce spolupracovat. Základem komunikace bude e-mail, a to tak, že </w:t>
      </w:r>
      <w:r w:rsidR="001744E0" w:rsidRPr="00392F5C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 xml:space="preserve">oskytovatel bude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bjednateli k dispozici na e-mailu každý den od </w:t>
      </w:r>
      <w:r w:rsidR="00F44512">
        <w:rPr>
          <w:rFonts w:ascii="Franklin Gothic Book" w:hAnsi="Franklin Gothic Book"/>
          <w:sz w:val="22"/>
          <w:szCs w:val="22"/>
        </w:rPr>
        <w:t>8</w:t>
      </w:r>
      <w:r w:rsidRPr="00392F5C">
        <w:rPr>
          <w:rFonts w:ascii="Franklin Gothic Book" w:hAnsi="Franklin Gothic Book"/>
          <w:sz w:val="22"/>
          <w:szCs w:val="22"/>
        </w:rPr>
        <w:t xml:space="preserve">:00 do 17:00 hodin a na příchozí e-maily od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bjednatele odpoví nejpozději do 24 hodin ode dne jejich přijetí. Ve stejnou dobu bude k dispozici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bjednateli zástupce </w:t>
      </w:r>
      <w:r w:rsidR="001744E0" w:rsidRPr="00392F5C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>oskytovatele též telefonicky.</w:t>
      </w:r>
    </w:p>
    <w:p w14:paraId="7EC35450" w14:textId="77777777" w:rsidR="00CF0B62" w:rsidRPr="00392F5C" w:rsidRDefault="007A4A51">
      <w:pPr>
        <w:pStyle w:val="Normlnweb"/>
        <w:numPr>
          <w:ilvl w:val="0"/>
          <w:numId w:val="9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Poskytovatel je povinen zajistit poskytování služeb sjednaných touto smlouvu v souladu s platnými právními předpisy (bezpečnostními, </w:t>
      </w:r>
      <w:proofErr w:type="gramStart"/>
      <w:r w:rsidRPr="00392F5C">
        <w:rPr>
          <w:rFonts w:ascii="Franklin Gothic Book" w:hAnsi="Franklin Gothic Book"/>
          <w:sz w:val="22"/>
          <w:szCs w:val="22"/>
        </w:rPr>
        <w:t>hygienickými,</w:t>
      </w:r>
      <w:proofErr w:type="gramEnd"/>
      <w:r w:rsidRPr="00392F5C">
        <w:rPr>
          <w:rFonts w:ascii="Franklin Gothic Book" w:hAnsi="Franklin Gothic Book"/>
          <w:sz w:val="22"/>
          <w:szCs w:val="22"/>
        </w:rPr>
        <w:t xml:space="preserve"> apod.). </w:t>
      </w:r>
    </w:p>
    <w:p w14:paraId="26868636" w14:textId="638518D9" w:rsidR="00CF0B62" w:rsidRPr="00392F5C" w:rsidRDefault="007A4A51">
      <w:pPr>
        <w:pStyle w:val="Normlnweb"/>
        <w:numPr>
          <w:ilvl w:val="0"/>
          <w:numId w:val="9"/>
        </w:numPr>
        <w:spacing w:before="0" w:after="120"/>
        <w:ind w:left="426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Při jakýchkoliv nenadálých událostech, které by </w:t>
      </w:r>
      <w:r w:rsidR="008C51FD">
        <w:rPr>
          <w:rFonts w:ascii="Franklin Gothic Book" w:hAnsi="Franklin Gothic Book"/>
          <w:sz w:val="22"/>
          <w:szCs w:val="22"/>
        </w:rPr>
        <w:t xml:space="preserve">mohly </w:t>
      </w:r>
      <w:r w:rsidRPr="00392F5C">
        <w:rPr>
          <w:rFonts w:ascii="Franklin Gothic Book" w:hAnsi="Franklin Gothic Book"/>
          <w:sz w:val="22"/>
          <w:szCs w:val="22"/>
        </w:rPr>
        <w:t>ovlivni</w:t>
      </w:r>
      <w:r w:rsidR="008C51FD">
        <w:rPr>
          <w:rFonts w:ascii="Franklin Gothic Book" w:hAnsi="Franklin Gothic Book"/>
          <w:sz w:val="22"/>
          <w:szCs w:val="22"/>
        </w:rPr>
        <w:t>t</w:t>
      </w:r>
      <w:r w:rsidRPr="00392F5C">
        <w:rPr>
          <w:rFonts w:ascii="Franklin Gothic Book" w:hAnsi="Franklin Gothic Book"/>
          <w:sz w:val="22"/>
          <w:szCs w:val="22"/>
        </w:rPr>
        <w:t xml:space="preserve"> realizaci zahraniční stáže, popřípadě ohrožení účastníků </w:t>
      </w:r>
      <w:r w:rsidR="008C51FD">
        <w:rPr>
          <w:rFonts w:ascii="Franklin Gothic Book" w:hAnsi="Franklin Gothic Book"/>
          <w:sz w:val="22"/>
          <w:szCs w:val="22"/>
        </w:rPr>
        <w:t>zahraniční stáže</w:t>
      </w:r>
      <w:r w:rsidRPr="00392F5C">
        <w:rPr>
          <w:rFonts w:ascii="Franklin Gothic Book" w:hAnsi="Franklin Gothic Book"/>
          <w:sz w:val="22"/>
          <w:szCs w:val="22"/>
        </w:rPr>
        <w:t xml:space="preserve">, je </w:t>
      </w:r>
      <w:r w:rsidR="001744E0" w:rsidRPr="00392F5C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 xml:space="preserve">oskytovatel povinen zajistit na vlastní náklady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bjednateli náhradní </w:t>
      </w:r>
      <w:r w:rsidR="008C51FD">
        <w:rPr>
          <w:rFonts w:ascii="Franklin Gothic Book" w:hAnsi="Franklin Gothic Book"/>
          <w:sz w:val="22"/>
          <w:szCs w:val="22"/>
        </w:rPr>
        <w:t>stáž</w:t>
      </w:r>
      <w:r w:rsidR="008C51FD" w:rsidRPr="00392F5C">
        <w:rPr>
          <w:rFonts w:ascii="Franklin Gothic Book" w:hAnsi="Franklin Gothic Book"/>
          <w:sz w:val="22"/>
          <w:szCs w:val="22"/>
        </w:rPr>
        <w:t xml:space="preserve"> </w:t>
      </w:r>
      <w:r w:rsidRPr="00392F5C">
        <w:rPr>
          <w:rFonts w:ascii="Franklin Gothic Book" w:hAnsi="Franklin Gothic Book"/>
          <w:sz w:val="22"/>
          <w:szCs w:val="22"/>
        </w:rPr>
        <w:t xml:space="preserve">za stejných podmínek sjednaných touto </w:t>
      </w:r>
      <w:r w:rsidR="001744E0" w:rsidRPr="00392F5C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>mlouvou, pokud se smluvní strany nedohodnou jinak.</w:t>
      </w:r>
    </w:p>
    <w:p w14:paraId="11D796EB" w14:textId="604B7AE4" w:rsidR="00CF0B62" w:rsidRDefault="007A4A51">
      <w:pPr>
        <w:pStyle w:val="Normlnweb"/>
        <w:numPr>
          <w:ilvl w:val="0"/>
          <w:numId w:val="9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Smluvní strany jsou povinny se vzájemně informovat o všech okolnostech důležitých pro řádn</w:t>
      </w:r>
      <w:r w:rsidR="008C51FD">
        <w:rPr>
          <w:rFonts w:ascii="Franklin Gothic Book" w:hAnsi="Franklin Gothic Book"/>
          <w:sz w:val="22"/>
          <w:szCs w:val="22"/>
        </w:rPr>
        <w:t>ou</w:t>
      </w:r>
      <w:r w:rsidRPr="00392F5C">
        <w:rPr>
          <w:rFonts w:ascii="Franklin Gothic Book" w:hAnsi="Franklin Gothic Book"/>
          <w:sz w:val="22"/>
          <w:szCs w:val="22"/>
        </w:rPr>
        <w:t xml:space="preserve"> a včasn</w:t>
      </w:r>
      <w:r w:rsidR="008C51FD">
        <w:rPr>
          <w:rFonts w:ascii="Franklin Gothic Book" w:hAnsi="Franklin Gothic Book"/>
          <w:sz w:val="22"/>
          <w:szCs w:val="22"/>
        </w:rPr>
        <w:t>ou</w:t>
      </w:r>
      <w:r w:rsidRPr="00392F5C">
        <w:rPr>
          <w:rFonts w:ascii="Franklin Gothic Book" w:hAnsi="Franklin Gothic Book"/>
          <w:sz w:val="22"/>
          <w:szCs w:val="22"/>
        </w:rPr>
        <w:t xml:space="preserve"> </w:t>
      </w:r>
      <w:r w:rsidR="008C51FD">
        <w:rPr>
          <w:rFonts w:ascii="Franklin Gothic Book" w:hAnsi="Franklin Gothic Book"/>
          <w:sz w:val="22"/>
          <w:szCs w:val="22"/>
        </w:rPr>
        <w:t>realizaci</w:t>
      </w:r>
      <w:r w:rsidR="008C51FD" w:rsidRPr="00392F5C">
        <w:rPr>
          <w:rFonts w:ascii="Franklin Gothic Book" w:hAnsi="Franklin Gothic Book"/>
          <w:sz w:val="22"/>
          <w:szCs w:val="22"/>
        </w:rPr>
        <w:t xml:space="preserve"> </w:t>
      </w:r>
      <w:r w:rsidRPr="00392F5C">
        <w:rPr>
          <w:rFonts w:ascii="Franklin Gothic Book" w:hAnsi="Franklin Gothic Book"/>
          <w:sz w:val="22"/>
          <w:szCs w:val="22"/>
        </w:rPr>
        <w:t>služeb a poskytovat si součinnost nezbytnou pro řádn</w:t>
      </w:r>
      <w:r w:rsidR="008C51FD">
        <w:rPr>
          <w:rFonts w:ascii="Franklin Gothic Book" w:hAnsi="Franklin Gothic Book"/>
          <w:sz w:val="22"/>
          <w:szCs w:val="22"/>
        </w:rPr>
        <w:t>ou</w:t>
      </w:r>
      <w:r w:rsidRPr="00392F5C">
        <w:rPr>
          <w:rFonts w:ascii="Franklin Gothic Book" w:hAnsi="Franklin Gothic Book"/>
          <w:sz w:val="22"/>
          <w:szCs w:val="22"/>
        </w:rPr>
        <w:t xml:space="preserve"> a včasn</w:t>
      </w:r>
      <w:r w:rsidR="008C51FD">
        <w:rPr>
          <w:rFonts w:ascii="Franklin Gothic Book" w:hAnsi="Franklin Gothic Book"/>
          <w:sz w:val="22"/>
          <w:szCs w:val="22"/>
        </w:rPr>
        <w:t>ou</w:t>
      </w:r>
      <w:r w:rsidRPr="00392F5C">
        <w:rPr>
          <w:rFonts w:ascii="Franklin Gothic Book" w:hAnsi="Franklin Gothic Book"/>
          <w:sz w:val="22"/>
          <w:szCs w:val="22"/>
        </w:rPr>
        <w:t xml:space="preserve"> </w:t>
      </w:r>
      <w:r w:rsidR="008C51FD">
        <w:rPr>
          <w:rFonts w:ascii="Franklin Gothic Book" w:hAnsi="Franklin Gothic Book"/>
          <w:sz w:val="22"/>
          <w:szCs w:val="22"/>
        </w:rPr>
        <w:t>realizaci</w:t>
      </w:r>
      <w:r w:rsidR="008C51FD" w:rsidRPr="00392F5C">
        <w:rPr>
          <w:rFonts w:ascii="Franklin Gothic Book" w:hAnsi="Franklin Gothic Book"/>
          <w:sz w:val="22"/>
          <w:szCs w:val="22"/>
        </w:rPr>
        <w:t xml:space="preserve"> </w:t>
      </w:r>
      <w:r w:rsidRPr="00392F5C">
        <w:rPr>
          <w:rFonts w:ascii="Franklin Gothic Book" w:hAnsi="Franklin Gothic Book"/>
          <w:sz w:val="22"/>
          <w:szCs w:val="22"/>
        </w:rPr>
        <w:t>služeb.</w:t>
      </w:r>
    </w:p>
    <w:p w14:paraId="3BFC45B6" w14:textId="3C1E0B24" w:rsidR="000C45CB" w:rsidRPr="000C45CB" w:rsidRDefault="00662911">
      <w:pPr>
        <w:pStyle w:val="Normlnweb"/>
        <w:numPr>
          <w:ilvl w:val="0"/>
          <w:numId w:val="9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lastRenderedPageBreak/>
        <w:t>Poskytovatel je povinen zajistit při poskytování služeb dle této smlouvy dodržování právních předpisů zejména v oblasti pracovněprávní</w:t>
      </w:r>
      <w:r w:rsidR="002904C5">
        <w:rPr>
          <w:rFonts w:ascii="Franklin Gothic Book" w:hAnsi="Franklin Gothic Book"/>
          <w:sz w:val="22"/>
          <w:szCs w:val="22"/>
        </w:rPr>
        <w:t xml:space="preserve"> (zejména, nikoli však výlučně předpisy upravující mzdy zaměstnanců, pracovní dobu, dobu odpočinku, apod.)</w:t>
      </w:r>
      <w:r>
        <w:rPr>
          <w:rFonts w:ascii="Franklin Gothic Book" w:hAnsi="Franklin Gothic Book"/>
          <w:sz w:val="22"/>
          <w:szCs w:val="22"/>
        </w:rPr>
        <w:t xml:space="preserve">, zaměstnanosti a </w:t>
      </w:r>
      <w:r w:rsidR="002904C5">
        <w:rPr>
          <w:rFonts w:ascii="Franklin Gothic Book" w:hAnsi="Franklin Gothic Book"/>
          <w:sz w:val="22"/>
          <w:szCs w:val="22"/>
        </w:rPr>
        <w:t xml:space="preserve">bezpečnosti a ochrany </w:t>
      </w:r>
      <w:r>
        <w:rPr>
          <w:rFonts w:ascii="Franklin Gothic Book" w:hAnsi="Franklin Gothic Book"/>
          <w:sz w:val="22"/>
          <w:szCs w:val="22"/>
        </w:rPr>
        <w:t>zdraví při práci</w:t>
      </w:r>
      <w:r w:rsidR="002904C5">
        <w:rPr>
          <w:rFonts w:ascii="Franklin Gothic Book" w:hAnsi="Franklin Gothic Book"/>
          <w:sz w:val="22"/>
          <w:szCs w:val="22"/>
        </w:rPr>
        <w:t xml:space="preserve"> (zejména zákoník práce, zákon o zaměstnanosti) a to vůči všem osobám, které se na realizaci plnění dle této smlouvy podílejí, bez ohledu na to, zda bude předmět plnění prováděn poskytovatelem či jeho poddodavatelem</w:t>
      </w:r>
      <w:r>
        <w:rPr>
          <w:rFonts w:ascii="Franklin Gothic Book" w:hAnsi="Franklin Gothic Book"/>
          <w:sz w:val="22"/>
          <w:szCs w:val="22"/>
        </w:rPr>
        <w:t>.</w:t>
      </w:r>
    </w:p>
    <w:p w14:paraId="679E440F" w14:textId="26A4099E" w:rsidR="000C45CB" w:rsidRPr="000C45CB" w:rsidRDefault="000C45CB" w:rsidP="000C45CB">
      <w:pPr>
        <w:pStyle w:val="Normlnweb"/>
        <w:numPr>
          <w:ilvl w:val="0"/>
          <w:numId w:val="9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Poskytovatel se zavazuje, že veškeré použité dopravní prostředky v rámci plnění této smlouvy budou splňovat veškeré závazné platné emisní normy.</w:t>
      </w:r>
    </w:p>
    <w:p w14:paraId="587BA61D" w14:textId="77777777" w:rsidR="001744E0" w:rsidRPr="00392F5C" w:rsidRDefault="007A4A51" w:rsidP="001744E0">
      <w:pPr>
        <w:pStyle w:val="Normlnweb"/>
        <w:numPr>
          <w:ilvl w:val="0"/>
          <w:numId w:val="9"/>
        </w:numPr>
        <w:spacing w:before="0" w:after="120"/>
        <w:ind w:left="426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Poskytovatel bere na vědomí, že tato smlouva bude zveřejněna v registru smluv dle zákona č. 340/2015 Sb., o registru smluv, v</w:t>
      </w:r>
      <w:r w:rsidR="001744E0" w:rsidRPr="00392F5C">
        <w:rPr>
          <w:rFonts w:ascii="Franklin Gothic Book" w:hAnsi="Franklin Gothic Book"/>
          <w:sz w:val="22"/>
          <w:szCs w:val="22"/>
        </w:rPr>
        <w:t>e</w:t>
      </w:r>
      <w:r w:rsidRPr="00392F5C">
        <w:rPr>
          <w:rFonts w:ascii="Franklin Gothic Book" w:hAnsi="Franklin Gothic Book"/>
          <w:sz w:val="22"/>
          <w:szCs w:val="22"/>
        </w:rPr>
        <w:t xml:space="preserve"> znění</w:t>
      </w:r>
      <w:r w:rsidR="001744E0" w:rsidRPr="00392F5C">
        <w:rPr>
          <w:rFonts w:ascii="Franklin Gothic Book" w:hAnsi="Franklin Gothic Book"/>
          <w:sz w:val="22"/>
          <w:szCs w:val="22"/>
        </w:rPr>
        <w:t xml:space="preserve"> pozdějších předpisů</w:t>
      </w:r>
      <w:r w:rsidRPr="00392F5C">
        <w:rPr>
          <w:rFonts w:ascii="Franklin Gothic Book" w:hAnsi="Franklin Gothic Book"/>
          <w:sz w:val="22"/>
          <w:szCs w:val="22"/>
        </w:rPr>
        <w:t>. Poskytovatel prohlašuje, že obsah smlouvy nepovažuje za obchodní tajemství a uděluje svolení k jejímu zveřejnění bez stanovení jakýchkoliv dalších podmínek. Poskytnutá osobní data osob budou použita pouze pro účely zajištění objednaných služeb v souladu se zákonem č. 101/2000 Sb., o ochraně osobních údajů a o změně některých zákonů, ve znění pozdějších předpisů.</w:t>
      </w:r>
    </w:p>
    <w:p w14:paraId="1E6770D8" w14:textId="77777777" w:rsidR="001744E0" w:rsidRPr="00392F5C" w:rsidRDefault="001744E0" w:rsidP="001744E0">
      <w:pPr>
        <w:pStyle w:val="Normlnweb"/>
        <w:numPr>
          <w:ilvl w:val="0"/>
          <w:numId w:val="9"/>
        </w:numPr>
        <w:spacing w:before="0" w:after="120"/>
        <w:ind w:left="426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Poskytovatel se zavazuje zejména k plnění následujících závazků:</w:t>
      </w:r>
    </w:p>
    <w:p w14:paraId="7C756BAF" w14:textId="573FD64A" w:rsidR="001744E0" w:rsidRPr="00392F5C" w:rsidRDefault="001744E0" w:rsidP="001744E0">
      <w:pPr>
        <w:pStyle w:val="Normlnweb"/>
        <w:numPr>
          <w:ilvl w:val="1"/>
          <w:numId w:val="9"/>
        </w:numPr>
        <w:spacing w:before="0" w:after="120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dodržování pravidel publicity v rozsahu požadovaném příslušnými předpisy pro plnění </w:t>
      </w:r>
      <w:r w:rsidR="008C51FD">
        <w:rPr>
          <w:rFonts w:ascii="Franklin Gothic Book" w:hAnsi="Franklin Gothic Book"/>
          <w:sz w:val="22"/>
          <w:szCs w:val="22"/>
        </w:rPr>
        <w:t xml:space="preserve">této </w:t>
      </w:r>
      <w:r w:rsidR="00E07F68" w:rsidRPr="00392F5C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>mlouvy;</w:t>
      </w:r>
    </w:p>
    <w:p w14:paraId="6D8D2445" w14:textId="477408CD" w:rsidR="001744E0" w:rsidRPr="00392F5C" w:rsidRDefault="001744E0" w:rsidP="001744E0">
      <w:pPr>
        <w:pStyle w:val="Normlnweb"/>
        <w:numPr>
          <w:ilvl w:val="1"/>
          <w:numId w:val="9"/>
        </w:numPr>
        <w:spacing w:before="0" w:after="120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zákaz postoupení pohledávky či souboru pohledávek </w:t>
      </w:r>
      <w:r w:rsidR="00E07F68" w:rsidRPr="00392F5C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 xml:space="preserve">oskytovatele vyplývající z této smlouvy za </w:t>
      </w:r>
      <w:r w:rsidR="00E07F68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>bjednatelem či postoupení této smlouvy jakékoli třetí osobě;</w:t>
      </w:r>
    </w:p>
    <w:p w14:paraId="4A27A924" w14:textId="2DACEE80" w:rsidR="001744E0" w:rsidRPr="00392F5C" w:rsidRDefault="001744E0" w:rsidP="001744E0">
      <w:pPr>
        <w:pStyle w:val="Normlnweb"/>
        <w:numPr>
          <w:ilvl w:val="1"/>
          <w:numId w:val="9"/>
        </w:numPr>
        <w:spacing w:before="0" w:after="120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nahradit </w:t>
      </w:r>
      <w:r w:rsidR="00E07F68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bjednateli škodu způsobenou </w:t>
      </w:r>
      <w:r w:rsidR="00E07F68" w:rsidRPr="00392F5C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>oskytovatelem nebo jím vybraným poddodavatelem; příp. převzít ručení za poddodavatele;</w:t>
      </w:r>
    </w:p>
    <w:p w14:paraId="205C3925" w14:textId="3AD3DBA4" w:rsidR="001744E0" w:rsidRPr="00392F5C" w:rsidRDefault="001744E0" w:rsidP="001744E0">
      <w:pPr>
        <w:pStyle w:val="Normlnweb"/>
        <w:numPr>
          <w:ilvl w:val="1"/>
          <w:numId w:val="9"/>
        </w:numPr>
        <w:spacing w:before="0" w:after="120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zajistit maximální flexibilitu při plnění předmětu </w:t>
      </w:r>
      <w:r w:rsidR="00E07F68" w:rsidRPr="00392F5C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 xml:space="preserve">mlouvy, zejména při řešení odůvodněných potřeb </w:t>
      </w:r>
      <w:r w:rsidR="00E07F68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bjednatele, které vyplynou v průběhu trvání </w:t>
      </w:r>
      <w:r w:rsidR="00E07F68" w:rsidRPr="00392F5C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>mlouvy.</w:t>
      </w:r>
    </w:p>
    <w:p w14:paraId="2EC9F934" w14:textId="02AD34C6" w:rsidR="00CF0B62" w:rsidRPr="00392F5C" w:rsidRDefault="007A4A51">
      <w:pPr>
        <w:pStyle w:val="Normlnweb"/>
        <w:numPr>
          <w:ilvl w:val="0"/>
          <w:numId w:val="9"/>
        </w:numPr>
        <w:spacing w:before="0" w:after="120"/>
        <w:ind w:left="426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Poskytovatel se za podmínek stanovených touto smlouvou, a v souladu s pokyny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>bjednatele a při vynaložení veškeré potřebné odborné péče, zavazuje v případě plnění předmětu této smlouvy v rámci projektů financovaných z OP VVV:</w:t>
      </w:r>
    </w:p>
    <w:p w14:paraId="156A09C6" w14:textId="5B448CA3" w:rsidR="00CF0B62" w:rsidRPr="00392F5C" w:rsidRDefault="007A4A51">
      <w:pPr>
        <w:pStyle w:val="Normlnweb"/>
        <w:numPr>
          <w:ilvl w:val="1"/>
          <w:numId w:val="9"/>
        </w:numPr>
        <w:spacing w:before="0" w:after="120"/>
        <w:ind w:left="1134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jako osoba povinná dle § 2 písm. e) zákona č. 320/2001 Sb., o finanční kontrole ve veřejné správě, spolupůsobit při výkonu finanční kontroly, mj. umožnit řídícímu orgánu OP VVV přístup i k těm částem nabídek, smluv a souvisících dokumentů, které podléhají ochraně podle zvláštních právních předpisů (např. obchodní tajemství, utajované skutečnosti), a to za předpokladu, že budou splněny požadavky kladené právními předpisy (</w:t>
      </w:r>
      <w:r w:rsidR="008C51FD" w:rsidRPr="00A92F5E">
        <w:rPr>
          <w:rFonts w:ascii="Franklin Gothic Book" w:hAnsi="Franklin Gothic Book"/>
          <w:sz w:val="22"/>
          <w:szCs w:val="22"/>
        </w:rPr>
        <w:t>n</w:t>
      </w:r>
      <w:r w:rsidR="008C51FD" w:rsidRPr="00A92F5E">
        <w:rPr>
          <w:rFonts w:ascii="Franklin Gothic Book" w:hAnsi="Franklin Gothic Book"/>
          <w:color w:val="000000"/>
          <w:sz w:val="22"/>
          <w:szCs w:val="22"/>
          <w:bdr w:val="none" w:sz="0" w:space="0" w:color="auto" w:frame="1"/>
        </w:rPr>
        <w:t>apř. § 8 písm. c) a f), § 9 zákona č. 255/2012 Sb., o kontrole, ve znění pozdějších předpisů (kontrolní řád</w:t>
      </w:r>
      <w:r w:rsidR="008C51FD" w:rsidRPr="00A92F5E">
        <w:rPr>
          <w:rFonts w:ascii="Franklin Gothic Book" w:hAnsi="Franklin Gothic Book"/>
          <w:color w:val="000000"/>
          <w:sz w:val="22"/>
          <w:szCs w:val="22"/>
          <w:bdr w:val="none" w:sz="0" w:space="0" w:color="auto" w:frame="1"/>
          <w:shd w:val="clear" w:color="auto" w:fill="FFFFFF"/>
        </w:rPr>
        <w:t>)</w:t>
      </w:r>
      <w:r w:rsidRPr="00392F5C">
        <w:rPr>
          <w:rFonts w:ascii="Franklin Gothic Book" w:hAnsi="Franklin Gothic Book"/>
          <w:sz w:val="22"/>
          <w:szCs w:val="22"/>
        </w:rPr>
        <w:t>) a ve smlouvách se svými poddodavateli umožnit řídícímu orgánu OP VVV kontrolu poddodavatelů v témže rozsahu;</w:t>
      </w:r>
    </w:p>
    <w:p w14:paraId="2005A827" w14:textId="128E70AD" w:rsidR="00CF0B62" w:rsidRPr="00392F5C" w:rsidRDefault="007A4A51">
      <w:pPr>
        <w:pStyle w:val="Normlnweb"/>
        <w:numPr>
          <w:ilvl w:val="1"/>
          <w:numId w:val="9"/>
        </w:numPr>
        <w:spacing w:before="0" w:after="120"/>
        <w:ind w:left="1134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zajistit archivaci dokumentů o plnění smlouvy, a to zejména uchování účetních záznamů a dalších relevantních podkladů souvisejících s předmětem plnění smlouvy, po dobu stanovenou právními předpisy, nebo do konce roku 20</w:t>
      </w:r>
      <w:r w:rsidR="001744E0" w:rsidRPr="00392F5C">
        <w:rPr>
          <w:rFonts w:ascii="Franklin Gothic Book" w:hAnsi="Franklin Gothic Book"/>
          <w:sz w:val="22"/>
          <w:szCs w:val="22"/>
        </w:rPr>
        <w:t>3</w:t>
      </w:r>
      <w:r w:rsidR="00BA5332">
        <w:rPr>
          <w:rFonts w:ascii="Franklin Gothic Book" w:hAnsi="Franklin Gothic Book"/>
          <w:sz w:val="22"/>
          <w:szCs w:val="22"/>
        </w:rPr>
        <w:t>3</w:t>
      </w:r>
      <w:r w:rsidRPr="00392F5C">
        <w:rPr>
          <w:rFonts w:ascii="Franklin Gothic Book" w:hAnsi="Franklin Gothic Book"/>
          <w:sz w:val="22"/>
          <w:szCs w:val="22"/>
        </w:rPr>
        <w:t xml:space="preserve">, podle toho, co nastane později; </w:t>
      </w:r>
    </w:p>
    <w:p w14:paraId="1410B4FD" w14:textId="7D8554D1" w:rsidR="00CF0B62" w:rsidRPr="00392F5C" w:rsidRDefault="007A4A51">
      <w:pPr>
        <w:pStyle w:val="Normlnweb"/>
        <w:numPr>
          <w:ilvl w:val="1"/>
          <w:numId w:val="9"/>
        </w:numPr>
        <w:spacing w:before="0" w:after="120"/>
        <w:ind w:left="1134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k poskytnutí objednateli či oprávněným orgánům maximální možné součinnosti při provádění kontroly výše uvedeného projektu v rámci OP VVV, z něhož je plnění smlouvy hrazeno. Poskytovatel </w:t>
      </w:r>
      <w:proofErr w:type="gramStart"/>
      <w:r w:rsidRPr="00392F5C">
        <w:rPr>
          <w:rFonts w:ascii="Franklin Gothic Book" w:hAnsi="Franklin Gothic Book"/>
          <w:sz w:val="22"/>
          <w:szCs w:val="22"/>
        </w:rPr>
        <w:t>předloží</w:t>
      </w:r>
      <w:proofErr w:type="gramEnd"/>
      <w:r w:rsidRPr="00392F5C">
        <w:rPr>
          <w:rFonts w:ascii="Franklin Gothic Book" w:hAnsi="Franklin Gothic Book"/>
          <w:sz w:val="22"/>
          <w:szCs w:val="22"/>
        </w:rPr>
        <w:t xml:space="preserve"> na vyžádání doklady vztahující se k předmětu smlouvy a doloží další významné skutečnosti požadované objednatelem či oprávněnými orgány. Poskytovatel umožní </w:t>
      </w:r>
      <w:r w:rsidR="001744E0" w:rsidRPr="00392F5C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>bjednateli či oprávněným orgánům výkon práva kontroly minimálně do uplynutí lhůty 3 let od ukončení OP VVV podle čl. 90 nařízení Rady (ES) č. 1083/2006, nebo do konce roku 20</w:t>
      </w:r>
      <w:r w:rsidR="001744E0" w:rsidRPr="00392F5C">
        <w:rPr>
          <w:rFonts w:ascii="Franklin Gothic Book" w:hAnsi="Franklin Gothic Book"/>
          <w:sz w:val="22"/>
          <w:szCs w:val="22"/>
        </w:rPr>
        <w:t>3</w:t>
      </w:r>
      <w:r w:rsidR="00BA5332">
        <w:rPr>
          <w:rFonts w:ascii="Franklin Gothic Book" w:hAnsi="Franklin Gothic Book"/>
          <w:sz w:val="22"/>
          <w:szCs w:val="22"/>
        </w:rPr>
        <w:t>3</w:t>
      </w:r>
      <w:r w:rsidRPr="00392F5C">
        <w:rPr>
          <w:rFonts w:ascii="Franklin Gothic Book" w:hAnsi="Franklin Gothic Book"/>
          <w:sz w:val="22"/>
          <w:szCs w:val="22"/>
        </w:rPr>
        <w:t>, podle toho, co nastane později.</w:t>
      </w:r>
    </w:p>
    <w:p w14:paraId="5FFC1910" w14:textId="77777777" w:rsidR="00CF0B62" w:rsidRPr="00392F5C" w:rsidRDefault="007A4A51">
      <w:pPr>
        <w:pStyle w:val="Normln1"/>
        <w:tabs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20"/>
        <w:ind w:left="426"/>
        <w:jc w:val="both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Poskytovatel zajistí plnění těchto povinností rovněž svými poddodavateli.</w:t>
      </w:r>
    </w:p>
    <w:p w14:paraId="655A5BC5" w14:textId="77777777" w:rsidR="00CF0B62" w:rsidRPr="00392F5C" w:rsidRDefault="007A4A51">
      <w:pPr>
        <w:pStyle w:val="Normln1"/>
        <w:tabs>
          <w:tab w:val="left" w:pos="8445"/>
        </w:tabs>
        <w:spacing w:after="120"/>
        <w:ind w:left="720"/>
        <w:jc w:val="both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ab/>
      </w:r>
    </w:p>
    <w:p w14:paraId="567F700E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IV.</w:t>
      </w:r>
    </w:p>
    <w:p w14:paraId="71FA9A9B" w14:textId="7DB2985B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lastRenderedPageBreak/>
        <w:t xml:space="preserve">Povinnosti </w:t>
      </w:r>
      <w:r w:rsidR="001744E0" w:rsidRPr="00392F5C">
        <w:rPr>
          <w:rFonts w:ascii="Franklin Gothic Book" w:hAnsi="Franklin Gothic Book"/>
          <w:b/>
          <w:sz w:val="22"/>
          <w:szCs w:val="22"/>
        </w:rPr>
        <w:t>o</w:t>
      </w:r>
      <w:r w:rsidRPr="00392F5C">
        <w:rPr>
          <w:rFonts w:ascii="Franklin Gothic Book" w:hAnsi="Franklin Gothic Book"/>
          <w:b/>
          <w:sz w:val="22"/>
          <w:szCs w:val="22"/>
        </w:rPr>
        <w:t>bjednatele</w:t>
      </w:r>
    </w:p>
    <w:p w14:paraId="360A1E20" w14:textId="628FA414" w:rsidR="00CF0B62" w:rsidRPr="00456504" w:rsidRDefault="007A4A51">
      <w:pPr>
        <w:pStyle w:val="Standard"/>
        <w:numPr>
          <w:ilvl w:val="0"/>
          <w:numId w:val="23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Objednatel se zavazuje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oskytovateli poskytovat včas úplné a pravdivé informace a předkládat mu veškeré potřebné materiály potřebné k řádnému poskytování služeb podle této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mlouvy, jakož i poskytnout veškerou potřebnou součinnost; zejména stvrzuje pravdivost údajů, které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oskytovateli v souvislosti s jeho činností dle této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mlouvy poskytl, a je srozuměn s následky poskytnutí nepravdivých a neúplných informací s poskytováním služeb dle této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mlouvy.</w:t>
      </w:r>
    </w:p>
    <w:p w14:paraId="3D32882B" w14:textId="08A8C6C7" w:rsidR="00CF0B62" w:rsidRPr="00456504" w:rsidRDefault="007A4A51">
      <w:pPr>
        <w:pStyle w:val="Standard"/>
        <w:numPr>
          <w:ilvl w:val="0"/>
          <w:numId w:val="11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Objednatel je povinen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oskytovateli poskytnout a zajistit nezbytnou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součinnost</w:t>
      </w:r>
      <w:r w:rsidRPr="00392F5C">
        <w:rPr>
          <w:rFonts w:ascii="Franklin Gothic Book" w:hAnsi="Franklin Gothic Book"/>
          <w:sz w:val="22"/>
          <w:szCs w:val="22"/>
          <w:lang w:val="cs-CZ"/>
        </w:rPr>
        <w:t>.</w:t>
      </w:r>
    </w:p>
    <w:p w14:paraId="569EAB97" w14:textId="21CE195E" w:rsidR="00CF0B62" w:rsidRPr="00456504" w:rsidRDefault="007A4A51">
      <w:pPr>
        <w:pStyle w:val="Standard"/>
        <w:numPr>
          <w:ilvl w:val="0"/>
          <w:numId w:val="11"/>
        </w:numPr>
        <w:spacing w:after="120"/>
        <w:ind w:left="284" w:hanging="283"/>
        <w:jc w:val="both"/>
        <w:rPr>
          <w:sz w:val="22"/>
          <w:szCs w:val="22"/>
          <w:lang w:val="pl-PL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Objednatel se zavazuje zajistit průběžnou dostupnost kontaktního pracovníka pro potřeby konzultací s pověřenými pracovníky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>oskytovatele. Kontaktní osobou je osoba uvedená v čl. XI této smlouvy.</w:t>
      </w:r>
    </w:p>
    <w:p w14:paraId="7AAFEC8F" w14:textId="6BCA47A9" w:rsidR="008D5346" w:rsidRPr="00456504" w:rsidRDefault="008D5346">
      <w:pPr>
        <w:pStyle w:val="Standard"/>
        <w:numPr>
          <w:ilvl w:val="0"/>
          <w:numId w:val="11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>
        <w:rPr>
          <w:rFonts w:ascii="Franklin Gothic Book" w:hAnsi="Franklin Gothic Book"/>
          <w:sz w:val="22"/>
          <w:szCs w:val="22"/>
          <w:lang w:val="cs-CZ"/>
        </w:rPr>
        <w:t>Konkrétní termín realizace stáže bude stanoven dohodou smluvních stran, přičemž smluvní strany jsou povinny dodržet podmínky uvedené v této smlouvě a příloze č. 1. Objednatel se zavazuje nejpozději 30 dnů před smluvními stranami stanoveným termínem konání stáže sdělit poskytovateli konkrétní počet účastníků zahraniční stáže</w:t>
      </w:r>
      <w:r w:rsidR="00357092">
        <w:rPr>
          <w:rFonts w:ascii="Franklin Gothic Book" w:hAnsi="Franklin Gothic Book"/>
          <w:sz w:val="22"/>
          <w:szCs w:val="22"/>
          <w:lang w:val="cs-CZ"/>
        </w:rPr>
        <w:t>, nebude-li mezi smluvními stranami dohodnuto jinak.</w:t>
      </w:r>
    </w:p>
    <w:p w14:paraId="6EA5080B" w14:textId="6B4C4AEF" w:rsidR="003A6351" w:rsidRPr="00456504" w:rsidRDefault="003A6351">
      <w:pPr>
        <w:pStyle w:val="Standard"/>
        <w:numPr>
          <w:ilvl w:val="0"/>
          <w:numId w:val="11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>
        <w:rPr>
          <w:rFonts w:ascii="Franklin Gothic Book" w:hAnsi="Franklin Gothic Book"/>
          <w:sz w:val="22"/>
          <w:szCs w:val="22"/>
          <w:lang w:val="cs-CZ"/>
        </w:rPr>
        <w:t xml:space="preserve">Objednatel si vyhrazuje ve výjimečných případech (zejm. změna epidemiologické situace v souvislosti s COVID – 19, pracovní neschopnosti většího počtu účastníků zahraniční stáže (min. </w:t>
      </w:r>
      <w:r w:rsidR="00456504">
        <w:rPr>
          <w:rFonts w:ascii="Franklin Gothic Book" w:hAnsi="Franklin Gothic Book"/>
          <w:sz w:val="22"/>
          <w:szCs w:val="22"/>
          <w:lang w:val="cs-CZ"/>
        </w:rPr>
        <w:t>15</w:t>
      </w:r>
      <w:r>
        <w:rPr>
          <w:rFonts w:ascii="Franklin Gothic Book" w:hAnsi="Franklin Gothic Book"/>
          <w:sz w:val="22"/>
          <w:szCs w:val="22"/>
          <w:lang w:val="cs-CZ"/>
        </w:rPr>
        <w:t xml:space="preserve"> osob) právo plnění dle této smlouvy nerealizovat v</w:t>
      </w:r>
      <w:r w:rsidR="00456504">
        <w:rPr>
          <w:rFonts w:ascii="Franklin Gothic Book" w:hAnsi="Franklin Gothic Book"/>
          <w:sz w:val="22"/>
          <w:szCs w:val="22"/>
          <w:lang w:val="cs-CZ"/>
        </w:rPr>
        <w:t xml:space="preserve"> termínu domluveném s poskytovatelem, příp. v </w:t>
      </w:r>
      <w:r>
        <w:rPr>
          <w:rFonts w:ascii="Franklin Gothic Book" w:hAnsi="Franklin Gothic Book"/>
          <w:sz w:val="22"/>
          <w:szCs w:val="22"/>
          <w:lang w:val="cs-CZ"/>
        </w:rPr>
        <w:t>některém z termínů uvedených v příloze č. 1 této smlou</w:t>
      </w:r>
      <w:r w:rsidR="00456504">
        <w:rPr>
          <w:rFonts w:ascii="Franklin Gothic Book" w:hAnsi="Franklin Gothic Book"/>
          <w:sz w:val="22"/>
          <w:szCs w:val="22"/>
          <w:lang w:val="cs-CZ"/>
        </w:rPr>
        <w:t xml:space="preserve">vy. </w:t>
      </w:r>
      <w:r>
        <w:rPr>
          <w:rFonts w:ascii="Franklin Gothic Book" w:hAnsi="Franklin Gothic Book"/>
          <w:sz w:val="22"/>
          <w:szCs w:val="22"/>
          <w:lang w:val="cs-CZ"/>
        </w:rPr>
        <w:t xml:space="preserve">V případě, že taková skutečnost nastane, je objednatel oprávněn zahraniční stáž v daném termínu nerealizovat, přičemž bude-li taková skutečnost oznámena poskytovateli ze strany objednatele min. </w:t>
      </w:r>
      <w:r w:rsidR="00D87656" w:rsidRPr="00DC7D7A">
        <w:rPr>
          <w:rFonts w:ascii="Franklin Gothic Book" w:hAnsi="Franklin Gothic Book"/>
          <w:sz w:val="22"/>
          <w:szCs w:val="22"/>
          <w:lang w:val="cs-CZ"/>
        </w:rPr>
        <w:t>30</w:t>
      </w:r>
      <w:r w:rsidR="00F44512">
        <w:rPr>
          <w:rFonts w:ascii="Franklin Gothic Book" w:hAnsi="Franklin Gothic Book"/>
          <w:sz w:val="22"/>
          <w:szCs w:val="22"/>
          <w:lang w:val="cs-CZ"/>
        </w:rPr>
        <w:t xml:space="preserve"> dní</w:t>
      </w:r>
      <w:r>
        <w:rPr>
          <w:rFonts w:ascii="Franklin Gothic Book" w:hAnsi="Franklin Gothic Book"/>
          <w:sz w:val="22"/>
          <w:szCs w:val="22"/>
          <w:lang w:val="cs-CZ"/>
        </w:rPr>
        <w:t xml:space="preserve"> před smluveným termínem, nemá poskytovatel v takovém případě nárok na úhradu žádných (ani účelně vynaložených) nákladů a objednatel je oprávněn požadovat po poskytovateli realizaci zahraniční stáže v náhradním termínu, který bude stanoven dohodou smluvních stran.</w:t>
      </w:r>
    </w:p>
    <w:p w14:paraId="2029B51F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7B162400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V.</w:t>
      </w:r>
    </w:p>
    <w:p w14:paraId="1B70079E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Důvěrnost informací</w:t>
      </w:r>
    </w:p>
    <w:p w14:paraId="33E0F65D" w14:textId="7A57B1E6" w:rsidR="00CF0B62" w:rsidRPr="00456504" w:rsidRDefault="007A4A51">
      <w:pPr>
        <w:pStyle w:val="Standard"/>
        <w:numPr>
          <w:ilvl w:val="0"/>
          <w:numId w:val="24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Poskytovatel se zavazuje během plnění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mlouvy i po uplynutí doby, na kterou je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mlouva uzavřena, zachovávat mlčenlivost o všech skutečnostech, o kterých se při výkonu poskytování služeb dozví, a nakládat s nimi jako s důvěrnými (s výjimkou informací, které již byly veřejně publikované).  </w:t>
      </w:r>
    </w:p>
    <w:p w14:paraId="5E016FB1" w14:textId="66A84874" w:rsidR="00CF0B62" w:rsidRPr="00456504" w:rsidRDefault="007A4A51" w:rsidP="00E07F68">
      <w:pPr>
        <w:pStyle w:val="Standard"/>
        <w:numPr>
          <w:ilvl w:val="0"/>
          <w:numId w:val="12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Poskytovatel se zavazuje, že pokud v souvislosti s realizací této 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mlouvy při plnění svých povinností přijdou jeho pověření zaměstnanci do styku s osobními údaji ve smyslu zákona č. 101/2000 Sb., o ochraně osobních údajů</w:t>
      </w:r>
      <w:r w:rsidR="001744E0" w:rsidRPr="00392F5C">
        <w:rPr>
          <w:rFonts w:ascii="Franklin Gothic Book" w:hAnsi="Franklin Gothic Book"/>
          <w:sz w:val="22"/>
          <w:szCs w:val="22"/>
          <w:lang w:val="cs-CZ"/>
        </w:rPr>
        <w:t>,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 ve znění pozdějších předpisů, učiní veškerá opatření, aby nedošlo k neoprávněnému nebo nahodilému přístupu k těmto údajům, jejich změně, zničení či ztrátě, neoprávněným přenosům, k jejich neoprávněnému zpracování, jakož aby i jinak neporušil tento zákon. Poskytovatel nese plnou odpovědnost za případné porušení zákona z jeho strany, přičemž prohlašuje, že je oprávněn k nakládání s osobními údaji v souladu s požadavky příslušného zákona.</w:t>
      </w:r>
    </w:p>
    <w:p w14:paraId="60F0853F" w14:textId="77777777" w:rsidR="00E07F68" w:rsidRPr="00456504" w:rsidRDefault="00E07F68" w:rsidP="00E07F68">
      <w:pPr>
        <w:pStyle w:val="Standard"/>
        <w:spacing w:after="120"/>
        <w:ind w:left="284"/>
        <w:jc w:val="both"/>
        <w:rPr>
          <w:sz w:val="22"/>
          <w:szCs w:val="22"/>
          <w:lang w:val="cs-CZ"/>
        </w:rPr>
      </w:pPr>
    </w:p>
    <w:p w14:paraId="7826BD8D" w14:textId="0634AC70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b/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VI.</w:t>
      </w:r>
    </w:p>
    <w:p w14:paraId="0142CBC7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b/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Čas a místo plnění</w:t>
      </w:r>
    </w:p>
    <w:p w14:paraId="7A904703" w14:textId="6EBF4E72" w:rsidR="00CF0B62" w:rsidRDefault="007A4A51">
      <w:pPr>
        <w:pStyle w:val="Normlnweb"/>
        <w:numPr>
          <w:ilvl w:val="0"/>
          <w:numId w:val="26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Služby dle této smlouvy budou </w:t>
      </w:r>
      <w:r w:rsidR="00E07F68" w:rsidRPr="00392F5C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 xml:space="preserve">oskytovatelem poskytnuty v termínu </w:t>
      </w:r>
      <w:r w:rsidR="00280D04">
        <w:rPr>
          <w:rFonts w:ascii="Franklin Gothic Book" w:hAnsi="Franklin Gothic Book"/>
          <w:sz w:val="22"/>
          <w:szCs w:val="22"/>
        </w:rPr>
        <w:t xml:space="preserve">a za podmínek stanovených v příloze č. 1 této smlouvy. Konkrétní termín zahraniční stáže bude </w:t>
      </w:r>
      <w:r w:rsidR="00456504">
        <w:rPr>
          <w:rFonts w:ascii="Franklin Gothic Book" w:hAnsi="Franklin Gothic Book"/>
          <w:sz w:val="22"/>
          <w:szCs w:val="22"/>
        </w:rPr>
        <w:t>stanoven</w:t>
      </w:r>
      <w:r w:rsidR="00280D04">
        <w:rPr>
          <w:rFonts w:ascii="Franklin Gothic Book" w:hAnsi="Franklin Gothic Book"/>
          <w:sz w:val="22"/>
          <w:szCs w:val="22"/>
        </w:rPr>
        <w:t xml:space="preserve"> </w:t>
      </w:r>
      <w:r w:rsidR="00456504">
        <w:rPr>
          <w:rFonts w:ascii="Franklin Gothic Book" w:hAnsi="Franklin Gothic Book"/>
          <w:sz w:val="22"/>
          <w:szCs w:val="22"/>
        </w:rPr>
        <w:t>dohodou smluvních stran</w:t>
      </w:r>
      <w:r w:rsidR="00280D04">
        <w:rPr>
          <w:rFonts w:ascii="Franklin Gothic Book" w:hAnsi="Franklin Gothic Book"/>
          <w:sz w:val="22"/>
          <w:szCs w:val="22"/>
        </w:rPr>
        <w:t xml:space="preserve"> nejpozději v den podpisu této smlouvy</w:t>
      </w:r>
      <w:r w:rsidR="00647CAD">
        <w:rPr>
          <w:rFonts w:ascii="Franklin Gothic Book" w:hAnsi="Franklin Gothic Book"/>
          <w:sz w:val="22"/>
          <w:szCs w:val="22"/>
        </w:rPr>
        <w:t>, nebude-li mezi smluvními stranami dohodnuto jinak</w:t>
      </w:r>
      <w:r w:rsidR="00456504">
        <w:rPr>
          <w:rFonts w:ascii="Franklin Gothic Book" w:hAnsi="Franklin Gothic Book"/>
          <w:sz w:val="22"/>
          <w:szCs w:val="22"/>
        </w:rPr>
        <w:t>.</w:t>
      </w:r>
    </w:p>
    <w:p w14:paraId="3C315BBB" w14:textId="27DA306E" w:rsidR="003746D4" w:rsidRPr="003746D4" w:rsidRDefault="003746D4" w:rsidP="003746D4">
      <w:pPr>
        <w:pStyle w:val="Normlnweb"/>
        <w:numPr>
          <w:ilvl w:val="0"/>
          <w:numId w:val="26"/>
        </w:numPr>
        <w:spacing w:before="0" w:after="120"/>
        <w:ind w:left="426"/>
        <w:rPr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Poskytovatel se zavazuje předat objednateli informace týkající se místa a času odletu z České republiky a místa příletu účastníků zahraniční stáže do Finska, místa ubytování vč. uvedení </w:t>
      </w:r>
      <w:r>
        <w:rPr>
          <w:rFonts w:ascii="Franklin Gothic Book" w:hAnsi="Franklin Gothic Book"/>
          <w:sz w:val="22"/>
          <w:szCs w:val="22"/>
        </w:rPr>
        <w:lastRenderedPageBreak/>
        <w:t>názvu a adresy poskytovatelem zajištěného ubytovacího zařízení, minimálně 14 dní před smluveným termínem konání zahraniční stáže.</w:t>
      </w:r>
    </w:p>
    <w:p w14:paraId="0C01475D" w14:textId="579508B1" w:rsidR="00CF0B62" w:rsidRPr="00637190" w:rsidRDefault="007A4A51">
      <w:pPr>
        <w:pStyle w:val="Normlnweb"/>
        <w:numPr>
          <w:ilvl w:val="0"/>
          <w:numId w:val="26"/>
        </w:numPr>
        <w:spacing w:before="0" w:after="120"/>
        <w:ind w:left="426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Místem plnění je</w:t>
      </w:r>
      <w:r w:rsidR="001F02F6">
        <w:rPr>
          <w:rFonts w:ascii="Franklin Gothic Book" w:hAnsi="Franklin Gothic Book"/>
          <w:sz w:val="22"/>
          <w:szCs w:val="22"/>
        </w:rPr>
        <w:t xml:space="preserve"> </w:t>
      </w:r>
      <w:r w:rsidR="006A57AC">
        <w:rPr>
          <w:rFonts w:ascii="Franklin Gothic Book" w:hAnsi="Franklin Gothic Book"/>
          <w:sz w:val="22"/>
          <w:szCs w:val="22"/>
        </w:rPr>
        <w:t>Finsko</w:t>
      </w:r>
      <w:r w:rsidR="001F02F6">
        <w:rPr>
          <w:rFonts w:ascii="Franklin Gothic Book" w:hAnsi="Franklin Gothic Book"/>
          <w:sz w:val="22"/>
          <w:szCs w:val="22"/>
        </w:rPr>
        <w:t>.</w:t>
      </w:r>
      <w:r w:rsidRPr="00392F5C">
        <w:rPr>
          <w:rFonts w:ascii="Franklin Gothic Book" w:hAnsi="Franklin Gothic Book"/>
          <w:sz w:val="22"/>
          <w:szCs w:val="22"/>
        </w:rPr>
        <w:t xml:space="preserve"> </w:t>
      </w:r>
    </w:p>
    <w:p w14:paraId="1DF69B1B" w14:textId="413315FE" w:rsidR="00637190" w:rsidRDefault="00637190">
      <w:pPr>
        <w:pStyle w:val="Normlnweb"/>
        <w:numPr>
          <w:ilvl w:val="0"/>
          <w:numId w:val="26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 w:rsidRPr="00637190">
        <w:rPr>
          <w:rFonts w:ascii="Franklin Gothic Book" w:hAnsi="Franklin Gothic Book"/>
          <w:sz w:val="22"/>
          <w:szCs w:val="22"/>
        </w:rPr>
        <w:t xml:space="preserve">Poskytovatel se zavazuje dopravit všechny účastníky zahraniční stáže do </w:t>
      </w:r>
      <w:r w:rsidR="006A57AC">
        <w:rPr>
          <w:rFonts w:ascii="Franklin Gothic Book" w:hAnsi="Franklin Gothic Book"/>
          <w:sz w:val="22"/>
          <w:szCs w:val="22"/>
        </w:rPr>
        <w:t>Finska a zpět</w:t>
      </w:r>
      <w:r w:rsidRPr="00637190">
        <w:rPr>
          <w:rFonts w:ascii="Franklin Gothic Book" w:hAnsi="Franklin Gothic Book"/>
          <w:sz w:val="22"/>
          <w:szCs w:val="22"/>
        </w:rPr>
        <w:t xml:space="preserve"> prostřednictvím</w:t>
      </w:r>
      <w:r w:rsidR="006A57AC">
        <w:rPr>
          <w:rFonts w:ascii="Franklin Gothic Book" w:hAnsi="Franklin Gothic Book"/>
          <w:sz w:val="22"/>
          <w:szCs w:val="22"/>
        </w:rPr>
        <w:t xml:space="preserve"> letecké </w:t>
      </w:r>
      <w:r w:rsidRPr="00637190">
        <w:rPr>
          <w:rFonts w:ascii="Franklin Gothic Book" w:hAnsi="Franklin Gothic Book"/>
          <w:sz w:val="22"/>
          <w:szCs w:val="22"/>
        </w:rPr>
        <w:t xml:space="preserve">dopravy. </w:t>
      </w:r>
    </w:p>
    <w:p w14:paraId="7EF2A0AC" w14:textId="63AC47C5" w:rsidR="00637190" w:rsidRDefault="00637190" w:rsidP="00637190">
      <w:pPr>
        <w:pStyle w:val="Normlnweb"/>
        <w:spacing w:before="0" w:after="120"/>
        <w:ind w:left="426" w:firstLine="0"/>
        <w:rPr>
          <w:rFonts w:ascii="Franklin Gothic Book" w:hAnsi="Franklin Gothic Book"/>
          <w:b/>
          <w:bCs/>
          <w:sz w:val="22"/>
          <w:szCs w:val="22"/>
        </w:rPr>
      </w:pPr>
      <w:r w:rsidRPr="00637190">
        <w:rPr>
          <w:rFonts w:ascii="Franklin Gothic Book" w:hAnsi="Franklin Gothic Book"/>
          <w:sz w:val="22"/>
          <w:szCs w:val="22"/>
        </w:rPr>
        <w:t>Míst</w:t>
      </w:r>
      <w:r>
        <w:rPr>
          <w:rFonts w:ascii="Franklin Gothic Book" w:hAnsi="Franklin Gothic Book"/>
          <w:sz w:val="22"/>
          <w:szCs w:val="22"/>
        </w:rPr>
        <w:t>o</w:t>
      </w:r>
      <w:r w:rsidRPr="00637190">
        <w:rPr>
          <w:rFonts w:ascii="Franklin Gothic Book" w:hAnsi="Franklin Gothic Book"/>
          <w:sz w:val="22"/>
          <w:szCs w:val="22"/>
        </w:rPr>
        <w:t xml:space="preserve"> odletu </w:t>
      </w:r>
      <w:r w:rsidR="00A811C1">
        <w:rPr>
          <w:rFonts w:ascii="Franklin Gothic Book" w:hAnsi="Franklin Gothic Book"/>
          <w:b/>
          <w:bCs/>
          <w:sz w:val="22"/>
          <w:szCs w:val="22"/>
        </w:rPr>
        <w:t>Praha – letiště Václava Havla.</w:t>
      </w:r>
    </w:p>
    <w:p w14:paraId="3E1797F5" w14:textId="7D2F4403" w:rsidR="00637190" w:rsidRPr="00637190" w:rsidRDefault="00637190" w:rsidP="00637190">
      <w:pPr>
        <w:pStyle w:val="Normlnweb"/>
        <w:spacing w:before="0" w:after="120"/>
        <w:ind w:left="426" w:firstLine="0"/>
        <w:rPr>
          <w:rFonts w:ascii="Franklin Gothic Book" w:hAnsi="Franklin Gothic Book"/>
          <w:sz w:val="22"/>
          <w:szCs w:val="22"/>
        </w:rPr>
      </w:pPr>
      <w:r w:rsidRPr="00637190">
        <w:rPr>
          <w:rFonts w:ascii="Franklin Gothic Book" w:hAnsi="Franklin Gothic Book"/>
          <w:sz w:val="22"/>
          <w:szCs w:val="22"/>
        </w:rPr>
        <w:t>Míst</w:t>
      </w:r>
      <w:r>
        <w:rPr>
          <w:rFonts w:ascii="Franklin Gothic Book" w:hAnsi="Franklin Gothic Book"/>
          <w:sz w:val="22"/>
          <w:szCs w:val="22"/>
        </w:rPr>
        <w:t>o</w:t>
      </w:r>
      <w:r w:rsidRPr="00637190">
        <w:rPr>
          <w:rFonts w:ascii="Franklin Gothic Book" w:hAnsi="Franklin Gothic Book"/>
          <w:sz w:val="22"/>
          <w:szCs w:val="22"/>
        </w:rPr>
        <w:t xml:space="preserve"> </w:t>
      </w:r>
      <w:r>
        <w:rPr>
          <w:rFonts w:ascii="Franklin Gothic Book" w:hAnsi="Franklin Gothic Book"/>
          <w:sz w:val="22"/>
          <w:szCs w:val="22"/>
        </w:rPr>
        <w:t>příletu</w:t>
      </w:r>
      <w:r w:rsidRPr="00637190">
        <w:rPr>
          <w:rFonts w:ascii="Franklin Gothic Book" w:hAnsi="Franklin Gothic Book"/>
          <w:sz w:val="22"/>
          <w:szCs w:val="22"/>
        </w:rPr>
        <w:t xml:space="preserve"> </w:t>
      </w:r>
      <w:r w:rsidR="00A811C1">
        <w:rPr>
          <w:rFonts w:ascii="Franklin Gothic Book" w:hAnsi="Franklin Gothic Book"/>
          <w:b/>
          <w:bCs/>
          <w:sz w:val="22"/>
          <w:szCs w:val="22"/>
        </w:rPr>
        <w:t>Helsinky.</w:t>
      </w:r>
    </w:p>
    <w:p w14:paraId="0725B9B0" w14:textId="679A19D6" w:rsidR="0096449A" w:rsidRPr="0046795D" w:rsidRDefault="00E959A8">
      <w:pPr>
        <w:pStyle w:val="Normlnweb"/>
        <w:numPr>
          <w:ilvl w:val="0"/>
          <w:numId w:val="26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 řádném</w:t>
      </w:r>
      <w:r w:rsidR="0046795D" w:rsidRPr="0046795D">
        <w:rPr>
          <w:rFonts w:ascii="Franklin Gothic Book" w:hAnsi="Franklin Gothic Book"/>
          <w:sz w:val="22"/>
          <w:szCs w:val="22"/>
        </w:rPr>
        <w:t xml:space="preserve"> poskytnutí služeb dle této smlouvy </w:t>
      </w:r>
      <w:r>
        <w:rPr>
          <w:rFonts w:ascii="Franklin Gothic Book" w:hAnsi="Franklin Gothic Book"/>
          <w:sz w:val="22"/>
          <w:szCs w:val="22"/>
        </w:rPr>
        <w:t xml:space="preserve">a o předání </w:t>
      </w:r>
      <w:r w:rsidRPr="0046795D">
        <w:rPr>
          <w:rFonts w:ascii="Franklin Gothic Book" w:hAnsi="Franklin Gothic Book"/>
          <w:sz w:val="22"/>
          <w:szCs w:val="22"/>
        </w:rPr>
        <w:t xml:space="preserve">veškerých dokladů dle čl. II odst. </w:t>
      </w:r>
      <w:r w:rsidR="00456504">
        <w:rPr>
          <w:rFonts w:ascii="Franklin Gothic Book" w:hAnsi="Franklin Gothic Book"/>
          <w:sz w:val="22"/>
          <w:szCs w:val="22"/>
        </w:rPr>
        <w:t>4</w:t>
      </w:r>
      <w:r w:rsidRPr="0046795D">
        <w:rPr>
          <w:rFonts w:ascii="Franklin Gothic Book" w:hAnsi="Franklin Gothic Book"/>
          <w:sz w:val="22"/>
          <w:szCs w:val="22"/>
        </w:rPr>
        <w:t xml:space="preserve"> a </w:t>
      </w:r>
      <w:r w:rsidR="00456504">
        <w:rPr>
          <w:rFonts w:ascii="Franklin Gothic Book" w:hAnsi="Franklin Gothic Book"/>
          <w:sz w:val="22"/>
          <w:szCs w:val="22"/>
        </w:rPr>
        <w:t>5</w:t>
      </w:r>
      <w:r w:rsidRPr="0046795D">
        <w:rPr>
          <w:rFonts w:ascii="Franklin Gothic Book" w:hAnsi="Franklin Gothic Book"/>
          <w:sz w:val="22"/>
          <w:szCs w:val="22"/>
        </w:rPr>
        <w:t xml:space="preserve"> této smlouvy a </w:t>
      </w:r>
      <w:r w:rsidR="00453955">
        <w:rPr>
          <w:rFonts w:ascii="Franklin Gothic Book" w:hAnsi="Franklin Gothic Book"/>
          <w:sz w:val="22"/>
          <w:szCs w:val="22"/>
        </w:rPr>
        <w:t>dokladů dle přílohy</w:t>
      </w:r>
      <w:r w:rsidRPr="0046795D">
        <w:rPr>
          <w:rFonts w:ascii="Franklin Gothic Book" w:hAnsi="Franklin Gothic Book"/>
          <w:sz w:val="22"/>
          <w:szCs w:val="22"/>
        </w:rPr>
        <w:t xml:space="preserve"> č. 1 této </w:t>
      </w:r>
      <w:r w:rsidR="00453955">
        <w:rPr>
          <w:rFonts w:ascii="Franklin Gothic Book" w:hAnsi="Franklin Gothic Book"/>
          <w:sz w:val="22"/>
          <w:szCs w:val="22"/>
        </w:rPr>
        <w:t>smlouvy bude mezi smluvními stranami podepsán protokol.</w:t>
      </w:r>
    </w:p>
    <w:p w14:paraId="281B70CF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sz w:val="22"/>
          <w:szCs w:val="22"/>
        </w:rPr>
      </w:pPr>
    </w:p>
    <w:p w14:paraId="3FC38D9D" w14:textId="5691AF82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b/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VII.</w:t>
      </w:r>
    </w:p>
    <w:p w14:paraId="4C1CA6C3" w14:textId="5C578AF2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 xml:space="preserve">Odměna </w:t>
      </w:r>
      <w:r w:rsidR="00E07F68" w:rsidRPr="00392F5C">
        <w:rPr>
          <w:rFonts w:ascii="Franklin Gothic Book" w:hAnsi="Franklin Gothic Book"/>
          <w:b/>
          <w:sz w:val="22"/>
          <w:szCs w:val="22"/>
        </w:rPr>
        <w:t>p</w:t>
      </w:r>
      <w:r w:rsidRPr="00392F5C">
        <w:rPr>
          <w:rFonts w:ascii="Franklin Gothic Book" w:hAnsi="Franklin Gothic Book"/>
          <w:b/>
          <w:sz w:val="22"/>
          <w:szCs w:val="22"/>
        </w:rPr>
        <w:t>oskytovatele a platební podmínky</w:t>
      </w:r>
    </w:p>
    <w:p w14:paraId="023661CF" w14:textId="77777777" w:rsidR="00CF0B62" w:rsidRPr="00456504" w:rsidRDefault="007A4A51">
      <w:pPr>
        <w:pStyle w:val="Standard"/>
        <w:numPr>
          <w:ilvl w:val="0"/>
          <w:numId w:val="27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>Smluvní strany se dohodly na smluvní odměně za poskytnutí služeb dle této smlouvy v následující výši:</w:t>
      </w:r>
    </w:p>
    <w:p w14:paraId="7B52E2F1" w14:textId="77777777" w:rsidR="00CF0B62" w:rsidRPr="00392F5C" w:rsidRDefault="007A4A51">
      <w:pPr>
        <w:pStyle w:val="Normln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 </w:t>
      </w: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3"/>
        <w:gridCol w:w="4709"/>
      </w:tblGrid>
      <w:tr w:rsidR="001F02F6" w:rsidRPr="00392F5C" w14:paraId="221D9A15" w14:textId="77777777" w:rsidTr="0058096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1FDB" w14:textId="77777777" w:rsidR="001F02F6" w:rsidRPr="00392F5C" w:rsidRDefault="001F02F6">
            <w:pPr>
              <w:pStyle w:val="Normln1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120"/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9003" w14:textId="6457B634" w:rsidR="001F02F6" w:rsidRPr="00392F5C" w:rsidRDefault="001F02F6">
            <w:pPr>
              <w:pStyle w:val="Normln1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120"/>
              <w:jc w:val="center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92F5C">
              <w:rPr>
                <w:rFonts w:ascii="Franklin Gothic Book" w:hAnsi="Franklin Gothic Book"/>
                <w:b/>
                <w:sz w:val="22"/>
                <w:szCs w:val="22"/>
              </w:rPr>
              <w:t>Cena vč. DPH</w:t>
            </w:r>
          </w:p>
        </w:tc>
      </w:tr>
      <w:tr w:rsidR="001F02F6" w:rsidRPr="00392F5C" w14:paraId="0A9B16E6" w14:textId="77777777" w:rsidTr="00FA3E5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CED0C" w14:textId="3C41BD78" w:rsidR="001F02F6" w:rsidRPr="00392F5C" w:rsidRDefault="001F02F6">
            <w:pPr>
              <w:pStyle w:val="Normln1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120"/>
              <w:jc w:val="both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92F5C">
              <w:rPr>
                <w:rFonts w:ascii="Franklin Gothic Book" w:hAnsi="Franklin Gothic Book"/>
                <w:b/>
                <w:sz w:val="22"/>
                <w:szCs w:val="22"/>
              </w:rPr>
              <w:t xml:space="preserve">Cena za jednu osobu </w:t>
            </w:r>
            <w:r w:rsidR="006A0CEE">
              <w:rPr>
                <w:rFonts w:ascii="Franklin Gothic Book" w:hAnsi="Franklin Gothic Book"/>
                <w:b/>
                <w:sz w:val="22"/>
                <w:szCs w:val="22"/>
              </w:rPr>
              <w:t>účastnící se zahraniční stáže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36FB" w14:textId="7FB592FD" w:rsidR="001F02F6" w:rsidRPr="00A811C1" w:rsidRDefault="00A811C1" w:rsidP="00A4276B">
            <w:pPr>
              <w:pStyle w:val="Normln1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12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A811C1">
              <w:rPr>
                <w:rFonts w:ascii="Franklin Gothic Book" w:hAnsi="Franklin Gothic Book"/>
                <w:sz w:val="22"/>
                <w:szCs w:val="22"/>
              </w:rPr>
              <w:t>43 000 Kč</w:t>
            </w:r>
          </w:p>
        </w:tc>
      </w:tr>
    </w:tbl>
    <w:p w14:paraId="75CA5A18" w14:textId="77777777" w:rsidR="00CF0B62" w:rsidRPr="00392F5C" w:rsidRDefault="00CF0B62">
      <w:pPr>
        <w:pStyle w:val="Normln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525B7359" w14:textId="77777777" w:rsidR="001A300F" w:rsidRPr="001A300F" w:rsidRDefault="007A4A51" w:rsidP="001A300F">
      <w:pPr>
        <w:pStyle w:val="Standard"/>
        <w:numPr>
          <w:ilvl w:val="0"/>
          <w:numId w:val="14"/>
        </w:numPr>
        <w:spacing w:after="120"/>
        <w:ind w:left="284" w:hanging="283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Dohodnutá odměna za služby zahrnuje veškeré a konečné náklady spojené s poskytováním těchto služeb, včetně veškerých souvisejících poplatků a dalších nákladů </w:t>
      </w:r>
      <w:r w:rsidR="00CD0264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>oskytovatel</w:t>
      </w:r>
      <w:r w:rsidR="00CD0264">
        <w:rPr>
          <w:rFonts w:ascii="Franklin Gothic Book" w:hAnsi="Franklin Gothic Book"/>
          <w:sz w:val="22"/>
          <w:szCs w:val="22"/>
          <w:lang w:val="cs-CZ"/>
        </w:rPr>
        <w:t>e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 nezbytných pro řádné poskytnutí služeb dle této smlouvy</w:t>
      </w:r>
      <w:r w:rsidR="00CD0264">
        <w:rPr>
          <w:rFonts w:ascii="Franklin Gothic Book" w:hAnsi="Franklin Gothic Book"/>
          <w:sz w:val="22"/>
          <w:szCs w:val="22"/>
          <w:lang w:val="cs-CZ"/>
        </w:rPr>
        <w:t xml:space="preserve"> (zejm. náklady na dopravu, stravu, ubytování, cestovní pojištění, covid pojištění na krytí nákladů spojených s karanténou v zahraniční, pojištění poskytovatele, náklady na průvodce</w:t>
      </w:r>
      <w:r w:rsidR="00CC76F9">
        <w:rPr>
          <w:rFonts w:ascii="Franklin Gothic Book" w:hAnsi="Franklin Gothic Book"/>
          <w:sz w:val="22"/>
          <w:szCs w:val="22"/>
          <w:lang w:val="cs-CZ"/>
        </w:rPr>
        <w:t>/delegáta</w:t>
      </w:r>
      <w:r w:rsidR="00CD0264" w:rsidRPr="00F44512">
        <w:rPr>
          <w:rFonts w:ascii="Franklin Gothic Book" w:hAnsi="Franklin Gothic Book"/>
          <w:sz w:val="22"/>
          <w:szCs w:val="22"/>
          <w:lang w:val="cs-CZ"/>
        </w:rPr>
        <w:t>)</w:t>
      </w:r>
      <w:r w:rsidRPr="00F44512">
        <w:rPr>
          <w:rFonts w:ascii="Franklin Gothic Book" w:hAnsi="Franklin Gothic Book"/>
          <w:sz w:val="22"/>
          <w:szCs w:val="22"/>
          <w:lang w:val="cs-CZ"/>
        </w:rPr>
        <w:t>.</w:t>
      </w:r>
      <w:r w:rsidR="000E1DAB">
        <w:rPr>
          <w:rFonts w:ascii="Franklin Gothic Book" w:hAnsi="Franklin Gothic Book"/>
          <w:sz w:val="22"/>
          <w:szCs w:val="22"/>
          <w:lang w:val="cs-CZ"/>
        </w:rPr>
        <w:t xml:space="preserve"> Odměna nezahrnuje vstupné na fakultativní výlety.</w:t>
      </w:r>
    </w:p>
    <w:p w14:paraId="6600C03E" w14:textId="754E6864" w:rsidR="002C4503" w:rsidRPr="001A300F" w:rsidRDefault="003355BA" w:rsidP="001A300F">
      <w:pPr>
        <w:pStyle w:val="Standard"/>
        <w:numPr>
          <w:ilvl w:val="0"/>
          <w:numId w:val="14"/>
        </w:numPr>
        <w:spacing w:after="120"/>
        <w:ind w:left="284" w:hanging="283"/>
        <w:jc w:val="both"/>
        <w:rPr>
          <w:sz w:val="22"/>
          <w:szCs w:val="22"/>
        </w:rPr>
      </w:pPr>
      <w:proofErr w:type="spellStart"/>
      <w:r w:rsidRPr="001A300F">
        <w:rPr>
          <w:rFonts w:ascii="Franklin Gothic Book" w:hAnsi="Franklin Gothic Book"/>
          <w:sz w:val="22"/>
          <w:szCs w:val="22"/>
        </w:rPr>
        <w:t>Odměnu</w:t>
      </w:r>
      <w:proofErr w:type="spellEnd"/>
      <w:r w:rsidRPr="001A300F">
        <w:rPr>
          <w:rFonts w:ascii="Franklin Gothic Book" w:hAnsi="Franklin Gothic Book"/>
          <w:sz w:val="22"/>
          <w:szCs w:val="22"/>
        </w:rPr>
        <w:t xml:space="preserve"> za </w:t>
      </w:r>
      <w:proofErr w:type="spellStart"/>
      <w:r w:rsidRPr="001A300F">
        <w:rPr>
          <w:rFonts w:ascii="Franklin Gothic Book" w:hAnsi="Franklin Gothic Book"/>
          <w:sz w:val="22"/>
          <w:szCs w:val="22"/>
        </w:rPr>
        <w:t>poskytnutí</w:t>
      </w:r>
      <w:proofErr w:type="spellEnd"/>
      <w:r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1A300F">
        <w:rPr>
          <w:rFonts w:ascii="Franklin Gothic Book" w:hAnsi="Franklin Gothic Book"/>
          <w:sz w:val="22"/>
          <w:szCs w:val="22"/>
        </w:rPr>
        <w:t>služeb</w:t>
      </w:r>
      <w:proofErr w:type="spellEnd"/>
      <w:r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1A300F">
        <w:rPr>
          <w:rFonts w:ascii="Franklin Gothic Book" w:hAnsi="Franklin Gothic Book"/>
          <w:sz w:val="22"/>
          <w:szCs w:val="22"/>
        </w:rPr>
        <w:t>dle</w:t>
      </w:r>
      <w:proofErr w:type="spellEnd"/>
      <w:r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1A300F">
        <w:rPr>
          <w:rFonts w:ascii="Franklin Gothic Book" w:hAnsi="Franklin Gothic Book"/>
          <w:sz w:val="22"/>
          <w:szCs w:val="22"/>
        </w:rPr>
        <w:t>této</w:t>
      </w:r>
      <w:proofErr w:type="spellEnd"/>
      <w:r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1A300F">
        <w:rPr>
          <w:rFonts w:ascii="Franklin Gothic Book" w:hAnsi="Franklin Gothic Book"/>
          <w:sz w:val="22"/>
          <w:szCs w:val="22"/>
        </w:rPr>
        <w:t>smlouvy</w:t>
      </w:r>
      <w:proofErr w:type="spellEnd"/>
      <w:r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1A300F">
        <w:rPr>
          <w:rFonts w:ascii="Franklin Gothic Book" w:hAnsi="Franklin Gothic Book"/>
          <w:sz w:val="22"/>
          <w:szCs w:val="22"/>
        </w:rPr>
        <w:t>uhradí</w:t>
      </w:r>
      <w:proofErr w:type="spellEnd"/>
      <w:r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1A300F">
        <w:rPr>
          <w:rFonts w:ascii="Franklin Gothic Book" w:hAnsi="Franklin Gothic Book"/>
          <w:sz w:val="22"/>
          <w:szCs w:val="22"/>
        </w:rPr>
        <w:t>objednatel</w:t>
      </w:r>
      <w:proofErr w:type="spellEnd"/>
      <w:r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Pr="001A300F">
        <w:rPr>
          <w:rFonts w:ascii="Franklin Gothic Book" w:hAnsi="Franklin Gothic Book"/>
          <w:sz w:val="22"/>
          <w:szCs w:val="22"/>
        </w:rPr>
        <w:t>poskytovateli</w:t>
      </w:r>
      <w:proofErr w:type="spellEnd"/>
      <w:r w:rsidR="00A570EB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A570EB" w:rsidRPr="001A300F">
        <w:rPr>
          <w:rFonts w:ascii="Franklin Gothic Book" w:hAnsi="Franklin Gothic Book"/>
          <w:sz w:val="22"/>
          <w:szCs w:val="22"/>
        </w:rPr>
        <w:t>na</w:t>
      </w:r>
      <w:proofErr w:type="spellEnd"/>
      <w:r w:rsidR="00A570EB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A570EB" w:rsidRPr="001A300F">
        <w:rPr>
          <w:rFonts w:ascii="Franklin Gothic Book" w:hAnsi="Franklin Gothic Book"/>
          <w:sz w:val="22"/>
          <w:szCs w:val="22"/>
        </w:rPr>
        <w:t>základě</w:t>
      </w:r>
      <w:proofErr w:type="spellEnd"/>
      <w:r w:rsidR="00A570EB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A570EB" w:rsidRPr="001A300F">
        <w:rPr>
          <w:rFonts w:ascii="Franklin Gothic Book" w:hAnsi="Franklin Gothic Book"/>
          <w:sz w:val="22"/>
          <w:szCs w:val="22"/>
        </w:rPr>
        <w:t>daňov</w:t>
      </w:r>
      <w:r w:rsidR="002C4503" w:rsidRPr="001A300F">
        <w:rPr>
          <w:rFonts w:ascii="Franklin Gothic Book" w:hAnsi="Franklin Gothic Book"/>
          <w:sz w:val="22"/>
          <w:szCs w:val="22"/>
        </w:rPr>
        <w:t>ého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dokladu</w:t>
      </w:r>
      <w:proofErr w:type="spellEnd"/>
      <w:r w:rsidR="00A570EB" w:rsidRPr="001A300F">
        <w:rPr>
          <w:rFonts w:ascii="Franklin Gothic Book" w:hAnsi="Franklin Gothic Book"/>
          <w:sz w:val="22"/>
          <w:szCs w:val="22"/>
        </w:rPr>
        <w:t xml:space="preserve"> – </w:t>
      </w:r>
      <w:proofErr w:type="spellStart"/>
      <w:r w:rsidR="00A570EB" w:rsidRPr="001A300F">
        <w:rPr>
          <w:rFonts w:ascii="Franklin Gothic Book" w:hAnsi="Franklin Gothic Book"/>
          <w:sz w:val="22"/>
          <w:szCs w:val="22"/>
        </w:rPr>
        <w:t>faktur</w:t>
      </w:r>
      <w:r w:rsidR="002C4503" w:rsidRPr="001A300F">
        <w:rPr>
          <w:rFonts w:ascii="Franklin Gothic Book" w:hAnsi="Franklin Gothic Book"/>
          <w:sz w:val="22"/>
          <w:szCs w:val="22"/>
        </w:rPr>
        <w:t>y</w:t>
      </w:r>
      <w:proofErr w:type="spellEnd"/>
      <w:r w:rsidR="00A570EB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A570EB" w:rsidRPr="001A300F">
        <w:rPr>
          <w:rFonts w:ascii="Franklin Gothic Book" w:hAnsi="Franklin Gothic Book"/>
          <w:sz w:val="22"/>
          <w:szCs w:val="22"/>
        </w:rPr>
        <w:t>vystaven</w:t>
      </w:r>
      <w:r w:rsidR="002C4503" w:rsidRPr="001A300F">
        <w:rPr>
          <w:rFonts w:ascii="Franklin Gothic Book" w:hAnsi="Franklin Gothic Book"/>
          <w:sz w:val="22"/>
          <w:szCs w:val="22"/>
        </w:rPr>
        <w:t>é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A570EB" w:rsidRPr="001A300F">
        <w:rPr>
          <w:rFonts w:ascii="Franklin Gothic Book" w:hAnsi="Franklin Gothic Book"/>
          <w:sz w:val="22"/>
          <w:szCs w:val="22"/>
        </w:rPr>
        <w:t>poskytovatelem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po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řádném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a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včasném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poskytnutí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služeb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dle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této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smlouvy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,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tj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. po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podpisu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protokolu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dle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čl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. VI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odst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. </w:t>
      </w:r>
      <w:r w:rsidR="003746D4">
        <w:rPr>
          <w:rFonts w:ascii="Franklin Gothic Book" w:hAnsi="Franklin Gothic Book"/>
          <w:sz w:val="22"/>
          <w:szCs w:val="22"/>
        </w:rPr>
        <w:t>5</w:t>
      </w:r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této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smlouvy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, a to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dle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množství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skutečně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poskytnutých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služeb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objednateli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ze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strany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poskytovatele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,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zejména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v 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závislosti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na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počtu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osob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,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které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se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zahraniční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stáže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skutečně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 </w:t>
      </w:r>
      <w:proofErr w:type="spellStart"/>
      <w:r w:rsidR="002C4503" w:rsidRPr="001A300F">
        <w:rPr>
          <w:rFonts w:ascii="Franklin Gothic Book" w:hAnsi="Franklin Gothic Book"/>
          <w:sz w:val="22"/>
          <w:szCs w:val="22"/>
        </w:rPr>
        <w:t>zúčastní</w:t>
      </w:r>
      <w:proofErr w:type="spellEnd"/>
      <w:r w:rsidR="002C4503" w:rsidRPr="001A300F">
        <w:rPr>
          <w:rFonts w:ascii="Franklin Gothic Book" w:hAnsi="Franklin Gothic Book"/>
          <w:sz w:val="22"/>
          <w:szCs w:val="22"/>
        </w:rPr>
        <w:t xml:space="preserve">. </w:t>
      </w:r>
    </w:p>
    <w:p w14:paraId="4C3520F1" w14:textId="388F37F8" w:rsidR="002C4503" w:rsidRDefault="002C4503" w:rsidP="00F77D93">
      <w:pPr>
        <w:pStyle w:val="Normlnweb"/>
        <w:spacing w:before="0" w:after="120"/>
        <w:ind w:left="284" w:firstLine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Objednatel poskytuje poskytovateli za poskytnutí služeb dle této smlouvy zálohu ve výši </w:t>
      </w:r>
      <w:r w:rsidRPr="002C4503">
        <w:rPr>
          <w:rFonts w:ascii="Franklin Gothic Book" w:hAnsi="Franklin Gothic Book"/>
          <w:sz w:val="22"/>
          <w:szCs w:val="22"/>
        </w:rPr>
        <w:t>50% předpokládan</w:t>
      </w:r>
      <w:r>
        <w:rPr>
          <w:rFonts w:ascii="Franklin Gothic Book" w:hAnsi="Franklin Gothic Book"/>
          <w:sz w:val="22"/>
          <w:szCs w:val="22"/>
        </w:rPr>
        <w:t xml:space="preserve">é odměny </w:t>
      </w:r>
      <w:r w:rsidRPr="002C4503">
        <w:rPr>
          <w:rFonts w:ascii="Franklin Gothic Book" w:hAnsi="Franklin Gothic Book"/>
          <w:sz w:val="22"/>
          <w:szCs w:val="22"/>
        </w:rPr>
        <w:t xml:space="preserve">poskytovatele (tj. ve výši </w:t>
      </w:r>
      <w:proofErr w:type="gramStart"/>
      <w:r w:rsidRPr="002C4503">
        <w:rPr>
          <w:rFonts w:ascii="Franklin Gothic Book" w:hAnsi="Franklin Gothic Book"/>
          <w:sz w:val="22"/>
          <w:szCs w:val="22"/>
        </w:rPr>
        <w:t>50%</w:t>
      </w:r>
      <w:proofErr w:type="gramEnd"/>
      <w:r w:rsidRPr="002C4503">
        <w:rPr>
          <w:rFonts w:ascii="Franklin Gothic Book" w:hAnsi="Franklin Gothic Book"/>
          <w:sz w:val="22"/>
          <w:szCs w:val="22"/>
        </w:rPr>
        <w:t xml:space="preserve"> součinu jednotkové ceny</w:t>
      </w:r>
      <w:r w:rsidR="00F77D93">
        <w:rPr>
          <w:rFonts w:ascii="Franklin Gothic Book" w:hAnsi="Franklin Gothic Book"/>
          <w:sz w:val="22"/>
          <w:szCs w:val="22"/>
        </w:rPr>
        <w:t xml:space="preserve"> dle odst. 1 tohoto článku</w:t>
      </w:r>
      <w:r w:rsidRPr="002C4503">
        <w:rPr>
          <w:rFonts w:ascii="Franklin Gothic Book" w:hAnsi="Franklin Gothic Book"/>
          <w:sz w:val="22"/>
          <w:szCs w:val="22"/>
        </w:rPr>
        <w:t xml:space="preserve"> a předpokládaného </w:t>
      </w:r>
      <w:r w:rsidR="00456504">
        <w:rPr>
          <w:rFonts w:ascii="Franklin Gothic Book" w:hAnsi="Franklin Gothic Book"/>
          <w:sz w:val="22"/>
          <w:szCs w:val="22"/>
        </w:rPr>
        <w:t>minimálního</w:t>
      </w:r>
      <w:r w:rsidR="001A300F">
        <w:rPr>
          <w:rFonts w:ascii="Franklin Gothic Book" w:hAnsi="Franklin Gothic Book"/>
          <w:sz w:val="22"/>
          <w:szCs w:val="22"/>
        </w:rPr>
        <w:t xml:space="preserve"> </w:t>
      </w:r>
      <w:r w:rsidRPr="002C4503">
        <w:rPr>
          <w:rFonts w:ascii="Franklin Gothic Book" w:hAnsi="Franklin Gothic Book"/>
          <w:sz w:val="22"/>
          <w:szCs w:val="22"/>
        </w:rPr>
        <w:t>počtu osob účastnících se stáže</w:t>
      </w:r>
      <w:r w:rsidR="001A300F">
        <w:rPr>
          <w:rFonts w:ascii="Franklin Gothic Book" w:hAnsi="Franklin Gothic Book"/>
          <w:sz w:val="22"/>
          <w:szCs w:val="22"/>
        </w:rPr>
        <w:t xml:space="preserve">, tj. </w:t>
      </w:r>
      <w:r w:rsidR="00456504">
        <w:rPr>
          <w:rFonts w:ascii="Franklin Gothic Book" w:hAnsi="Franklin Gothic Book"/>
          <w:sz w:val="22"/>
          <w:szCs w:val="22"/>
        </w:rPr>
        <w:t>3</w:t>
      </w:r>
      <w:r w:rsidR="001A300F">
        <w:rPr>
          <w:rFonts w:ascii="Franklin Gothic Book" w:hAnsi="Franklin Gothic Book"/>
          <w:sz w:val="22"/>
          <w:szCs w:val="22"/>
        </w:rPr>
        <w:t>5 osob</w:t>
      </w:r>
      <w:r w:rsidRPr="002C4503">
        <w:rPr>
          <w:rFonts w:ascii="Franklin Gothic Book" w:hAnsi="Franklin Gothic Book"/>
          <w:sz w:val="22"/>
          <w:szCs w:val="22"/>
        </w:rPr>
        <w:t>).</w:t>
      </w:r>
      <w:r>
        <w:rPr>
          <w:rFonts w:ascii="Franklin Gothic Book" w:hAnsi="Franklin Gothic Book"/>
          <w:sz w:val="22"/>
          <w:szCs w:val="22"/>
        </w:rPr>
        <w:t xml:space="preserve"> Záloha bude poskytovateli uhrazena na základě zálohové faktury, kterou je poskytovatel oprávněn vystavit do 5 dnů ode dne nabytí účinnosti této smlouvy.</w:t>
      </w:r>
    </w:p>
    <w:p w14:paraId="5D1FFFE8" w14:textId="27F141F1" w:rsidR="00F77D93" w:rsidRDefault="00F77D93" w:rsidP="00B93757">
      <w:pPr>
        <w:pStyle w:val="Normlnweb"/>
        <w:spacing w:before="0" w:after="120"/>
        <w:ind w:left="284" w:firstLine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Objednatelem uhrazená záloha bude ze strany poskytovatele započítána oproti poskytovatelem fakturované výši odměny za poskytnutí služeb dle této smlouvy.</w:t>
      </w:r>
    </w:p>
    <w:p w14:paraId="5FE457B2" w14:textId="4E557CD1" w:rsidR="00A570EB" w:rsidRDefault="00B23EEA" w:rsidP="0096449A">
      <w:pPr>
        <w:pStyle w:val="Normlnweb"/>
        <w:spacing w:before="0" w:after="120"/>
        <w:ind w:left="284" w:firstLine="0"/>
        <w:rPr>
          <w:rFonts w:ascii="Franklin Gothic Book" w:hAnsi="Franklin Gothic Book"/>
          <w:sz w:val="22"/>
          <w:szCs w:val="22"/>
        </w:rPr>
      </w:pPr>
      <w:r w:rsidRPr="0096449A">
        <w:rPr>
          <w:rFonts w:ascii="Franklin Gothic Book" w:hAnsi="Franklin Gothic Book"/>
          <w:sz w:val="22"/>
          <w:szCs w:val="22"/>
        </w:rPr>
        <w:t>Nedojde-li ze strany poskytovatele k poskytnutí služeb dle této smlou</w:t>
      </w:r>
      <w:r w:rsidR="00B13A3D" w:rsidRPr="0096449A">
        <w:rPr>
          <w:rFonts w:ascii="Franklin Gothic Book" w:hAnsi="Franklin Gothic Book"/>
          <w:sz w:val="22"/>
          <w:szCs w:val="22"/>
        </w:rPr>
        <w:t>vy, je poskytovatel povinen objednateli zálohovou platbu vrátit v plné výši, a to do 14 dnů ode dne doručení výzvy objednatele k vrácení zálohové platby.</w:t>
      </w:r>
      <w:r w:rsidRPr="0096449A">
        <w:rPr>
          <w:rFonts w:ascii="Franklin Gothic Book" w:hAnsi="Franklin Gothic Book"/>
          <w:sz w:val="22"/>
          <w:szCs w:val="22"/>
        </w:rPr>
        <w:t xml:space="preserve"> </w:t>
      </w:r>
    </w:p>
    <w:p w14:paraId="79E9C6EF" w14:textId="12A96E05" w:rsidR="008C51FD" w:rsidRPr="001A300F" w:rsidRDefault="005E703F" w:rsidP="001A300F">
      <w:pPr>
        <w:pStyle w:val="Normlnweb"/>
        <w:numPr>
          <w:ilvl w:val="0"/>
          <w:numId w:val="14"/>
        </w:numPr>
        <w:spacing w:before="0" w:after="120"/>
        <w:ind w:left="284" w:hanging="426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Nedojde-li ze strany poskytovatele k poskytnutí služeb dle této smlouvy řádně a včas, je objednatel oprávněn započít oproti nároku poskytovatele na úhradu odměny nárok na </w:t>
      </w:r>
      <w:r w:rsidR="006E014D">
        <w:rPr>
          <w:rFonts w:ascii="Franklin Gothic Book" w:hAnsi="Franklin Gothic Book"/>
          <w:sz w:val="22"/>
          <w:szCs w:val="22"/>
        </w:rPr>
        <w:t xml:space="preserve">úhradu </w:t>
      </w:r>
      <w:r>
        <w:rPr>
          <w:rFonts w:ascii="Franklin Gothic Book" w:hAnsi="Franklin Gothic Book"/>
          <w:sz w:val="22"/>
          <w:szCs w:val="22"/>
        </w:rPr>
        <w:t>smluvní pokut</w:t>
      </w:r>
      <w:r w:rsidR="006E014D">
        <w:rPr>
          <w:rFonts w:ascii="Franklin Gothic Book" w:hAnsi="Franklin Gothic Book"/>
          <w:sz w:val="22"/>
          <w:szCs w:val="22"/>
        </w:rPr>
        <w:t>y</w:t>
      </w:r>
      <w:r>
        <w:rPr>
          <w:rFonts w:ascii="Franklin Gothic Book" w:hAnsi="Franklin Gothic Book"/>
          <w:sz w:val="22"/>
          <w:szCs w:val="22"/>
        </w:rPr>
        <w:t xml:space="preserve"> za nedodržení </w:t>
      </w:r>
      <w:r w:rsidR="006E014D">
        <w:rPr>
          <w:rFonts w:ascii="Franklin Gothic Book" w:hAnsi="Franklin Gothic Book"/>
          <w:sz w:val="22"/>
          <w:szCs w:val="22"/>
        </w:rPr>
        <w:t>termínů</w:t>
      </w:r>
      <w:r>
        <w:rPr>
          <w:rFonts w:ascii="Franklin Gothic Book" w:hAnsi="Franklin Gothic Book"/>
          <w:sz w:val="22"/>
          <w:szCs w:val="22"/>
        </w:rPr>
        <w:t xml:space="preserve"> dle této smlouvy.</w:t>
      </w:r>
    </w:p>
    <w:p w14:paraId="092FF123" w14:textId="38834E15" w:rsidR="00CF0B62" w:rsidRPr="00392F5C" w:rsidRDefault="007A4A51">
      <w:pPr>
        <w:pStyle w:val="Normlnweb"/>
        <w:numPr>
          <w:ilvl w:val="0"/>
          <w:numId w:val="14"/>
        </w:numPr>
        <w:spacing w:before="0" w:after="120"/>
        <w:ind w:left="284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lastRenderedPageBreak/>
        <w:t xml:space="preserve">Poskytovatel je povinen na faktuře uvést název operačního programu (OP VVV) a číslo projektu, ze kterého má být faktura uhrazena. Daňový doklad musí obsahovat náležitosti stanovené v § 28 zákona č. 235/2004 Sb., o dani z přidané hodnoty, ve znění pozdějších předpisů. Nebude-li faktura obsahovat všechny zákonem a smlouvou stanovené náležitosti nebo bude chybně vyúčtována cena, je </w:t>
      </w:r>
      <w:r w:rsidR="00CD0264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 oprávněn fakturu před uplynutím lhůty splatnosti </w:t>
      </w:r>
      <w:r w:rsidR="00CD0264">
        <w:rPr>
          <w:rFonts w:ascii="Franklin Gothic Book" w:hAnsi="Franklin Gothic Book"/>
          <w:sz w:val="22"/>
          <w:szCs w:val="22"/>
        </w:rPr>
        <w:t>poskytovateli</w:t>
      </w:r>
      <w:r w:rsidRPr="00392F5C">
        <w:rPr>
          <w:rFonts w:ascii="Franklin Gothic Book" w:hAnsi="Franklin Gothic Book"/>
          <w:sz w:val="22"/>
          <w:szCs w:val="22"/>
        </w:rPr>
        <w:t xml:space="preserve"> k provedení opravy s vyznačením důvodu vrácení. Poskytovatel provede opravu vystavením nové faktury. Od doby odeslání vadné faktury přestává běžet původní lhůta splatnosti. Celá lhůta splatnosti </w:t>
      </w:r>
      <w:proofErr w:type="gramStart"/>
      <w:r w:rsidRPr="00392F5C">
        <w:rPr>
          <w:rFonts w:ascii="Franklin Gothic Book" w:hAnsi="Franklin Gothic Book"/>
          <w:sz w:val="22"/>
          <w:szCs w:val="22"/>
        </w:rPr>
        <w:t>běží</w:t>
      </w:r>
      <w:proofErr w:type="gramEnd"/>
      <w:r w:rsidRPr="00392F5C">
        <w:rPr>
          <w:rFonts w:ascii="Franklin Gothic Book" w:hAnsi="Franklin Gothic Book"/>
          <w:sz w:val="22"/>
          <w:szCs w:val="22"/>
        </w:rPr>
        <w:t xml:space="preserve"> opět ode dne doručení nově vyhotovené faktury.</w:t>
      </w:r>
    </w:p>
    <w:p w14:paraId="0F4285B6" w14:textId="6E7CCA06" w:rsidR="00CF0B62" w:rsidRPr="006E014D" w:rsidRDefault="007A4A51">
      <w:pPr>
        <w:pStyle w:val="Normlnweb"/>
        <w:numPr>
          <w:ilvl w:val="0"/>
          <w:numId w:val="14"/>
        </w:numPr>
        <w:spacing w:before="0" w:after="120"/>
        <w:ind w:left="284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Poskytovatel odpovídá za to, že sazba daně z přidané hodnoty bude stanovena v souladu s platnými právními předpisy.</w:t>
      </w:r>
    </w:p>
    <w:p w14:paraId="445F2C36" w14:textId="2BCD2FCA" w:rsidR="00707926" w:rsidRPr="006E014D" w:rsidRDefault="00707926" w:rsidP="006E014D">
      <w:pPr>
        <w:pStyle w:val="Normlnweb"/>
        <w:numPr>
          <w:ilvl w:val="0"/>
          <w:numId w:val="14"/>
        </w:numPr>
        <w:spacing w:before="0" w:after="120"/>
        <w:ind w:left="284"/>
        <w:rPr>
          <w:rFonts w:ascii="Franklin Gothic Book" w:hAnsi="Franklin Gothic Book"/>
          <w:sz w:val="22"/>
          <w:szCs w:val="22"/>
        </w:rPr>
      </w:pPr>
      <w:r w:rsidRPr="006E014D">
        <w:rPr>
          <w:rFonts w:ascii="Franklin Gothic Book" w:hAnsi="Franklin Gothic Book"/>
          <w:sz w:val="22"/>
          <w:szCs w:val="22"/>
        </w:rPr>
        <w:t>Splatnost faktur činí 14 dní ode dne jejich doručení objednateli.</w:t>
      </w:r>
    </w:p>
    <w:p w14:paraId="3D6E93D6" w14:textId="29BCC090" w:rsidR="00CF0B62" w:rsidRPr="00392F5C" w:rsidRDefault="007A4A51">
      <w:pPr>
        <w:pStyle w:val="Normlnweb"/>
        <w:numPr>
          <w:ilvl w:val="0"/>
          <w:numId w:val="14"/>
        </w:numPr>
        <w:spacing w:before="0" w:after="120"/>
        <w:ind w:left="284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Platby budou probíhat výhradně v CZK. Objednatel uhradí fakturu bezhotovostně převodem na účet </w:t>
      </w:r>
      <w:r w:rsidR="00CD0264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 xml:space="preserve">oskytovatele. Za den zaplacení se považuje den, kdy finanční částka byla odepsána z účtu </w:t>
      </w:r>
      <w:r w:rsidR="00CD0264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bjednatele a směřuje na účet určený </w:t>
      </w:r>
      <w:r w:rsidR="00CD0264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>oskytovatelem.</w:t>
      </w:r>
    </w:p>
    <w:p w14:paraId="2E140DCE" w14:textId="1296A483" w:rsidR="00CF0B62" w:rsidRPr="00392F5C" w:rsidRDefault="007A4A51">
      <w:pPr>
        <w:pStyle w:val="Normlnweb"/>
        <w:numPr>
          <w:ilvl w:val="0"/>
          <w:numId w:val="14"/>
        </w:numPr>
        <w:spacing w:before="0" w:after="120"/>
        <w:ind w:left="284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Odměna nebude měněna v souvislosti s inflací české koruny, hodnotou kurzu české koruny vůči zahraničním měnám či jinými faktory s vlivem na měnový kurz a stabilitu měny, a to po celou dobu platnosti této </w:t>
      </w:r>
      <w:r w:rsidR="00CD0264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>mlouvy. Jediná přípustná výjimka je změna sazby DPH, která bude účtována v aktuální zákonné výši.</w:t>
      </w:r>
    </w:p>
    <w:p w14:paraId="52626E3A" w14:textId="66F9C8A8" w:rsidR="00CF0B62" w:rsidRPr="00392F5C" w:rsidRDefault="007A4A51">
      <w:pPr>
        <w:pStyle w:val="Normlnweb"/>
        <w:numPr>
          <w:ilvl w:val="0"/>
          <w:numId w:val="14"/>
        </w:numPr>
        <w:spacing w:before="0" w:after="120"/>
        <w:ind w:left="284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Objednatel má právo na pozdržení, krácení nebo neposkytnutí </w:t>
      </w:r>
      <w:r w:rsidR="00CD0264">
        <w:rPr>
          <w:rFonts w:ascii="Franklin Gothic Book" w:hAnsi="Franklin Gothic Book"/>
          <w:sz w:val="22"/>
          <w:szCs w:val="22"/>
        </w:rPr>
        <w:t>odměny</w:t>
      </w:r>
      <w:r w:rsidRPr="00392F5C">
        <w:rPr>
          <w:rFonts w:ascii="Franklin Gothic Book" w:hAnsi="Franklin Gothic Book"/>
          <w:sz w:val="22"/>
          <w:szCs w:val="22"/>
        </w:rPr>
        <w:t xml:space="preserve"> </w:t>
      </w:r>
      <w:r w:rsidR="00CD0264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 xml:space="preserve">oskytovateli v případě zjištěných a neprodleně neodstraněných nedostatků při plnění předmětu </w:t>
      </w:r>
      <w:r w:rsidR="00CD0264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 xml:space="preserve">mlouvy s tím, že využití takového práva </w:t>
      </w:r>
      <w:r w:rsidR="00CD0264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>bjednatelem vylučuje jeho prodlení s placením ceny.</w:t>
      </w:r>
    </w:p>
    <w:p w14:paraId="252B9178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13787FBD" w14:textId="2150A156" w:rsidR="00CF0B62" w:rsidRPr="00392F5C" w:rsidRDefault="00CD0264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VIII.</w:t>
      </w:r>
    </w:p>
    <w:p w14:paraId="10C932A8" w14:textId="1A3AB512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 xml:space="preserve">Odpovědnost </w:t>
      </w:r>
      <w:r w:rsidR="00CD0264">
        <w:rPr>
          <w:rFonts w:ascii="Franklin Gothic Book" w:hAnsi="Franklin Gothic Book"/>
          <w:b/>
          <w:sz w:val="22"/>
          <w:szCs w:val="22"/>
        </w:rPr>
        <w:t>p</w:t>
      </w:r>
      <w:r w:rsidRPr="00392F5C">
        <w:rPr>
          <w:rFonts w:ascii="Franklin Gothic Book" w:hAnsi="Franklin Gothic Book"/>
          <w:b/>
          <w:sz w:val="22"/>
          <w:szCs w:val="22"/>
        </w:rPr>
        <w:t>oskytovatele</w:t>
      </w:r>
    </w:p>
    <w:p w14:paraId="11A904F7" w14:textId="49CE58A2" w:rsidR="00CF0B62" w:rsidRPr="00B6630E" w:rsidRDefault="007A4A51">
      <w:pPr>
        <w:pStyle w:val="Standard"/>
        <w:numPr>
          <w:ilvl w:val="0"/>
          <w:numId w:val="28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Poskytovatel odpovídá </w:t>
      </w:r>
      <w:r w:rsidR="00CD0264">
        <w:rPr>
          <w:rFonts w:ascii="Franklin Gothic Book" w:hAnsi="Franklin Gothic Book"/>
          <w:sz w:val="22"/>
          <w:szCs w:val="22"/>
          <w:lang w:val="cs-CZ"/>
        </w:rPr>
        <w:t>o</w:t>
      </w:r>
      <w:r w:rsidRPr="00392F5C">
        <w:rPr>
          <w:rFonts w:ascii="Franklin Gothic Book" w:hAnsi="Franklin Gothic Book"/>
          <w:sz w:val="22"/>
          <w:szCs w:val="22"/>
          <w:lang w:val="cs-CZ"/>
        </w:rPr>
        <w:t>bjednateli za škodu, kterou mu způsobí výkonem činnosti v souvislosti s poskytováním služ</w:t>
      </w:r>
      <w:r w:rsidR="00CD0264">
        <w:rPr>
          <w:rFonts w:ascii="Franklin Gothic Book" w:hAnsi="Franklin Gothic Book"/>
          <w:sz w:val="22"/>
          <w:szCs w:val="22"/>
          <w:lang w:val="cs-CZ"/>
        </w:rPr>
        <w:t>eb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 dle této </w:t>
      </w:r>
      <w:r w:rsidR="00CD0264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mlouvy, a to i tehdy, byla-li by škoda způsobena jím zvolenou třetí osobou.</w:t>
      </w:r>
    </w:p>
    <w:p w14:paraId="1C303879" w14:textId="77777777" w:rsidR="00CF0B62" w:rsidRPr="00B6630E" w:rsidRDefault="007A4A51">
      <w:pPr>
        <w:pStyle w:val="Standard"/>
        <w:numPr>
          <w:ilvl w:val="0"/>
          <w:numId w:val="15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>Poskytovatel se této odpovědnosti zprostí jen tehdy, pokud prokáže, že škodě nemohlo být zabráněno ani při vynaložení veškerého úsilí, které bylo možno na něm požadovat.</w:t>
      </w:r>
    </w:p>
    <w:p w14:paraId="00F32B0A" w14:textId="77777777" w:rsidR="00CF0B62" w:rsidRPr="00392F5C" w:rsidRDefault="00CF0B62">
      <w:pPr>
        <w:pStyle w:val="Normln1"/>
        <w:tabs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20"/>
        <w:ind w:left="720"/>
        <w:jc w:val="both"/>
        <w:rPr>
          <w:rFonts w:ascii="Franklin Gothic Book" w:hAnsi="Franklin Gothic Book"/>
          <w:sz w:val="22"/>
          <w:szCs w:val="22"/>
        </w:rPr>
      </w:pPr>
    </w:p>
    <w:p w14:paraId="0BC6D123" w14:textId="2D4A22EE" w:rsidR="00CF0B62" w:rsidRPr="00392F5C" w:rsidRDefault="00CD0264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I</w:t>
      </w:r>
      <w:r w:rsidR="007A4A51" w:rsidRPr="00392F5C">
        <w:rPr>
          <w:rFonts w:ascii="Franklin Gothic Book" w:hAnsi="Franklin Gothic Book"/>
          <w:b/>
          <w:sz w:val="22"/>
          <w:szCs w:val="22"/>
        </w:rPr>
        <w:t>X.</w:t>
      </w:r>
    </w:p>
    <w:p w14:paraId="6551EF86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 xml:space="preserve"> Smluvní pokuty</w:t>
      </w:r>
    </w:p>
    <w:p w14:paraId="135EDBC9" w14:textId="3992645B" w:rsidR="00CF0B62" w:rsidRPr="00B6630E" w:rsidRDefault="007A4A51">
      <w:pPr>
        <w:pStyle w:val="Standard"/>
        <w:numPr>
          <w:ilvl w:val="0"/>
          <w:numId w:val="29"/>
        </w:numPr>
        <w:spacing w:after="120"/>
        <w:ind w:left="284" w:hanging="283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Poskytovatel se zavazuje uhradit </w:t>
      </w:r>
      <w:r w:rsidR="00CD0264">
        <w:rPr>
          <w:rFonts w:ascii="Franklin Gothic Book" w:hAnsi="Franklin Gothic Book"/>
          <w:sz w:val="22"/>
          <w:szCs w:val="22"/>
          <w:lang w:val="cs-CZ"/>
        </w:rPr>
        <w:t>o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bjednateli smluvní pokutu v případě následujících porušení </w:t>
      </w:r>
      <w:r w:rsidR="00CD0264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mlouvy:</w:t>
      </w:r>
    </w:p>
    <w:p w14:paraId="237CF266" w14:textId="77777777" w:rsidR="0021349F" w:rsidRPr="00B6630E" w:rsidRDefault="0021349F" w:rsidP="0021349F">
      <w:pPr>
        <w:pStyle w:val="Standard"/>
        <w:numPr>
          <w:ilvl w:val="1"/>
          <w:numId w:val="16"/>
        </w:numPr>
        <w:spacing w:after="120"/>
        <w:ind w:left="851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color w:val="00000A"/>
          <w:sz w:val="22"/>
          <w:szCs w:val="22"/>
          <w:lang w:val="cs-CZ"/>
        </w:rPr>
        <w:t>nedodržení jakéhokoli termínu plnění (</w:t>
      </w:r>
      <w:r>
        <w:rPr>
          <w:rFonts w:ascii="Franklin Gothic Book" w:hAnsi="Franklin Gothic Book"/>
          <w:color w:val="00000A"/>
          <w:sz w:val="22"/>
          <w:szCs w:val="22"/>
          <w:lang w:val="cs-CZ"/>
        </w:rPr>
        <w:t xml:space="preserve">tj. termínu realizace stáže, termínu dle čl. II odst. 6 této smlouvy, termínu dle čl. VI odst. II této smlouvy, termínů uvedených v příloze č. 1 této smlouvy) </w:t>
      </w:r>
      <w:r w:rsidRPr="00392F5C">
        <w:rPr>
          <w:rFonts w:ascii="Franklin Gothic Book" w:hAnsi="Franklin Gothic Book"/>
          <w:color w:val="00000A"/>
          <w:sz w:val="22"/>
          <w:szCs w:val="22"/>
          <w:lang w:val="cs-CZ"/>
        </w:rPr>
        <w:t xml:space="preserve">ve výši </w:t>
      </w:r>
      <w:r>
        <w:rPr>
          <w:rFonts w:ascii="Franklin Gothic Book" w:hAnsi="Franklin Gothic Book"/>
          <w:color w:val="00000A"/>
          <w:sz w:val="22"/>
          <w:szCs w:val="22"/>
          <w:lang w:val="cs-CZ"/>
        </w:rPr>
        <w:t xml:space="preserve">1 </w:t>
      </w:r>
      <w:r w:rsidRPr="00392F5C">
        <w:rPr>
          <w:rFonts w:ascii="Franklin Gothic Book" w:hAnsi="Franklin Gothic Book"/>
          <w:color w:val="00000A"/>
          <w:sz w:val="22"/>
          <w:szCs w:val="22"/>
          <w:lang w:val="cs-CZ"/>
        </w:rPr>
        <w:t>000 Kč, za každý i započatý den prodlení;</w:t>
      </w:r>
    </w:p>
    <w:p w14:paraId="0B6C081A" w14:textId="7D9EDDB9" w:rsidR="0021349F" w:rsidRDefault="0021349F" w:rsidP="0021349F">
      <w:pPr>
        <w:pStyle w:val="Standard"/>
        <w:numPr>
          <w:ilvl w:val="1"/>
          <w:numId w:val="16"/>
        </w:numPr>
        <w:spacing w:after="120"/>
        <w:ind w:left="851"/>
        <w:jc w:val="both"/>
        <w:rPr>
          <w:rFonts w:ascii="Franklin Gothic Book" w:hAnsi="Franklin Gothic Book"/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>nedodržení kvality plnění</w:t>
      </w:r>
      <w:r>
        <w:rPr>
          <w:rFonts w:ascii="Franklin Gothic Book" w:hAnsi="Franklin Gothic Book"/>
          <w:sz w:val="22"/>
          <w:szCs w:val="22"/>
          <w:lang w:val="cs-CZ"/>
        </w:rPr>
        <w:t xml:space="preserve"> specifikované v příloze č. 1 této smlouvy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 </w:t>
      </w:r>
      <w:r>
        <w:rPr>
          <w:rFonts w:ascii="Franklin Gothic Book" w:hAnsi="Franklin Gothic Book"/>
          <w:sz w:val="22"/>
          <w:szCs w:val="22"/>
          <w:lang w:val="cs-CZ"/>
        </w:rPr>
        <w:t xml:space="preserve">(tj. požadavků na ubytování, stravu, delegáta, nezajištění fakultativních výletů, nezajištění dopravy na fakultativní výlety, nezajištění hospitací na požadovaných školách) 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ve výši </w:t>
      </w:r>
      <w:r>
        <w:rPr>
          <w:rFonts w:ascii="Franklin Gothic Book" w:hAnsi="Franklin Gothic Book"/>
          <w:sz w:val="22"/>
          <w:szCs w:val="22"/>
          <w:lang w:val="cs-CZ"/>
        </w:rPr>
        <w:t xml:space="preserve">2 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000,- Kč za každé zjištěné porušení povinnosti </w:t>
      </w:r>
      <w:r>
        <w:rPr>
          <w:rFonts w:ascii="Franklin Gothic Book" w:hAnsi="Franklin Gothic Book"/>
          <w:sz w:val="22"/>
          <w:szCs w:val="22"/>
          <w:lang w:val="cs-CZ"/>
        </w:rPr>
        <w:t xml:space="preserve">poskytovatele 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řádného plnění předmětu </w:t>
      </w:r>
      <w:r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mlouvy</w:t>
      </w:r>
      <w:r>
        <w:rPr>
          <w:rFonts w:ascii="Franklin Gothic Book" w:hAnsi="Franklin Gothic Book"/>
          <w:sz w:val="22"/>
          <w:szCs w:val="22"/>
          <w:lang w:val="cs-CZ"/>
        </w:rPr>
        <w:t>,</w:t>
      </w:r>
    </w:p>
    <w:p w14:paraId="4A7F8724" w14:textId="77777777" w:rsidR="0021349F" w:rsidRPr="00185C7F" w:rsidRDefault="0021349F" w:rsidP="0021349F">
      <w:pPr>
        <w:pStyle w:val="Standard"/>
        <w:numPr>
          <w:ilvl w:val="1"/>
          <w:numId w:val="16"/>
        </w:numPr>
        <w:spacing w:after="120"/>
        <w:ind w:left="851"/>
        <w:jc w:val="both"/>
        <w:rPr>
          <w:rFonts w:ascii="Franklin Gothic Book" w:hAnsi="Franklin Gothic Book"/>
          <w:sz w:val="22"/>
          <w:szCs w:val="22"/>
          <w:lang w:val="cs-CZ"/>
        </w:rPr>
      </w:pPr>
      <w:r>
        <w:rPr>
          <w:rFonts w:ascii="Franklin Gothic Book" w:hAnsi="Franklin Gothic Book"/>
          <w:sz w:val="22"/>
          <w:szCs w:val="22"/>
          <w:lang w:val="cs-CZ"/>
        </w:rPr>
        <w:t>porušení povinností uvedených v čl. II odst. 4 či odst. 5 této smlouvy ve výši 2 000 Kč za každé zjištěné porušení povinností poskytovatele uvedených v čl. II odst. 4 nebo odst. 5 této smlouvy,</w:t>
      </w:r>
    </w:p>
    <w:p w14:paraId="197044AD" w14:textId="77777777" w:rsidR="0021349F" w:rsidRDefault="0021349F" w:rsidP="0021349F">
      <w:pPr>
        <w:pStyle w:val="Standard"/>
        <w:numPr>
          <w:ilvl w:val="1"/>
          <w:numId w:val="16"/>
        </w:numPr>
        <w:spacing w:after="120"/>
        <w:ind w:left="851"/>
        <w:jc w:val="both"/>
        <w:rPr>
          <w:rFonts w:ascii="Franklin Gothic Book" w:hAnsi="Franklin Gothic Book"/>
          <w:sz w:val="22"/>
          <w:szCs w:val="22"/>
          <w:lang w:val="cs-CZ"/>
        </w:rPr>
      </w:pPr>
      <w:r>
        <w:rPr>
          <w:rFonts w:ascii="Franklin Gothic Book" w:hAnsi="Franklin Gothic Book"/>
          <w:sz w:val="22"/>
          <w:szCs w:val="22"/>
          <w:lang w:val="cs-CZ"/>
        </w:rPr>
        <w:t>porušení povinností uvedených v čl. III odst. 7 této smlouvy ve výši 1 000 Kč za každé zjištěné porušení povinnosti poskytovatele uvedené v čl. III odst. 7 této smlouvy,</w:t>
      </w:r>
    </w:p>
    <w:p w14:paraId="0307571A" w14:textId="77777777" w:rsidR="0021349F" w:rsidRPr="00392F5C" w:rsidRDefault="0021349F" w:rsidP="0021349F">
      <w:pPr>
        <w:pStyle w:val="Standard"/>
        <w:numPr>
          <w:ilvl w:val="1"/>
          <w:numId w:val="16"/>
        </w:numPr>
        <w:spacing w:after="120"/>
        <w:ind w:left="851"/>
        <w:jc w:val="both"/>
        <w:rPr>
          <w:rFonts w:ascii="Franklin Gothic Book" w:hAnsi="Franklin Gothic Book"/>
          <w:sz w:val="22"/>
          <w:szCs w:val="22"/>
          <w:lang w:val="cs-CZ"/>
        </w:rPr>
      </w:pPr>
      <w:r>
        <w:rPr>
          <w:rFonts w:ascii="Franklin Gothic Book" w:hAnsi="Franklin Gothic Book"/>
          <w:sz w:val="22"/>
          <w:szCs w:val="22"/>
          <w:lang w:val="cs-CZ"/>
        </w:rPr>
        <w:lastRenderedPageBreak/>
        <w:t>porušení povinností uvedené v čl. III odst. 8 této smlouvy ve výši 5 000 Kč za každé zjištěné porušení povinnosti poskytovatele uvedené v čl. III odst. 8 této smlouvy.</w:t>
      </w:r>
    </w:p>
    <w:p w14:paraId="3D05D8F8" w14:textId="77777777" w:rsidR="00B6630E" w:rsidRPr="00B6630E" w:rsidRDefault="007A4A51" w:rsidP="00B6630E">
      <w:pPr>
        <w:pStyle w:val="Standard"/>
        <w:numPr>
          <w:ilvl w:val="0"/>
          <w:numId w:val="16"/>
        </w:numPr>
        <w:spacing w:after="120"/>
        <w:ind w:left="426" w:hanging="426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>Smluvní pokuty lze uložit i opakovaně za každý jednotlivý případ</w:t>
      </w:r>
      <w:r w:rsidR="00B6630E">
        <w:rPr>
          <w:rFonts w:ascii="Franklin Gothic Book" w:hAnsi="Franklin Gothic Book"/>
          <w:sz w:val="22"/>
          <w:szCs w:val="22"/>
          <w:lang w:val="cs-CZ"/>
        </w:rPr>
        <w:t xml:space="preserve"> porušení povinnosti.</w:t>
      </w:r>
    </w:p>
    <w:p w14:paraId="56B476FC" w14:textId="0F4437F4" w:rsidR="00B6630E" w:rsidRPr="00B6630E" w:rsidRDefault="00B6630E" w:rsidP="00B6630E">
      <w:pPr>
        <w:pStyle w:val="Standard"/>
        <w:numPr>
          <w:ilvl w:val="0"/>
          <w:numId w:val="16"/>
        </w:numPr>
        <w:spacing w:after="120"/>
        <w:ind w:left="426" w:hanging="426"/>
        <w:jc w:val="both"/>
        <w:rPr>
          <w:sz w:val="22"/>
          <w:szCs w:val="22"/>
          <w:lang w:val="cs-CZ"/>
        </w:rPr>
      </w:pPr>
      <w:r w:rsidRPr="00B6630E">
        <w:rPr>
          <w:rFonts w:ascii="Franklin Gothic Book" w:hAnsi="Franklin Gothic Book"/>
          <w:sz w:val="22"/>
          <w:szCs w:val="22"/>
          <w:lang w:val="cs-CZ"/>
        </w:rPr>
        <w:t xml:space="preserve">Při prodlení </w:t>
      </w:r>
      <w:r>
        <w:rPr>
          <w:rFonts w:ascii="Franklin Gothic Book" w:hAnsi="Franklin Gothic Book"/>
          <w:sz w:val="22"/>
          <w:szCs w:val="22"/>
          <w:lang w:val="cs-CZ"/>
        </w:rPr>
        <w:t>s proplacením zálohové faktury či platbou odměny</w:t>
      </w:r>
      <w:r w:rsidRPr="00B6630E">
        <w:rPr>
          <w:rFonts w:ascii="Franklin Gothic Book" w:hAnsi="Franklin Gothic Book"/>
          <w:sz w:val="22"/>
          <w:szCs w:val="22"/>
          <w:lang w:val="cs-CZ"/>
        </w:rPr>
        <w:t xml:space="preserve"> je objednatel povinen zaplatit poskytovateli zákonný úrok z prodlení, jiné sankce vůči objednateli jsou nepřípustné.</w:t>
      </w:r>
    </w:p>
    <w:p w14:paraId="4D3D8603" w14:textId="3177A982" w:rsidR="00CF0B62" w:rsidRPr="00B6630E" w:rsidRDefault="007A4A51">
      <w:pPr>
        <w:pStyle w:val="Standard"/>
        <w:numPr>
          <w:ilvl w:val="0"/>
          <w:numId w:val="16"/>
        </w:numPr>
        <w:spacing w:after="120"/>
        <w:ind w:left="426" w:hanging="426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Zaplacením smluvní pokuty se </w:t>
      </w:r>
      <w:r w:rsidR="00CD0264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oskytovatel nezbavuje povinnosti nahradit </w:t>
      </w:r>
      <w:r w:rsidR="00CD0264">
        <w:rPr>
          <w:rFonts w:ascii="Franklin Gothic Book" w:hAnsi="Franklin Gothic Book"/>
          <w:sz w:val="22"/>
          <w:szCs w:val="22"/>
          <w:lang w:val="cs-CZ"/>
        </w:rPr>
        <w:t>o</w:t>
      </w:r>
      <w:r w:rsidRPr="00392F5C">
        <w:rPr>
          <w:rFonts w:ascii="Franklin Gothic Book" w:hAnsi="Franklin Gothic Book"/>
          <w:sz w:val="22"/>
          <w:szCs w:val="22"/>
          <w:lang w:val="cs-CZ"/>
        </w:rPr>
        <w:t>bjednateli způsobenou škodu. Výše smluvních pokut se do výše náhrady škody nezapočítává.</w:t>
      </w:r>
    </w:p>
    <w:p w14:paraId="4C4AF828" w14:textId="77777777" w:rsidR="00CF0B62" w:rsidRPr="00165D43" w:rsidRDefault="007A4A51">
      <w:pPr>
        <w:pStyle w:val="Standard"/>
        <w:numPr>
          <w:ilvl w:val="0"/>
          <w:numId w:val="16"/>
        </w:numPr>
        <w:spacing w:after="120"/>
        <w:ind w:left="426" w:hanging="426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>Smluvní pokuty i náhradu škody je objednatel oprávněn započíst proti pohledávce Poskytovatele na zaplacení smluvní ceny.</w:t>
      </w:r>
    </w:p>
    <w:p w14:paraId="731EF2EA" w14:textId="0315C0F1" w:rsidR="00CF0B62" w:rsidRPr="00B6630E" w:rsidRDefault="007A4A51">
      <w:pPr>
        <w:pStyle w:val="Standard"/>
        <w:numPr>
          <w:ilvl w:val="0"/>
          <w:numId w:val="16"/>
        </w:numPr>
        <w:spacing w:after="120"/>
        <w:ind w:left="426" w:hanging="426"/>
        <w:jc w:val="both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Smluvní pokutu je </w:t>
      </w:r>
      <w:r w:rsidR="00CD0264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oskytovatel povinen zaplatit do 15 dnů od doručení písemné výzvy k zaplacení. </w:t>
      </w:r>
      <w:proofErr w:type="gramStart"/>
      <w:r w:rsidRPr="00392F5C">
        <w:rPr>
          <w:rFonts w:ascii="Franklin Gothic Book" w:hAnsi="Franklin Gothic Book"/>
          <w:sz w:val="22"/>
          <w:szCs w:val="22"/>
          <w:lang w:val="cs-CZ"/>
        </w:rPr>
        <w:t>Nepodaří</w:t>
      </w:r>
      <w:proofErr w:type="gramEnd"/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-li se </w:t>
      </w:r>
      <w:r w:rsidR="00CD0264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oskytovateli výzva k zaplacení smluvní pokuty doručit, platí, že den doručení je 10. den po prvním pokusu doručit výzvu </w:t>
      </w:r>
      <w:r w:rsidR="00CD0264">
        <w:rPr>
          <w:rFonts w:ascii="Franklin Gothic Book" w:hAnsi="Franklin Gothic Book"/>
          <w:sz w:val="22"/>
          <w:szCs w:val="22"/>
          <w:lang w:val="cs-CZ"/>
        </w:rPr>
        <w:t>p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oskytovateli. Zaplacením se rozumí připsání částky ve výši smluvní pokuty na bankovní účet </w:t>
      </w:r>
      <w:r w:rsidR="00CD0264">
        <w:rPr>
          <w:rFonts w:ascii="Franklin Gothic Book" w:hAnsi="Franklin Gothic Book"/>
          <w:sz w:val="22"/>
          <w:szCs w:val="22"/>
          <w:lang w:val="cs-CZ"/>
        </w:rPr>
        <w:t>o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bjednatele, neuvede-li </w:t>
      </w:r>
      <w:r w:rsidR="00CD0264">
        <w:rPr>
          <w:rFonts w:ascii="Franklin Gothic Book" w:hAnsi="Franklin Gothic Book"/>
          <w:sz w:val="22"/>
          <w:szCs w:val="22"/>
          <w:lang w:val="cs-CZ"/>
        </w:rPr>
        <w:t>o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bjednatel ve výzvě jiný způsob platby.  </w:t>
      </w:r>
    </w:p>
    <w:p w14:paraId="0559F9CA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67D07ABE" w14:textId="102AD144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X.</w:t>
      </w:r>
    </w:p>
    <w:p w14:paraId="4401CC5A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Trvání smlouvy</w:t>
      </w:r>
    </w:p>
    <w:p w14:paraId="14095FCE" w14:textId="70D532F9" w:rsidR="00CF0B62" w:rsidRPr="00392F5C" w:rsidRDefault="007A4A51">
      <w:pPr>
        <w:pStyle w:val="Normlnweb"/>
        <w:numPr>
          <w:ilvl w:val="0"/>
          <w:numId w:val="30"/>
        </w:numPr>
        <w:spacing w:before="0" w:after="120"/>
        <w:ind w:left="426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Tato smlouva se uzavírá na dobu určitou, a to do ukončení předmětu plnění této </w:t>
      </w:r>
      <w:r w:rsidR="006D4585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 xml:space="preserve">mlouvy. </w:t>
      </w:r>
    </w:p>
    <w:p w14:paraId="46AD23C6" w14:textId="0B31EA34" w:rsidR="00CF0B62" w:rsidRPr="00392F5C" w:rsidRDefault="007A4A51">
      <w:pPr>
        <w:pStyle w:val="Normlnweb"/>
        <w:numPr>
          <w:ilvl w:val="0"/>
          <w:numId w:val="30"/>
        </w:numPr>
        <w:spacing w:before="0" w:after="120"/>
        <w:ind w:left="426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Smluvní strany se dohodly na tom, že tato </w:t>
      </w:r>
      <w:r w:rsidR="006D4585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 xml:space="preserve">mlouva zaniká před uplynutím sjednané doby vedle případů stanovených občanským zákoníkem také dohodou smluvních stran spojenou se vzájemným vyrovnáním účelně vynaložených nákladů či jednostranným odstoupením od </w:t>
      </w:r>
      <w:r w:rsidR="006D4585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>mlouvy dle odstavců 3 až 6 tohoto článku.</w:t>
      </w:r>
    </w:p>
    <w:p w14:paraId="7B4236C5" w14:textId="357E64AB" w:rsidR="00CF0B62" w:rsidRPr="00392F5C" w:rsidRDefault="007A4A51">
      <w:pPr>
        <w:widowControl/>
        <w:numPr>
          <w:ilvl w:val="0"/>
          <w:numId w:val="30"/>
        </w:numPr>
        <w:suppressAutoHyphens w:val="0"/>
        <w:spacing w:after="120" w:line="240" w:lineRule="auto"/>
        <w:ind w:left="426"/>
        <w:jc w:val="both"/>
        <w:textAlignment w:val="auto"/>
        <w:rPr>
          <w:rFonts w:ascii="Franklin Gothic Book" w:hAnsi="Franklin Gothic Book"/>
        </w:rPr>
      </w:pPr>
      <w:r w:rsidRPr="00392F5C">
        <w:rPr>
          <w:rFonts w:ascii="Franklin Gothic Book" w:hAnsi="Franklin Gothic Book"/>
        </w:rPr>
        <w:t xml:space="preserve">Objednatel je oprávněn odstoupit od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 xml:space="preserve">mlouvy, a to i částečně co do rozsahu plnění, v případě podstatného porušení smluvní nebo zákonné povinnosti </w:t>
      </w:r>
      <w:r w:rsidR="006D4585">
        <w:rPr>
          <w:rFonts w:ascii="Franklin Gothic Book" w:hAnsi="Franklin Gothic Book"/>
        </w:rPr>
        <w:t>p</w:t>
      </w:r>
      <w:r w:rsidRPr="00392F5C">
        <w:rPr>
          <w:rFonts w:ascii="Franklin Gothic Book" w:hAnsi="Franklin Gothic Book"/>
        </w:rPr>
        <w:t xml:space="preserve">oskytovatelem. Za podstatné porušení smluvní povinnosti </w:t>
      </w:r>
      <w:r w:rsidR="006D4585">
        <w:rPr>
          <w:rFonts w:ascii="Franklin Gothic Book" w:hAnsi="Franklin Gothic Book"/>
        </w:rPr>
        <w:t>p</w:t>
      </w:r>
      <w:r w:rsidRPr="00392F5C">
        <w:rPr>
          <w:rFonts w:ascii="Franklin Gothic Book" w:hAnsi="Franklin Gothic Book"/>
        </w:rPr>
        <w:t xml:space="preserve">oskytovatelem se rozumí zejména </w:t>
      </w:r>
    </w:p>
    <w:p w14:paraId="363C2D96" w14:textId="4AAA9F1E" w:rsidR="00CF0B62" w:rsidRPr="00392F5C" w:rsidRDefault="007A4A51">
      <w:pPr>
        <w:widowControl/>
        <w:numPr>
          <w:ilvl w:val="1"/>
          <w:numId w:val="30"/>
        </w:numPr>
        <w:suppressAutoHyphens w:val="0"/>
        <w:spacing w:after="120" w:line="240" w:lineRule="auto"/>
        <w:ind w:left="1134"/>
        <w:jc w:val="both"/>
        <w:textAlignment w:val="auto"/>
      </w:pPr>
      <w:r w:rsidRPr="00392F5C">
        <w:rPr>
          <w:rFonts w:ascii="Franklin Gothic Book" w:hAnsi="Franklin Gothic Book"/>
        </w:rPr>
        <w:t>prodlení s poskytnutím služ</w:t>
      </w:r>
      <w:r w:rsidR="00DC7D7A">
        <w:rPr>
          <w:rFonts w:ascii="Franklin Gothic Book" w:hAnsi="Franklin Gothic Book"/>
        </w:rPr>
        <w:t>e</w:t>
      </w:r>
      <w:r w:rsidRPr="00392F5C">
        <w:rPr>
          <w:rFonts w:ascii="Franklin Gothic Book" w:hAnsi="Franklin Gothic Book"/>
        </w:rPr>
        <w:t>b</w:t>
      </w:r>
      <w:r w:rsidR="00DC7D7A">
        <w:rPr>
          <w:rFonts w:ascii="Franklin Gothic Book" w:hAnsi="Franklin Gothic Book"/>
        </w:rPr>
        <w:t xml:space="preserve"> dle této smlouvy </w:t>
      </w:r>
      <w:r w:rsidRPr="00392F5C">
        <w:rPr>
          <w:rFonts w:ascii="Franklin Gothic Book" w:hAnsi="Franklin Gothic Book"/>
        </w:rPr>
        <w:t xml:space="preserve">z důvodů spočívajících výlučně na straně </w:t>
      </w:r>
      <w:r w:rsidR="006D4585">
        <w:rPr>
          <w:rFonts w:ascii="Franklin Gothic Book" w:hAnsi="Franklin Gothic Book"/>
        </w:rPr>
        <w:t>p</w:t>
      </w:r>
      <w:r w:rsidRPr="00392F5C">
        <w:rPr>
          <w:rFonts w:ascii="Franklin Gothic Book" w:hAnsi="Franklin Gothic Book"/>
        </w:rPr>
        <w:t>oskytovatele.</w:t>
      </w:r>
    </w:p>
    <w:p w14:paraId="3DAD9D72" w14:textId="2D0EF49D" w:rsidR="00CF0B62" w:rsidRPr="00392F5C" w:rsidRDefault="007A4A51">
      <w:pPr>
        <w:pStyle w:val="Normlnweb"/>
        <w:numPr>
          <w:ilvl w:val="1"/>
          <w:numId w:val="30"/>
        </w:numPr>
        <w:spacing w:before="0" w:after="120"/>
        <w:ind w:left="1134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nedodržení povinností </w:t>
      </w:r>
      <w:r w:rsidR="006D4585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>oskytovatele stanovených v této smlouvě,</w:t>
      </w:r>
    </w:p>
    <w:p w14:paraId="487E02F8" w14:textId="3EE61181" w:rsidR="00CF0B62" w:rsidRPr="00392F5C" w:rsidRDefault="007A4A51">
      <w:pPr>
        <w:pStyle w:val="Normlnweb"/>
        <w:numPr>
          <w:ilvl w:val="1"/>
          <w:numId w:val="30"/>
        </w:numPr>
        <w:spacing w:before="0" w:after="120"/>
        <w:ind w:left="1134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neposkytnutí služeb v rozsahu dle této smlouvy, kdy </w:t>
      </w:r>
      <w:r w:rsidR="006D4585">
        <w:rPr>
          <w:rFonts w:ascii="Franklin Gothic Book" w:hAnsi="Franklin Gothic Book"/>
          <w:sz w:val="22"/>
          <w:szCs w:val="22"/>
        </w:rPr>
        <w:t>o</w:t>
      </w:r>
      <w:r w:rsidRPr="00392F5C">
        <w:rPr>
          <w:rFonts w:ascii="Franklin Gothic Book" w:hAnsi="Franklin Gothic Book"/>
          <w:sz w:val="22"/>
          <w:szCs w:val="22"/>
        </w:rPr>
        <w:t xml:space="preserve">bjednatel bude nucen zajistit služby prostřednictvím jiného </w:t>
      </w:r>
      <w:r w:rsidR="006D4585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>oskytovatele,</w:t>
      </w:r>
    </w:p>
    <w:p w14:paraId="2544B4CB" w14:textId="0B7EA7DE" w:rsidR="00CF0B62" w:rsidRPr="00392F5C" w:rsidRDefault="007A4A51">
      <w:pPr>
        <w:widowControl/>
        <w:numPr>
          <w:ilvl w:val="0"/>
          <w:numId w:val="30"/>
        </w:numPr>
        <w:suppressAutoHyphens w:val="0"/>
        <w:spacing w:after="120" w:line="240" w:lineRule="auto"/>
        <w:ind w:left="426"/>
        <w:jc w:val="both"/>
        <w:textAlignment w:val="auto"/>
      </w:pPr>
      <w:r w:rsidRPr="00392F5C">
        <w:rPr>
          <w:rFonts w:ascii="Franklin Gothic Book" w:hAnsi="Franklin Gothic Book"/>
        </w:rPr>
        <w:t xml:space="preserve">Objednatel je dále oprávněn od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 xml:space="preserve">mlouvy odstoupit v případě, že vůči majetku </w:t>
      </w:r>
      <w:r w:rsidR="006D4585">
        <w:rPr>
          <w:rFonts w:ascii="Franklin Gothic Book" w:hAnsi="Franklin Gothic Book"/>
        </w:rPr>
        <w:t>p</w:t>
      </w:r>
      <w:r w:rsidRPr="00392F5C">
        <w:rPr>
          <w:rFonts w:ascii="Franklin Gothic Book" w:hAnsi="Franklin Gothic Book"/>
        </w:rPr>
        <w:t xml:space="preserve">oskytovatele probíhá insolvenční řízení, v němž bylo vydáno rozhodnutí o úpadku anebo i v případě, že insolvenční návrh byl zamítnut proto, že majetek </w:t>
      </w:r>
      <w:r w:rsidR="006D4585">
        <w:rPr>
          <w:rFonts w:ascii="Franklin Gothic Book" w:hAnsi="Franklin Gothic Book"/>
        </w:rPr>
        <w:t>p</w:t>
      </w:r>
      <w:r w:rsidRPr="00392F5C">
        <w:rPr>
          <w:rFonts w:ascii="Franklin Gothic Book" w:hAnsi="Franklin Gothic Book"/>
        </w:rPr>
        <w:t xml:space="preserve">oskytovatele nepostačuje k úhradě nákladů insolvenčního řízení. Rovněž pak v případě, kdy </w:t>
      </w:r>
      <w:r w:rsidR="006D4585">
        <w:rPr>
          <w:rFonts w:ascii="Franklin Gothic Book" w:hAnsi="Franklin Gothic Book"/>
        </w:rPr>
        <w:t>p</w:t>
      </w:r>
      <w:r w:rsidRPr="00392F5C">
        <w:rPr>
          <w:rFonts w:ascii="Franklin Gothic Book" w:hAnsi="Franklin Gothic Book"/>
        </w:rPr>
        <w:t>oskytovatel vstoupí do likvidace.</w:t>
      </w:r>
    </w:p>
    <w:p w14:paraId="57D89B46" w14:textId="212DFB86" w:rsidR="00CF0B62" w:rsidRPr="00392F5C" w:rsidRDefault="007A4A51">
      <w:pPr>
        <w:widowControl/>
        <w:numPr>
          <w:ilvl w:val="0"/>
          <w:numId w:val="30"/>
        </w:numPr>
        <w:suppressAutoHyphens w:val="0"/>
        <w:spacing w:after="120" w:line="240" w:lineRule="auto"/>
        <w:ind w:left="426"/>
        <w:jc w:val="both"/>
        <w:textAlignment w:val="auto"/>
      </w:pPr>
      <w:r w:rsidRPr="00392F5C">
        <w:rPr>
          <w:rFonts w:ascii="Franklin Gothic Book" w:hAnsi="Franklin Gothic Book"/>
        </w:rPr>
        <w:t xml:space="preserve">Objednatel je </w:t>
      </w:r>
      <w:r w:rsidR="006D4585">
        <w:rPr>
          <w:rFonts w:ascii="Franklin Gothic Book" w:hAnsi="Franklin Gothic Book"/>
        </w:rPr>
        <w:t xml:space="preserve">rovněž </w:t>
      </w:r>
      <w:r w:rsidRPr="00392F5C">
        <w:rPr>
          <w:rFonts w:ascii="Franklin Gothic Book" w:hAnsi="Franklin Gothic Book"/>
        </w:rPr>
        <w:t xml:space="preserve">oprávněn odstoupit od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>mlouvy také v případě, že poskytovatel dotace</w:t>
      </w:r>
      <w:r w:rsidR="00B6630E">
        <w:rPr>
          <w:rFonts w:ascii="Franklin Gothic Book" w:hAnsi="Franklin Gothic Book"/>
        </w:rPr>
        <w:t xml:space="preserve"> či Úřad pro ochranu hospodářské soutěže, příp. jiný kompetentní orgán </w:t>
      </w:r>
      <w:r w:rsidRPr="00392F5C">
        <w:rPr>
          <w:rFonts w:ascii="Franklin Gothic Book" w:hAnsi="Franklin Gothic Book"/>
        </w:rPr>
        <w:t xml:space="preserve">konstatuje, že veřejná zakázka, na jejímž základě byla podepsána tato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 xml:space="preserve">mlouva, byla zadána v rozporu s ustanoveními zákona č. 134/2016 Sb., o zadávání veřejných zakázek, </w:t>
      </w:r>
      <w:r w:rsidR="006D4585">
        <w:rPr>
          <w:rFonts w:ascii="Franklin Gothic Book" w:hAnsi="Franklin Gothic Book"/>
        </w:rPr>
        <w:t xml:space="preserve">ve znění pozdějších předpisů, </w:t>
      </w:r>
      <w:r w:rsidRPr="00392F5C">
        <w:rPr>
          <w:rFonts w:ascii="Franklin Gothic Book" w:hAnsi="Franklin Gothic Book"/>
        </w:rPr>
        <w:t xml:space="preserve">nebo v rozporu s pravidly OP VVV. V případě, že </w:t>
      </w:r>
      <w:r w:rsidR="006D4585">
        <w:rPr>
          <w:rFonts w:ascii="Franklin Gothic Book" w:hAnsi="Franklin Gothic Book"/>
        </w:rPr>
        <w:t>o</w:t>
      </w:r>
      <w:r w:rsidRPr="00392F5C">
        <w:rPr>
          <w:rFonts w:ascii="Franklin Gothic Book" w:hAnsi="Franklin Gothic Book"/>
        </w:rPr>
        <w:t xml:space="preserve">bjednatel odstoupí od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 xml:space="preserve">mlouvy dle tohoto odstavce, má </w:t>
      </w:r>
      <w:r w:rsidR="006D4585">
        <w:rPr>
          <w:rFonts w:ascii="Franklin Gothic Book" w:hAnsi="Franklin Gothic Book"/>
        </w:rPr>
        <w:t>p</w:t>
      </w:r>
      <w:r w:rsidRPr="00392F5C">
        <w:rPr>
          <w:rFonts w:ascii="Franklin Gothic Book" w:hAnsi="Franklin Gothic Book"/>
        </w:rPr>
        <w:t xml:space="preserve">oskytovatel právo na náhradu veškerých výdajů, které ke dni odstoupení od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 xml:space="preserve">mlouvy účelně vynaložil na plnění dle této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>mlouvy.</w:t>
      </w:r>
    </w:p>
    <w:p w14:paraId="2BC9A9DE" w14:textId="305636DC" w:rsidR="00CF0B62" w:rsidRPr="00392F5C" w:rsidRDefault="007A4A51">
      <w:pPr>
        <w:widowControl/>
        <w:numPr>
          <w:ilvl w:val="0"/>
          <w:numId w:val="30"/>
        </w:numPr>
        <w:suppressAutoHyphens w:val="0"/>
        <w:spacing w:after="120" w:line="240" w:lineRule="auto"/>
        <w:ind w:left="426"/>
        <w:jc w:val="both"/>
        <w:textAlignment w:val="auto"/>
        <w:rPr>
          <w:rFonts w:ascii="Franklin Gothic Book" w:hAnsi="Franklin Gothic Book"/>
        </w:rPr>
      </w:pPr>
      <w:r w:rsidRPr="00392F5C">
        <w:rPr>
          <w:rFonts w:ascii="Franklin Gothic Book" w:hAnsi="Franklin Gothic Book"/>
        </w:rPr>
        <w:t xml:space="preserve">Poskytovatel je oprávněn od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 xml:space="preserve">mlouvy odstoupit pouze v případě, že </w:t>
      </w:r>
      <w:r w:rsidR="006D4585">
        <w:rPr>
          <w:rFonts w:ascii="Franklin Gothic Book" w:hAnsi="Franklin Gothic Book"/>
        </w:rPr>
        <w:t>o</w:t>
      </w:r>
      <w:r w:rsidRPr="00392F5C">
        <w:rPr>
          <w:rFonts w:ascii="Franklin Gothic Book" w:hAnsi="Franklin Gothic Book"/>
        </w:rPr>
        <w:t xml:space="preserve">bjednatel bude v prodlení s úhradou svých peněžitých závazků vyplývajících z této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 xml:space="preserve">mlouvy po dobu delší než </w:t>
      </w:r>
      <w:r w:rsidR="006D4585">
        <w:rPr>
          <w:rFonts w:ascii="Franklin Gothic Book" w:hAnsi="Franklin Gothic Book"/>
        </w:rPr>
        <w:t>3</w:t>
      </w:r>
      <w:r w:rsidRPr="00392F5C">
        <w:rPr>
          <w:rFonts w:ascii="Franklin Gothic Book" w:hAnsi="Franklin Gothic Book"/>
        </w:rPr>
        <w:t>0 kalendářních dní.</w:t>
      </w:r>
    </w:p>
    <w:p w14:paraId="72867087" w14:textId="7039BFB7" w:rsidR="00CF0B62" w:rsidRPr="00392F5C" w:rsidRDefault="007A4A51">
      <w:pPr>
        <w:widowControl/>
        <w:numPr>
          <w:ilvl w:val="0"/>
          <w:numId w:val="30"/>
        </w:numPr>
        <w:suppressAutoHyphens w:val="0"/>
        <w:spacing w:after="120" w:line="240" w:lineRule="auto"/>
        <w:ind w:left="426"/>
        <w:jc w:val="both"/>
        <w:textAlignment w:val="auto"/>
        <w:rPr>
          <w:rFonts w:ascii="Franklin Gothic Book" w:hAnsi="Franklin Gothic Book"/>
        </w:rPr>
      </w:pPr>
      <w:r w:rsidRPr="00392F5C">
        <w:rPr>
          <w:rFonts w:ascii="Franklin Gothic Book" w:hAnsi="Franklin Gothic Book"/>
        </w:rPr>
        <w:t xml:space="preserve">Účinky každého odstoupení od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 xml:space="preserve">mlouvy nastávají okamžikem doručení písemného projevu vůle odstoupit od této </w:t>
      </w:r>
      <w:r w:rsidR="006D4585">
        <w:rPr>
          <w:rFonts w:ascii="Franklin Gothic Book" w:hAnsi="Franklin Gothic Book"/>
        </w:rPr>
        <w:t>s</w:t>
      </w:r>
      <w:r w:rsidRPr="00392F5C">
        <w:rPr>
          <w:rFonts w:ascii="Franklin Gothic Book" w:hAnsi="Franklin Gothic Book"/>
        </w:rPr>
        <w:t>mlouvy druhé smluvní straně.</w:t>
      </w:r>
    </w:p>
    <w:p w14:paraId="2A97E4CE" w14:textId="77777777" w:rsidR="00CF0B62" w:rsidRPr="00392F5C" w:rsidRDefault="00CF0B62">
      <w:pPr>
        <w:widowControl/>
        <w:suppressAutoHyphens w:val="0"/>
        <w:spacing w:after="120" w:line="240" w:lineRule="auto"/>
        <w:ind w:left="426"/>
        <w:jc w:val="both"/>
        <w:textAlignment w:val="auto"/>
        <w:rPr>
          <w:rFonts w:ascii="Franklin Gothic Book" w:hAnsi="Franklin Gothic Book"/>
        </w:rPr>
      </w:pPr>
    </w:p>
    <w:p w14:paraId="20316CC2" w14:textId="74977FCA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XI.</w:t>
      </w:r>
    </w:p>
    <w:p w14:paraId="2326119D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Kontaktní osoby</w:t>
      </w:r>
    </w:p>
    <w:p w14:paraId="067E844A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ab/>
        <w:t>Pro účely komunikace stanovují strany následující kontaktní osoby:</w:t>
      </w:r>
    </w:p>
    <w:p w14:paraId="3EA5AC9A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74DB5FBE" w14:textId="5253C57E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Za Objednatele:   </w:t>
      </w:r>
      <w:r w:rsidRPr="00392F5C">
        <w:rPr>
          <w:rFonts w:ascii="Franklin Gothic Book" w:hAnsi="Franklin Gothic Book"/>
          <w:sz w:val="22"/>
          <w:szCs w:val="22"/>
        </w:rPr>
        <w:tab/>
        <w:t xml:space="preserve"> </w:t>
      </w:r>
    </w:p>
    <w:p w14:paraId="1EF4E706" w14:textId="08580EAC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jméno: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="006D4585">
        <w:rPr>
          <w:rFonts w:ascii="Franklin Gothic Book" w:hAnsi="Franklin Gothic Book"/>
          <w:i/>
          <w:sz w:val="22"/>
          <w:szCs w:val="22"/>
        </w:rPr>
        <w:t>Ing. Elena Pešková</w:t>
      </w:r>
    </w:p>
    <w:p w14:paraId="344F9358" w14:textId="72384E11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email: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hyperlink r:id="rId9" w:history="1">
        <w:r w:rsidR="00A811C1" w:rsidRPr="005705D2">
          <w:rPr>
            <w:rStyle w:val="Hypertextovodkaz"/>
            <w:rFonts w:ascii="Franklin Gothic Book" w:hAnsi="Franklin Gothic Book"/>
            <w:i/>
            <w:sz w:val="22"/>
            <w:szCs w:val="22"/>
          </w:rPr>
          <w:t>elena.zrebena@seznam.cz</w:t>
        </w:r>
      </w:hyperlink>
      <w:r w:rsidR="00A811C1">
        <w:rPr>
          <w:rFonts w:ascii="Franklin Gothic Book" w:hAnsi="Franklin Gothic Book"/>
          <w:i/>
          <w:sz w:val="22"/>
          <w:szCs w:val="22"/>
        </w:rPr>
        <w:t xml:space="preserve"> </w:t>
      </w:r>
    </w:p>
    <w:p w14:paraId="589EE706" w14:textId="3457831A" w:rsidR="00A811C1" w:rsidRPr="00A811C1" w:rsidRDefault="007A4A51" w:rsidP="00A811C1">
      <w:pPr>
        <w:pStyle w:val="Standard"/>
        <w:keepNext/>
        <w:spacing w:after="120"/>
        <w:ind w:firstLine="708"/>
        <w:rPr>
          <w:rFonts w:ascii="Franklin Gothic Book" w:hAnsi="Franklin Gothic Book"/>
          <w:i/>
          <w:iCs/>
          <w:sz w:val="22"/>
          <w:szCs w:val="22"/>
          <w:lang w:val="pl-PL"/>
        </w:rPr>
      </w:pPr>
      <w:r w:rsidRPr="00392F5C">
        <w:rPr>
          <w:rFonts w:ascii="Franklin Gothic Book" w:hAnsi="Franklin Gothic Book"/>
          <w:sz w:val="22"/>
          <w:szCs w:val="22"/>
        </w:rPr>
        <w:t>tel.: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="00A811C1" w:rsidRPr="00A811C1">
        <w:rPr>
          <w:rFonts w:ascii="Franklin Gothic Book" w:hAnsi="Franklin Gothic Book" w:cs="Calibri"/>
          <w:i/>
          <w:iCs/>
          <w:sz w:val="22"/>
          <w:szCs w:val="22"/>
          <w:lang w:val="pl-PL"/>
        </w:rPr>
        <w:t>+420 724 652 040</w:t>
      </w:r>
    </w:p>
    <w:p w14:paraId="4C74CF5A" w14:textId="6311ABB1" w:rsidR="00CF0B62" w:rsidRPr="00392F5C" w:rsidRDefault="00CF0B62" w:rsidP="006D4585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sz w:val="22"/>
          <w:szCs w:val="22"/>
        </w:rPr>
      </w:pPr>
    </w:p>
    <w:p w14:paraId="38437AB3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rFonts w:ascii="Franklin Gothic Book" w:hAnsi="Franklin Gothic Book"/>
          <w:sz w:val="22"/>
          <w:szCs w:val="22"/>
        </w:rPr>
      </w:pPr>
    </w:p>
    <w:p w14:paraId="0FC6F80D" w14:textId="2999D806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Za </w:t>
      </w:r>
      <w:r w:rsidR="006D4585">
        <w:rPr>
          <w:rFonts w:ascii="Franklin Gothic Book" w:hAnsi="Franklin Gothic Book"/>
          <w:sz w:val="22"/>
          <w:szCs w:val="22"/>
        </w:rPr>
        <w:t>p</w:t>
      </w:r>
      <w:r w:rsidRPr="00392F5C">
        <w:rPr>
          <w:rFonts w:ascii="Franklin Gothic Book" w:hAnsi="Franklin Gothic Book"/>
          <w:sz w:val="22"/>
          <w:szCs w:val="22"/>
        </w:rPr>
        <w:t>oskytovatele:</w:t>
      </w:r>
      <w:r w:rsidRPr="00392F5C">
        <w:rPr>
          <w:rFonts w:ascii="Franklin Gothic Book" w:hAnsi="Franklin Gothic Book"/>
          <w:sz w:val="22"/>
          <w:szCs w:val="22"/>
        </w:rPr>
        <w:tab/>
      </w:r>
    </w:p>
    <w:p w14:paraId="5F26C816" w14:textId="323DEAB5" w:rsidR="00CF0B62" w:rsidRPr="00A811C1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i/>
          <w:iCs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jméno: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="00A811C1" w:rsidRPr="00A811C1">
        <w:rPr>
          <w:rFonts w:ascii="Franklin Gothic Book" w:hAnsi="Franklin Gothic Book" w:cs="Arial"/>
          <w:i/>
          <w:iCs/>
          <w:sz w:val="22"/>
          <w:szCs w:val="22"/>
        </w:rPr>
        <w:t>Mgr. et Mgr. Roman Grossman</w:t>
      </w:r>
    </w:p>
    <w:p w14:paraId="6DD6EB20" w14:textId="33532AD2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email: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hyperlink r:id="rId10" w:history="1">
        <w:r w:rsidR="00A811C1" w:rsidRPr="00A811C1">
          <w:rPr>
            <w:rStyle w:val="Hypertextovodkaz"/>
            <w:rFonts w:ascii="Franklin Gothic Book" w:hAnsi="Franklin Gothic Book" w:cs="Arial"/>
            <w:i/>
            <w:iCs/>
            <w:sz w:val="22"/>
            <w:szCs w:val="22"/>
          </w:rPr>
          <w:t>info@grossman.cz</w:t>
        </w:r>
      </w:hyperlink>
      <w:r w:rsidR="00A811C1" w:rsidRPr="00A811C1">
        <w:rPr>
          <w:rFonts w:ascii="Franklin Gothic Book" w:hAnsi="Franklin Gothic Book" w:cs="Arial"/>
          <w:i/>
          <w:iCs/>
          <w:sz w:val="22"/>
          <w:szCs w:val="22"/>
        </w:rPr>
        <w:t xml:space="preserve">  </w:t>
      </w:r>
    </w:p>
    <w:p w14:paraId="6907237B" w14:textId="772FDC58" w:rsidR="00CF0B62" w:rsidRPr="00A811C1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jc w:val="both"/>
        <w:rPr>
          <w:i/>
          <w:iCs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tel.:</w:t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Pr="00392F5C">
        <w:rPr>
          <w:rFonts w:ascii="Franklin Gothic Book" w:hAnsi="Franklin Gothic Book"/>
          <w:sz w:val="22"/>
          <w:szCs w:val="22"/>
        </w:rPr>
        <w:tab/>
      </w:r>
      <w:r w:rsidR="00A811C1" w:rsidRPr="00A811C1">
        <w:rPr>
          <w:rFonts w:ascii="Franklin Gothic Book" w:hAnsi="Franklin Gothic Book" w:cs="Arial"/>
          <w:i/>
          <w:iCs/>
          <w:sz w:val="22"/>
          <w:szCs w:val="22"/>
        </w:rPr>
        <w:t>+420 774 696 101</w:t>
      </w:r>
    </w:p>
    <w:p w14:paraId="784E07E9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649267C2" w14:textId="727CBD66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b/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XII.</w:t>
      </w:r>
    </w:p>
    <w:p w14:paraId="5FA36FE4" w14:textId="271C907A" w:rsidR="00CF0B62" w:rsidRPr="00392F5C" w:rsidRDefault="007A4A51">
      <w:pPr>
        <w:pStyle w:val="Normlnweb"/>
        <w:numPr>
          <w:ilvl w:val="0"/>
          <w:numId w:val="31"/>
        </w:numPr>
        <w:spacing w:before="0" w:after="120"/>
        <w:rPr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>Za okolnosti vylučující odpovědnost smluvních stran za prodlení s plněním smluvních závazků dle této smlouvy (dále jen „vyšší moc“) jsou považovány takové překážky, které nastanou nezávisle na vůli povinné smluvní strany a brání jí ve splnění její povinnosti dle této smlouvy, jestliže nelze rozumně předpokládat, že by povinná smluvní strana takovou překážku nebo její následky odvrátila nebo překonala, a dále, že by v době vzniku smluvních závazků z této smlouvy vznik nebo existenci těchto překážek předpokládala.</w:t>
      </w:r>
      <w:r w:rsidR="008C586B">
        <w:rPr>
          <w:rFonts w:ascii="Franklin Gothic Book" w:hAnsi="Franklin Gothic Book"/>
          <w:sz w:val="22"/>
          <w:szCs w:val="22"/>
        </w:rPr>
        <w:t xml:space="preserve"> Pro vyloučení případných pochybností se vyšší mocí rozumí i administrativní opatření orgánů státní správy směřující k potlačení pandemie covid-19 (zejm. pozastavení provozu apod.), za vyšší moc se naopak nepovažují interní problémy poskytovatele jako je např. nedostatek pracovních sil.</w:t>
      </w:r>
    </w:p>
    <w:p w14:paraId="1C0865AE" w14:textId="77777777" w:rsidR="00CF0B62" w:rsidRPr="00B6630E" w:rsidRDefault="007A4A51">
      <w:pPr>
        <w:pStyle w:val="Odstavecseseznamem"/>
        <w:numPr>
          <w:ilvl w:val="0"/>
          <w:numId w:val="31"/>
        </w:numPr>
        <w:tabs>
          <w:tab w:val="left" w:pos="2700"/>
          <w:tab w:val="left" w:pos="3382"/>
          <w:tab w:val="left" w:pos="3893"/>
          <w:tab w:val="left" w:pos="4560"/>
          <w:tab w:val="left" w:pos="5724"/>
          <w:tab w:val="left" w:pos="6590"/>
          <w:tab w:val="left" w:pos="6862"/>
          <w:tab w:val="left" w:pos="7728"/>
          <w:tab w:val="left" w:pos="9048"/>
          <w:tab w:val="left" w:pos="10114"/>
          <w:tab w:val="left" w:pos="10526"/>
          <w:tab w:val="left" w:pos="11846"/>
          <w:tab w:val="left" w:pos="12216"/>
          <w:tab w:val="left" w:pos="12358"/>
          <w:tab w:val="left" w:pos="12727"/>
          <w:tab w:val="left" w:pos="12998"/>
        </w:tabs>
        <w:suppressAutoHyphens w:val="0"/>
        <w:autoSpaceDE w:val="0"/>
        <w:jc w:val="both"/>
        <w:textAlignment w:val="auto"/>
        <w:rPr>
          <w:sz w:val="22"/>
          <w:szCs w:val="22"/>
          <w:lang w:val="cs-CZ"/>
        </w:rPr>
      </w:pPr>
      <w:r w:rsidRPr="00392F5C">
        <w:rPr>
          <w:rFonts w:ascii="Franklin Gothic Book" w:hAnsi="Franklin Gothic Book" w:cs="Arial"/>
          <w:color w:val="000000"/>
          <w:sz w:val="22"/>
          <w:szCs w:val="22"/>
          <w:lang w:val="cs-CZ"/>
        </w:rPr>
        <w:t xml:space="preserve">Za překážky se výslovně považují </w:t>
      </w:r>
      <w:proofErr w:type="gramStart"/>
      <w:r w:rsidRPr="00392F5C">
        <w:rPr>
          <w:rFonts w:ascii="Franklin Gothic Book" w:hAnsi="Franklin Gothic Book" w:cs="Arial"/>
          <w:color w:val="000000"/>
          <w:sz w:val="22"/>
          <w:szCs w:val="22"/>
          <w:lang w:val="cs-CZ"/>
        </w:rPr>
        <w:t>živelné</w:t>
      </w:r>
      <w:proofErr w:type="gramEnd"/>
      <w:r w:rsidRPr="00392F5C">
        <w:rPr>
          <w:rFonts w:ascii="Franklin Gothic Book" w:hAnsi="Franklin Gothic Book" w:cs="Arial"/>
          <w:color w:val="000000"/>
          <w:sz w:val="22"/>
          <w:szCs w:val="22"/>
          <w:lang w:val="cs-CZ"/>
        </w:rPr>
        <w:t xml:space="preserve"> pohromy, jakákoliv embarga, válečné konflikty, teroristické útoky, nepokoje nebo epidemie. Za </w:t>
      </w:r>
      <w:proofErr w:type="gramStart"/>
      <w:r w:rsidRPr="00392F5C">
        <w:rPr>
          <w:rFonts w:ascii="Franklin Gothic Book" w:hAnsi="Franklin Gothic Book" w:cs="Arial"/>
          <w:color w:val="000000"/>
          <w:sz w:val="22"/>
          <w:szCs w:val="22"/>
          <w:lang w:val="cs-CZ"/>
        </w:rPr>
        <w:t>živelné</w:t>
      </w:r>
      <w:proofErr w:type="gramEnd"/>
      <w:r w:rsidRPr="00392F5C">
        <w:rPr>
          <w:rFonts w:ascii="Franklin Gothic Book" w:hAnsi="Franklin Gothic Book" w:cs="Arial"/>
          <w:color w:val="000000"/>
          <w:sz w:val="22"/>
          <w:szCs w:val="22"/>
          <w:lang w:val="cs-CZ"/>
        </w:rPr>
        <w:t xml:space="preserve"> pohromy se zejména považují požár, úder blesku, povodeň, vichřice nebo krupobití, sesuv nebo zřícení lavin, skal, zemin nebo kamení</w:t>
      </w:r>
      <w:r w:rsidRPr="00B6630E">
        <w:rPr>
          <w:rFonts w:ascii="Franklin Gothic Book" w:hAnsi="Franklin Gothic Book" w:cs="Arial"/>
          <w:color w:val="000000"/>
          <w:sz w:val="22"/>
          <w:szCs w:val="22"/>
          <w:lang w:val="cs-CZ"/>
        </w:rPr>
        <w:t xml:space="preserve">. </w:t>
      </w:r>
    </w:p>
    <w:p w14:paraId="0931949D" w14:textId="3176AE3B" w:rsidR="00CF0B62" w:rsidRPr="00392F5C" w:rsidRDefault="007A4A51">
      <w:pPr>
        <w:pStyle w:val="Normlnweb"/>
        <w:numPr>
          <w:ilvl w:val="0"/>
          <w:numId w:val="31"/>
        </w:numPr>
        <w:spacing w:before="0" w:after="120"/>
        <w:rPr>
          <w:sz w:val="22"/>
          <w:szCs w:val="22"/>
        </w:rPr>
      </w:pPr>
      <w:r w:rsidRPr="00392F5C">
        <w:rPr>
          <w:rFonts w:ascii="Franklin Gothic Book" w:hAnsi="Franklin Gothic Book" w:cs="Arial"/>
          <w:color w:val="000000"/>
          <w:sz w:val="22"/>
          <w:szCs w:val="22"/>
        </w:rPr>
        <w:t xml:space="preserve">Nastanou-li okolnosti vylučující odpovědnost jedné ze smluvních stran, které způsobí či mohou způsobit podstatné zpoždění jakéhokoliv termínu podle této </w:t>
      </w:r>
      <w:r w:rsidR="008C586B">
        <w:rPr>
          <w:rFonts w:ascii="Franklin Gothic Book" w:hAnsi="Franklin Gothic Book" w:cs="Arial"/>
          <w:color w:val="000000"/>
          <w:sz w:val="22"/>
          <w:szCs w:val="22"/>
        </w:rPr>
        <w:t>s</w:t>
      </w:r>
      <w:r w:rsidRPr="00392F5C">
        <w:rPr>
          <w:rFonts w:ascii="Franklin Gothic Book" w:hAnsi="Franklin Gothic Book" w:cs="Arial"/>
          <w:color w:val="000000"/>
          <w:sz w:val="22"/>
          <w:szCs w:val="22"/>
        </w:rPr>
        <w:t>mlouvy, či zánik nebo zrušení závazků podle této</w:t>
      </w:r>
      <w:r w:rsidR="008C586B">
        <w:rPr>
          <w:rFonts w:ascii="Franklin Gothic Book" w:hAnsi="Franklin Gothic Book" w:cs="Arial"/>
          <w:color w:val="000000"/>
          <w:sz w:val="22"/>
          <w:szCs w:val="22"/>
        </w:rPr>
        <w:t xml:space="preserve"> s</w:t>
      </w:r>
      <w:r w:rsidRPr="00392F5C">
        <w:rPr>
          <w:rFonts w:ascii="Franklin Gothic Book" w:hAnsi="Franklin Gothic Book" w:cs="Arial"/>
          <w:color w:val="000000"/>
          <w:sz w:val="22"/>
          <w:szCs w:val="22"/>
        </w:rPr>
        <w:t xml:space="preserve">mlouvy, jsou smluvní strany povinny se neprodleně o těchto okolnostech informovat a vstoupit do jednání ohledně řešení vzniklé situace. Objednatel ani </w:t>
      </w:r>
      <w:r w:rsidR="008C586B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Pr="00392F5C">
        <w:rPr>
          <w:rFonts w:ascii="Franklin Gothic Book" w:hAnsi="Franklin Gothic Book" w:cs="Arial"/>
          <w:color w:val="000000"/>
          <w:sz w:val="22"/>
          <w:szCs w:val="22"/>
        </w:rPr>
        <w:t xml:space="preserve">oskytovatel nejsou oprávněni takto vzniklé </w:t>
      </w:r>
      <w:proofErr w:type="gramStart"/>
      <w:r w:rsidRPr="00392F5C">
        <w:rPr>
          <w:rFonts w:ascii="Franklin Gothic Book" w:hAnsi="Franklin Gothic Book" w:cs="Arial"/>
          <w:color w:val="000000"/>
          <w:sz w:val="22"/>
          <w:szCs w:val="22"/>
        </w:rPr>
        <w:t>situace</w:t>
      </w:r>
      <w:proofErr w:type="gramEnd"/>
      <w:r w:rsidRPr="00392F5C">
        <w:rPr>
          <w:rFonts w:ascii="Franklin Gothic Book" w:hAnsi="Franklin Gothic Book" w:cs="Arial"/>
          <w:color w:val="000000"/>
          <w:sz w:val="22"/>
          <w:szCs w:val="22"/>
        </w:rPr>
        <w:t xml:space="preserve"> jakkoliv zneužít ve svůj prospěch a jsou povinni v dobré víře usilovat o dosažení přijatelného řešení pro obě smluvní strany v co nejkratší době.</w:t>
      </w:r>
    </w:p>
    <w:p w14:paraId="4E1EFAB0" w14:textId="77777777" w:rsidR="00CF0B62" w:rsidRPr="00392F5C" w:rsidRDefault="007A4A51">
      <w:pPr>
        <w:pStyle w:val="Normlnweb"/>
        <w:numPr>
          <w:ilvl w:val="0"/>
          <w:numId w:val="31"/>
        </w:numPr>
        <w:spacing w:before="0" w:after="120"/>
        <w:rPr>
          <w:sz w:val="22"/>
          <w:szCs w:val="22"/>
        </w:rPr>
      </w:pPr>
      <w:r w:rsidRPr="00392F5C">
        <w:rPr>
          <w:rFonts w:ascii="Franklin Gothic Book" w:hAnsi="Franklin Gothic Book" w:cs="Arial"/>
          <w:color w:val="000000"/>
          <w:sz w:val="22"/>
          <w:szCs w:val="22"/>
        </w:rPr>
        <w:t>Odpovědnost nevylučuje překážka, která vznikla teprve v době, kdy povinná strana byla v prodlení s plněním své povinnosti, či vznikla z jejích hospodářských poměrů.</w:t>
      </w:r>
    </w:p>
    <w:p w14:paraId="15841FDC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rFonts w:ascii="Franklin Gothic Book" w:hAnsi="Franklin Gothic Book"/>
          <w:b/>
          <w:sz w:val="22"/>
          <w:szCs w:val="22"/>
        </w:rPr>
      </w:pPr>
    </w:p>
    <w:p w14:paraId="08C7004F" w14:textId="7F13CA10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X</w:t>
      </w:r>
      <w:r w:rsidR="00F50C32">
        <w:rPr>
          <w:rFonts w:ascii="Franklin Gothic Book" w:hAnsi="Franklin Gothic Book"/>
          <w:b/>
          <w:sz w:val="22"/>
          <w:szCs w:val="22"/>
        </w:rPr>
        <w:t>I</w:t>
      </w:r>
      <w:r w:rsidR="006D4585">
        <w:rPr>
          <w:rFonts w:ascii="Franklin Gothic Book" w:hAnsi="Franklin Gothic Book"/>
          <w:b/>
          <w:sz w:val="22"/>
          <w:szCs w:val="22"/>
        </w:rPr>
        <w:t>II</w:t>
      </w:r>
      <w:r w:rsidRPr="00392F5C">
        <w:rPr>
          <w:rFonts w:ascii="Franklin Gothic Book" w:hAnsi="Franklin Gothic Book"/>
          <w:b/>
          <w:sz w:val="22"/>
          <w:szCs w:val="22"/>
        </w:rPr>
        <w:t>.</w:t>
      </w:r>
    </w:p>
    <w:p w14:paraId="556391D1" w14:textId="77777777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sz w:val="22"/>
          <w:szCs w:val="22"/>
        </w:rPr>
      </w:pPr>
      <w:r w:rsidRPr="00392F5C">
        <w:rPr>
          <w:rFonts w:ascii="Franklin Gothic Book" w:hAnsi="Franklin Gothic Book"/>
          <w:b/>
          <w:sz w:val="22"/>
          <w:szCs w:val="22"/>
        </w:rPr>
        <w:t>Závěrečná ustanovení</w:t>
      </w:r>
    </w:p>
    <w:p w14:paraId="67DDE4D3" w14:textId="77777777" w:rsidR="00CF0B62" w:rsidRPr="00B6630E" w:rsidRDefault="007A4A51" w:rsidP="006D4585">
      <w:pPr>
        <w:pStyle w:val="Odstavecseseznamem"/>
        <w:numPr>
          <w:ilvl w:val="0"/>
          <w:numId w:val="2"/>
        </w:numPr>
        <w:suppressAutoHyphens w:val="0"/>
        <w:autoSpaceDE w:val="0"/>
        <w:spacing w:after="120"/>
        <w:ind w:left="426" w:hanging="360"/>
        <w:jc w:val="both"/>
        <w:textAlignment w:val="auto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Tato smlouva nabývá platnosti dnem jejího podpisu oprávněnými zástupci obou smluvních stran a účinnosti dnem zveřejnění v Registru smluv a je </w:t>
      </w:r>
      <w:r w:rsidRPr="00392F5C">
        <w:rPr>
          <w:rFonts w:ascii="Franklin Gothic Book" w:hAnsi="Franklin Gothic Book" w:cs="Arial"/>
          <w:sz w:val="22"/>
          <w:szCs w:val="22"/>
          <w:lang w:val="cs-CZ"/>
        </w:rPr>
        <w:t>uzavírána na dobu určitou do okamžiku splnění závazku obou smluvních stran dle této smlouvy. Smlouvu zašle správci registru smluv k uveřejnění prostřednictvím registru smluv objednatel.</w:t>
      </w:r>
    </w:p>
    <w:p w14:paraId="46A0740E" w14:textId="632A29E6" w:rsidR="00CF0B62" w:rsidRPr="00B6630E" w:rsidRDefault="007A4A51" w:rsidP="006D4585">
      <w:pPr>
        <w:pStyle w:val="Odstavecseseznamem"/>
        <w:numPr>
          <w:ilvl w:val="0"/>
          <w:numId w:val="2"/>
        </w:numPr>
        <w:suppressAutoHyphens w:val="0"/>
        <w:autoSpaceDE w:val="0"/>
        <w:spacing w:after="120"/>
        <w:ind w:left="426" w:hanging="360"/>
        <w:jc w:val="both"/>
        <w:textAlignment w:val="auto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lastRenderedPageBreak/>
        <w:t xml:space="preserve">Veškeré změny či doplňky této </w:t>
      </w:r>
      <w:r w:rsidR="006D4585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mlouvy jsou možné pouze ve formě písemných číslovaných dodatků a po dohodě obou stran. Vzdání se práv vyplývajících z této </w:t>
      </w:r>
      <w:r w:rsidR="006D4585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mlouvy je možné pouze písemnou formou.</w:t>
      </w:r>
    </w:p>
    <w:p w14:paraId="14910B2A" w14:textId="114F5D50" w:rsidR="00CF0B62" w:rsidRPr="00B6630E" w:rsidRDefault="007A4A51" w:rsidP="006D4585">
      <w:pPr>
        <w:pStyle w:val="Odstavecseseznamem"/>
        <w:numPr>
          <w:ilvl w:val="0"/>
          <w:numId w:val="2"/>
        </w:numPr>
        <w:suppressAutoHyphens w:val="0"/>
        <w:autoSpaceDE w:val="0"/>
        <w:spacing w:after="120"/>
        <w:ind w:left="426" w:hanging="360"/>
        <w:jc w:val="both"/>
        <w:textAlignment w:val="auto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Tato </w:t>
      </w:r>
      <w:r w:rsidR="006D4585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mlouva byla vyhotovena v</w:t>
      </w:r>
      <w:r w:rsidR="006D4585">
        <w:rPr>
          <w:rFonts w:ascii="Franklin Gothic Book" w:hAnsi="Franklin Gothic Book"/>
          <w:sz w:val="22"/>
          <w:szCs w:val="22"/>
          <w:lang w:val="cs-CZ"/>
        </w:rPr>
        <w:t>e 2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 stejnopisech, přičemž každá smluvní strana </w:t>
      </w:r>
      <w:proofErr w:type="gramStart"/>
      <w:r w:rsidRPr="00392F5C">
        <w:rPr>
          <w:rFonts w:ascii="Franklin Gothic Book" w:hAnsi="Franklin Gothic Book"/>
          <w:sz w:val="22"/>
          <w:szCs w:val="22"/>
          <w:lang w:val="cs-CZ"/>
        </w:rPr>
        <w:t>obdrží</w:t>
      </w:r>
      <w:proofErr w:type="gramEnd"/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 </w:t>
      </w:r>
      <w:r w:rsidR="006D4585">
        <w:rPr>
          <w:rFonts w:ascii="Franklin Gothic Book" w:hAnsi="Franklin Gothic Book"/>
          <w:sz w:val="22"/>
          <w:szCs w:val="22"/>
          <w:lang w:val="cs-CZ"/>
        </w:rPr>
        <w:t>po jednom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 vyhotovení.</w:t>
      </w:r>
    </w:p>
    <w:p w14:paraId="1B660814" w14:textId="3E3C8547" w:rsidR="00CF0B62" w:rsidRPr="00B6630E" w:rsidRDefault="007A4A51" w:rsidP="006D4585">
      <w:pPr>
        <w:pStyle w:val="Odstavecseseznamem"/>
        <w:numPr>
          <w:ilvl w:val="0"/>
          <w:numId w:val="2"/>
        </w:numPr>
        <w:suppressAutoHyphens w:val="0"/>
        <w:autoSpaceDE w:val="0"/>
        <w:spacing w:after="120"/>
        <w:ind w:left="426" w:hanging="360"/>
        <w:jc w:val="both"/>
        <w:textAlignment w:val="auto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Pokud se kterékoli ustanovení této </w:t>
      </w:r>
      <w:r w:rsidR="006D4585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mlouvy stane nebo bude shledáno neplatným nebo nevymahatelným, nebude tím dotčena platnost a vymahatelnost ostatních ustanovení této </w:t>
      </w:r>
      <w:r w:rsidR="006D4585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mlouvy. Smluvní strany se zavazují řádně jednat za účelem nahrazení neplatného či nevymahatelného ustanovení ustanovením platným a vymahatelným v souladu s účelem této </w:t>
      </w:r>
      <w:r w:rsidR="006D4585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mlouvy.</w:t>
      </w:r>
    </w:p>
    <w:p w14:paraId="3450951F" w14:textId="37BCD9D5" w:rsidR="00CF0B62" w:rsidRPr="00B6630E" w:rsidRDefault="007A4A51" w:rsidP="006D4585">
      <w:pPr>
        <w:pStyle w:val="Odstavecseseznamem"/>
        <w:numPr>
          <w:ilvl w:val="0"/>
          <w:numId w:val="2"/>
        </w:numPr>
        <w:suppressAutoHyphens w:val="0"/>
        <w:autoSpaceDE w:val="0"/>
        <w:spacing w:after="120"/>
        <w:ind w:left="426" w:hanging="360"/>
        <w:jc w:val="both"/>
        <w:textAlignment w:val="auto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Smluvní strany se zavazují pokusit se vyřešit smírčí cestou jakýkoli spor mezi smluvními stranami, sporný nárok nebo spornou otázku vzniklou v souvislosti s touto </w:t>
      </w:r>
      <w:r w:rsidR="006D4585">
        <w:rPr>
          <w:rFonts w:ascii="Franklin Gothic Book" w:hAnsi="Franklin Gothic Book"/>
          <w:sz w:val="22"/>
          <w:szCs w:val="22"/>
          <w:lang w:val="cs-CZ"/>
        </w:rPr>
        <w:t>s</w:t>
      </w:r>
      <w:r w:rsidRPr="00392F5C">
        <w:rPr>
          <w:rFonts w:ascii="Franklin Gothic Book" w:hAnsi="Franklin Gothic Book"/>
          <w:sz w:val="22"/>
          <w:szCs w:val="22"/>
          <w:lang w:val="cs-CZ"/>
        </w:rPr>
        <w:t>mlouvou (včetně otázek týkajících se její platnosti, účinnosti a výkladu). Nepovede-li tento postup k vyřešení sporu, bude spor předložen k rozhodnutí příslušnému soudu v České republice.</w:t>
      </w:r>
    </w:p>
    <w:p w14:paraId="1275A666" w14:textId="3A2015F6" w:rsidR="00CF0B62" w:rsidRPr="00B6630E" w:rsidRDefault="007A4A51" w:rsidP="006D4585">
      <w:pPr>
        <w:pStyle w:val="Odstavecseseznamem"/>
        <w:numPr>
          <w:ilvl w:val="0"/>
          <w:numId w:val="2"/>
        </w:numPr>
        <w:suppressAutoHyphens w:val="0"/>
        <w:autoSpaceDE w:val="0"/>
        <w:spacing w:after="120"/>
        <w:ind w:left="426" w:hanging="360"/>
        <w:jc w:val="both"/>
        <w:textAlignment w:val="auto"/>
        <w:rPr>
          <w:sz w:val="22"/>
          <w:szCs w:val="22"/>
          <w:lang w:val="cs-CZ"/>
        </w:rPr>
      </w:pPr>
      <w:r w:rsidRPr="00392F5C">
        <w:rPr>
          <w:rFonts w:ascii="Franklin Gothic Book" w:hAnsi="Franklin Gothic Book"/>
          <w:sz w:val="22"/>
          <w:szCs w:val="22"/>
          <w:lang w:val="cs-CZ"/>
        </w:rPr>
        <w:t xml:space="preserve">Práva a povinnosti smluvních stran výslovně v této smlouvě neupravené se řídí zákonem č. 89/2012 Sb., občanský zákoník, </w:t>
      </w:r>
      <w:r w:rsidR="006D4585">
        <w:rPr>
          <w:rFonts w:ascii="Franklin Gothic Book" w:hAnsi="Franklin Gothic Book"/>
          <w:sz w:val="22"/>
          <w:szCs w:val="22"/>
          <w:lang w:val="cs-CZ"/>
        </w:rPr>
        <w:t>ve znění pozdějších předpisů</w:t>
      </w:r>
      <w:r w:rsidRPr="00392F5C">
        <w:rPr>
          <w:rFonts w:ascii="Franklin Gothic Book" w:hAnsi="Franklin Gothic Book"/>
          <w:sz w:val="22"/>
          <w:szCs w:val="22"/>
          <w:lang w:val="cs-CZ"/>
        </w:rPr>
        <w:t>.</w:t>
      </w:r>
    </w:p>
    <w:p w14:paraId="467D4C41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p w14:paraId="4FE3321A" w14:textId="5BB9F4FA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Nedílnou součástí této </w:t>
      </w:r>
      <w:r w:rsidR="00F44512">
        <w:rPr>
          <w:rFonts w:ascii="Franklin Gothic Book" w:hAnsi="Franklin Gothic Book"/>
          <w:sz w:val="22"/>
          <w:szCs w:val="22"/>
        </w:rPr>
        <w:t>s</w:t>
      </w:r>
      <w:r w:rsidRPr="00392F5C">
        <w:rPr>
          <w:rFonts w:ascii="Franklin Gothic Book" w:hAnsi="Franklin Gothic Book"/>
          <w:sz w:val="22"/>
          <w:szCs w:val="22"/>
        </w:rPr>
        <w:t>mlouvy jsou následující přílohy:</w:t>
      </w:r>
    </w:p>
    <w:p w14:paraId="5A05FD24" w14:textId="7B71CA2D" w:rsidR="00CF0B62" w:rsidRPr="00392F5C" w:rsidRDefault="007A4A5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rPr>
          <w:rFonts w:ascii="Franklin Gothic Book" w:hAnsi="Franklin Gothic Book"/>
          <w:sz w:val="22"/>
          <w:szCs w:val="22"/>
        </w:rPr>
      </w:pPr>
      <w:r w:rsidRPr="00392F5C">
        <w:rPr>
          <w:rFonts w:ascii="Franklin Gothic Book" w:hAnsi="Franklin Gothic Book"/>
          <w:sz w:val="22"/>
          <w:szCs w:val="22"/>
        </w:rPr>
        <w:t xml:space="preserve">Příloha č. 1 – </w:t>
      </w:r>
      <w:r w:rsidR="006D4585">
        <w:rPr>
          <w:rFonts w:ascii="Franklin Gothic Book" w:hAnsi="Franklin Gothic Book"/>
          <w:sz w:val="22"/>
          <w:szCs w:val="22"/>
        </w:rPr>
        <w:t>Specifikace předmětu plnění</w:t>
      </w:r>
    </w:p>
    <w:p w14:paraId="301E12DA" w14:textId="77777777" w:rsidR="006D4585" w:rsidRPr="00392F5C" w:rsidRDefault="006D4585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firstLine="709"/>
        <w:rPr>
          <w:rFonts w:ascii="Franklin Gothic Book" w:hAnsi="Franklin Gothic Book"/>
          <w:sz w:val="22"/>
          <w:szCs w:val="22"/>
        </w:rPr>
      </w:pPr>
    </w:p>
    <w:p w14:paraId="030E3938" w14:textId="77777777" w:rsidR="00CF0B62" w:rsidRPr="00392F5C" w:rsidRDefault="00CF0B62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Franklin Gothic Book" w:hAnsi="Franklin Gothic Book"/>
          <w:sz w:val="22"/>
          <w:szCs w:val="22"/>
        </w:rPr>
      </w:pPr>
    </w:p>
    <w:tbl>
      <w:tblPr>
        <w:tblW w:w="8680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6"/>
        <w:gridCol w:w="4254"/>
      </w:tblGrid>
      <w:tr w:rsidR="00CF0B62" w:rsidRPr="00392F5C" w14:paraId="4BB8F9B5" w14:textId="77777777">
        <w:trPr>
          <w:trHeight w:val="2565"/>
        </w:trPr>
        <w:tc>
          <w:tcPr>
            <w:tcW w:w="4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5D7C2" w14:textId="77777777" w:rsidR="00CF0B62" w:rsidRPr="00392F5C" w:rsidRDefault="007A4A51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b/>
                <w:color w:val="000000"/>
                <w:spacing w:val="-3"/>
              </w:rPr>
            </w:pPr>
            <w:r w:rsidRPr="00392F5C">
              <w:rPr>
                <w:rFonts w:ascii="Franklin Gothic Book" w:hAnsi="Franklin Gothic Book"/>
                <w:b/>
                <w:color w:val="000000"/>
                <w:spacing w:val="-3"/>
              </w:rPr>
              <w:t>Objednatel:</w:t>
            </w:r>
          </w:p>
          <w:p w14:paraId="02231316" w14:textId="77777777" w:rsidR="00CF0B62" w:rsidRPr="00392F5C" w:rsidRDefault="00CF0B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b/>
                <w:color w:val="000000"/>
                <w:spacing w:val="-3"/>
              </w:rPr>
            </w:pPr>
          </w:p>
          <w:p w14:paraId="169FE2CD" w14:textId="699964F9" w:rsidR="00CF0B62" w:rsidRPr="00392F5C" w:rsidRDefault="007A4A51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  <w:r w:rsidRPr="00392F5C">
              <w:rPr>
                <w:rFonts w:ascii="Franklin Gothic Book" w:hAnsi="Franklin Gothic Book"/>
                <w:color w:val="000000"/>
                <w:spacing w:val="-3"/>
              </w:rPr>
              <w:t>V</w:t>
            </w:r>
            <w:r w:rsidR="00A811C1">
              <w:rPr>
                <w:rFonts w:ascii="Franklin Gothic Book" w:hAnsi="Franklin Gothic Book"/>
                <w:color w:val="000000"/>
                <w:spacing w:val="-3"/>
              </w:rPr>
              <w:t xml:space="preserve"> Pardubicích</w:t>
            </w:r>
            <w:r w:rsidRPr="00392F5C">
              <w:rPr>
                <w:rFonts w:ascii="Franklin Gothic Book" w:hAnsi="Franklin Gothic Book"/>
                <w:color w:val="000000"/>
                <w:spacing w:val="-3"/>
              </w:rPr>
              <w:t xml:space="preserve"> dne </w:t>
            </w:r>
            <w:r w:rsidR="00243C62">
              <w:rPr>
                <w:rFonts w:ascii="Franklin Gothic Book" w:hAnsi="Franklin Gothic Book"/>
                <w:color w:val="000000"/>
                <w:spacing w:val="-3"/>
              </w:rPr>
              <w:t>19.9.</w:t>
            </w:r>
            <w:r w:rsidR="00A811C1">
              <w:rPr>
                <w:rFonts w:ascii="Franklin Gothic Book" w:hAnsi="Franklin Gothic Book"/>
                <w:color w:val="000000"/>
                <w:spacing w:val="-3"/>
              </w:rPr>
              <w:t xml:space="preserve"> 2023</w:t>
            </w:r>
          </w:p>
          <w:p w14:paraId="0ECC819C" w14:textId="77777777" w:rsidR="00CF0B62" w:rsidRPr="00392F5C" w:rsidRDefault="00CF0B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</w:p>
          <w:p w14:paraId="5694EB74" w14:textId="77777777" w:rsidR="00CF0B62" w:rsidRPr="00392F5C" w:rsidRDefault="00CF0B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</w:p>
          <w:p w14:paraId="2A199A4F" w14:textId="77777777" w:rsidR="00CF0B62" w:rsidRPr="00392F5C" w:rsidRDefault="00CF0B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</w:p>
          <w:p w14:paraId="33418205" w14:textId="77777777" w:rsidR="00CF0B62" w:rsidRPr="00392F5C" w:rsidRDefault="007A4A51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  <w:r w:rsidRPr="00392F5C">
              <w:rPr>
                <w:rFonts w:ascii="Franklin Gothic Book" w:hAnsi="Franklin Gothic Book"/>
                <w:color w:val="000000"/>
                <w:spacing w:val="-3"/>
              </w:rPr>
              <w:t>__________________________________</w:t>
            </w:r>
          </w:p>
          <w:p w14:paraId="7325D1EE" w14:textId="6BB21FFE" w:rsidR="00CF0B62" w:rsidRPr="006D4585" w:rsidRDefault="006D4585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b/>
                <w:bCs/>
                <w:color w:val="000000"/>
                <w:spacing w:val="-3"/>
              </w:rPr>
            </w:pPr>
            <w:r w:rsidRPr="006D4585">
              <w:rPr>
                <w:rFonts w:ascii="Franklin Gothic Book" w:hAnsi="Franklin Gothic Book"/>
                <w:b/>
                <w:bCs/>
                <w:color w:val="000000"/>
                <w:spacing w:val="-3"/>
              </w:rPr>
              <w:t>Centrum uznávání a celoživotního učení Pardubického kraje o.p.s.</w:t>
            </w:r>
          </w:p>
          <w:p w14:paraId="0DAFC806" w14:textId="3D5C4ADE" w:rsidR="00CF0B62" w:rsidRDefault="00243C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Ing. Elena Pešková (plná moc)</w:t>
            </w:r>
          </w:p>
          <w:p w14:paraId="33390788" w14:textId="77777777" w:rsidR="006D4585" w:rsidRDefault="006D4585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cs="Arial"/>
              </w:rPr>
            </w:pPr>
          </w:p>
          <w:p w14:paraId="0CF388AE" w14:textId="2B994D59" w:rsidR="006D4585" w:rsidRPr="00B6630E" w:rsidRDefault="006D4585" w:rsidP="006D4585">
            <w:pPr>
              <w:pStyle w:val="Standard"/>
              <w:keepNext/>
              <w:tabs>
                <w:tab w:val="left" w:pos="5805"/>
              </w:tabs>
              <w:spacing w:after="120"/>
              <w:ind w:left="2880" w:hanging="2880"/>
              <w:rPr>
                <w:sz w:val="22"/>
                <w:szCs w:val="22"/>
                <w:lang w:val="pl-PL"/>
              </w:rPr>
            </w:pPr>
          </w:p>
        </w:tc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405E" w14:textId="77777777" w:rsidR="00CF0B62" w:rsidRPr="00392F5C" w:rsidRDefault="007A4A51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b/>
                <w:color w:val="000000"/>
                <w:spacing w:val="-3"/>
              </w:rPr>
            </w:pPr>
            <w:r w:rsidRPr="00392F5C">
              <w:rPr>
                <w:rFonts w:ascii="Franklin Gothic Book" w:hAnsi="Franklin Gothic Book"/>
                <w:b/>
                <w:color w:val="000000"/>
                <w:spacing w:val="-3"/>
              </w:rPr>
              <w:t>Poskytovatel:</w:t>
            </w:r>
          </w:p>
          <w:p w14:paraId="2AE54917" w14:textId="77777777" w:rsidR="00CF0B62" w:rsidRPr="00392F5C" w:rsidRDefault="00CF0B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b/>
                <w:color w:val="000000"/>
                <w:spacing w:val="-3"/>
              </w:rPr>
            </w:pPr>
          </w:p>
          <w:p w14:paraId="3931C369" w14:textId="29240218" w:rsidR="00CF0B62" w:rsidRPr="00392F5C" w:rsidRDefault="007A4A51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  <w:r w:rsidRPr="00392F5C">
              <w:rPr>
                <w:rFonts w:ascii="Franklin Gothic Book" w:hAnsi="Franklin Gothic Book"/>
                <w:color w:val="000000"/>
                <w:spacing w:val="-3"/>
              </w:rPr>
              <w:t>V</w:t>
            </w:r>
            <w:r w:rsidR="00243C62">
              <w:rPr>
                <w:rFonts w:ascii="Franklin Gothic Book" w:hAnsi="Franklin Gothic Book"/>
                <w:color w:val="000000"/>
                <w:spacing w:val="-3"/>
              </w:rPr>
              <w:t xml:space="preserve"> Pardubicích</w:t>
            </w:r>
            <w:r w:rsidRPr="00392F5C">
              <w:rPr>
                <w:rFonts w:ascii="Franklin Gothic Book" w:hAnsi="Franklin Gothic Book"/>
                <w:color w:val="000000"/>
                <w:spacing w:val="-3"/>
              </w:rPr>
              <w:t xml:space="preserve"> dne </w:t>
            </w:r>
            <w:r w:rsidR="00243C62">
              <w:rPr>
                <w:rFonts w:ascii="Franklin Gothic Book" w:hAnsi="Franklin Gothic Book"/>
                <w:color w:val="000000"/>
                <w:spacing w:val="-3"/>
              </w:rPr>
              <w:t>19.9.</w:t>
            </w:r>
            <w:r w:rsidRPr="00392F5C">
              <w:rPr>
                <w:rFonts w:ascii="Franklin Gothic Book" w:hAnsi="Franklin Gothic Book"/>
                <w:color w:val="000000"/>
                <w:spacing w:val="-3"/>
              </w:rPr>
              <w:t xml:space="preserve"> </w:t>
            </w:r>
            <w:r w:rsidR="00A811C1">
              <w:rPr>
                <w:rFonts w:ascii="Franklin Gothic Book" w:hAnsi="Franklin Gothic Book"/>
                <w:color w:val="000000"/>
                <w:spacing w:val="-3"/>
              </w:rPr>
              <w:t>2023</w:t>
            </w:r>
          </w:p>
          <w:p w14:paraId="452254A2" w14:textId="77777777" w:rsidR="00CF0B62" w:rsidRPr="00392F5C" w:rsidRDefault="00CF0B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</w:p>
          <w:p w14:paraId="51159B40" w14:textId="77777777" w:rsidR="00CF0B62" w:rsidRPr="00392F5C" w:rsidRDefault="00CF0B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</w:p>
          <w:p w14:paraId="44F1BC45" w14:textId="77777777" w:rsidR="00CF0B62" w:rsidRPr="00392F5C" w:rsidRDefault="00CF0B62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</w:p>
          <w:p w14:paraId="08D06AA0" w14:textId="77777777" w:rsidR="00CF0B62" w:rsidRPr="00392F5C" w:rsidRDefault="007A4A51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color w:val="000000"/>
                <w:spacing w:val="-3"/>
              </w:rPr>
            </w:pPr>
            <w:r w:rsidRPr="00392F5C">
              <w:rPr>
                <w:rFonts w:ascii="Franklin Gothic Book" w:hAnsi="Franklin Gothic Book"/>
                <w:color w:val="000000"/>
                <w:spacing w:val="-3"/>
              </w:rPr>
              <w:t>__________________________________</w:t>
            </w:r>
          </w:p>
          <w:p w14:paraId="596380BA" w14:textId="6E98AF98" w:rsidR="006D4585" w:rsidRDefault="00A811C1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Roman Grossman</w:t>
            </w:r>
          </w:p>
          <w:p w14:paraId="3E974182" w14:textId="20A79CF5" w:rsidR="00CF0B62" w:rsidRPr="00A811C1" w:rsidRDefault="00A811C1">
            <w:pPr>
              <w:tabs>
                <w:tab w:val="left" w:pos="426"/>
              </w:tabs>
              <w:autoSpaceDE w:val="0"/>
              <w:spacing w:after="120" w:line="240" w:lineRule="auto"/>
              <w:rPr>
                <w:rFonts w:ascii="Franklin Gothic Book" w:hAnsi="Franklin Gothic Book"/>
              </w:rPr>
            </w:pPr>
            <w:r w:rsidRPr="00A811C1">
              <w:rPr>
                <w:rFonts w:ascii="Franklin Gothic Book" w:hAnsi="Franklin Gothic Book"/>
              </w:rPr>
              <w:t>Mgr. et Mgr. Roman Grossman</w:t>
            </w:r>
          </w:p>
        </w:tc>
      </w:tr>
    </w:tbl>
    <w:p w14:paraId="12507AA9" w14:textId="77777777" w:rsidR="00CF0B62" w:rsidRPr="00392F5C" w:rsidRDefault="00CF0B62">
      <w:pPr>
        <w:pStyle w:val="Standard"/>
        <w:rPr>
          <w:rFonts w:ascii="Franklin Gothic Book" w:hAnsi="Franklin Gothic Book"/>
          <w:sz w:val="22"/>
          <w:szCs w:val="22"/>
        </w:rPr>
      </w:pPr>
    </w:p>
    <w:p w14:paraId="347E5A12" w14:textId="77777777" w:rsidR="00CF0B62" w:rsidRPr="00392F5C" w:rsidRDefault="00CF0B62">
      <w:pPr>
        <w:pStyle w:val="Standard"/>
        <w:rPr>
          <w:rFonts w:ascii="Franklin Gothic Book" w:hAnsi="Franklin Gothic Book"/>
          <w:sz w:val="22"/>
          <w:szCs w:val="22"/>
        </w:rPr>
      </w:pPr>
    </w:p>
    <w:p w14:paraId="6E52329D" w14:textId="77777777" w:rsidR="00CF0B62" w:rsidRPr="00392F5C" w:rsidRDefault="00CF0B62">
      <w:pPr>
        <w:pStyle w:val="Standard"/>
        <w:rPr>
          <w:rFonts w:ascii="Franklin Gothic Book" w:hAnsi="Franklin Gothic Book"/>
          <w:sz w:val="22"/>
          <w:szCs w:val="22"/>
        </w:rPr>
      </w:pPr>
    </w:p>
    <w:p w14:paraId="626C9536" w14:textId="77777777" w:rsidR="00CF0B62" w:rsidRPr="00392F5C" w:rsidRDefault="00CF0B62">
      <w:pPr>
        <w:pStyle w:val="Standard"/>
        <w:rPr>
          <w:rFonts w:ascii="Franklin Gothic Book" w:hAnsi="Franklin Gothic Book"/>
          <w:sz w:val="22"/>
          <w:szCs w:val="22"/>
        </w:rPr>
      </w:pPr>
    </w:p>
    <w:p w14:paraId="7AA53346" w14:textId="77777777" w:rsidR="00CF0B62" w:rsidRPr="00392F5C" w:rsidRDefault="00CF0B62">
      <w:pPr>
        <w:pStyle w:val="Standard"/>
        <w:rPr>
          <w:rFonts w:ascii="Franklin Gothic Book" w:hAnsi="Franklin Gothic Book"/>
          <w:sz w:val="22"/>
          <w:szCs w:val="22"/>
        </w:rPr>
      </w:pPr>
    </w:p>
    <w:sectPr w:rsidR="00CF0B62" w:rsidRPr="00392F5C">
      <w:footerReference w:type="default" r:id="rId11"/>
      <w:headerReference w:type="first" r:id="rId12"/>
      <w:footerReference w:type="first" r:id="rId13"/>
      <w:pgSz w:w="11906" w:h="16838"/>
      <w:pgMar w:top="1955" w:right="1417" w:bottom="766" w:left="1417" w:header="28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B39E2" w14:textId="77777777" w:rsidR="00303E9C" w:rsidRDefault="00303E9C">
      <w:pPr>
        <w:spacing w:after="0" w:line="240" w:lineRule="auto"/>
      </w:pPr>
      <w:r>
        <w:separator/>
      </w:r>
    </w:p>
  </w:endnote>
  <w:endnote w:type="continuationSeparator" w:id="0">
    <w:p w14:paraId="7D19C26A" w14:textId="77777777" w:rsidR="00303E9C" w:rsidRDefault="0030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ヒラギノ角ゴ Pro W3">
    <w:charset w:val="00"/>
    <w:family w:val="auto"/>
    <w:pitch w:val="variable"/>
  </w:font>
  <w:font w:name="Arial Bold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A809" w14:textId="77777777" w:rsidR="007A4A51" w:rsidRDefault="007A4A51">
    <w:pPr>
      <w:pStyle w:val="Zpat"/>
      <w:jc w:val="right"/>
    </w:pPr>
    <w: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726956">
      <w:rPr>
        <w:noProof/>
      </w:rPr>
      <w:t>11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726956">
      <w:rPr>
        <w:noProof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ABF5" w14:textId="77777777" w:rsidR="007A4A51" w:rsidRDefault="007A4A51">
    <w:pPr>
      <w:pStyle w:val="Zpat1"/>
      <w:tabs>
        <w:tab w:val="clear" w:pos="9072"/>
        <w:tab w:val="right" w:pos="904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30632" w14:textId="77777777" w:rsidR="00303E9C" w:rsidRDefault="00303E9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1B3F63" w14:textId="77777777" w:rsidR="00303E9C" w:rsidRDefault="00303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E39" w14:textId="77777777" w:rsidR="007A4A51" w:rsidRDefault="007A4A51">
    <w:pPr>
      <w:pStyle w:val="Zhlav"/>
      <w:tabs>
        <w:tab w:val="right" w:pos="8220"/>
      </w:tabs>
    </w:pPr>
  </w:p>
  <w:p w14:paraId="043D3B7C" w14:textId="77777777" w:rsidR="007A4A51" w:rsidRDefault="00994F8B">
    <w:pPr>
      <w:pStyle w:val="Zhlav1"/>
      <w:tabs>
        <w:tab w:val="clear" w:pos="9072"/>
        <w:tab w:val="right" w:pos="9046"/>
      </w:tabs>
      <w:jc w:val="center"/>
    </w:pPr>
    <w:r w:rsidRPr="008910A1">
      <w:rPr>
        <w:noProof/>
        <w:lang w:val="cs-CZ"/>
      </w:rPr>
      <w:drawing>
        <wp:inline distT="0" distB="0" distL="0" distR="0" wp14:anchorId="1D4B10D7" wp14:editId="63D1D5BB">
          <wp:extent cx="4612005" cy="1033780"/>
          <wp:effectExtent l="0" t="0" r="0" b="0"/>
          <wp:docPr id="1" name="Obráze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2005" cy="10337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A26"/>
    <w:multiLevelType w:val="multilevel"/>
    <w:tmpl w:val="81D668E0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2441751"/>
    <w:multiLevelType w:val="multilevel"/>
    <w:tmpl w:val="6172B7D8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62B4FC0"/>
    <w:multiLevelType w:val="hybridMultilevel"/>
    <w:tmpl w:val="7CD2185E"/>
    <w:lvl w:ilvl="0" w:tplc="0405001B">
      <w:start w:val="1"/>
      <w:numFmt w:val="lowerRoman"/>
      <w:lvlText w:val="%1."/>
      <w:lvlJc w:val="right"/>
      <w:pPr>
        <w:ind w:left="2700" w:hanging="360"/>
      </w:pPr>
    </w:lvl>
    <w:lvl w:ilvl="1" w:tplc="04050019" w:tentative="1">
      <w:start w:val="1"/>
      <w:numFmt w:val="lowerLetter"/>
      <w:lvlText w:val="%2."/>
      <w:lvlJc w:val="left"/>
      <w:pPr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0A0C2EFA"/>
    <w:multiLevelType w:val="multilevel"/>
    <w:tmpl w:val="F5F087CE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4EE284A"/>
    <w:multiLevelType w:val="multilevel"/>
    <w:tmpl w:val="D6F89C1C"/>
    <w:styleLink w:val="WWNum1"/>
    <w:lvl w:ilvl="0">
      <w:start w:val="1"/>
      <w:numFmt w:val="decimal"/>
      <w:lvlText w:val="%1."/>
      <w:lvlJc w:val="left"/>
      <w:pPr>
        <w:ind w:left="720" w:firstLine="0"/>
      </w:pPr>
      <w:rPr>
        <w:color w:val="000000"/>
        <w:position w:val="0"/>
        <w:sz w:val="24"/>
        <w:vertAlign w:val="subscript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color w:val="000000"/>
        <w:position w:val="0"/>
        <w:sz w:val="24"/>
        <w:vertAlign w:val="subscript"/>
      </w:rPr>
    </w:lvl>
    <w:lvl w:ilvl="2">
      <w:start w:val="1"/>
      <w:numFmt w:val="lowerRoman"/>
      <w:lvlText w:val="%1.%2.%3."/>
      <w:lvlJc w:val="left"/>
      <w:pPr>
        <w:ind w:left="2160" w:firstLine="0"/>
      </w:pPr>
      <w:rPr>
        <w:color w:val="000000"/>
        <w:position w:val="0"/>
        <w:sz w:val="24"/>
        <w:vertAlign w:val="subscript"/>
      </w:rPr>
    </w:lvl>
    <w:lvl w:ilvl="3">
      <w:start w:val="1"/>
      <w:numFmt w:val="decimal"/>
      <w:lvlText w:val="%1.%2.%3.%4."/>
      <w:lvlJc w:val="left"/>
      <w:pPr>
        <w:ind w:left="2880" w:firstLine="0"/>
      </w:pPr>
      <w:rPr>
        <w:color w:val="000000"/>
        <w:position w:val="0"/>
        <w:sz w:val="24"/>
        <w:vertAlign w:val="subscript"/>
      </w:rPr>
    </w:lvl>
    <w:lvl w:ilvl="4">
      <w:start w:val="1"/>
      <w:numFmt w:val="lowerLetter"/>
      <w:lvlText w:val="%1.%2.%3.%4.%5."/>
      <w:lvlJc w:val="left"/>
      <w:pPr>
        <w:ind w:left="3600" w:firstLine="0"/>
      </w:pPr>
      <w:rPr>
        <w:color w:val="000000"/>
        <w:position w:val="0"/>
        <w:sz w:val="24"/>
        <w:vertAlign w:val="subscript"/>
      </w:rPr>
    </w:lvl>
    <w:lvl w:ilvl="5">
      <w:start w:val="1"/>
      <w:numFmt w:val="lowerRoman"/>
      <w:lvlText w:val="%1.%2.%3.%4.%5.%6."/>
      <w:lvlJc w:val="left"/>
      <w:pPr>
        <w:ind w:left="4320" w:firstLine="0"/>
      </w:pPr>
      <w:rPr>
        <w:color w:val="000000"/>
        <w:position w:val="0"/>
        <w:sz w:val="24"/>
        <w:vertAlign w:val="subscript"/>
      </w:rPr>
    </w:lvl>
    <w:lvl w:ilvl="6">
      <w:start w:val="1"/>
      <w:numFmt w:val="decimal"/>
      <w:lvlText w:val="%1.%2.%3.%4.%5.%6.%7."/>
      <w:lvlJc w:val="left"/>
      <w:pPr>
        <w:ind w:left="5040" w:firstLine="0"/>
      </w:pPr>
      <w:rPr>
        <w:color w:val="000000"/>
        <w:position w:val="0"/>
        <w:sz w:val="24"/>
        <w:vertAlign w:val="subscript"/>
      </w:rPr>
    </w:lvl>
    <w:lvl w:ilvl="7">
      <w:start w:val="1"/>
      <w:numFmt w:val="lowerLetter"/>
      <w:lvlText w:val="%1.%2.%3.%4.%5.%6.%7.%8."/>
      <w:lvlJc w:val="left"/>
      <w:pPr>
        <w:ind w:left="5760" w:firstLine="0"/>
      </w:pPr>
      <w:rPr>
        <w:color w:val="000000"/>
        <w:position w:val="0"/>
        <w:sz w:val="24"/>
        <w:vertAlign w:val="subscript"/>
      </w:rPr>
    </w:lvl>
    <w:lvl w:ilvl="8">
      <w:start w:val="1"/>
      <w:numFmt w:val="lowerRoman"/>
      <w:lvlText w:val="%1.%2.%3.%4.%5.%6.%7.%8.%9."/>
      <w:lvlJc w:val="left"/>
      <w:pPr>
        <w:ind w:left="6480" w:firstLine="0"/>
      </w:pPr>
      <w:rPr>
        <w:color w:val="000000"/>
        <w:position w:val="0"/>
        <w:sz w:val="24"/>
        <w:vertAlign w:val="subscript"/>
      </w:rPr>
    </w:lvl>
  </w:abstractNum>
  <w:abstractNum w:abstractNumId="5" w15:restartNumberingAfterBreak="0">
    <w:nsid w:val="15F63F81"/>
    <w:multiLevelType w:val="multilevel"/>
    <w:tmpl w:val="E122710C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C50625A"/>
    <w:multiLevelType w:val="multilevel"/>
    <w:tmpl w:val="A7A6199E"/>
    <w:styleLink w:val="WWNum17"/>
    <w:lvl w:ilvl="0">
      <w:start w:val="1"/>
      <w:numFmt w:val="decimal"/>
      <w:lvlText w:val="%1."/>
      <w:lvlJc w:val="left"/>
      <w:pPr>
        <w:ind w:left="720" w:firstLine="0"/>
      </w:pPr>
      <w:rPr>
        <w:color w:val="000000"/>
        <w:position w:val="0"/>
        <w:sz w:val="24"/>
        <w:vertAlign w:val="subscript"/>
      </w:rPr>
    </w:lvl>
    <w:lvl w:ilvl="1">
      <w:start w:val="1"/>
      <w:numFmt w:val="lowerLetter"/>
      <w:lvlText w:val="%2)"/>
      <w:lvlJc w:val="left"/>
      <w:pPr>
        <w:ind w:left="1440" w:firstLine="0"/>
      </w:pPr>
      <w:rPr>
        <w:color w:val="000000"/>
        <w:position w:val="0"/>
        <w:sz w:val="24"/>
        <w:vertAlign w:val="subscript"/>
      </w:rPr>
    </w:lvl>
    <w:lvl w:ilvl="2">
      <w:start w:val="1"/>
      <w:numFmt w:val="lowerRoman"/>
      <w:lvlText w:val="%1.%2.%3."/>
      <w:lvlJc w:val="left"/>
      <w:pPr>
        <w:ind w:left="2160" w:firstLine="0"/>
      </w:pPr>
      <w:rPr>
        <w:color w:val="000000"/>
        <w:position w:val="0"/>
        <w:sz w:val="24"/>
        <w:vertAlign w:val="subscript"/>
      </w:rPr>
    </w:lvl>
    <w:lvl w:ilvl="3">
      <w:start w:val="1"/>
      <w:numFmt w:val="decimal"/>
      <w:lvlText w:val="%1.%2.%3.%4."/>
      <w:lvlJc w:val="left"/>
      <w:pPr>
        <w:ind w:left="2880" w:firstLine="0"/>
      </w:pPr>
      <w:rPr>
        <w:color w:val="000000"/>
        <w:position w:val="0"/>
        <w:sz w:val="24"/>
        <w:vertAlign w:val="subscript"/>
      </w:rPr>
    </w:lvl>
    <w:lvl w:ilvl="4">
      <w:start w:val="1"/>
      <w:numFmt w:val="lowerLetter"/>
      <w:lvlText w:val="%1.%2.%3.%4.%5."/>
      <w:lvlJc w:val="left"/>
      <w:pPr>
        <w:ind w:left="3600" w:firstLine="0"/>
      </w:pPr>
      <w:rPr>
        <w:color w:val="000000"/>
        <w:position w:val="0"/>
        <w:sz w:val="24"/>
        <w:vertAlign w:val="subscript"/>
      </w:rPr>
    </w:lvl>
    <w:lvl w:ilvl="5">
      <w:start w:val="1"/>
      <w:numFmt w:val="lowerRoman"/>
      <w:lvlText w:val="%1.%2.%3.%4.%5.%6."/>
      <w:lvlJc w:val="left"/>
      <w:pPr>
        <w:ind w:left="4320" w:firstLine="0"/>
      </w:pPr>
      <w:rPr>
        <w:color w:val="000000"/>
        <w:position w:val="0"/>
        <w:sz w:val="24"/>
        <w:vertAlign w:val="subscript"/>
      </w:rPr>
    </w:lvl>
    <w:lvl w:ilvl="6">
      <w:start w:val="1"/>
      <w:numFmt w:val="decimal"/>
      <w:lvlText w:val="%1.%2.%3.%4.%5.%6.%7."/>
      <w:lvlJc w:val="left"/>
      <w:pPr>
        <w:ind w:left="5040" w:firstLine="0"/>
      </w:pPr>
      <w:rPr>
        <w:color w:val="000000"/>
        <w:position w:val="0"/>
        <w:sz w:val="24"/>
        <w:vertAlign w:val="subscript"/>
      </w:rPr>
    </w:lvl>
    <w:lvl w:ilvl="7">
      <w:start w:val="1"/>
      <w:numFmt w:val="lowerLetter"/>
      <w:lvlText w:val="%1.%2.%3.%4.%5.%6.%7.%8."/>
      <w:lvlJc w:val="left"/>
      <w:pPr>
        <w:ind w:left="5760" w:firstLine="0"/>
      </w:pPr>
      <w:rPr>
        <w:color w:val="000000"/>
        <w:position w:val="0"/>
        <w:sz w:val="24"/>
        <w:vertAlign w:val="subscript"/>
      </w:rPr>
    </w:lvl>
    <w:lvl w:ilvl="8">
      <w:start w:val="1"/>
      <w:numFmt w:val="lowerRoman"/>
      <w:lvlText w:val="%1.%2.%3.%4.%5.%6.%7.%8.%9."/>
      <w:lvlJc w:val="left"/>
      <w:pPr>
        <w:ind w:left="6480" w:firstLine="0"/>
      </w:pPr>
      <w:rPr>
        <w:color w:val="000000"/>
        <w:position w:val="0"/>
        <w:sz w:val="24"/>
        <w:vertAlign w:val="subscript"/>
      </w:rPr>
    </w:lvl>
  </w:abstractNum>
  <w:abstractNum w:abstractNumId="7" w15:restartNumberingAfterBreak="0">
    <w:nsid w:val="24865175"/>
    <w:multiLevelType w:val="multilevel"/>
    <w:tmpl w:val="83DE679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BB4428A"/>
    <w:multiLevelType w:val="hybridMultilevel"/>
    <w:tmpl w:val="7F86C3A4"/>
    <w:lvl w:ilvl="0" w:tplc="5A723750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258E0"/>
    <w:multiLevelType w:val="multilevel"/>
    <w:tmpl w:val="B6FEBFB2"/>
    <w:styleLink w:val="WWNum2"/>
    <w:lvl w:ilvl="0">
      <w:start w:val="1"/>
      <w:numFmt w:val="decimal"/>
      <w:lvlText w:val="%1."/>
      <w:lvlJc w:val="left"/>
      <w:pPr>
        <w:ind w:left="720" w:firstLine="0"/>
      </w:pPr>
      <w:rPr>
        <w:rFonts w:ascii="Franklin Gothic Book" w:eastAsia="SimSun" w:hAnsi="Franklin Gothic Book" w:cs="F"/>
        <w:color w:val="000000"/>
        <w:position w:val="0"/>
        <w:sz w:val="24"/>
        <w:vertAlign w:val="subscript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color w:val="000000"/>
        <w:position w:val="0"/>
        <w:sz w:val="24"/>
        <w:vertAlign w:val="subscript"/>
      </w:rPr>
    </w:lvl>
    <w:lvl w:ilvl="2">
      <w:start w:val="1"/>
      <w:numFmt w:val="lowerRoman"/>
      <w:lvlText w:val="%1.%2.%3."/>
      <w:lvlJc w:val="left"/>
      <w:pPr>
        <w:ind w:left="2160" w:firstLine="0"/>
      </w:pPr>
      <w:rPr>
        <w:color w:val="000000"/>
        <w:position w:val="0"/>
        <w:sz w:val="24"/>
        <w:vertAlign w:val="subscript"/>
      </w:rPr>
    </w:lvl>
    <w:lvl w:ilvl="3">
      <w:start w:val="1"/>
      <w:numFmt w:val="decimal"/>
      <w:lvlText w:val="%1.%2.%3.%4."/>
      <w:lvlJc w:val="left"/>
      <w:pPr>
        <w:ind w:left="2880" w:firstLine="0"/>
      </w:pPr>
      <w:rPr>
        <w:color w:val="000000"/>
        <w:position w:val="0"/>
        <w:sz w:val="24"/>
        <w:vertAlign w:val="subscript"/>
      </w:rPr>
    </w:lvl>
    <w:lvl w:ilvl="4">
      <w:start w:val="1"/>
      <w:numFmt w:val="lowerLetter"/>
      <w:lvlText w:val="%1.%2.%3.%4.%5."/>
      <w:lvlJc w:val="left"/>
      <w:pPr>
        <w:ind w:left="3600" w:firstLine="0"/>
      </w:pPr>
      <w:rPr>
        <w:color w:val="000000"/>
        <w:position w:val="0"/>
        <w:sz w:val="24"/>
        <w:vertAlign w:val="subscript"/>
      </w:rPr>
    </w:lvl>
    <w:lvl w:ilvl="5">
      <w:start w:val="1"/>
      <w:numFmt w:val="lowerRoman"/>
      <w:lvlText w:val="%1.%2.%3.%4.%5.%6."/>
      <w:lvlJc w:val="left"/>
      <w:pPr>
        <w:ind w:left="4320" w:firstLine="0"/>
      </w:pPr>
      <w:rPr>
        <w:color w:val="000000"/>
        <w:position w:val="0"/>
        <w:sz w:val="24"/>
        <w:vertAlign w:val="subscript"/>
      </w:rPr>
    </w:lvl>
    <w:lvl w:ilvl="6">
      <w:start w:val="1"/>
      <w:numFmt w:val="decimal"/>
      <w:lvlText w:val="%1.%2.%3.%4.%5.%6.%7."/>
      <w:lvlJc w:val="left"/>
      <w:pPr>
        <w:ind w:left="5040" w:firstLine="0"/>
      </w:pPr>
      <w:rPr>
        <w:color w:val="000000"/>
        <w:position w:val="0"/>
        <w:sz w:val="24"/>
        <w:vertAlign w:val="subscript"/>
      </w:rPr>
    </w:lvl>
    <w:lvl w:ilvl="7">
      <w:start w:val="1"/>
      <w:numFmt w:val="lowerLetter"/>
      <w:lvlText w:val="%1.%2.%3.%4.%5.%6.%7.%8."/>
      <w:lvlJc w:val="left"/>
      <w:pPr>
        <w:ind w:left="5760" w:firstLine="0"/>
      </w:pPr>
      <w:rPr>
        <w:color w:val="000000"/>
        <w:position w:val="0"/>
        <w:sz w:val="24"/>
        <w:vertAlign w:val="subscript"/>
      </w:rPr>
    </w:lvl>
    <w:lvl w:ilvl="8">
      <w:start w:val="1"/>
      <w:numFmt w:val="lowerRoman"/>
      <w:lvlText w:val="%1.%2.%3.%4.%5.%6.%7.%8.%9."/>
      <w:lvlJc w:val="left"/>
      <w:pPr>
        <w:ind w:left="6480" w:firstLine="0"/>
      </w:pPr>
      <w:rPr>
        <w:color w:val="000000"/>
        <w:position w:val="0"/>
        <w:sz w:val="24"/>
        <w:vertAlign w:val="subscript"/>
      </w:rPr>
    </w:lvl>
  </w:abstractNum>
  <w:abstractNum w:abstractNumId="10" w15:restartNumberingAfterBreak="0">
    <w:nsid w:val="32FF0BBD"/>
    <w:multiLevelType w:val="multilevel"/>
    <w:tmpl w:val="F99C8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463431"/>
    <w:multiLevelType w:val="multilevel"/>
    <w:tmpl w:val="1276A002"/>
    <w:styleLink w:val="WWNum1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3F205E47"/>
    <w:multiLevelType w:val="multilevel"/>
    <w:tmpl w:val="3A7E6750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0EE3D99"/>
    <w:multiLevelType w:val="multilevel"/>
    <w:tmpl w:val="9384ACE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39E35A0"/>
    <w:multiLevelType w:val="multilevel"/>
    <w:tmpl w:val="D05A9F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80463"/>
    <w:multiLevelType w:val="multilevel"/>
    <w:tmpl w:val="FFD2B21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AF93A56"/>
    <w:multiLevelType w:val="multilevel"/>
    <w:tmpl w:val="5D6A4358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B6E592B"/>
    <w:multiLevelType w:val="multilevel"/>
    <w:tmpl w:val="438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42CB6"/>
    <w:multiLevelType w:val="multilevel"/>
    <w:tmpl w:val="19926E42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Franklin Gothic Book" w:hAnsi="Franklin Gothic Book" w:cs="Franklin Gothic Book"/>
        <w:b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56106D"/>
    <w:multiLevelType w:val="multilevel"/>
    <w:tmpl w:val="AB986812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60887CC8"/>
    <w:multiLevelType w:val="multilevel"/>
    <w:tmpl w:val="AA249E70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66510D71"/>
    <w:multiLevelType w:val="multilevel"/>
    <w:tmpl w:val="9F4464F2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74E67312"/>
    <w:multiLevelType w:val="multilevel"/>
    <w:tmpl w:val="A6A81962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61D00FB"/>
    <w:multiLevelType w:val="multilevel"/>
    <w:tmpl w:val="804AF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DC83B40"/>
    <w:multiLevelType w:val="multilevel"/>
    <w:tmpl w:val="A748E98A"/>
    <w:styleLink w:val="WW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315651556">
    <w:abstractNumId w:val="4"/>
  </w:num>
  <w:num w:numId="2" w16cid:durableId="1066487945">
    <w:abstractNumId w:val="9"/>
  </w:num>
  <w:num w:numId="3" w16cid:durableId="33896033">
    <w:abstractNumId w:val="18"/>
  </w:num>
  <w:num w:numId="4" w16cid:durableId="1916431861">
    <w:abstractNumId w:val="7"/>
  </w:num>
  <w:num w:numId="5" w16cid:durableId="455032079">
    <w:abstractNumId w:val="15"/>
  </w:num>
  <w:num w:numId="6" w16cid:durableId="1230920196">
    <w:abstractNumId w:val="16"/>
  </w:num>
  <w:num w:numId="7" w16cid:durableId="158692337">
    <w:abstractNumId w:val="24"/>
  </w:num>
  <w:num w:numId="8" w16cid:durableId="1951085915">
    <w:abstractNumId w:val="3"/>
  </w:num>
  <w:num w:numId="9" w16cid:durableId="602809950">
    <w:abstractNumId w:val="12"/>
  </w:num>
  <w:num w:numId="10" w16cid:durableId="919027271">
    <w:abstractNumId w:val="1"/>
  </w:num>
  <w:num w:numId="11" w16cid:durableId="789474461">
    <w:abstractNumId w:val="13"/>
  </w:num>
  <w:num w:numId="12" w16cid:durableId="1792941500">
    <w:abstractNumId w:val="21"/>
  </w:num>
  <w:num w:numId="13" w16cid:durableId="1948852406">
    <w:abstractNumId w:val="0"/>
  </w:num>
  <w:num w:numId="14" w16cid:durableId="184099133">
    <w:abstractNumId w:val="20"/>
  </w:num>
  <w:num w:numId="15" w16cid:durableId="391581152">
    <w:abstractNumId w:val="19"/>
  </w:num>
  <w:num w:numId="16" w16cid:durableId="467279619">
    <w:abstractNumId w:val="22"/>
  </w:num>
  <w:num w:numId="17" w16cid:durableId="1170216602">
    <w:abstractNumId w:val="6"/>
  </w:num>
  <w:num w:numId="18" w16cid:durableId="692460187">
    <w:abstractNumId w:val="5"/>
  </w:num>
  <w:num w:numId="19" w16cid:durableId="2073848197">
    <w:abstractNumId w:val="11"/>
  </w:num>
  <w:num w:numId="20" w16cid:durableId="417871809">
    <w:abstractNumId w:val="23"/>
  </w:num>
  <w:num w:numId="21" w16cid:durableId="1498109589">
    <w:abstractNumId w:val="15"/>
    <w:lvlOverride w:ilvl="0">
      <w:startOverride w:val="1"/>
    </w:lvlOverride>
  </w:num>
  <w:num w:numId="22" w16cid:durableId="927423532">
    <w:abstractNumId w:val="12"/>
    <w:lvlOverride w:ilvl="0">
      <w:startOverride w:val="1"/>
    </w:lvlOverride>
  </w:num>
  <w:num w:numId="23" w16cid:durableId="353464454">
    <w:abstractNumId w:val="13"/>
    <w:lvlOverride w:ilvl="0">
      <w:startOverride w:val="1"/>
    </w:lvlOverride>
  </w:num>
  <w:num w:numId="24" w16cid:durableId="251202512">
    <w:abstractNumId w:val="21"/>
    <w:lvlOverride w:ilvl="0">
      <w:startOverride w:val="1"/>
    </w:lvlOverride>
  </w:num>
  <w:num w:numId="25" w16cid:durableId="775179158">
    <w:abstractNumId w:val="0"/>
    <w:lvlOverride w:ilvl="0">
      <w:startOverride w:val="1"/>
    </w:lvlOverride>
  </w:num>
  <w:num w:numId="26" w16cid:durableId="1083798715">
    <w:abstractNumId w:val="17"/>
  </w:num>
  <w:num w:numId="27" w16cid:durableId="1531454806">
    <w:abstractNumId w:val="20"/>
    <w:lvlOverride w:ilvl="0">
      <w:startOverride w:val="1"/>
    </w:lvlOverride>
  </w:num>
  <w:num w:numId="28" w16cid:durableId="1728648013">
    <w:abstractNumId w:val="19"/>
    <w:lvlOverride w:ilvl="0">
      <w:startOverride w:val="1"/>
    </w:lvlOverride>
  </w:num>
  <w:num w:numId="29" w16cid:durableId="1923371338">
    <w:abstractNumId w:val="22"/>
    <w:lvlOverride w:ilvl="0">
      <w:startOverride w:val="1"/>
    </w:lvlOverride>
  </w:num>
  <w:num w:numId="30" w16cid:durableId="292711625">
    <w:abstractNumId w:val="14"/>
  </w:num>
  <w:num w:numId="31" w16cid:durableId="356078205">
    <w:abstractNumId w:val="10"/>
  </w:num>
  <w:num w:numId="32" w16cid:durableId="582883877">
    <w:abstractNumId w:val="8"/>
  </w:num>
  <w:num w:numId="33" w16cid:durableId="482041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62"/>
    <w:rsid w:val="00000C86"/>
    <w:rsid w:val="000950FB"/>
    <w:rsid w:val="000C45CB"/>
    <w:rsid w:val="000E1DAB"/>
    <w:rsid w:val="000E4E76"/>
    <w:rsid w:val="00165D43"/>
    <w:rsid w:val="001744E0"/>
    <w:rsid w:val="00174B4D"/>
    <w:rsid w:val="00180E3F"/>
    <w:rsid w:val="00191B8C"/>
    <w:rsid w:val="001A300F"/>
    <w:rsid w:val="001F02F6"/>
    <w:rsid w:val="0021349F"/>
    <w:rsid w:val="00243C62"/>
    <w:rsid w:val="00280D04"/>
    <w:rsid w:val="002904C5"/>
    <w:rsid w:val="002B0A90"/>
    <w:rsid w:val="002C4503"/>
    <w:rsid w:val="002F5E1F"/>
    <w:rsid w:val="00303E9C"/>
    <w:rsid w:val="00306C13"/>
    <w:rsid w:val="003355BA"/>
    <w:rsid w:val="00357092"/>
    <w:rsid w:val="003746D4"/>
    <w:rsid w:val="003757FE"/>
    <w:rsid w:val="00392F5C"/>
    <w:rsid w:val="003A6351"/>
    <w:rsid w:val="004133B1"/>
    <w:rsid w:val="00440C80"/>
    <w:rsid w:val="00451EC5"/>
    <w:rsid w:val="00453955"/>
    <w:rsid w:val="00456504"/>
    <w:rsid w:val="0046795D"/>
    <w:rsid w:val="004C7301"/>
    <w:rsid w:val="004E004F"/>
    <w:rsid w:val="004F1B9C"/>
    <w:rsid w:val="00595FEA"/>
    <w:rsid w:val="005C53F3"/>
    <w:rsid w:val="005E703F"/>
    <w:rsid w:val="005F60C1"/>
    <w:rsid w:val="00637190"/>
    <w:rsid w:val="00647CAD"/>
    <w:rsid w:val="00662911"/>
    <w:rsid w:val="006A0CEE"/>
    <w:rsid w:val="006A57AC"/>
    <w:rsid w:val="006C1A71"/>
    <w:rsid w:val="006D4585"/>
    <w:rsid w:val="006E014D"/>
    <w:rsid w:val="00707926"/>
    <w:rsid w:val="00713114"/>
    <w:rsid w:val="00725579"/>
    <w:rsid w:val="00726956"/>
    <w:rsid w:val="0076746F"/>
    <w:rsid w:val="00772210"/>
    <w:rsid w:val="007A4A51"/>
    <w:rsid w:val="007C347E"/>
    <w:rsid w:val="007D46DD"/>
    <w:rsid w:val="007E1861"/>
    <w:rsid w:val="00800186"/>
    <w:rsid w:val="00800256"/>
    <w:rsid w:val="008769AB"/>
    <w:rsid w:val="00883F11"/>
    <w:rsid w:val="008910A1"/>
    <w:rsid w:val="008C51FD"/>
    <w:rsid w:val="008C586B"/>
    <w:rsid w:val="008D2184"/>
    <w:rsid w:val="008D5346"/>
    <w:rsid w:val="008E724B"/>
    <w:rsid w:val="00910BB6"/>
    <w:rsid w:val="00913D3D"/>
    <w:rsid w:val="00960B11"/>
    <w:rsid w:val="0096449A"/>
    <w:rsid w:val="00994F8B"/>
    <w:rsid w:val="00A4276B"/>
    <w:rsid w:val="00A570EB"/>
    <w:rsid w:val="00A811C1"/>
    <w:rsid w:val="00AB43E7"/>
    <w:rsid w:val="00AD3630"/>
    <w:rsid w:val="00AF152C"/>
    <w:rsid w:val="00B0168F"/>
    <w:rsid w:val="00B13A3D"/>
    <w:rsid w:val="00B23EEA"/>
    <w:rsid w:val="00B6630E"/>
    <w:rsid w:val="00B93757"/>
    <w:rsid w:val="00B97008"/>
    <w:rsid w:val="00BA5332"/>
    <w:rsid w:val="00BB54B0"/>
    <w:rsid w:val="00C76BCB"/>
    <w:rsid w:val="00C851C9"/>
    <w:rsid w:val="00C947EB"/>
    <w:rsid w:val="00CC76F9"/>
    <w:rsid w:val="00CD0264"/>
    <w:rsid w:val="00CF0B62"/>
    <w:rsid w:val="00D763D9"/>
    <w:rsid w:val="00D766EF"/>
    <w:rsid w:val="00D76D3D"/>
    <w:rsid w:val="00D87656"/>
    <w:rsid w:val="00DC4014"/>
    <w:rsid w:val="00DC7D7A"/>
    <w:rsid w:val="00E07F68"/>
    <w:rsid w:val="00E4649D"/>
    <w:rsid w:val="00E959A8"/>
    <w:rsid w:val="00EF1A5E"/>
    <w:rsid w:val="00F44512"/>
    <w:rsid w:val="00F50C32"/>
    <w:rsid w:val="00F7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31B4"/>
  <w15:chartTrackingRefBased/>
  <w15:docId w15:val="{1C6737DF-DCE1-2D4C-8B1E-D20EE3B0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Zhlav1">
    <w:name w:val="Záhlaví1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lang w:val="en-US"/>
    </w:rPr>
  </w:style>
  <w:style w:type="paragraph" w:customStyle="1" w:styleId="Zpat1">
    <w:name w:val="Zápatí1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lang w:val="en-US"/>
    </w:rPr>
  </w:style>
  <w:style w:type="paragraph" w:customStyle="1" w:styleId="Nadpis11">
    <w:name w:val="Nadpis 11"/>
    <w:pPr>
      <w:keepNext/>
      <w:suppressAutoHyphens/>
      <w:autoSpaceDN w:val="0"/>
      <w:spacing w:before="240" w:after="60"/>
      <w:textAlignment w:val="baseline"/>
      <w:outlineLvl w:val="0"/>
    </w:pPr>
    <w:rPr>
      <w:rFonts w:ascii="Arial Bold" w:eastAsia="ヒラギノ角ゴ Pro W3" w:hAnsi="Arial Bold" w:cs="Times New Roman"/>
      <w:color w:val="000000"/>
      <w:kern w:val="3"/>
      <w:sz w:val="32"/>
    </w:rPr>
  </w:style>
  <w:style w:type="paragraph" w:customStyle="1" w:styleId="Normln1">
    <w:name w:val="Normální1"/>
    <w:pPr>
      <w:suppressAutoHyphens/>
      <w:autoSpaceDN w:val="0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</w:r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Odstavecseseznamem">
    <w:name w:val="List Paragraph"/>
    <w:basedOn w:val="Standard"/>
    <w:qFormat/>
    <w:pPr>
      <w:ind w:left="708"/>
    </w:pPr>
  </w:style>
  <w:style w:type="paragraph" w:customStyle="1" w:styleId="dajeOSmluvnStran">
    <w:name w:val="ÚdajeOSmluvníStraně"/>
    <w:basedOn w:val="Standard"/>
    <w:pPr>
      <w:ind w:left="357"/>
    </w:pPr>
    <w:rPr>
      <w:szCs w:val="20"/>
      <w:lang w:val="cs-CZ" w:eastAsia="cs-CZ"/>
    </w:rPr>
  </w:style>
  <w:style w:type="paragraph" w:customStyle="1" w:styleId="StyleNadpis2PPPAuto">
    <w:name w:val="Style Nadpis 2 PPP + Auto"/>
    <w:basedOn w:val="Standard"/>
    <w:pPr>
      <w:keepNext/>
      <w:keepLines/>
      <w:spacing w:before="360" w:after="200"/>
      <w:outlineLvl w:val="1"/>
    </w:pPr>
    <w:rPr>
      <w:b/>
      <w:bCs/>
      <w:sz w:val="28"/>
      <w:szCs w:val="28"/>
      <w:lang w:val="cs-CZ" w:eastAsia="ar-SA"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Label1">
    <w:name w:val="ListLabel 1"/>
    <w:rPr>
      <w:color w:val="000000"/>
      <w:position w:val="0"/>
      <w:sz w:val="24"/>
      <w:vertAlign w:val="subscript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Franklin Gothic Book"/>
      <w:b/>
    </w:rPr>
  </w:style>
  <w:style w:type="character" w:customStyle="1" w:styleId="ListLabel4">
    <w:name w:val="ListLabel 4"/>
    <w:rPr>
      <w:b w:val="0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BodySingle">
    <w:name w:val="Body Single"/>
    <w:basedOn w:val="Zkladntext"/>
    <w:pPr>
      <w:widowControl/>
      <w:spacing w:before="80" w:line="240" w:lineRule="exact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16"/>
      <w:lang w:eastAsia="ar-SA"/>
    </w:rPr>
  </w:style>
  <w:style w:type="character" w:customStyle="1" w:styleId="TextkomenteChar1">
    <w:name w:val="Text komentáře Char1"/>
    <w:rPr>
      <w:sz w:val="20"/>
      <w:szCs w:val="20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styleId="Normlnweb">
    <w:name w:val="Normal (Web)"/>
    <w:basedOn w:val="Normln"/>
    <w:pPr>
      <w:widowControl/>
      <w:suppressAutoHyphens w:val="0"/>
      <w:spacing w:before="100" w:after="100" w:line="240" w:lineRule="auto"/>
      <w:ind w:left="425" w:hanging="425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sz w:val="20"/>
      <w:szCs w:val="20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  <w:style w:type="numbering" w:customStyle="1" w:styleId="WWNum18">
    <w:name w:val="WWNum18"/>
    <w:basedOn w:val="Bezseznamu"/>
    <w:pPr>
      <w:numPr>
        <w:numId w:val="18"/>
      </w:numPr>
    </w:pPr>
  </w:style>
  <w:style w:type="numbering" w:customStyle="1" w:styleId="WWNum19">
    <w:name w:val="WWNum19"/>
    <w:basedOn w:val="Bezseznamu"/>
    <w:pPr>
      <w:numPr>
        <w:numId w:val="19"/>
      </w:numPr>
    </w:pPr>
  </w:style>
  <w:style w:type="character" w:customStyle="1" w:styleId="datalabel">
    <w:name w:val="datalabel"/>
    <w:rsid w:val="00C76BCB"/>
  </w:style>
  <w:style w:type="paragraph" w:styleId="Revize">
    <w:name w:val="Revision"/>
    <w:hidden/>
    <w:uiPriority w:val="99"/>
    <w:semiHidden/>
    <w:rsid w:val="008C51FD"/>
    <w:rPr>
      <w:kern w:val="3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719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7190"/>
    <w:rPr>
      <w:kern w:val="3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3719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811C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zrebena@seznam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grossma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a.zrebena@seznam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3587-95A3-41F3-9C7B-9406AB8E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3906</Words>
  <Characters>23047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Natálie Macháčková</dc:creator>
  <cp:keywords/>
  <cp:lastModifiedBy>Elena Zrebená</cp:lastModifiedBy>
  <cp:revision>4</cp:revision>
  <cp:lastPrinted>2022-06-03T11:38:00Z</cp:lastPrinted>
  <dcterms:created xsi:type="dcterms:W3CDTF">2023-09-19T12:51:00Z</dcterms:created>
  <dcterms:modified xsi:type="dcterms:W3CDTF">2023-09-19T13:02:00Z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