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3D9" w:rsidRDefault="005D203D" w:rsidP="005D203D">
      <w:pPr>
        <w:jc w:val="center"/>
        <w:rPr>
          <w:b/>
          <w:sz w:val="28"/>
        </w:rPr>
      </w:pPr>
      <w:r>
        <w:rPr>
          <w:b/>
          <w:sz w:val="28"/>
        </w:rPr>
        <w:t>Kupní smlouva</w:t>
      </w:r>
    </w:p>
    <w:p w:rsidR="005D203D" w:rsidRDefault="005D203D" w:rsidP="005D203D">
      <w:pPr>
        <w:jc w:val="center"/>
        <w:rPr>
          <w:sz w:val="24"/>
        </w:rPr>
      </w:pPr>
      <w:r>
        <w:rPr>
          <w:sz w:val="24"/>
        </w:rPr>
        <w:t>Podle § 409 a násl. zák. č. 513/1991 Sb.</w:t>
      </w:r>
    </w:p>
    <w:p w:rsidR="005D203D" w:rsidRDefault="005D203D" w:rsidP="005D203D">
      <w:pPr>
        <w:jc w:val="center"/>
        <w:rPr>
          <w:sz w:val="24"/>
        </w:rPr>
      </w:pPr>
    </w:p>
    <w:p w:rsidR="005D203D" w:rsidRDefault="005D203D" w:rsidP="005D203D">
      <w:pPr>
        <w:jc w:val="center"/>
        <w:rPr>
          <w:sz w:val="24"/>
        </w:rPr>
      </w:pPr>
      <w:r>
        <w:rPr>
          <w:sz w:val="24"/>
        </w:rPr>
        <w:t>I.</w:t>
      </w:r>
      <w:r>
        <w:rPr>
          <w:sz w:val="24"/>
        </w:rPr>
        <w:br/>
        <w:t>Smluvní strany</w:t>
      </w:r>
    </w:p>
    <w:p w:rsidR="00816520" w:rsidRDefault="00816520" w:rsidP="005D203D">
      <w:pPr>
        <w:contextualSpacing/>
        <w:jc w:val="both"/>
        <w:rPr>
          <w:sz w:val="24"/>
        </w:rPr>
      </w:pPr>
    </w:p>
    <w:p w:rsidR="005D203D" w:rsidRPr="00620FC5" w:rsidRDefault="00620FC5" w:rsidP="00620FC5">
      <w:pPr>
        <w:ind w:left="-284"/>
        <w:jc w:val="both"/>
        <w:rPr>
          <w:sz w:val="24"/>
        </w:rPr>
      </w:pPr>
      <w:r w:rsidRPr="00620FC5">
        <w:rPr>
          <w:sz w:val="24"/>
        </w:rPr>
        <w:t>1.</w:t>
      </w:r>
      <w:r>
        <w:rPr>
          <w:sz w:val="24"/>
        </w:rPr>
        <w:t xml:space="preserve">  </w:t>
      </w:r>
      <w:r w:rsidR="00816520" w:rsidRPr="00620FC5">
        <w:rPr>
          <w:sz w:val="24"/>
        </w:rPr>
        <w:t>Obchodní jméno</w:t>
      </w:r>
      <w:r w:rsidR="00DF5AF6" w:rsidRPr="00620FC5">
        <w:rPr>
          <w:sz w:val="24"/>
        </w:rPr>
        <w:t xml:space="preserve">: </w:t>
      </w:r>
      <w:r w:rsidR="00816520" w:rsidRPr="00620FC5">
        <w:rPr>
          <w:sz w:val="24"/>
        </w:rPr>
        <w:t xml:space="preserve">    </w:t>
      </w:r>
      <w:r w:rsidR="00DF5AF6" w:rsidRPr="00620FC5">
        <w:rPr>
          <w:sz w:val="24"/>
        </w:rPr>
        <w:t>OZ Vyšehradská</w:t>
      </w:r>
      <w:r w:rsidR="00C25605" w:rsidRPr="00620FC5">
        <w:rPr>
          <w:sz w:val="24"/>
        </w:rPr>
        <w:t xml:space="preserve"> s.r.o.</w:t>
      </w:r>
    </w:p>
    <w:p w:rsidR="005D203D" w:rsidRDefault="00816520" w:rsidP="005D203D">
      <w:pPr>
        <w:contextualSpacing/>
        <w:jc w:val="both"/>
        <w:rPr>
          <w:sz w:val="24"/>
        </w:rPr>
      </w:pPr>
      <w:r>
        <w:rPr>
          <w:sz w:val="24"/>
        </w:rPr>
        <w:t>Sídlo</w:t>
      </w:r>
      <w:r w:rsidR="00C25605">
        <w:rPr>
          <w:sz w:val="24"/>
        </w:rPr>
        <w:t>:</w:t>
      </w:r>
      <w:r>
        <w:rPr>
          <w:sz w:val="24"/>
        </w:rPr>
        <w:t xml:space="preserve">                          </w:t>
      </w:r>
      <w:r w:rsidR="00C25605">
        <w:rPr>
          <w:sz w:val="24"/>
        </w:rPr>
        <w:t xml:space="preserve"> U Trati 3328 /38b , </w:t>
      </w:r>
      <w:proofErr w:type="gramStart"/>
      <w:r w:rsidR="00C25605">
        <w:rPr>
          <w:sz w:val="24"/>
        </w:rPr>
        <w:t>100 00 , Praha</w:t>
      </w:r>
      <w:proofErr w:type="gramEnd"/>
      <w:r w:rsidR="00C25605">
        <w:rPr>
          <w:sz w:val="24"/>
        </w:rPr>
        <w:t xml:space="preserve"> 10</w:t>
      </w:r>
    </w:p>
    <w:p w:rsidR="005D203D" w:rsidRDefault="00DF5AF6" w:rsidP="005D203D">
      <w:pPr>
        <w:contextualSpacing/>
        <w:jc w:val="both"/>
        <w:rPr>
          <w:sz w:val="24"/>
        </w:rPr>
      </w:pPr>
      <w:r>
        <w:rPr>
          <w:sz w:val="24"/>
        </w:rPr>
        <w:t>IČO: 24753815</w:t>
      </w:r>
    </w:p>
    <w:p w:rsidR="00C25605" w:rsidRDefault="00C25605" w:rsidP="005D203D">
      <w:pPr>
        <w:contextualSpacing/>
        <w:jc w:val="both"/>
        <w:rPr>
          <w:sz w:val="24"/>
        </w:rPr>
      </w:pPr>
      <w:r>
        <w:rPr>
          <w:sz w:val="24"/>
        </w:rPr>
        <w:t>DIČ: CZ24753815</w:t>
      </w:r>
    </w:p>
    <w:p w:rsidR="005D203D" w:rsidRDefault="005D203D" w:rsidP="005D203D">
      <w:pPr>
        <w:contextualSpacing/>
        <w:jc w:val="both"/>
        <w:rPr>
          <w:sz w:val="24"/>
        </w:rPr>
      </w:pPr>
      <w:r>
        <w:rPr>
          <w:sz w:val="24"/>
        </w:rPr>
        <w:t>Bankovní spojení: Česká spořitelna</w:t>
      </w:r>
    </w:p>
    <w:p w:rsidR="005D203D" w:rsidRDefault="005D203D" w:rsidP="005D203D">
      <w:pPr>
        <w:contextualSpacing/>
        <w:jc w:val="both"/>
        <w:rPr>
          <w:sz w:val="24"/>
        </w:rPr>
      </w:pPr>
      <w:r>
        <w:rPr>
          <w:sz w:val="24"/>
        </w:rPr>
        <w:t>Číslo účtu:</w:t>
      </w:r>
      <w:r w:rsidR="00DF5AF6">
        <w:rPr>
          <w:sz w:val="24"/>
        </w:rPr>
        <w:t xml:space="preserve"> 000000-2346072369</w:t>
      </w:r>
      <w:r>
        <w:rPr>
          <w:sz w:val="24"/>
        </w:rPr>
        <w:t>/0800</w:t>
      </w:r>
    </w:p>
    <w:p w:rsidR="005D203D" w:rsidRDefault="00620FC5" w:rsidP="005D203D">
      <w:pPr>
        <w:contextualSpacing/>
        <w:jc w:val="both"/>
        <w:rPr>
          <w:sz w:val="24"/>
        </w:rPr>
      </w:pPr>
      <w:proofErr w:type="gramStart"/>
      <w:r>
        <w:rPr>
          <w:sz w:val="24"/>
        </w:rPr>
        <w:t xml:space="preserve">zastoupená </w:t>
      </w:r>
      <w:r w:rsidR="000922BB">
        <w:rPr>
          <w:sz w:val="24"/>
        </w:rPr>
        <w:t xml:space="preserve"> Jan</w:t>
      </w:r>
      <w:r>
        <w:rPr>
          <w:sz w:val="24"/>
        </w:rPr>
        <w:t>em</w:t>
      </w:r>
      <w:proofErr w:type="gramEnd"/>
      <w:r w:rsidR="005D203D">
        <w:rPr>
          <w:sz w:val="24"/>
        </w:rPr>
        <w:t xml:space="preserve"> Fröhlich</w:t>
      </w:r>
      <w:r>
        <w:rPr>
          <w:sz w:val="24"/>
        </w:rPr>
        <w:t>em, jednatelem</w:t>
      </w:r>
    </w:p>
    <w:p w:rsidR="005D203D" w:rsidRDefault="00620FC5" w:rsidP="005D203D">
      <w:pPr>
        <w:contextualSpacing/>
        <w:jc w:val="both"/>
        <w:rPr>
          <w:sz w:val="24"/>
        </w:rPr>
      </w:pPr>
      <w:r>
        <w:rPr>
          <w:sz w:val="24"/>
        </w:rPr>
        <w:tab/>
        <w:t xml:space="preserve">           </w:t>
      </w:r>
    </w:p>
    <w:p w:rsidR="005B5DDC" w:rsidRDefault="005B5DDC" w:rsidP="005D203D">
      <w:pPr>
        <w:contextualSpacing/>
        <w:jc w:val="both"/>
        <w:rPr>
          <w:sz w:val="24"/>
        </w:rPr>
      </w:pPr>
    </w:p>
    <w:p w:rsidR="005D203D" w:rsidRDefault="00816520" w:rsidP="00816520">
      <w:pPr>
        <w:ind w:left="-284"/>
        <w:contextualSpacing/>
        <w:jc w:val="both"/>
        <w:rPr>
          <w:sz w:val="24"/>
        </w:rPr>
      </w:pPr>
      <w:r>
        <w:rPr>
          <w:sz w:val="24"/>
        </w:rPr>
        <w:t xml:space="preserve">     /dále jako  </w:t>
      </w:r>
      <w:r w:rsidRPr="00816520">
        <w:rPr>
          <w:b/>
          <w:sz w:val="24"/>
        </w:rPr>
        <w:t>P</w:t>
      </w:r>
      <w:r w:rsidR="005D203D" w:rsidRPr="00816520">
        <w:rPr>
          <w:b/>
          <w:sz w:val="24"/>
        </w:rPr>
        <w:t>rodávající</w:t>
      </w:r>
      <w:r w:rsidR="005D203D">
        <w:rPr>
          <w:sz w:val="24"/>
        </w:rPr>
        <w:t>/</w:t>
      </w:r>
    </w:p>
    <w:p w:rsidR="005D203D" w:rsidRDefault="005D203D" w:rsidP="005D203D">
      <w:pPr>
        <w:contextualSpacing/>
        <w:jc w:val="both"/>
        <w:rPr>
          <w:sz w:val="24"/>
        </w:rPr>
      </w:pPr>
    </w:p>
    <w:p w:rsidR="005D203D" w:rsidRDefault="005D203D" w:rsidP="005D203D">
      <w:pPr>
        <w:contextualSpacing/>
        <w:jc w:val="center"/>
        <w:rPr>
          <w:sz w:val="24"/>
        </w:rPr>
      </w:pPr>
      <w:r>
        <w:rPr>
          <w:sz w:val="24"/>
        </w:rPr>
        <w:t>a</w:t>
      </w:r>
    </w:p>
    <w:p w:rsidR="005D203D" w:rsidRDefault="005D203D" w:rsidP="005D203D">
      <w:pPr>
        <w:contextualSpacing/>
        <w:jc w:val="both"/>
        <w:rPr>
          <w:sz w:val="24"/>
        </w:rPr>
      </w:pPr>
    </w:p>
    <w:p w:rsidR="005D203D" w:rsidRDefault="00620FC5" w:rsidP="00620FC5">
      <w:pPr>
        <w:ind w:left="-284" w:right="-709"/>
        <w:contextualSpacing/>
        <w:jc w:val="both"/>
        <w:rPr>
          <w:sz w:val="24"/>
        </w:rPr>
      </w:pPr>
      <w:proofErr w:type="gramStart"/>
      <w:r>
        <w:rPr>
          <w:sz w:val="24"/>
        </w:rPr>
        <w:t xml:space="preserve">2.  </w:t>
      </w:r>
      <w:proofErr w:type="gramEnd"/>
      <w:r>
        <w:rPr>
          <w:sz w:val="24"/>
        </w:rPr>
        <w:t>Obchodní jméno</w:t>
      </w:r>
      <w:r w:rsidR="005D203D">
        <w:rPr>
          <w:sz w:val="24"/>
        </w:rPr>
        <w:t>:</w:t>
      </w:r>
      <w:r w:rsidR="00C25605">
        <w:rPr>
          <w:sz w:val="24"/>
        </w:rPr>
        <w:t xml:space="preserve"> </w:t>
      </w:r>
      <w:r>
        <w:rPr>
          <w:sz w:val="24"/>
        </w:rPr>
        <w:t xml:space="preserve">   </w:t>
      </w:r>
      <w:r w:rsidR="00C25605">
        <w:rPr>
          <w:sz w:val="24"/>
        </w:rPr>
        <w:t xml:space="preserve"> </w:t>
      </w:r>
      <w:r w:rsidR="008A6366">
        <w:rPr>
          <w:sz w:val="24"/>
        </w:rPr>
        <w:t xml:space="preserve">Základní </w:t>
      </w:r>
      <w:r w:rsidR="00E9765C">
        <w:rPr>
          <w:sz w:val="24"/>
        </w:rPr>
        <w:t>škola u svatého Štěpána, Praha 2, Štěpánská 8, příspěvková organizace</w:t>
      </w:r>
    </w:p>
    <w:p w:rsidR="00E9765C" w:rsidRDefault="00620FC5" w:rsidP="005D203D">
      <w:pPr>
        <w:contextualSpacing/>
        <w:jc w:val="both"/>
        <w:rPr>
          <w:sz w:val="24"/>
        </w:rPr>
      </w:pPr>
      <w:r>
        <w:rPr>
          <w:sz w:val="24"/>
        </w:rPr>
        <w:t>Sídlo</w:t>
      </w:r>
      <w:r w:rsidR="00E9765C">
        <w:rPr>
          <w:sz w:val="24"/>
        </w:rPr>
        <w:t xml:space="preserve">: </w:t>
      </w:r>
      <w:r>
        <w:rPr>
          <w:sz w:val="24"/>
        </w:rPr>
        <w:t xml:space="preserve">    </w:t>
      </w:r>
      <w:r w:rsidR="00E9765C">
        <w:rPr>
          <w:sz w:val="24"/>
        </w:rPr>
        <w:t xml:space="preserve">                     Štěpánská 1286/8</w:t>
      </w:r>
    </w:p>
    <w:p w:rsidR="00E9765C" w:rsidRDefault="00E9765C" w:rsidP="005D203D">
      <w:pPr>
        <w:contextualSpacing/>
        <w:jc w:val="both"/>
        <w:rPr>
          <w:sz w:val="24"/>
        </w:rPr>
      </w:pPr>
      <w:r>
        <w:rPr>
          <w:sz w:val="24"/>
        </w:rPr>
        <w:t xml:space="preserve">                                    120 00 Praha 2     </w:t>
      </w:r>
    </w:p>
    <w:p w:rsidR="00E9765C" w:rsidRDefault="00620FC5" w:rsidP="005D203D">
      <w:pPr>
        <w:contextualSpacing/>
        <w:jc w:val="both"/>
        <w:rPr>
          <w:sz w:val="24"/>
        </w:rPr>
      </w:pPr>
      <w:r>
        <w:rPr>
          <w:sz w:val="24"/>
        </w:rPr>
        <w:t>IČO:    47610361</w:t>
      </w:r>
    </w:p>
    <w:p w:rsidR="0033307A" w:rsidRDefault="0070552A" w:rsidP="005D203D">
      <w:pPr>
        <w:contextualSpacing/>
        <w:jc w:val="both"/>
        <w:rPr>
          <w:sz w:val="24"/>
        </w:rPr>
      </w:pPr>
      <w:r>
        <w:rPr>
          <w:sz w:val="24"/>
        </w:rPr>
        <w:t>z</w:t>
      </w:r>
      <w:r w:rsidR="0033307A">
        <w:rPr>
          <w:sz w:val="24"/>
        </w:rPr>
        <w:t>astoupená</w:t>
      </w:r>
      <w:r w:rsidR="00021E09">
        <w:rPr>
          <w:sz w:val="24"/>
        </w:rPr>
        <w:t xml:space="preserve"> </w:t>
      </w:r>
      <w:r>
        <w:rPr>
          <w:sz w:val="24"/>
        </w:rPr>
        <w:t>Mgr. Janou Páčovou</w:t>
      </w:r>
      <w:r w:rsidR="00F03F1A">
        <w:rPr>
          <w:sz w:val="24"/>
        </w:rPr>
        <w:t>, ředitelkou školy</w:t>
      </w:r>
    </w:p>
    <w:p w:rsidR="005D203D" w:rsidRDefault="005D203D" w:rsidP="005D203D">
      <w:pPr>
        <w:contextualSpacing/>
        <w:jc w:val="both"/>
        <w:rPr>
          <w:sz w:val="24"/>
        </w:rPr>
      </w:pPr>
      <w:bookmarkStart w:id="0" w:name="_GoBack"/>
      <w:bookmarkEnd w:id="0"/>
    </w:p>
    <w:p w:rsidR="005D203D" w:rsidRDefault="00F03F1A" w:rsidP="005D203D">
      <w:pPr>
        <w:contextualSpacing/>
        <w:jc w:val="both"/>
        <w:rPr>
          <w:sz w:val="24"/>
        </w:rPr>
      </w:pPr>
      <w:r>
        <w:rPr>
          <w:sz w:val="24"/>
        </w:rPr>
        <w:t xml:space="preserve">/dále jako  </w:t>
      </w:r>
      <w:r w:rsidRPr="00F03F1A">
        <w:rPr>
          <w:b/>
          <w:sz w:val="24"/>
        </w:rPr>
        <w:t>K</w:t>
      </w:r>
      <w:r w:rsidR="005D203D" w:rsidRPr="00F03F1A">
        <w:rPr>
          <w:b/>
          <w:sz w:val="24"/>
        </w:rPr>
        <w:t>upující</w:t>
      </w:r>
      <w:r w:rsidR="005D203D">
        <w:rPr>
          <w:sz w:val="24"/>
        </w:rPr>
        <w:t>/</w:t>
      </w:r>
    </w:p>
    <w:p w:rsidR="005D203D" w:rsidRDefault="005D203D" w:rsidP="005D203D">
      <w:pPr>
        <w:contextualSpacing/>
        <w:jc w:val="both"/>
        <w:rPr>
          <w:sz w:val="24"/>
        </w:rPr>
      </w:pPr>
    </w:p>
    <w:p w:rsidR="005D203D" w:rsidRDefault="005D203D" w:rsidP="005D203D">
      <w:pPr>
        <w:contextualSpacing/>
        <w:jc w:val="both"/>
        <w:rPr>
          <w:sz w:val="24"/>
        </w:rPr>
      </w:pPr>
    </w:p>
    <w:p w:rsidR="005D203D" w:rsidRDefault="005D203D" w:rsidP="005D203D">
      <w:pPr>
        <w:contextualSpacing/>
        <w:jc w:val="center"/>
        <w:rPr>
          <w:sz w:val="24"/>
        </w:rPr>
      </w:pPr>
      <w:r>
        <w:rPr>
          <w:sz w:val="24"/>
        </w:rPr>
        <w:t>II.</w:t>
      </w:r>
    </w:p>
    <w:p w:rsidR="005D203D" w:rsidRDefault="005D203D" w:rsidP="005D203D">
      <w:pPr>
        <w:contextualSpacing/>
        <w:jc w:val="center"/>
        <w:rPr>
          <w:sz w:val="24"/>
        </w:rPr>
      </w:pPr>
      <w:r>
        <w:rPr>
          <w:sz w:val="24"/>
        </w:rPr>
        <w:t>Předmět smlouvy</w:t>
      </w:r>
    </w:p>
    <w:p w:rsidR="005D203D" w:rsidRDefault="005D203D" w:rsidP="005D203D">
      <w:pPr>
        <w:contextualSpacing/>
        <w:jc w:val="both"/>
        <w:rPr>
          <w:sz w:val="24"/>
        </w:rPr>
      </w:pPr>
    </w:p>
    <w:p w:rsidR="005D203D" w:rsidRDefault="005D203D" w:rsidP="005D203D">
      <w:pPr>
        <w:pStyle w:val="Odstavecseseznamem"/>
        <w:rPr>
          <w:sz w:val="24"/>
        </w:rPr>
      </w:pPr>
      <w:r w:rsidRPr="005D203D">
        <w:rPr>
          <w:sz w:val="24"/>
        </w:rPr>
        <w:t>Předmětem této kupní smlouvy je závazek prodávajícího dodat kupujícímu ovoce a zeleninu v jakosti obvyklé /standardní/ a závazek kupujícího zboží přijmout a zaplatit.</w:t>
      </w:r>
      <w:r>
        <w:rPr>
          <w:sz w:val="24"/>
        </w:rPr>
        <w:br/>
      </w:r>
    </w:p>
    <w:p w:rsidR="005D203D" w:rsidRDefault="005D203D" w:rsidP="005D203D">
      <w:pPr>
        <w:pStyle w:val="Odstavecseseznamem"/>
        <w:rPr>
          <w:sz w:val="24"/>
        </w:rPr>
      </w:pPr>
      <w:r w:rsidRPr="005D203D">
        <w:rPr>
          <w:sz w:val="24"/>
        </w:rPr>
        <w:t>Tato kupní smlouva bude co do množství a druhu zboží a jejich ceny specifikována u každého obchodního případu objednávkami a dodacími listy v souladu s přijatými podmínkami podle nabídkového listu /seznamu zboží/.</w:t>
      </w:r>
    </w:p>
    <w:p w:rsidR="005D203D" w:rsidRDefault="005D203D" w:rsidP="005D203D">
      <w:pPr>
        <w:pStyle w:val="Odstavecseseznamem"/>
        <w:jc w:val="center"/>
        <w:rPr>
          <w:sz w:val="24"/>
        </w:rPr>
      </w:pPr>
    </w:p>
    <w:p w:rsidR="005D203D" w:rsidRDefault="005D203D" w:rsidP="005D203D">
      <w:pPr>
        <w:pStyle w:val="Odstavecseseznamem"/>
        <w:jc w:val="center"/>
        <w:rPr>
          <w:sz w:val="24"/>
        </w:rPr>
      </w:pPr>
    </w:p>
    <w:p w:rsidR="005D203D" w:rsidRDefault="005D203D" w:rsidP="005D203D">
      <w:pPr>
        <w:pStyle w:val="Odstavecseseznamem"/>
        <w:jc w:val="center"/>
        <w:rPr>
          <w:sz w:val="24"/>
        </w:rPr>
      </w:pPr>
      <w:r>
        <w:rPr>
          <w:sz w:val="24"/>
        </w:rPr>
        <w:lastRenderedPageBreak/>
        <w:t>III.</w:t>
      </w:r>
      <w:r>
        <w:rPr>
          <w:sz w:val="24"/>
        </w:rPr>
        <w:br/>
        <w:t>Obchodní podmínky</w:t>
      </w:r>
    </w:p>
    <w:p w:rsidR="005D203D" w:rsidRDefault="005D203D" w:rsidP="005D203D">
      <w:pPr>
        <w:pStyle w:val="Odstavecseseznamem"/>
        <w:jc w:val="center"/>
        <w:rPr>
          <w:sz w:val="24"/>
        </w:rPr>
      </w:pPr>
    </w:p>
    <w:p w:rsidR="005D203D" w:rsidRDefault="005D203D" w:rsidP="005D203D">
      <w:pPr>
        <w:pStyle w:val="Odstavecseseznamem"/>
        <w:rPr>
          <w:sz w:val="24"/>
        </w:rPr>
      </w:pPr>
      <w:r>
        <w:rPr>
          <w:sz w:val="24"/>
        </w:rPr>
        <w:t>Prodávající je povinen dodat kupujícímu zboží a množství sortimentu podle jeho objednávky.</w:t>
      </w:r>
    </w:p>
    <w:p w:rsidR="005D203D" w:rsidRDefault="005D203D" w:rsidP="005D203D">
      <w:pPr>
        <w:pStyle w:val="Odstavecseseznamem"/>
        <w:rPr>
          <w:sz w:val="24"/>
        </w:rPr>
      </w:pPr>
    </w:p>
    <w:p w:rsidR="005D203D" w:rsidRDefault="005D203D" w:rsidP="005D203D">
      <w:pPr>
        <w:pStyle w:val="Odstavecseseznamem"/>
        <w:rPr>
          <w:sz w:val="24"/>
        </w:rPr>
      </w:pPr>
      <w:r>
        <w:rPr>
          <w:sz w:val="24"/>
        </w:rPr>
        <w:t>Nezbytnou podmínkou objednávky je přesné vymezení množství podle druhů a způsobu dodání.</w:t>
      </w:r>
    </w:p>
    <w:p w:rsidR="005D203D" w:rsidRDefault="005D203D" w:rsidP="005D203D">
      <w:pPr>
        <w:pStyle w:val="Odstavecseseznamem"/>
        <w:rPr>
          <w:sz w:val="24"/>
        </w:rPr>
      </w:pPr>
    </w:p>
    <w:p w:rsidR="005D203D" w:rsidRDefault="005D203D" w:rsidP="005D203D">
      <w:pPr>
        <w:pStyle w:val="Odstavecseseznamem"/>
        <w:rPr>
          <w:sz w:val="24"/>
        </w:rPr>
      </w:pPr>
      <w:r>
        <w:rPr>
          <w:sz w:val="24"/>
        </w:rPr>
        <w:t>Objednávku je povinen kupující učinit nejpozději jeden pracovní den před požadovanou dodávku zboží. Objednávku lze uskutečnit:</w:t>
      </w:r>
    </w:p>
    <w:p w:rsidR="005D203D" w:rsidRDefault="005D203D" w:rsidP="005D203D">
      <w:pPr>
        <w:pStyle w:val="Odstavecseseznamem"/>
        <w:rPr>
          <w:sz w:val="24"/>
        </w:rPr>
      </w:pPr>
      <w:r>
        <w:rPr>
          <w:sz w:val="24"/>
        </w:rPr>
        <w:tab/>
        <w:t>a) telefonicky</w:t>
      </w:r>
    </w:p>
    <w:p w:rsidR="005D203D" w:rsidRDefault="005D203D" w:rsidP="005D203D">
      <w:pPr>
        <w:pStyle w:val="Odstavecseseznamem"/>
        <w:rPr>
          <w:sz w:val="24"/>
        </w:rPr>
      </w:pPr>
      <w:r>
        <w:rPr>
          <w:sz w:val="24"/>
        </w:rPr>
        <w:tab/>
        <w:t>b) e-mailem</w:t>
      </w:r>
    </w:p>
    <w:p w:rsidR="005D203D" w:rsidRDefault="005D203D" w:rsidP="005D203D">
      <w:pPr>
        <w:pStyle w:val="Odstavecseseznamem"/>
        <w:rPr>
          <w:sz w:val="24"/>
        </w:rPr>
      </w:pPr>
      <w:r>
        <w:rPr>
          <w:sz w:val="24"/>
        </w:rPr>
        <w:tab/>
        <w:t>c) osobně kupujícím, popř. prostřednictvím osoby jím pověřené (řidič).</w:t>
      </w:r>
    </w:p>
    <w:p w:rsidR="005D203D" w:rsidRDefault="005D203D" w:rsidP="005D203D">
      <w:pPr>
        <w:pStyle w:val="Odstavecseseznamem"/>
        <w:rPr>
          <w:sz w:val="24"/>
        </w:rPr>
      </w:pPr>
    </w:p>
    <w:p w:rsidR="005D203D" w:rsidRDefault="005D203D" w:rsidP="005D203D">
      <w:pPr>
        <w:pStyle w:val="Odstavecseseznamem"/>
        <w:rPr>
          <w:sz w:val="24"/>
        </w:rPr>
      </w:pPr>
      <w:r>
        <w:rPr>
          <w:sz w:val="24"/>
        </w:rPr>
        <w:t>Zrušení dříve učiněné objednávky je kupující povinen realizovat nejpozději ve stejném termínu a shodným způsobem jako objednání dodávky uvedené v předchozím odstavci.</w:t>
      </w:r>
    </w:p>
    <w:p w:rsidR="005D203D" w:rsidRDefault="005D203D" w:rsidP="005D203D">
      <w:pPr>
        <w:pStyle w:val="Odstavecseseznamem"/>
        <w:rPr>
          <w:sz w:val="24"/>
        </w:rPr>
      </w:pPr>
    </w:p>
    <w:p w:rsidR="005D203D" w:rsidRDefault="005D203D" w:rsidP="005D203D">
      <w:pPr>
        <w:pStyle w:val="Odstavecseseznamem"/>
        <w:rPr>
          <w:sz w:val="24"/>
        </w:rPr>
      </w:pPr>
      <w:r>
        <w:rPr>
          <w:sz w:val="24"/>
        </w:rPr>
        <w:t>Dodání zboží a přechod vlastnického práva se uskuteční osobní přejímkou u prodávajícího /osobní přejímkou u kupujícího/.</w:t>
      </w:r>
      <w:r>
        <w:rPr>
          <w:sz w:val="24"/>
        </w:rPr>
        <w:tab/>
      </w:r>
    </w:p>
    <w:p w:rsidR="005D203D" w:rsidRDefault="005D203D" w:rsidP="005D203D">
      <w:pPr>
        <w:pStyle w:val="Odstavecseseznamem"/>
        <w:rPr>
          <w:sz w:val="24"/>
        </w:rPr>
      </w:pPr>
    </w:p>
    <w:p w:rsidR="005D203D" w:rsidRPr="0070552A" w:rsidRDefault="005D203D" w:rsidP="005D203D">
      <w:pPr>
        <w:pStyle w:val="Odstavecseseznamem"/>
        <w:rPr>
          <w:b/>
          <w:sz w:val="24"/>
        </w:rPr>
      </w:pPr>
      <w:r w:rsidRPr="0070552A">
        <w:rPr>
          <w:b/>
          <w:sz w:val="24"/>
        </w:rPr>
        <w:t>Místo odběru u kupujícího:</w:t>
      </w:r>
      <w:r w:rsidR="0070552A" w:rsidRPr="0070552A">
        <w:rPr>
          <w:b/>
          <w:sz w:val="24"/>
        </w:rPr>
        <w:t xml:space="preserve">  Školní jídelna, Sokolská 6, Praha 2</w:t>
      </w:r>
    </w:p>
    <w:p w:rsidR="005D203D" w:rsidRDefault="005D203D" w:rsidP="005D203D">
      <w:pPr>
        <w:pStyle w:val="Odstavecseseznamem"/>
        <w:rPr>
          <w:sz w:val="24"/>
        </w:rPr>
      </w:pPr>
    </w:p>
    <w:p w:rsidR="005D203D" w:rsidRDefault="005D203D" w:rsidP="005D203D">
      <w:pPr>
        <w:pStyle w:val="Odstavecseseznamem"/>
        <w:rPr>
          <w:sz w:val="24"/>
        </w:rPr>
      </w:pPr>
      <w:r>
        <w:rPr>
          <w:sz w:val="24"/>
        </w:rPr>
        <w:t>Prodávající je povinen spolu se zbožím předat kupujícímu dodací listy.</w:t>
      </w:r>
    </w:p>
    <w:p w:rsidR="005D203D" w:rsidRDefault="005D203D" w:rsidP="005D203D">
      <w:pPr>
        <w:pStyle w:val="Odstavecseseznamem"/>
        <w:rPr>
          <w:sz w:val="24"/>
        </w:rPr>
      </w:pPr>
    </w:p>
    <w:p w:rsidR="005D203D" w:rsidRDefault="005D203D" w:rsidP="005D203D">
      <w:pPr>
        <w:pStyle w:val="Odstavecseseznamem"/>
        <w:rPr>
          <w:sz w:val="24"/>
        </w:rPr>
      </w:pPr>
      <w:r>
        <w:rPr>
          <w:sz w:val="24"/>
        </w:rPr>
        <w:t>Kupující je povinen převzít dodané zboží a jejich převzetí potvrdit na stejnopisu dodacích dokladů, a to razítkem, jménem a podpisem osoby oprávněné převzít zboží. Oprávněnou osobou je pro prodávajícího ta osoba, která v okamžiku dodávky disponuje razítkem kupujícího.</w:t>
      </w:r>
    </w:p>
    <w:p w:rsidR="005D203D" w:rsidRDefault="005D203D" w:rsidP="005D203D">
      <w:pPr>
        <w:pStyle w:val="Odstavecseseznamem"/>
        <w:rPr>
          <w:sz w:val="24"/>
        </w:rPr>
      </w:pPr>
    </w:p>
    <w:p w:rsidR="005D203D" w:rsidRDefault="005D203D" w:rsidP="005D203D">
      <w:pPr>
        <w:pStyle w:val="Odstavecseseznamem"/>
        <w:rPr>
          <w:sz w:val="24"/>
        </w:rPr>
      </w:pPr>
      <w:r>
        <w:rPr>
          <w:sz w:val="24"/>
        </w:rPr>
        <w:t>Přepravní obaly /přepravky popř. kartony/ jsou majetkem prodávajícího a kupující je povinen vrátit je hned při dodávce zboží nebo při dodávce bezprostředně následující. Při nedodržení uvedených podmínek je prodávající oprávněn fakturovat kupujícímu částku na úhradu za obaly nevrácené nebo poškozené. Kupující je povinen tuto částku uhradit formou převodního příkazu do 14 dnů od odeslání faktury.</w:t>
      </w:r>
    </w:p>
    <w:p w:rsidR="005D203D" w:rsidRDefault="005D203D" w:rsidP="005D203D">
      <w:pPr>
        <w:pStyle w:val="Odstavecseseznamem"/>
        <w:rPr>
          <w:sz w:val="24"/>
        </w:rPr>
      </w:pPr>
    </w:p>
    <w:p w:rsidR="005D203D" w:rsidRDefault="005D203D" w:rsidP="005D203D">
      <w:pPr>
        <w:pStyle w:val="Odstavecseseznamem"/>
        <w:rPr>
          <w:sz w:val="24"/>
        </w:rPr>
      </w:pPr>
      <w:r>
        <w:rPr>
          <w:sz w:val="24"/>
        </w:rPr>
        <w:t>Kupující je povinen neprodleně písemně oznámit prodávajícímu:</w:t>
      </w:r>
    </w:p>
    <w:p w:rsidR="005D203D" w:rsidRDefault="005D203D" w:rsidP="005D203D">
      <w:pPr>
        <w:pStyle w:val="Odstavecseseznamem"/>
        <w:ind w:left="1416"/>
        <w:rPr>
          <w:sz w:val="24"/>
        </w:rPr>
      </w:pPr>
      <w:r>
        <w:rPr>
          <w:sz w:val="24"/>
        </w:rPr>
        <w:t>a) všechny změny údajů důležitých pro fakturaci ihned jakmile tato změna            nastane</w:t>
      </w:r>
    </w:p>
    <w:p w:rsidR="005D203D" w:rsidRDefault="005D203D" w:rsidP="005D203D">
      <w:pPr>
        <w:pStyle w:val="Odstavecseseznamem"/>
        <w:ind w:left="1416"/>
        <w:rPr>
          <w:sz w:val="24"/>
        </w:rPr>
      </w:pPr>
      <w:r>
        <w:rPr>
          <w:sz w:val="24"/>
        </w:rPr>
        <w:t>b) organizační změny důležité pro prodávajícího</w:t>
      </w:r>
    </w:p>
    <w:p w:rsidR="005D203D" w:rsidRDefault="005D203D" w:rsidP="005D203D">
      <w:pPr>
        <w:pStyle w:val="Odstavecseseznamem"/>
        <w:ind w:left="1416"/>
        <w:rPr>
          <w:sz w:val="24"/>
        </w:rPr>
      </w:pPr>
      <w:r>
        <w:rPr>
          <w:sz w:val="24"/>
        </w:rPr>
        <w:t>c) ukončení podnikatelské činnosti</w:t>
      </w:r>
    </w:p>
    <w:p w:rsidR="005D203D" w:rsidRDefault="005D203D" w:rsidP="005D203D">
      <w:pPr>
        <w:pStyle w:val="Odstavecseseznamem"/>
        <w:ind w:left="1416"/>
        <w:rPr>
          <w:sz w:val="24"/>
        </w:rPr>
      </w:pPr>
    </w:p>
    <w:p w:rsidR="005D203D" w:rsidRDefault="00357368" w:rsidP="00357368">
      <w:pPr>
        <w:ind w:left="708"/>
        <w:rPr>
          <w:sz w:val="24"/>
        </w:rPr>
      </w:pPr>
      <w:r>
        <w:rPr>
          <w:sz w:val="24"/>
        </w:rPr>
        <w:lastRenderedPageBreak/>
        <w:t>Zjevné vady zboží /množství, vzhled/ nebo případné odmítnutí dodávky je povinen kupující oznámit okamžitě při odběru zboží a písemně vyznačit v dodacích dokladech, ostatní případné vady písemně nejpozději druhý den po přechodu vlastnického práva, jinak právo z odpovědnosti za tyto vady zaniká. Prodávající je povinen se k reklamaci vyjádřit nejpozději do dvou pracovních dnů po jejím obdržení.</w:t>
      </w:r>
    </w:p>
    <w:p w:rsidR="00357368" w:rsidRDefault="00357368" w:rsidP="00357368">
      <w:pPr>
        <w:ind w:left="708"/>
        <w:rPr>
          <w:sz w:val="24"/>
        </w:rPr>
      </w:pPr>
    </w:p>
    <w:p w:rsidR="00357368" w:rsidRDefault="00357368" w:rsidP="00357368">
      <w:pPr>
        <w:ind w:left="708"/>
        <w:jc w:val="center"/>
        <w:rPr>
          <w:sz w:val="24"/>
        </w:rPr>
      </w:pPr>
      <w:r>
        <w:rPr>
          <w:sz w:val="24"/>
        </w:rPr>
        <w:t>IV.</w:t>
      </w:r>
      <w:r>
        <w:rPr>
          <w:sz w:val="24"/>
        </w:rPr>
        <w:br/>
        <w:t>Kupní cena a platební podmínky</w:t>
      </w:r>
    </w:p>
    <w:p w:rsidR="00357368" w:rsidRDefault="00357368" w:rsidP="00357368">
      <w:pPr>
        <w:ind w:left="708"/>
        <w:rPr>
          <w:sz w:val="24"/>
        </w:rPr>
      </w:pPr>
      <w:r>
        <w:rPr>
          <w:sz w:val="24"/>
        </w:rPr>
        <w:br/>
        <w:t>Kupní cena je v souladu se zák. č. 526/1990 Sb. Stanovena dohodou a je uvedena v ceníku odsouhlaseném smluvními stranami, který je nedílnou součástí této smlouvy.</w:t>
      </w:r>
    </w:p>
    <w:p w:rsidR="00357368" w:rsidRDefault="00357368" w:rsidP="00357368">
      <w:pPr>
        <w:ind w:left="708"/>
        <w:rPr>
          <w:sz w:val="24"/>
        </w:rPr>
      </w:pPr>
      <w:r>
        <w:rPr>
          <w:sz w:val="24"/>
        </w:rPr>
        <w:t>Zvýšení ceny je povinen prodávající oznámit kupujícímu nejpozději 7 dnů před dodáním zboží, kterého se zvýšení cen týká a to předáním nového ceníku.</w:t>
      </w:r>
    </w:p>
    <w:p w:rsidR="00357368" w:rsidRDefault="00357368" w:rsidP="00357368">
      <w:pPr>
        <w:ind w:left="708"/>
        <w:rPr>
          <w:sz w:val="24"/>
        </w:rPr>
      </w:pPr>
      <w:r>
        <w:rPr>
          <w:sz w:val="24"/>
        </w:rPr>
        <w:t>V případě, že nebude kupující s navrženým zvýšením ceny souhlasit, má právo od dodávky zboží odstoupit a to písemným úkonem.</w:t>
      </w:r>
    </w:p>
    <w:p w:rsidR="00357368" w:rsidRDefault="00357368" w:rsidP="00357368">
      <w:pPr>
        <w:ind w:left="708"/>
        <w:rPr>
          <w:sz w:val="24"/>
        </w:rPr>
      </w:pPr>
      <w:r>
        <w:rPr>
          <w:sz w:val="24"/>
        </w:rPr>
        <w:t>Kupní cenu je prodávající oprávněn fakturovat po dodání zboží formou úhrnné dekádní faktury.</w:t>
      </w:r>
    </w:p>
    <w:p w:rsidR="00357368" w:rsidRDefault="00357368" w:rsidP="00357368">
      <w:pPr>
        <w:ind w:left="708"/>
        <w:rPr>
          <w:sz w:val="24"/>
        </w:rPr>
      </w:pPr>
      <w:r>
        <w:rPr>
          <w:sz w:val="24"/>
        </w:rPr>
        <w:t>Kupující je povinen provést úhradu fakturované částky formou převodního příkazu a to do 14 dnů po odeslání faktury.</w:t>
      </w:r>
    </w:p>
    <w:p w:rsidR="00357368" w:rsidRDefault="00357368" w:rsidP="00357368">
      <w:pPr>
        <w:ind w:left="708"/>
        <w:rPr>
          <w:sz w:val="24"/>
        </w:rPr>
      </w:pPr>
      <w:r w:rsidRPr="0070552A">
        <w:rPr>
          <w:b/>
          <w:sz w:val="24"/>
        </w:rPr>
        <w:t>Faktury budou doručovány na adresu:</w:t>
      </w:r>
      <w:r w:rsidR="0070552A">
        <w:rPr>
          <w:sz w:val="24"/>
        </w:rPr>
        <w:t xml:space="preserve">  </w:t>
      </w:r>
      <w:r w:rsidR="0070552A" w:rsidRPr="0070552A">
        <w:rPr>
          <w:b/>
          <w:sz w:val="24"/>
        </w:rPr>
        <w:t xml:space="preserve">Školní jídelna, Sokolská 6, </w:t>
      </w:r>
      <w:proofErr w:type="gramStart"/>
      <w:r w:rsidR="0070552A" w:rsidRPr="0070552A">
        <w:rPr>
          <w:b/>
          <w:sz w:val="24"/>
        </w:rPr>
        <w:t>120 00  Praha</w:t>
      </w:r>
      <w:proofErr w:type="gramEnd"/>
      <w:r w:rsidR="0070552A" w:rsidRPr="0070552A">
        <w:rPr>
          <w:b/>
          <w:sz w:val="24"/>
        </w:rPr>
        <w:t xml:space="preserve"> 2</w:t>
      </w:r>
    </w:p>
    <w:p w:rsidR="00357368" w:rsidRDefault="00357368" w:rsidP="00357368">
      <w:pPr>
        <w:ind w:left="708"/>
        <w:rPr>
          <w:sz w:val="24"/>
        </w:rPr>
      </w:pPr>
      <w:r>
        <w:rPr>
          <w:sz w:val="24"/>
        </w:rPr>
        <w:t>Je-li kupující v prodlení se zaplacením kupní ceny je povinen uhradit prodávajícímu úrok z prodlení ve výši 0,05% z kupní ceny za každý den prodlení.</w:t>
      </w:r>
    </w:p>
    <w:p w:rsidR="00357368" w:rsidRDefault="00357368" w:rsidP="00357368">
      <w:pPr>
        <w:ind w:left="708"/>
        <w:rPr>
          <w:sz w:val="24"/>
        </w:rPr>
      </w:pPr>
      <w:r>
        <w:rPr>
          <w:sz w:val="24"/>
        </w:rPr>
        <w:t>Trvá-li prodlení kupujícího se zaplacením kupní ceny déle než 20 kalendářních dnů, je prodávající oprávněn požadovat na kupujícím změnu způsobu platby uvedeného ve smlouvě a to změnu na formu přímé platby v hotovosti ihned po každé dodávce osobně pověřené prodávajícím.</w:t>
      </w:r>
    </w:p>
    <w:p w:rsidR="00357368" w:rsidRDefault="0070552A" w:rsidP="0070552A">
      <w:pPr>
        <w:rPr>
          <w:sz w:val="24"/>
        </w:rPr>
      </w:pPr>
      <w:r>
        <w:rPr>
          <w:sz w:val="24"/>
        </w:rPr>
        <w:t xml:space="preserve">                                                                                    </w:t>
      </w:r>
      <w:r w:rsidR="00357368">
        <w:rPr>
          <w:sz w:val="24"/>
        </w:rPr>
        <w:t>V.</w:t>
      </w:r>
      <w:r w:rsidR="00357368">
        <w:rPr>
          <w:sz w:val="24"/>
        </w:rPr>
        <w:br/>
      </w:r>
      <w:r>
        <w:rPr>
          <w:sz w:val="24"/>
        </w:rPr>
        <w:t xml:space="preserve">                                                                        </w:t>
      </w:r>
      <w:r w:rsidR="00357368">
        <w:rPr>
          <w:sz w:val="24"/>
        </w:rPr>
        <w:t>Další ujednání</w:t>
      </w:r>
    </w:p>
    <w:p w:rsidR="00357368" w:rsidRDefault="00357368" w:rsidP="00357368">
      <w:pPr>
        <w:ind w:left="708"/>
        <w:rPr>
          <w:sz w:val="24"/>
        </w:rPr>
      </w:pPr>
      <w:r>
        <w:rPr>
          <w:sz w:val="24"/>
        </w:rPr>
        <w:br/>
        <w:t>Smluvní strany se dohodly, že za podstatné porušení smlouvy považují:</w:t>
      </w:r>
      <w:r>
        <w:rPr>
          <w:sz w:val="24"/>
        </w:rPr>
        <w:br/>
      </w:r>
      <w:r>
        <w:rPr>
          <w:sz w:val="24"/>
        </w:rPr>
        <w:tab/>
        <w:t>a) prodlení kupujícího s plněním peněžitého závazku</w:t>
      </w:r>
      <w:r>
        <w:rPr>
          <w:sz w:val="24"/>
        </w:rPr>
        <w:br/>
      </w:r>
      <w:r>
        <w:rPr>
          <w:sz w:val="24"/>
        </w:rPr>
        <w:tab/>
        <w:t>b) porušení povinnosti kupujícího uložené v čl. III., bod 9 písm. a) až c) této                                                   smlouvy.</w:t>
      </w:r>
      <w:r>
        <w:rPr>
          <w:sz w:val="24"/>
        </w:rPr>
        <w:br/>
      </w:r>
      <w:r>
        <w:rPr>
          <w:sz w:val="24"/>
        </w:rPr>
        <w:tab/>
        <w:t>Podstatné porušení smlouvy jednou ze smluvních stran zakládá právo druhé strany odstoupit od smlouvy, a to písemným úkonem doručeným druhé straně.</w:t>
      </w:r>
    </w:p>
    <w:p w:rsidR="00357368" w:rsidRDefault="00357368" w:rsidP="00357368">
      <w:pPr>
        <w:ind w:left="708"/>
        <w:rPr>
          <w:sz w:val="24"/>
        </w:rPr>
      </w:pPr>
    </w:p>
    <w:p w:rsidR="00357368" w:rsidRDefault="00357368" w:rsidP="00357368">
      <w:pPr>
        <w:ind w:left="708"/>
        <w:jc w:val="center"/>
        <w:rPr>
          <w:sz w:val="24"/>
        </w:rPr>
      </w:pPr>
      <w:r>
        <w:rPr>
          <w:sz w:val="24"/>
        </w:rPr>
        <w:t>VI.</w:t>
      </w:r>
      <w:r>
        <w:rPr>
          <w:sz w:val="24"/>
        </w:rPr>
        <w:br/>
        <w:t>Závěrečná ustanovení</w:t>
      </w:r>
    </w:p>
    <w:p w:rsidR="00357368" w:rsidRDefault="00357368" w:rsidP="00357368">
      <w:pPr>
        <w:ind w:left="708"/>
        <w:jc w:val="both"/>
        <w:rPr>
          <w:sz w:val="24"/>
        </w:rPr>
      </w:pPr>
      <w:r>
        <w:rPr>
          <w:sz w:val="24"/>
        </w:rPr>
        <w:t>Tato kupní smlouva se uzavírá na dobu neurčitou s výpovědní lhůtou 1 měsíc od prvního dne měsíce následujícího po měsíci, ve kterém bylo doručené písemné vyjádření jedné ze smluvních stran.</w:t>
      </w:r>
    </w:p>
    <w:p w:rsidR="00357368" w:rsidRDefault="00357368" w:rsidP="00357368">
      <w:pPr>
        <w:ind w:left="708"/>
        <w:rPr>
          <w:sz w:val="24"/>
        </w:rPr>
      </w:pPr>
      <w:r>
        <w:rPr>
          <w:sz w:val="24"/>
        </w:rPr>
        <w:t xml:space="preserve">Tato smlouva zaniká zejména: </w:t>
      </w:r>
      <w:r>
        <w:rPr>
          <w:sz w:val="24"/>
        </w:rPr>
        <w:br/>
      </w:r>
      <w:r>
        <w:rPr>
          <w:sz w:val="24"/>
        </w:rPr>
        <w:tab/>
        <w:t>a) dohodou smluvních stran</w:t>
      </w:r>
      <w:r>
        <w:rPr>
          <w:sz w:val="24"/>
        </w:rPr>
        <w:br/>
      </w:r>
      <w:r>
        <w:rPr>
          <w:sz w:val="24"/>
        </w:rPr>
        <w:tab/>
        <w:t>b) odstoupení z důvodů uvedených ve smlouvě</w:t>
      </w:r>
      <w:r>
        <w:rPr>
          <w:sz w:val="24"/>
        </w:rPr>
        <w:br/>
      </w:r>
      <w:r>
        <w:rPr>
          <w:sz w:val="24"/>
        </w:rPr>
        <w:tab/>
        <w:t>c) výpovědí podle čl. VI., bod 1</w:t>
      </w:r>
    </w:p>
    <w:p w:rsidR="00357368" w:rsidRDefault="00357368" w:rsidP="00357368">
      <w:pPr>
        <w:ind w:left="708"/>
        <w:rPr>
          <w:sz w:val="24"/>
        </w:rPr>
      </w:pPr>
      <w:r>
        <w:rPr>
          <w:sz w:val="24"/>
        </w:rPr>
        <w:t>Tato smlouva může být měněna či doplněna pouze po dohodě smluvních stran, a to výhradně písemnou formou.</w:t>
      </w:r>
    </w:p>
    <w:p w:rsidR="00357368" w:rsidRDefault="00357368" w:rsidP="00357368">
      <w:pPr>
        <w:ind w:left="708"/>
        <w:rPr>
          <w:sz w:val="24"/>
        </w:rPr>
      </w:pPr>
      <w:r>
        <w:rPr>
          <w:sz w:val="24"/>
        </w:rPr>
        <w:t>V otázkách touto smlouvou neupravených se vztahy mezi prodávajícím a kupujícím řídí příslušnými ustanoveními obchodního zákoníku.</w:t>
      </w:r>
    </w:p>
    <w:p w:rsidR="00357368" w:rsidRDefault="00357368" w:rsidP="00357368">
      <w:pPr>
        <w:ind w:left="708"/>
        <w:rPr>
          <w:sz w:val="24"/>
        </w:rPr>
      </w:pPr>
      <w:r>
        <w:rPr>
          <w:sz w:val="24"/>
        </w:rPr>
        <w:t>Tato smlouva je vyhotovena ve dvou stejnopisech a každá ze smluvních stran obdrží po jednom vyhotovení.</w:t>
      </w:r>
    </w:p>
    <w:p w:rsidR="00357368" w:rsidRDefault="00357368" w:rsidP="00357368">
      <w:pPr>
        <w:ind w:left="708"/>
        <w:rPr>
          <w:sz w:val="24"/>
        </w:rPr>
      </w:pPr>
      <w:r>
        <w:rPr>
          <w:sz w:val="24"/>
        </w:rPr>
        <w:t>Tato smlouva nabývá účinnosti dnem podpisu smluvními stranami.</w:t>
      </w:r>
    </w:p>
    <w:p w:rsidR="008D27C6" w:rsidRPr="008D27C6" w:rsidRDefault="008D27C6" w:rsidP="008D27C6">
      <w:pPr>
        <w:numPr>
          <w:ilvl w:val="0"/>
          <w:numId w:val="1"/>
        </w:numPr>
        <w:rPr>
          <w:sz w:val="24"/>
        </w:rPr>
      </w:pPr>
      <w:r w:rsidRPr="008D27C6">
        <w:rPr>
          <w:sz w:val="24"/>
        </w:rPr>
        <w:t>Vzhledem k veřejnoprávnímu charakteru kupujícího prodávající výslovně souhlasí se zveřejněním smluvních podmínek obsažených v této smlouvě v rozsahu a za podmínek vyplývajících z příslušných právních předpisů (zejména Zákona č. 106/1999 sb.</w:t>
      </w:r>
    </w:p>
    <w:p w:rsidR="008D27C6" w:rsidRPr="008D27C6" w:rsidRDefault="008D27C6" w:rsidP="008D27C6">
      <w:pPr>
        <w:numPr>
          <w:ilvl w:val="0"/>
          <w:numId w:val="1"/>
        </w:numPr>
        <w:rPr>
          <w:sz w:val="24"/>
        </w:rPr>
      </w:pPr>
      <w:r w:rsidRPr="008D27C6">
        <w:rPr>
          <w:sz w:val="24"/>
        </w:rPr>
        <w:t>O svobodném přístupu k informacím v platném znění).</w:t>
      </w:r>
    </w:p>
    <w:p w:rsidR="008D27C6" w:rsidRDefault="00357368" w:rsidP="00357368">
      <w:pPr>
        <w:rPr>
          <w:sz w:val="24"/>
        </w:rPr>
      </w:pPr>
      <w:r>
        <w:rPr>
          <w:sz w:val="24"/>
        </w:rPr>
        <w:br/>
      </w:r>
      <w:r>
        <w:rPr>
          <w:sz w:val="24"/>
        </w:rPr>
        <w:br/>
      </w:r>
    </w:p>
    <w:p w:rsidR="008D27C6" w:rsidRDefault="008D27C6" w:rsidP="00357368">
      <w:pPr>
        <w:rPr>
          <w:sz w:val="24"/>
        </w:rPr>
      </w:pPr>
    </w:p>
    <w:p w:rsidR="00357368" w:rsidRDefault="00357368" w:rsidP="00357368">
      <w:pPr>
        <w:rPr>
          <w:sz w:val="24"/>
        </w:rPr>
      </w:pPr>
      <w:r>
        <w:rPr>
          <w:sz w:val="24"/>
        </w:rPr>
        <w:t>V Praze dne:</w:t>
      </w:r>
    </w:p>
    <w:p w:rsidR="00FE61E1" w:rsidRDefault="00FE61E1" w:rsidP="00357368">
      <w:pPr>
        <w:rPr>
          <w:sz w:val="24"/>
        </w:rPr>
      </w:pPr>
    </w:p>
    <w:p w:rsidR="00FE61E1" w:rsidRDefault="00FE61E1" w:rsidP="00357368">
      <w:pPr>
        <w:rPr>
          <w:sz w:val="24"/>
        </w:rPr>
      </w:pPr>
    </w:p>
    <w:p w:rsidR="00FE61E1" w:rsidRDefault="00FE61E1" w:rsidP="00357368">
      <w:pPr>
        <w:rPr>
          <w:sz w:val="24"/>
        </w:rPr>
      </w:pPr>
    </w:p>
    <w:p w:rsidR="00FE61E1" w:rsidRDefault="00FE61E1" w:rsidP="00FE61E1">
      <w:pPr>
        <w:contextualSpacing/>
        <w:rPr>
          <w:sz w:val="24"/>
        </w:rPr>
      </w:pPr>
      <w:r w:rsidRPr="00FE61E1">
        <w:rPr>
          <w:sz w:val="24"/>
          <w:bdr w:val="single" w:sz="4" w:space="0" w:color="auto"/>
        </w:rPr>
        <w:t xml:space="preserve"> </w:t>
      </w:r>
      <w:r w:rsidRPr="00FE61E1">
        <w:rPr>
          <w:sz w:val="24"/>
          <w:shd w:val="clear" w:color="auto" w:fill="000000" w:themeFill="text1"/>
        </w:rPr>
        <w:t xml:space="preserve">                                 </w:t>
      </w:r>
      <w:r w:rsidRPr="00FE61E1">
        <w:rPr>
          <w:sz w:val="24"/>
          <w:bdr w:val="single" w:sz="4" w:space="0" w:color="auto"/>
        </w:rPr>
        <w:t xml:space="preserve">    </w:t>
      </w:r>
      <w:r>
        <w:rPr>
          <w:sz w:val="24"/>
        </w:rPr>
        <w:t xml:space="preserve">                                                                                                                                    </w:t>
      </w:r>
    </w:p>
    <w:p w:rsidR="00FE61E1" w:rsidRPr="00FE61E1" w:rsidRDefault="00CA1EA2" w:rsidP="00FE61E1">
      <w:pPr>
        <w:contextualSpacing/>
        <w:rPr>
          <w:sz w:val="24"/>
        </w:rPr>
      </w:pPr>
      <w:r>
        <w:rPr>
          <w:sz w:val="24"/>
        </w:rPr>
        <w:t>------------------------------</w:t>
      </w:r>
      <w:r>
        <w:rPr>
          <w:sz w:val="24"/>
        </w:rPr>
        <w:tab/>
      </w:r>
      <w:r>
        <w:rPr>
          <w:sz w:val="24"/>
        </w:rPr>
        <w:tab/>
      </w:r>
      <w:r>
        <w:rPr>
          <w:sz w:val="24"/>
        </w:rPr>
        <w:tab/>
      </w:r>
      <w:r>
        <w:rPr>
          <w:sz w:val="24"/>
        </w:rPr>
        <w:tab/>
      </w:r>
      <w:r>
        <w:rPr>
          <w:sz w:val="24"/>
        </w:rPr>
        <w:tab/>
      </w:r>
      <w:r>
        <w:rPr>
          <w:sz w:val="24"/>
        </w:rPr>
        <w:tab/>
      </w:r>
      <w:r>
        <w:rPr>
          <w:sz w:val="24"/>
        </w:rPr>
        <w:tab/>
        <w:t>---------------------------</w:t>
      </w:r>
      <w:r>
        <w:rPr>
          <w:sz w:val="24"/>
        </w:rPr>
        <w:br/>
        <w:t xml:space="preserve">         </w:t>
      </w:r>
      <w:r w:rsidR="00FE61E1" w:rsidRPr="00FE61E1">
        <w:rPr>
          <w:sz w:val="24"/>
        </w:rPr>
        <w:t>prodávající</w:t>
      </w:r>
      <w:r w:rsidR="00FE61E1" w:rsidRPr="00FE61E1">
        <w:rPr>
          <w:sz w:val="24"/>
        </w:rPr>
        <w:tab/>
      </w:r>
      <w:r w:rsidR="00FE61E1" w:rsidRPr="00FE61E1">
        <w:rPr>
          <w:sz w:val="24"/>
        </w:rPr>
        <w:tab/>
      </w:r>
      <w:r w:rsidR="00FE61E1" w:rsidRPr="00FE61E1">
        <w:rPr>
          <w:sz w:val="24"/>
        </w:rPr>
        <w:tab/>
      </w:r>
      <w:r w:rsidR="00FE61E1" w:rsidRPr="00FE61E1">
        <w:rPr>
          <w:sz w:val="24"/>
        </w:rPr>
        <w:tab/>
      </w:r>
      <w:r>
        <w:rPr>
          <w:sz w:val="24"/>
        </w:rPr>
        <w:tab/>
      </w:r>
      <w:r>
        <w:rPr>
          <w:sz w:val="24"/>
        </w:rPr>
        <w:tab/>
      </w:r>
      <w:r>
        <w:rPr>
          <w:sz w:val="24"/>
        </w:rPr>
        <w:tab/>
      </w:r>
      <w:r>
        <w:rPr>
          <w:sz w:val="24"/>
        </w:rPr>
        <w:tab/>
      </w:r>
      <w:r>
        <w:rPr>
          <w:sz w:val="24"/>
        </w:rPr>
        <w:tab/>
      </w:r>
      <w:r w:rsidR="00FE61E1" w:rsidRPr="00FE61E1">
        <w:rPr>
          <w:sz w:val="24"/>
        </w:rPr>
        <w:t>k</w:t>
      </w:r>
      <w:r w:rsidR="00FE61E1">
        <w:rPr>
          <w:sz w:val="24"/>
        </w:rPr>
        <w:t>upující</w:t>
      </w:r>
    </w:p>
    <w:sectPr w:rsidR="00FE61E1" w:rsidRPr="00FE61E1" w:rsidSect="005D203D">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91A39"/>
    <w:multiLevelType w:val="hybridMultilevel"/>
    <w:tmpl w:val="927ACC2A"/>
    <w:lvl w:ilvl="0" w:tplc="F9086516">
      <w:start w:val="1"/>
      <w:numFmt w:val="decimal"/>
      <w:lvlText w:val="%1."/>
      <w:lvlJc w:val="left"/>
      <w:pPr>
        <w:ind w:left="76" w:hanging="36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
    <w:nsid w:val="0F0434CF"/>
    <w:multiLevelType w:val="multilevel"/>
    <w:tmpl w:val="040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67684A02"/>
    <w:multiLevelType w:val="singleLevel"/>
    <w:tmpl w:val="0405000F"/>
    <w:lvl w:ilvl="0">
      <w:start w:val="1"/>
      <w:numFmt w:val="decimal"/>
      <w:lvlText w:val="%1."/>
      <w:lvlJc w:val="left"/>
      <w:pPr>
        <w:ind w:left="72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3D"/>
    <w:rsid w:val="00004EF4"/>
    <w:rsid w:val="00006783"/>
    <w:rsid w:val="00021E09"/>
    <w:rsid w:val="000476D5"/>
    <w:rsid w:val="000727A0"/>
    <w:rsid w:val="000763E6"/>
    <w:rsid w:val="000922BB"/>
    <w:rsid w:val="000E7D62"/>
    <w:rsid w:val="00102A2F"/>
    <w:rsid w:val="00133AEF"/>
    <w:rsid w:val="001456F1"/>
    <w:rsid w:val="001D18A6"/>
    <w:rsid w:val="00224DD1"/>
    <w:rsid w:val="00234A87"/>
    <w:rsid w:val="002513C0"/>
    <w:rsid w:val="0025482E"/>
    <w:rsid w:val="00254868"/>
    <w:rsid w:val="002613FF"/>
    <w:rsid w:val="002860F5"/>
    <w:rsid w:val="002D0AFA"/>
    <w:rsid w:val="002D1A97"/>
    <w:rsid w:val="0030297B"/>
    <w:rsid w:val="0031348D"/>
    <w:rsid w:val="0033307A"/>
    <w:rsid w:val="00357368"/>
    <w:rsid w:val="00361150"/>
    <w:rsid w:val="003B78E7"/>
    <w:rsid w:val="00441684"/>
    <w:rsid w:val="004666E4"/>
    <w:rsid w:val="00507493"/>
    <w:rsid w:val="00535648"/>
    <w:rsid w:val="005446A9"/>
    <w:rsid w:val="00553520"/>
    <w:rsid w:val="005777BA"/>
    <w:rsid w:val="005B5D73"/>
    <w:rsid w:val="005B5DDC"/>
    <w:rsid w:val="005D203D"/>
    <w:rsid w:val="005F4FDC"/>
    <w:rsid w:val="00620FC5"/>
    <w:rsid w:val="0062316A"/>
    <w:rsid w:val="006653D9"/>
    <w:rsid w:val="006744DC"/>
    <w:rsid w:val="00685145"/>
    <w:rsid w:val="00696A41"/>
    <w:rsid w:val="006D02D0"/>
    <w:rsid w:val="006D48D6"/>
    <w:rsid w:val="0070552A"/>
    <w:rsid w:val="007103F1"/>
    <w:rsid w:val="007213AE"/>
    <w:rsid w:val="0075447D"/>
    <w:rsid w:val="0077776E"/>
    <w:rsid w:val="007E0072"/>
    <w:rsid w:val="00816520"/>
    <w:rsid w:val="00887980"/>
    <w:rsid w:val="008A0347"/>
    <w:rsid w:val="008A6366"/>
    <w:rsid w:val="008A75B2"/>
    <w:rsid w:val="008B293A"/>
    <w:rsid w:val="008D27C6"/>
    <w:rsid w:val="008E0451"/>
    <w:rsid w:val="00900BF6"/>
    <w:rsid w:val="009623A4"/>
    <w:rsid w:val="009A5799"/>
    <w:rsid w:val="009E2E60"/>
    <w:rsid w:val="00A212A5"/>
    <w:rsid w:val="00A37A4C"/>
    <w:rsid w:val="00A45EB6"/>
    <w:rsid w:val="00A67268"/>
    <w:rsid w:val="00A74D77"/>
    <w:rsid w:val="00AB23BD"/>
    <w:rsid w:val="00AD0615"/>
    <w:rsid w:val="00B04093"/>
    <w:rsid w:val="00B15FB6"/>
    <w:rsid w:val="00B23ECB"/>
    <w:rsid w:val="00B25C4E"/>
    <w:rsid w:val="00B26833"/>
    <w:rsid w:val="00B42A21"/>
    <w:rsid w:val="00B60FF1"/>
    <w:rsid w:val="00B9268A"/>
    <w:rsid w:val="00B92C51"/>
    <w:rsid w:val="00BE08F0"/>
    <w:rsid w:val="00BE70A4"/>
    <w:rsid w:val="00BF0A25"/>
    <w:rsid w:val="00C02987"/>
    <w:rsid w:val="00C25605"/>
    <w:rsid w:val="00C63B96"/>
    <w:rsid w:val="00C8386C"/>
    <w:rsid w:val="00C8701C"/>
    <w:rsid w:val="00CA1EA2"/>
    <w:rsid w:val="00CC60A1"/>
    <w:rsid w:val="00CD5179"/>
    <w:rsid w:val="00CF2B8F"/>
    <w:rsid w:val="00D05238"/>
    <w:rsid w:val="00D128A5"/>
    <w:rsid w:val="00D27545"/>
    <w:rsid w:val="00DF5AF6"/>
    <w:rsid w:val="00E01791"/>
    <w:rsid w:val="00E07440"/>
    <w:rsid w:val="00E16224"/>
    <w:rsid w:val="00E225CF"/>
    <w:rsid w:val="00E34C89"/>
    <w:rsid w:val="00E572D1"/>
    <w:rsid w:val="00E57DF6"/>
    <w:rsid w:val="00E70893"/>
    <w:rsid w:val="00E9765C"/>
    <w:rsid w:val="00E97CE4"/>
    <w:rsid w:val="00EC0793"/>
    <w:rsid w:val="00EC7DBE"/>
    <w:rsid w:val="00EF549D"/>
    <w:rsid w:val="00F03F1A"/>
    <w:rsid w:val="00F1386A"/>
    <w:rsid w:val="00FE61E1"/>
    <w:rsid w:val="00FE6978"/>
    <w:rsid w:val="00FF13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tyl1">
    <w:name w:val="Styl1"/>
    <w:uiPriority w:val="99"/>
    <w:pPr>
      <w:numPr>
        <w:numId w:val="1"/>
      </w:numPr>
    </w:pPr>
  </w:style>
  <w:style w:type="paragraph" w:styleId="Odstavecseseznamem">
    <w:name w:val="List Paragraph"/>
    <w:basedOn w:val="Normln"/>
    <w:uiPriority w:val="34"/>
    <w:qFormat/>
    <w:rsid w:val="005D203D"/>
    <w:pPr>
      <w:ind w:left="720"/>
      <w:contextualSpacing/>
    </w:pPr>
  </w:style>
  <w:style w:type="paragraph" w:styleId="Textbubliny">
    <w:name w:val="Balloon Text"/>
    <w:basedOn w:val="Normln"/>
    <w:link w:val="TextbublinyChar"/>
    <w:uiPriority w:val="99"/>
    <w:semiHidden/>
    <w:unhideWhenUsed/>
    <w:rsid w:val="00C2560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2560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tyl1">
    <w:name w:val="Styl1"/>
    <w:uiPriority w:val="99"/>
    <w:pPr>
      <w:numPr>
        <w:numId w:val="1"/>
      </w:numPr>
    </w:pPr>
  </w:style>
  <w:style w:type="paragraph" w:styleId="Odstavecseseznamem">
    <w:name w:val="List Paragraph"/>
    <w:basedOn w:val="Normln"/>
    <w:uiPriority w:val="34"/>
    <w:qFormat/>
    <w:rsid w:val="005D203D"/>
    <w:pPr>
      <w:ind w:left="720"/>
      <w:contextualSpacing/>
    </w:pPr>
  </w:style>
  <w:style w:type="paragraph" w:styleId="Textbubliny">
    <w:name w:val="Balloon Text"/>
    <w:basedOn w:val="Normln"/>
    <w:link w:val="TextbublinyChar"/>
    <w:uiPriority w:val="99"/>
    <w:semiHidden/>
    <w:unhideWhenUsed/>
    <w:rsid w:val="00C2560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256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63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C8E7A2-F76B-49FA-8B52-5C71C487B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921</Words>
  <Characters>5440</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moje</dc:creator>
  <cp:lastModifiedBy>Marcela Rožánková</cp:lastModifiedBy>
  <cp:revision>3</cp:revision>
  <cp:lastPrinted>2017-06-07T06:47:00Z</cp:lastPrinted>
  <dcterms:created xsi:type="dcterms:W3CDTF">2017-06-07T06:48:00Z</dcterms:created>
  <dcterms:modified xsi:type="dcterms:W3CDTF">2017-06-07T06:48:00Z</dcterms:modified>
</cp:coreProperties>
</file>