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944D4F">
        <w:rPr>
          <w:b/>
          <w:color w:val="165393"/>
          <w:sz w:val="24"/>
          <w:szCs w:val="24"/>
        </w:rPr>
        <w:t>253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944D4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944D4F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44D4F">
              <w:rPr>
                <w:rFonts w:eastAsia="Calibri"/>
                <w:sz w:val="18"/>
                <w:szCs w:val="18"/>
                <w:lang w:eastAsia="en-US"/>
              </w:rPr>
              <w:t>11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944D4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944D4F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Třebíč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944D4F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655 474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944D4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793 123,85</w:t>
            </w:r>
          </w:p>
        </w:tc>
      </w:tr>
    </w:tbl>
    <w:p w:rsidR="009406D7" w:rsidRDefault="009406D7" w:rsidP="009406D7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9406D7" w:rsidRDefault="009406D7" w:rsidP="009406D7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944D4F">
        <w:rPr>
          <w:rFonts w:eastAsia="Calibri"/>
          <w:sz w:val="18"/>
          <w:szCs w:val="18"/>
          <w:lang w:eastAsia="en-US"/>
        </w:rPr>
        <w:t>29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944D4F">
        <w:rPr>
          <w:rFonts w:eastAsia="Calibri"/>
          <w:sz w:val="18"/>
          <w:szCs w:val="18"/>
          <w:lang w:eastAsia="en-US"/>
        </w:rPr>
        <w:t>9</w:t>
      </w:r>
      <w:r>
        <w:rPr>
          <w:rFonts w:eastAsia="Calibri"/>
          <w:sz w:val="18"/>
          <w:szCs w:val="18"/>
          <w:lang w:eastAsia="en-US"/>
        </w:rPr>
        <w:t>. 202</w:t>
      </w:r>
      <w:r w:rsidR="00944D4F">
        <w:rPr>
          <w:rFonts w:eastAsia="Calibri"/>
          <w:sz w:val="18"/>
          <w:szCs w:val="18"/>
          <w:lang w:eastAsia="en-US"/>
        </w:rPr>
        <w:t>3</w:t>
      </w:r>
    </w:p>
    <w:p w:rsidR="009406D7" w:rsidRDefault="009406D7" w:rsidP="009406D7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944D4F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944D4F">
        <w:rPr>
          <w:rFonts w:eastAsia="Calibri"/>
          <w:sz w:val="18"/>
          <w:szCs w:val="18"/>
          <w:lang w:eastAsia="en-US"/>
        </w:rPr>
        <w:t>11</w:t>
      </w:r>
      <w:r>
        <w:rPr>
          <w:rFonts w:eastAsia="Calibri"/>
          <w:sz w:val="18"/>
          <w:szCs w:val="18"/>
          <w:lang w:eastAsia="en-US"/>
        </w:rPr>
        <w:t>. 202</w:t>
      </w:r>
      <w:r w:rsidR="00944D4F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51658C">
        <w:rPr>
          <w:sz w:val="18"/>
          <w:szCs w:val="18"/>
        </w:rPr>
        <w:t xml:space="preserve">                                                                                                 Schvaluje: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ředitel VZP ČR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AE" w:rsidRDefault="00D916AE">
      <w:r>
        <w:separator/>
      </w:r>
    </w:p>
  </w:endnote>
  <w:endnote w:type="continuationSeparator" w:id="0">
    <w:p w:rsidR="00D916AE" w:rsidRDefault="00D9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AE" w:rsidRDefault="00D916AE">
      <w:r>
        <w:separator/>
      </w:r>
    </w:p>
  </w:footnote>
  <w:footnote w:type="continuationSeparator" w:id="0">
    <w:p w:rsidR="00D916AE" w:rsidRDefault="00D9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11A7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6D7"/>
    <w:rsid w:val="00940C65"/>
    <w:rsid w:val="0094347A"/>
    <w:rsid w:val="009435DE"/>
    <w:rsid w:val="00943C43"/>
    <w:rsid w:val="00944D4F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00CF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66541"/>
    <w:rsid w:val="00C7075B"/>
    <w:rsid w:val="00C72D6E"/>
    <w:rsid w:val="00C753CD"/>
    <w:rsid w:val="00C76065"/>
    <w:rsid w:val="00C831DD"/>
    <w:rsid w:val="00C85AB0"/>
    <w:rsid w:val="00C873EF"/>
    <w:rsid w:val="00CA07F6"/>
    <w:rsid w:val="00CA633C"/>
    <w:rsid w:val="00CA6860"/>
    <w:rsid w:val="00CB243B"/>
    <w:rsid w:val="00CB41A6"/>
    <w:rsid w:val="00CB488F"/>
    <w:rsid w:val="00CB6D06"/>
    <w:rsid w:val="00CC38E2"/>
    <w:rsid w:val="00CC6033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16AE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2023-09-06T07:49:00Z</cp:lastPrinted>
  <dcterms:created xsi:type="dcterms:W3CDTF">2023-09-19T11:28:00Z</dcterms:created>
  <dcterms:modified xsi:type="dcterms:W3CDTF">2023-09-19T11:28:00Z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