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FBBE7" w14:textId="5D0F144C" w:rsidR="00E761E5" w:rsidRDefault="00E761E5" w:rsidP="00E761E5">
      <w:pPr>
        <w:spacing w:after="0" w:line="276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Dodatek </w:t>
      </w:r>
      <w:proofErr w:type="gramStart"/>
      <w:r>
        <w:rPr>
          <w:rFonts w:ascii="Cambria" w:hAnsi="Cambria"/>
          <w:b/>
          <w:sz w:val="32"/>
          <w:szCs w:val="32"/>
        </w:rPr>
        <w:t>č.1</w:t>
      </w:r>
      <w:proofErr w:type="gramEnd"/>
      <w:r>
        <w:rPr>
          <w:rFonts w:ascii="Cambria" w:hAnsi="Cambria"/>
          <w:b/>
          <w:sz w:val="32"/>
          <w:szCs w:val="32"/>
        </w:rPr>
        <w:t xml:space="preserve"> </w:t>
      </w:r>
    </w:p>
    <w:p w14:paraId="36787244" w14:textId="0FB3EA52" w:rsidR="000F27AC" w:rsidRDefault="00E761E5" w:rsidP="00E761E5">
      <w:pPr>
        <w:spacing w:after="0" w:line="276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 </w:t>
      </w:r>
      <w:r w:rsidR="00BC4E3E" w:rsidRPr="00647E75">
        <w:rPr>
          <w:rFonts w:ascii="Cambria" w:hAnsi="Cambria"/>
          <w:b/>
          <w:sz w:val="32"/>
          <w:szCs w:val="32"/>
        </w:rPr>
        <w:t>Smlouv</w:t>
      </w:r>
      <w:r>
        <w:rPr>
          <w:rFonts w:ascii="Cambria" w:hAnsi="Cambria"/>
          <w:b/>
          <w:sz w:val="32"/>
          <w:szCs w:val="32"/>
        </w:rPr>
        <w:t xml:space="preserve">y </w:t>
      </w:r>
      <w:r w:rsidR="00BC4E3E" w:rsidRPr="00647E75">
        <w:rPr>
          <w:rFonts w:ascii="Cambria" w:hAnsi="Cambria"/>
          <w:b/>
          <w:sz w:val="32"/>
          <w:szCs w:val="32"/>
        </w:rPr>
        <w:t>o zajištění výuky anglického jazyka</w:t>
      </w:r>
    </w:p>
    <w:p w14:paraId="45C46FE6" w14:textId="0276E181" w:rsidR="00BC4E3E" w:rsidRPr="00647E75" w:rsidRDefault="00BC4E3E" w:rsidP="00E761E5">
      <w:pPr>
        <w:spacing w:after="0" w:line="276" w:lineRule="auto"/>
        <w:jc w:val="center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 xml:space="preserve">ve smyslu ustanovení zákona č. 89/2012 Sb., občanský zákoník, v platném znění uzavřely níže uvedené smluvní strany následující </w:t>
      </w:r>
      <w:r w:rsidR="00E761E5">
        <w:rPr>
          <w:rFonts w:ascii="Cambria" w:hAnsi="Cambria"/>
          <w:sz w:val="24"/>
          <w:szCs w:val="24"/>
        </w:rPr>
        <w:t>dodatek č.1</w:t>
      </w:r>
      <w:r w:rsidRPr="00647E75">
        <w:rPr>
          <w:rFonts w:ascii="Cambria" w:hAnsi="Cambria"/>
          <w:sz w:val="24"/>
          <w:szCs w:val="24"/>
        </w:rPr>
        <w:t>:</w:t>
      </w:r>
    </w:p>
    <w:p w14:paraId="13413BCE" w14:textId="77777777" w:rsidR="00E761E5" w:rsidRDefault="00E761E5" w:rsidP="00E761E5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</w:p>
    <w:p w14:paraId="3DBB2799" w14:textId="77777777" w:rsidR="00E761E5" w:rsidRDefault="00E761E5" w:rsidP="00E761E5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</w:p>
    <w:p w14:paraId="1C059230" w14:textId="48A003B6" w:rsidR="00BC4E3E" w:rsidRPr="00647E75" w:rsidRDefault="00BC4E3E" w:rsidP="00E761E5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r w:rsidRPr="00647E75">
        <w:rPr>
          <w:rFonts w:ascii="Cambria" w:hAnsi="Cambria"/>
          <w:b/>
          <w:sz w:val="24"/>
          <w:szCs w:val="24"/>
        </w:rPr>
        <w:t>Dodavatel:</w:t>
      </w:r>
    </w:p>
    <w:p w14:paraId="1CC607CB" w14:textId="77777777" w:rsidR="00647E75" w:rsidRDefault="000376F5" w:rsidP="00E761E5">
      <w:pPr>
        <w:spacing w:after="0" w:line="276" w:lineRule="auto"/>
        <w:rPr>
          <w:rFonts w:ascii="Cambria" w:hAnsi="Cambria"/>
          <w:sz w:val="24"/>
          <w:szCs w:val="24"/>
        </w:rPr>
      </w:pPr>
      <w:proofErr w:type="spellStart"/>
      <w:r w:rsidRPr="00647E75">
        <w:rPr>
          <w:rFonts w:ascii="Cambria" w:hAnsi="Cambria"/>
          <w:sz w:val="24"/>
          <w:szCs w:val="24"/>
        </w:rPr>
        <w:t>E</w:t>
      </w:r>
      <w:r w:rsidR="00647E75">
        <w:rPr>
          <w:rFonts w:ascii="Cambria" w:hAnsi="Cambria"/>
          <w:sz w:val="24"/>
          <w:szCs w:val="24"/>
        </w:rPr>
        <w:t>njoy</w:t>
      </w:r>
      <w:proofErr w:type="spellEnd"/>
      <w:r w:rsidR="00647E75">
        <w:rPr>
          <w:rFonts w:ascii="Cambria" w:hAnsi="Cambria"/>
          <w:sz w:val="24"/>
          <w:szCs w:val="24"/>
        </w:rPr>
        <w:t xml:space="preserve"> </w:t>
      </w:r>
      <w:proofErr w:type="spellStart"/>
      <w:r w:rsidR="00647E75">
        <w:rPr>
          <w:rFonts w:ascii="Cambria" w:hAnsi="Cambria"/>
          <w:sz w:val="24"/>
          <w:szCs w:val="24"/>
        </w:rPr>
        <w:t>English</w:t>
      </w:r>
      <w:proofErr w:type="spellEnd"/>
      <w:r w:rsidR="00647E75">
        <w:rPr>
          <w:rFonts w:ascii="Cambria" w:hAnsi="Cambria"/>
          <w:sz w:val="24"/>
          <w:szCs w:val="24"/>
        </w:rPr>
        <w:t xml:space="preserve"> </w:t>
      </w:r>
      <w:proofErr w:type="spellStart"/>
      <w:r w:rsidR="00647E75">
        <w:rPr>
          <w:rFonts w:ascii="Cambria" w:hAnsi="Cambria"/>
          <w:sz w:val="24"/>
          <w:szCs w:val="24"/>
        </w:rPr>
        <w:t>Education</w:t>
      </w:r>
      <w:proofErr w:type="spellEnd"/>
      <w:r w:rsidR="00647E75">
        <w:rPr>
          <w:rFonts w:ascii="Cambria" w:hAnsi="Cambria"/>
          <w:sz w:val="24"/>
          <w:szCs w:val="24"/>
        </w:rPr>
        <w:t xml:space="preserve"> s. r. o.</w:t>
      </w:r>
    </w:p>
    <w:p w14:paraId="7425ADBE" w14:textId="77777777" w:rsidR="00647E75" w:rsidRDefault="000376F5" w:rsidP="00E761E5">
      <w:pPr>
        <w:spacing w:after="0" w:line="276" w:lineRule="auto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Čechova 1604, 765 02  Otrokovice</w:t>
      </w:r>
    </w:p>
    <w:p w14:paraId="6487384C" w14:textId="77777777" w:rsidR="00647E75" w:rsidRDefault="000376F5" w:rsidP="00E761E5">
      <w:pPr>
        <w:spacing w:after="0" w:line="276" w:lineRule="auto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IČ: 07992602</w:t>
      </w:r>
    </w:p>
    <w:p w14:paraId="3287B991" w14:textId="77777777" w:rsidR="00647E75" w:rsidRDefault="00430199" w:rsidP="00E761E5">
      <w:pPr>
        <w:spacing w:after="0" w:line="276" w:lineRule="auto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neplátce DPH</w:t>
      </w:r>
    </w:p>
    <w:p w14:paraId="1BE6B01E" w14:textId="77777777" w:rsidR="000376F5" w:rsidRDefault="00647E75" w:rsidP="00E761E5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č. účtu: 115-8897030277/</w:t>
      </w:r>
      <w:r w:rsidR="000376F5" w:rsidRPr="00647E75">
        <w:rPr>
          <w:rFonts w:ascii="Cambria" w:hAnsi="Cambria"/>
          <w:sz w:val="24"/>
          <w:szCs w:val="24"/>
        </w:rPr>
        <w:t>0100</w:t>
      </w:r>
    </w:p>
    <w:p w14:paraId="070D0095" w14:textId="3A016740" w:rsidR="00723E69" w:rsidRPr="00647E75" w:rsidRDefault="00723E69" w:rsidP="00E761E5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Kontaktní osoba: </w:t>
      </w:r>
    </w:p>
    <w:p w14:paraId="4AFDBA34" w14:textId="77777777" w:rsidR="00E761E5" w:rsidRDefault="00E761E5" w:rsidP="00E761E5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4E5B7D1D" w14:textId="1514689B" w:rsidR="00BC4E3E" w:rsidRPr="00647E75" w:rsidRDefault="00BC4E3E" w:rsidP="00E761E5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a</w:t>
      </w:r>
    </w:p>
    <w:p w14:paraId="7E6F143C" w14:textId="77777777" w:rsidR="00E761E5" w:rsidRDefault="00E761E5" w:rsidP="00E761E5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26DBAEB5" w14:textId="02DD4A11" w:rsidR="00BC4E3E" w:rsidRPr="00647E75" w:rsidRDefault="00BC4E3E" w:rsidP="00E761E5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647E75">
        <w:rPr>
          <w:rFonts w:ascii="Cambria" w:hAnsi="Cambria"/>
          <w:b/>
          <w:sz w:val="24"/>
          <w:szCs w:val="24"/>
        </w:rPr>
        <w:t>Odběratel</w:t>
      </w:r>
      <w:r w:rsidR="00647E75">
        <w:rPr>
          <w:rFonts w:ascii="Cambria" w:hAnsi="Cambria"/>
          <w:b/>
          <w:sz w:val="24"/>
          <w:szCs w:val="24"/>
        </w:rPr>
        <w:t>:</w:t>
      </w:r>
    </w:p>
    <w:p w14:paraId="54CA222E" w14:textId="77777777" w:rsidR="00BC4E3E" w:rsidRPr="00647E75" w:rsidRDefault="00BC4E3E" w:rsidP="00E761E5">
      <w:pPr>
        <w:spacing w:after="0" w:line="276" w:lineRule="auto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Základní škola Trávníky Otrokovice, příspěvková organizace</w:t>
      </w:r>
    </w:p>
    <w:p w14:paraId="698E230A" w14:textId="77777777" w:rsidR="00BC4E3E" w:rsidRPr="00647E75" w:rsidRDefault="00BC4E3E" w:rsidP="00E761E5">
      <w:pPr>
        <w:spacing w:after="0" w:line="276" w:lineRule="auto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Hlavní 1160, 765 02 Otrokovice</w:t>
      </w:r>
    </w:p>
    <w:p w14:paraId="0CE318CB" w14:textId="77777777" w:rsidR="00BC4E3E" w:rsidRPr="00647E75" w:rsidRDefault="00BC4E3E" w:rsidP="00E761E5">
      <w:pPr>
        <w:spacing w:after="0" w:line="276" w:lineRule="auto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IČ: 75020211</w:t>
      </w:r>
    </w:p>
    <w:p w14:paraId="7F3AD545" w14:textId="77777777" w:rsidR="00BC4E3E" w:rsidRPr="00647E75" w:rsidRDefault="00BC4E3E" w:rsidP="00E761E5">
      <w:pPr>
        <w:spacing w:after="0" w:line="276" w:lineRule="auto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neplátce DPH</w:t>
      </w:r>
    </w:p>
    <w:p w14:paraId="0F14BABF" w14:textId="77777777" w:rsidR="00BC4E3E" w:rsidRDefault="00BC4E3E" w:rsidP="00E761E5">
      <w:pPr>
        <w:spacing w:after="0" w:line="276" w:lineRule="auto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>číslo účtu: 27-6261850297/0100</w:t>
      </w:r>
    </w:p>
    <w:p w14:paraId="04B2D272" w14:textId="62E2DE69" w:rsidR="00430199" w:rsidRDefault="00430199" w:rsidP="00E761E5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647E75">
        <w:rPr>
          <w:rFonts w:ascii="Cambria" w:hAnsi="Cambria"/>
          <w:sz w:val="24"/>
          <w:szCs w:val="24"/>
        </w:rPr>
        <w:t xml:space="preserve">Kontaktní osoba: </w:t>
      </w:r>
    </w:p>
    <w:p w14:paraId="358F4B9E" w14:textId="77777777" w:rsidR="003B6812" w:rsidRDefault="003B6812" w:rsidP="00E761E5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036BE53F" w14:textId="77777777" w:rsidR="003B6812" w:rsidRDefault="003B6812" w:rsidP="00E761E5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0C553C92" w14:textId="77777777" w:rsidR="003B6812" w:rsidRPr="004A504B" w:rsidRDefault="003B6812" w:rsidP="003B6812">
      <w:pPr>
        <w:rPr>
          <w:rFonts w:ascii="Arial" w:hAnsi="Arial" w:cs="Arial"/>
          <w:b/>
        </w:rPr>
      </w:pPr>
    </w:p>
    <w:p w14:paraId="3D0153C7" w14:textId="77777777" w:rsidR="003B6812" w:rsidRDefault="003B6812" w:rsidP="003B68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656FF82D" w14:textId="74190CF0" w:rsidR="008035B3" w:rsidRDefault="008035B3" w:rsidP="003B68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Úvodní ustanovení </w:t>
      </w:r>
    </w:p>
    <w:p w14:paraId="23F268E1" w14:textId="4678AF96" w:rsidR="003B6812" w:rsidRPr="003B6812" w:rsidRDefault="003B6812" w:rsidP="003B6812">
      <w:pPr>
        <w:keepNext/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Dodavatel a odběratel spolu uzavřely dne </w:t>
      </w:r>
      <w:r w:rsidR="003F347C">
        <w:rPr>
          <w:rFonts w:ascii="Cambria" w:hAnsi="Cambria"/>
          <w:sz w:val="24"/>
          <w:szCs w:val="24"/>
        </w:rPr>
        <w:t xml:space="preserve">13. 12. </w:t>
      </w:r>
      <w:r>
        <w:rPr>
          <w:rFonts w:ascii="Cambria" w:hAnsi="Cambria"/>
          <w:sz w:val="24"/>
          <w:szCs w:val="24"/>
        </w:rPr>
        <w:t>202</w:t>
      </w:r>
      <w:r w:rsidR="003F347C">
        <w:rPr>
          <w:rFonts w:ascii="Cambria" w:hAnsi="Cambria"/>
          <w:sz w:val="24"/>
          <w:szCs w:val="24"/>
        </w:rPr>
        <w:t>2</w:t>
      </w:r>
      <w:r w:rsidRPr="003B6812">
        <w:rPr>
          <w:rFonts w:ascii="Cambria" w:hAnsi="Cambria"/>
          <w:sz w:val="24"/>
          <w:szCs w:val="24"/>
        </w:rPr>
        <w:t xml:space="preserve"> smlouv</w:t>
      </w:r>
      <w:r>
        <w:rPr>
          <w:rFonts w:ascii="Cambria" w:hAnsi="Cambria"/>
          <w:sz w:val="24"/>
          <w:szCs w:val="24"/>
        </w:rPr>
        <w:t xml:space="preserve">u o </w:t>
      </w:r>
      <w:r w:rsidRPr="003B6812">
        <w:rPr>
          <w:rFonts w:ascii="Cambria" w:hAnsi="Cambria"/>
          <w:sz w:val="24"/>
          <w:szCs w:val="24"/>
        </w:rPr>
        <w:t xml:space="preserve">zajištění výuky anglického jazyka </w:t>
      </w:r>
      <w:r w:rsidR="00406FF3">
        <w:rPr>
          <w:rFonts w:ascii="Cambria" w:hAnsi="Cambria"/>
          <w:sz w:val="24"/>
          <w:szCs w:val="24"/>
        </w:rPr>
        <w:t xml:space="preserve">(dále jen „smlouva“), </w:t>
      </w:r>
      <w:r>
        <w:rPr>
          <w:rFonts w:ascii="Cambria" w:hAnsi="Cambria"/>
          <w:sz w:val="24"/>
          <w:szCs w:val="24"/>
        </w:rPr>
        <w:t xml:space="preserve">jejímž předmětem je </w:t>
      </w:r>
      <w:r w:rsidRPr="003B6812">
        <w:rPr>
          <w:rFonts w:ascii="Cambria" w:hAnsi="Cambria"/>
          <w:sz w:val="24"/>
          <w:szCs w:val="24"/>
        </w:rPr>
        <w:t xml:space="preserve">úprava smluvních podmínek pro </w:t>
      </w:r>
      <w:bookmarkStart w:id="0" w:name="_Hlk145328102"/>
      <w:r w:rsidRPr="003B6812">
        <w:rPr>
          <w:rFonts w:ascii="Cambria" w:hAnsi="Cambria"/>
          <w:sz w:val="24"/>
          <w:szCs w:val="24"/>
        </w:rPr>
        <w:t xml:space="preserve">zajištění výuky anglického jazyka </w:t>
      </w:r>
      <w:bookmarkEnd w:id="0"/>
      <w:r w:rsidRPr="003B6812">
        <w:rPr>
          <w:rFonts w:ascii="Cambria" w:hAnsi="Cambria"/>
          <w:sz w:val="24"/>
          <w:szCs w:val="24"/>
        </w:rPr>
        <w:t>prostřednictvím rodilého mluvčího</w:t>
      </w:r>
      <w:r>
        <w:rPr>
          <w:rFonts w:ascii="Cambria" w:hAnsi="Cambria"/>
          <w:sz w:val="24"/>
          <w:szCs w:val="24"/>
        </w:rPr>
        <w:t xml:space="preserve"> ze strany dodavatele pro odběratele</w:t>
      </w:r>
      <w:r w:rsidRPr="003B6812">
        <w:rPr>
          <w:rFonts w:ascii="Cambria" w:hAnsi="Cambria"/>
          <w:sz w:val="24"/>
          <w:szCs w:val="24"/>
        </w:rPr>
        <w:t>.</w:t>
      </w:r>
      <w:r w:rsidR="00406FF3">
        <w:rPr>
          <w:rFonts w:ascii="Cambria" w:hAnsi="Cambria"/>
          <w:sz w:val="24"/>
          <w:szCs w:val="24"/>
        </w:rPr>
        <w:t xml:space="preserve"> </w:t>
      </w:r>
      <w:r w:rsidR="00C4068E">
        <w:rPr>
          <w:rFonts w:ascii="Cambria" w:hAnsi="Cambria"/>
          <w:sz w:val="24"/>
          <w:szCs w:val="24"/>
        </w:rPr>
        <w:t xml:space="preserve">Smluvní strany se dohodly na níže uvedené změně smlouvy. </w:t>
      </w:r>
    </w:p>
    <w:p w14:paraId="531A2FFC" w14:textId="77777777" w:rsidR="003B6812" w:rsidRDefault="003B6812" w:rsidP="003B6812">
      <w:pPr>
        <w:jc w:val="both"/>
        <w:rPr>
          <w:rFonts w:ascii="Cambria" w:hAnsi="Cambria" w:cs="Arial"/>
          <w:bCs/>
          <w:sz w:val="24"/>
          <w:szCs w:val="24"/>
        </w:rPr>
      </w:pPr>
    </w:p>
    <w:p w14:paraId="5B796B14" w14:textId="019D7ECD" w:rsidR="003B6812" w:rsidRDefault="008035B3" w:rsidP="008035B3">
      <w:pPr>
        <w:jc w:val="both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                                                                                    </w:t>
      </w:r>
      <w:r w:rsidR="003B6812" w:rsidRPr="003B6812">
        <w:rPr>
          <w:rFonts w:ascii="Cambria" w:hAnsi="Cambria" w:cs="Arial"/>
          <w:b/>
          <w:sz w:val="24"/>
          <w:szCs w:val="24"/>
        </w:rPr>
        <w:t>II.</w:t>
      </w:r>
    </w:p>
    <w:p w14:paraId="5863E887" w14:textId="68C32726" w:rsidR="008035B3" w:rsidRPr="003B6812" w:rsidRDefault="008035B3" w:rsidP="008035B3">
      <w:pPr>
        <w:jc w:val="both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                                                                   Předmět dodatku </w:t>
      </w:r>
    </w:p>
    <w:p w14:paraId="19F180B8" w14:textId="67CA0181" w:rsidR="003B6812" w:rsidRDefault="003B6812" w:rsidP="008035B3">
      <w:pPr>
        <w:jc w:val="both"/>
        <w:rPr>
          <w:rFonts w:ascii="Cambria" w:hAnsi="Cambria" w:cs="Arial"/>
          <w:bCs/>
          <w:sz w:val="24"/>
          <w:szCs w:val="24"/>
        </w:rPr>
      </w:pPr>
      <w:r w:rsidRPr="003B6812">
        <w:rPr>
          <w:rFonts w:ascii="Cambria" w:hAnsi="Cambria" w:cs="Arial"/>
          <w:bCs/>
          <w:sz w:val="24"/>
          <w:szCs w:val="24"/>
        </w:rPr>
        <w:t xml:space="preserve">Smluvní strany se dohodly, že </w:t>
      </w:r>
      <w:r w:rsidR="008035B3">
        <w:rPr>
          <w:rFonts w:ascii="Cambria" w:hAnsi="Cambria" w:cs="Arial"/>
          <w:bCs/>
          <w:sz w:val="24"/>
          <w:szCs w:val="24"/>
        </w:rPr>
        <w:t>druhá odrážka</w:t>
      </w:r>
      <w:r w:rsidR="008035B3" w:rsidRPr="003B6812">
        <w:rPr>
          <w:rFonts w:ascii="Cambria" w:hAnsi="Cambria" w:cs="Arial"/>
          <w:bCs/>
          <w:sz w:val="24"/>
          <w:szCs w:val="24"/>
        </w:rPr>
        <w:t xml:space="preserve"> </w:t>
      </w:r>
      <w:r w:rsidRPr="003B6812">
        <w:rPr>
          <w:rFonts w:ascii="Cambria" w:hAnsi="Cambria" w:cs="Arial"/>
          <w:bCs/>
          <w:sz w:val="24"/>
          <w:szCs w:val="24"/>
        </w:rPr>
        <w:t xml:space="preserve">čl. </w:t>
      </w:r>
      <w:r w:rsidR="00505AE3">
        <w:rPr>
          <w:rFonts w:ascii="Cambria" w:hAnsi="Cambria" w:cs="Arial"/>
          <w:bCs/>
          <w:sz w:val="24"/>
          <w:szCs w:val="24"/>
        </w:rPr>
        <w:t xml:space="preserve">5. Povinnosti smluvních stran, bod </w:t>
      </w:r>
      <w:r w:rsidR="00406FF3">
        <w:rPr>
          <w:rFonts w:ascii="Cambria" w:hAnsi="Cambria" w:cs="Arial"/>
          <w:bCs/>
          <w:sz w:val="24"/>
          <w:szCs w:val="24"/>
        </w:rPr>
        <w:t>5.2</w:t>
      </w:r>
      <w:r w:rsidR="00505AE3">
        <w:rPr>
          <w:rFonts w:ascii="Cambria" w:hAnsi="Cambria" w:cs="Arial"/>
          <w:bCs/>
          <w:sz w:val="24"/>
          <w:szCs w:val="24"/>
        </w:rPr>
        <w:t>. Povinnosti odběratele</w:t>
      </w:r>
      <w:r w:rsidR="00C4068E">
        <w:rPr>
          <w:rFonts w:ascii="Cambria" w:hAnsi="Cambria" w:cs="Arial"/>
          <w:bCs/>
          <w:sz w:val="24"/>
          <w:szCs w:val="24"/>
        </w:rPr>
        <w:t>,</w:t>
      </w:r>
      <w:r w:rsidR="008035B3">
        <w:rPr>
          <w:rFonts w:ascii="Cambria" w:hAnsi="Cambria" w:cs="Arial"/>
          <w:bCs/>
          <w:sz w:val="24"/>
          <w:szCs w:val="24"/>
        </w:rPr>
        <w:t xml:space="preserve"> ve znění:</w:t>
      </w:r>
      <w:r w:rsidR="00406FF3">
        <w:rPr>
          <w:rFonts w:ascii="Cambria" w:hAnsi="Cambria" w:cs="Arial"/>
          <w:bCs/>
          <w:sz w:val="24"/>
          <w:szCs w:val="24"/>
        </w:rPr>
        <w:t xml:space="preserve"> </w:t>
      </w:r>
      <w:r w:rsidRPr="003B6812">
        <w:rPr>
          <w:rFonts w:ascii="Cambria" w:hAnsi="Cambria" w:cs="Arial"/>
          <w:bCs/>
          <w:sz w:val="24"/>
          <w:szCs w:val="24"/>
        </w:rPr>
        <w:t xml:space="preserve"> </w:t>
      </w:r>
    </w:p>
    <w:p w14:paraId="5B2A545A" w14:textId="1D34DE93" w:rsidR="00406FF3" w:rsidRDefault="00406FF3" w:rsidP="008035B3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lastRenderedPageBreak/>
        <w:t xml:space="preserve">- </w:t>
      </w:r>
      <w:r w:rsidRPr="00406FF3">
        <w:rPr>
          <w:rFonts w:ascii="Cambria" w:hAnsi="Cambria"/>
          <w:b/>
          <w:bCs/>
          <w:i/>
          <w:iCs/>
          <w:sz w:val="24"/>
          <w:szCs w:val="24"/>
        </w:rPr>
        <w:t>odběratel se dále zavazuje nevstupovat po dobu jednoho roku od skončení platnosti této smlouvy do osobních vztahů s lektory dodavatele ve stejném či obdobném předmětu podnikání.</w:t>
      </w:r>
    </w:p>
    <w:p w14:paraId="5D00881A" w14:textId="0A232E3B" w:rsidR="00406FF3" w:rsidRPr="00406FF3" w:rsidRDefault="00406FF3" w:rsidP="008035B3">
      <w:pPr>
        <w:tabs>
          <w:tab w:val="left" w:pos="142"/>
        </w:tabs>
        <w:spacing w:after="360" w:line="276" w:lineRule="auto"/>
        <w:jc w:val="both"/>
        <w:rPr>
          <w:rFonts w:ascii="Cambria" w:hAnsi="Cambria"/>
          <w:sz w:val="24"/>
          <w:szCs w:val="24"/>
        </w:rPr>
      </w:pPr>
      <w:r w:rsidRPr="00406FF3">
        <w:rPr>
          <w:rFonts w:ascii="Cambria" w:hAnsi="Cambria"/>
          <w:sz w:val="24"/>
          <w:szCs w:val="24"/>
        </w:rPr>
        <w:t xml:space="preserve">se </w:t>
      </w:r>
      <w:r w:rsidR="008035B3">
        <w:rPr>
          <w:rFonts w:ascii="Cambria" w:hAnsi="Cambria"/>
          <w:sz w:val="24"/>
          <w:szCs w:val="24"/>
        </w:rPr>
        <w:t>ruší</w:t>
      </w:r>
      <w:r w:rsidRPr="00406FF3">
        <w:rPr>
          <w:rFonts w:ascii="Cambria" w:hAnsi="Cambria"/>
          <w:sz w:val="24"/>
          <w:szCs w:val="24"/>
        </w:rPr>
        <w:t xml:space="preserve"> bez náhrady</w:t>
      </w:r>
      <w:r>
        <w:rPr>
          <w:rFonts w:ascii="Cambria" w:hAnsi="Cambria"/>
          <w:sz w:val="24"/>
          <w:szCs w:val="24"/>
        </w:rPr>
        <w:t>.</w:t>
      </w:r>
    </w:p>
    <w:p w14:paraId="0127CD38" w14:textId="77777777" w:rsidR="003B6812" w:rsidRDefault="003B6812" w:rsidP="003B6812">
      <w:pPr>
        <w:jc w:val="center"/>
        <w:rPr>
          <w:rFonts w:ascii="Cambria" w:hAnsi="Cambria" w:cs="Arial"/>
          <w:b/>
          <w:sz w:val="24"/>
          <w:szCs w:val="24"/>
        </w:rPr>
      </w:pPr>
      <w:r w:rsidRPr="003B6812">
        <w:rPr>
          <w:rFonts w:ascii="Cambria" w:hAnsi="Cambria" w:cs="Arial"/>
          <w:b/>
          <w:sz w:val="24"/>
          <w:szCs w:val="24"/>
        </w:rPr>
        <w:t>III.</w:t>
      </w:r>
    </w:p>
    <w:p w14:paraId="2265A8A3" w14:textId="3C0ACC4F" w:rsidR="008035B3" w:rsidRPr="003B6812" w:rsidRDefault="008035B3" w:rsidP="003B6812">
      <w:pPr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Závěrečná ustanovení</w:t>
      </w:r>
    </w:p>
    <w:p w14:paraId="6BA8CF41" w14:textId="61D13B48" w:rsidR="003B6812" w:rsidRPr="003B6812" w:rsidRDefault="003B6812" w:rsidP="00285189">
      <w:pPr>
        <w:pStyle w:val="Odstavecseseznamem"/>
        <w:numPr>
          <w:ilvl w:val="0"/>
          <w:numId w:val="4"/>
        </w:numPr>
        <w:suppressAutoHyphens/>
        <w:spacing w:after="0" w:line="240" w:lineRule="auto"/>
        <w:ind w:left="0" w:hanging="284"/>
        <w:jc w:val="both"/>
        <w:rPr>
          <w:rFonts w:ascii="Cambria" w:hAnsi="Cambria" w:cs="Arial"/>
          <w:b/>
          <w:sz w:val="24"/>
          <w:szCs w:val="24"/>
        </w:rPr>
      </w:pPr>
      <w:r w:rsidRPr="003B6812">
        <w:rPr>
          <w:rFonts w:ascii="Cambria" w:hAnsi="Cambria" w:cs="Arial"/>
          <w:bCs/>
          <w:sz w:val="24"/>
          <w:szCs w:val="24"/>
        </w:rPr>
        <w:t xml:space="preserve">  Ostatní ustanovení </w:t>
      </w:r>
      <w:r w:rsidR="00406FF3">
        <w:rPr>
          <w:rFonts w:ascii="Cambria" w:hAnsi="Cambria" w:cs="Arial"/>
          <w:bCs/>
          <w:sz w:val="24"/>
          <w:szCs w:val="24"/>
        </w:rPr>
        <w:t>s</w:t>
      </w:r>
      <w:r w:rsidRPr="003B6812">
        <w:rPr>
          <w:rFonts w:ascii="Cambria" w:hAnsi="Cambria" w:cs="Arial"/>
          <w:bCs/>
          <w:sz w:val="24"/>
          <w:szCs w:val="24"/>
        </w:rPr>
        <w:t>mlouvy zůstávají v platnosti a beze změny</w:t>
      </w:r>
      <w:r w:rsidRPr="003B6812">
        <w:rPr>
          <w:rFonts w:ascii="Cambria" w:hAnsi="Cambria" w:cs="Arial"/>
          <w:sz w:val="24"/>
          <w:szCs w:val="24"/>
        </w:rPr>
        <w:t>.</w:t>
      </w:r>
    </w:p>
    <w:p w14:paraId="29DC449F" w14:textId="16926E95" w:rsidR="00285189" w:rsidRPr="00285189" w:rsidRDefault="00285189" w:rsidP="00285189">
      <w:pPr>
        <w:pStyle w:val="Odstavecseseznamem"/>
        <w:numPr>
          <w:ilvl w:val="0"/>
          <w:numId w:val="4"/>
        </w:numPr>
        <w:spacing w:after="0" w:line="276" w:lineRule="auto"/>
        <w:ind w:left="0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</w:t>
      </w:r>
      <w:r w:rsidR="003B6812" w:rsidRPr="00285189">
        <w:rPr>
          <w:rFonts w:ascii="Cambria" w:hAnsi="Cambria" w:cs="Arial"/>
          <w:sz w:val="24"/>
          <w:szCs w:val="24"/>
        </w:rPr>
        <w:t>Tento dodatek č.</w:t>
      </w:r>
      <w:r w:rsidR="00406FF3" w:rsidRPr="00285189">
        <w:rPr>
          <w:rFonts w:ascii="Cambria" w:hAnsi="Cambria" w:cs="Arial"/>
          <w:sz w:val="24"/>
          <w:szCs w:val="24"/>
        </w:rPr>
        <w:t>1</w:t>
      </w:r>
      <w:r w:rsidR="003B6812" w:rsidRPr="00285189">
        <w:rPr>
          <w:rFonts w:ascii="Cambria" w:hAnsi="Cambria" w:cs="Arial"/>
          <w:sz w:val="24"/>
          <w:szCs w:val="24"/>
        </w:rPr>
        <w:t xml:space="preserve"> je vyhotoven </w:t>
      </w:r>
      <w:r w:rsidRPr="00285189">
        <w:rPr>
          <w:rFonts w:ascii="Cambria" w:hAnsi="Cambria"/>
          <w:sz w:val="24"/>
          <w:szCs w:val="24"/>
        </w:rPr>
        <w:t>ve dvou vyhotoveních, každé s platností originálu, z nichž každá strana obdrží jeden výtisk.</w:t>
      </w:r>
    </w:p>
    <w:p w14:paraId="5687E613" w14:textId="67A48190" w:rsidR="00285189" w:rsidRDefault="003B6812" w:rsidP="00DB3D00">
      <w:pPr>
        <w:pStyle w:val="Odstavecseseznamem"/>
        <w:numPr>
          <w:ilvl w:val="0"/>
          <w:numId w:val="4"/>
        </w:numPr>
        <w:suppressAutoHyphens/>
        <w:spacing w:after="360" w:line="276" w:lineRule="auto"/>
        <w:ind w:left="0" w:hanging="284"/>
        <w:jc w:val="both"/>
        <w:rPr>
          <w:rFonts w:ascii="Cambria" w:hAnsi="Cambria"/>
          <w:sz w:val="24"/>
          <w:szCs w:val="24"/>
        </w:rPr>
      </w:pPr>
      <w:r w:rsidRPr="00285189">
        <w:rPr>
          <w:rFonts w:ascii="Cambria" w:hAnsi="Cambria" w:cs="Arial"/>
          <w:sz w:val="24"/>
          <w:szCs w:val="24"/>
        </w:rPr>
        <w:tab/>
      </w:r>
      <w:r w:rsidR="00285189" w:rsidRPr="00285189">
        <w:rPr>
          <w:rFonts w:ascii="Cambria" w:hAnsi="Cambria"/>
          <w:sz w:val="24"/>
          <w:szCs w:val="24"/>
        </w:rPr>
        <w:t>Smluvní strany berou na vědomí, že tento dodatek č.1 podléhá zveřejnění v registru smluv dle zákona č. 340/2015 Sb., o registru smluv.</w:t>
      </w:r>
    </w:p>
    <w:p w14:paraId="5A9FC59E" w14:textId="797F5B3A" w:rsidR="00285189" w:rsidRPr="00285189" w:rsidRDefault="00285189" w:rsidP="00285189">
      <w:pPr>
        <w:pStyle w:val="Odstavecseseznamem"/>
        <w:numPr>
          <w:ilvl w:val="0"/>
          <w:numId w:val="4"/>
        </w:numPr>
        <w:suppressAutoHyphens/>
        <w:spacing w:after="0" w:line="240" w:lineRule="auto"/>
        <w:ind w:left="0" w:hanging="284"/>
        <w:jc w:val="both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</w:t>
      </w:r>
      <w:r w:rsidRPr="003B6812">
        <w:rPr>
          <w:rFonts w:ascii="Cambria" w:hAnsi="Cambria" w:cs="Arial"/>
          <w:sz w:val="24"/>
          <w:szCs w:val="24"/>
        </w:rPr>
        <w:t>T</w:t>
      </w:r>
      <w:r>
        <w:rPr>
          <w:rFonts w:ascii="Cambria" w:hAnsi="Cambria" w:cs="Arial"/>
          <w:sz w:val="24"/>
          <w:szCs w:val="24"/>
        </w:rPr>
        <w:t xml:space="preserve">ento </w:t>
      </w:r>
      <w:r w:rsidRPr="003B6812">
        <w:rPr>
          <w:rFonts w:ascii="Cambria" w:hAnsi="Cambria" w:cs="Arial"/>
          <w:sz w:val="24"/>
          <w:szCs w:val="24"/>
        </w:rPr>
        <w:t>dodatek č.</w:t>
      </w:r>
      <w:r>
        <w:rPr>
          <w:rFonts w:ascii="Cambria" w:hAnsi="Cambria" w:cs="Arial"/>
          <w:sz w:val="24"/>
          <w:szCs w:val="24"/>
        </w:rPr>
        <w:t xml:space="preserve">1 </w:t>
      </w:r>
      <w:r w:rsidRPr="003B6812">
        <w:rPr>
          <w:rFonts w:ascii="Cambria" w:hAnsi="Cambria" w:cs="Arial"/>
          <w:sz w:val="24"/>
          <w:szCs w:val="24"/>
        </w:rPr>
        <w:t xml:space="preserve">nabývá platnosti </w:t>
      </w:r>
      <w:r>
        <w:rPr>
          <w:rFonts w:ascii="Cambria" w:hAnsi="Cambria" w:cs="Arial"/>
          <w:sz w:val="24"/>
          <w:szCs w:val="24"/>
        </w:rPr>
        <w:t xml:space="preserve">dnem jeho podpisu a účinnosti </w:t>
      </w:r>
      <w:r w:rsidR="002C4E41">
        <w:rPr>
          <w:rFonts w:ascii="Cambria" w:hAnsi="Cambria" w:cs="Arial"/>
          <w:sz w:val="24"/>
          <w:szCs w:val="24"/>
        </w:rPr>
        <w:t xml:space="preserve">nejdříve </w:t>
      </w:r>
      <w:r w:rsidRPr="003B6812">
        <w:rPr>
          <w:rFonts w:ascii="Cambria" w:hAnsi="Cambria" w:cs="Arial"/>
          <w:sz w:val="24"/>
          <w:szCs w:val="24"/>
        </w:rPr>
        <w:t xml:space="preserve">dnem </w:t>
      </w:r>
      <w:r>
        <w:rPr>
          <w:rFonts w:ascii="Cambria" w:hAnsi="Cambria" w:cs="Arial"/>
          <w:sz w:val="24"/>
          <w:szCs w:val="24"/>
        </w:rPr>
        <w:t>jeho zveřejnění v registru smluv</w:t>
      </w:r>
      <w:r w:rsidRPr="003B6812">
        <w:rPr>
          <w:rFonts w:ascii="Cambria" w:hAnsi="Cambria" w:cs="Arial"/>
          <w:sz w:val="24"/>
          <w:szCs w:val="24"/>
        </w:rPr>
        <w:t>.</w:t>
      </w:r>
    </w:p>
    <w:p w14:paraId="506FC6A2" w14:textId="61C0EA84" w:rsidR="00285189" w:rsidRPr="00285189" w:rsidRDefault="00285189" w:rsidP="00285189">
      <w:pPr>
        <w:pStyle w:val="Odstavecseseznamem"/>
        <w:numPr>
          <w:ilvl w:val="0"/>
          <w:numId w:val="4"/>
        </w:numPr>
        <w:tabs>
          <w:tab w:val="left" w:pos="2127"/>
          <w:tab w:val="left" w:leader="dot" w:pos="3828"/>
        </w:tabs>
        <w:spacing w:after="0" w:line="276" w:lineRule="auto"/>
        <w:ind w:left="0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</w:t>
      </w:r>
      <w:r w:rsidRPr="00285189">
        <w:rPr>
          <w:rFonts w:ascii="Cambria" w:hAnsi="Cambria"/>
          <w:sz w:val="24"/>
          <w:szCs w:val="24"/>
        </w:rPr>
        <w:t xml:space="preserve">Smluvní strany se dohodly, že zveřejnění dodatku č.1 zajistí Základní škola Trávníky Otrokovice. </w:t>
      </w:r>
    </w:p>
    <w:p w14:paraId="5FD05F6E" w14:textId="77777777" w:rsidR="00285189" w:rsidRDefault="00285189" w:rsidP="00285189">
      <w:pPr>
        <w:tabs>
          <w:tab w:val="left" w:pos="2127"/>
          <w:tab w:val="left" w:leader="dot" w:pos="3828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236E3CF7" w14:textId="77777777" w:rsidR="00285189" w:rsidRDefault="00285189" w:rsidP="00285189">
      <w:pPr>
        <w:tabs>
          <w:tab w:val="left" w:pos="2127"/>
          <w:tab w:val="left" w:leader="dot" w:pos="3828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3ECB2B9A" w14:textId="6E714752" w:rsidR="00285189" w:rsidRDefault="003F347C" w:rsidP="003F347C">
      <w:pPr>
        <w:tabs>
          <w:tab w:val="left" w:pos="2127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 Otrokovicích dne 30. 6. 2023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285189"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>V Otrokovicích dne 30. 6. 2023</w:t>
      </w:r>
    </w:p>
    <w:p w14:paraId="13547C87" w14:textId="77777777" w:rsidR="00285189" w:rsidRDefault="00285189" w:rsidP="00285189">
      <w:pPr>
        <w:tabs>
          <w:tab w:val="left" w:pos="2127"/>
          <w:tab w:val="left" w:leader="dot" w:pos="3828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2B3A08C2" w14:textId="77777777" w:rsidR="00285189" w:rsidRDefault="00285189" w:rsidP="00285189">
      <w:pPr>
        <w:tabs>
          <w:tab w:val="left" w:pos="2127"/>
          <w:tab w:val="left" w:leader="dot" w:pos="3828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6C6EB96A" w14:textId="77777777" w:rsidR="00285189" w:rsidRDefault="00285189" w:rsidP="00285189">
      <w:pPr>
        <w:tabs>
          <w:tab w:val="left" w:pos="2127"/>
          <w:tab w:val="left" w:leader="dot" w:pos="3828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29711701" w14:textId="77777777" w:rsidR="00285189" w:rsidRDefault="00285189" w:rsidP="00285189">
      <w:pPr>
        <w:tabs>
          <w:tab w:val="left" w:pos="2127"/>
          <w:tab w:val="left" w:leader="dot" w:pos="3828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6ECC0786" w14:textId="77777777" w:rsidR="00285189" w:rsidRDefault="00285189" w:rsidP="00285189">
      <w:pPr>
        <w:tabs>
          <w:tab w:val="left" w:pos="2127"/>
          <w:tab w:val="left" w:leader="dot" w:pos="3828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24498ECD" w14:textId="77777777" w:rsidR="00285189" w:rsidRDefault="00285189" w:rsidP="00285189">
      <w:pPr>
        <w:tabs>
          <w:tab w:val="left" w:pos="2127"/>
          <w:tab w:val="left" w:leader="dot" w:pos="3828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34F81056" w14:textId="77777777" w:rsidR="00285189" w:rsidRDefault="00285189" w:rsidP="00285189">
      <w:pPr>
        <w:tabs>
          <w:tab w:val="left" w:pos="2127"/>
          <w:tab w:val="left" w:leader="dot" w:pos="3828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2B97801F" w14:textId="77777777" w:rsidR="00285189" w:rsidRDefault="00285189" w:rsidP="00285189">
      <w:pPr>
        <w:tabs>
          <w:tab w:val="left" w:pos="2127"/>
          <w:tab w:val="left" w:leader="dot" w:pos="3828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……………………………………………….                               …………………………………………………..</w:t>
      </w:r>
      <w:bookmarkStart w:id="1" w:name="_GoBack"/>
      <w:bookmarkEnd w:id="1"/>
    </w:p>
    <w:sectPr w:rsidR="00285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8DEECD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b w:val="0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1A9618B2"/>
    <w:multiLevelType w:val="multilevel"/>
    <w:tmpl w:val="B64C1F66"/>
    <w:lvl w:ilvl="0">
      <w:start w:val="1"/>
      <w:numFmt w:val="decimal"/>
      <w:suff w:val="nothing"/>
      <w:lvlText w:val="%1."/>
      <w:lvlJc w:val="left"/>
      <w:pPr>
        <w:ind w:left="709" w:hanging="709"/>
      </w:pPr>
      <w:rPr>
        <w:b w:val="0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 w15:restartNumberingAfterBreak="0">
    <w:nsid w:val="3ECF5A6A"/>
    <w:multiLevelType w:val="multilevel"/>
    <w:tmpl w:val="AB708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3E265F9"/>
    <w:multiLevelType w:val="hybridMultilevel"/>
    <w:tmpl w:val="39E2F12A"/>
    <w:lvl w:ilvl="0" w:tplc="12C69CC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3E"/>
    <w:rsid w:val="000376F5"/>
    <w:rsid w:val="000F27AC"/>
    <w:rsid w:val="00141ECB"/>
    <w:rsid w:val="00143A73"/>
    <w:rsid w:val="001F0845"/>
    <w:rsid w:val="00285189"/>
    <w:rsid w:val="002A4670"/>
    <w:rsid w:val="002C4E41"/>
    <w:rsid w:val="00375EBE"/>
    <w:rsid w:val="00390D61"/>
    <w:rsid w:val="003B6812"/>
    <w:rsid w:val="003F347C"/>
    <w:rsid w:val="00406FF3"/>
    <w:rsid w:val="00430199"/>
    <w:rsid w:val="004D5589"/>
    <w:rsid w:val="00505AE3"/>
    <w:rsid w:val="006423E7"/>
    <w:rsid w:val="00647E75"/>
    <w:rsid w:val="006C1F93"/>
    <w:rsid w:val="00723E69"/>
    <w:rsid w:val="00772572"/>
    <w:rsid w:val="007E4178"/>
    <w:rsid w:val="007F0186"/>
    <w:rsid w:val="008035B3"/>
    <w:rsid w:val="008B03E4"/>
    <w:rsid w:val="008D34FA"/>
    <w:rsid w:val="0093136A"/>
    <w:rsid w:val="00997DD2"/>
    <w:rsid w:val="00AF55C0"/>
    <w:rsid w:val="00B21051"/>
    <w:rsid w:val="00B50F83"/>
    <w:rsid w:val="00BC4E3E"/>
    <w:rsid w:val="00C4068E"/>
    <w:rsid w:val="00C4668A"/>
    <w:rsid w:val="00CF5A2D"/>
    <w:rsid w:val="00E17D89"/>
    <w:rsid w:val="00E761E5"/>
    <w:rsid w:val="00F57BED"/>
    <w:rsid w:val="00FC5858"/>
    <w:rsid w:val="00FE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4D2A"/>
  <w15:chartTrackingRefBased/>
  <w15:docId w15:val="{D5280E13-12C0-40BE-893D-C0C744C3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376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30199"/>
    <w:pPr>
      <w:ind w:left="720"/>
      <w:contextualSpacing/>
    </w:pPr>
  </w:style>
  <w:style w:type="table" w:styleId="Mkatabulky">
    <w:name w:val="Table Grid"/>
    <w:basedOn w:val="Normlntabulka"/>
    <w:uiPriority w:val="39"/>
    <w:rsid w:val="00FE2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4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Mašláňová</dc:creator>
  <cp:keywords/>
  <dc:description/>
  <cp:lastModifiedBy>Věra Ráčková</cp:lastModifiedBy>
  <cp:revision>3</cp:revision>
  <cp:lastPrinted>2023-09-14T13:05:00Z</cp:lastPrinted>
  <dcterms:created xsi:type="dcterms:W3CDTF">2023-09-14T13:06:00Z</dcterms:created>
  <dcterms:modified xsi:type="dcterms:W3CDTF">2023-09-15T10:47:00Z</dcterms:modified>
</cp:coreProperties>
</file>