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2B63FCAA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D758D6">
        <w:rPr>
          <w:rFonts w:ascii="Arial" w:hAnsi="Arial"/>
          <w:spacing w:val="0"/>
          <w:kern w:val="0"/>
          <w:sz w:val="24"/>
          <w:szCs w:val="24"/>
        </w:rPr>
        <w:t>7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AB63AD6" w14:textId="3469038D" w:rsidR="000D2222" w:rsidRDefault="000D2222" w:rsidP="000D2222">
      <w:pPr>
        <w:spacing w:after="0"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>: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>Sdružení CČS + MTL</w:t>
      </w:r>
    </w:p>
    <w:p w14:paraId="7BFBFA22" w14:textId="77777777" w:rsidR="000D2222" w:rsidRPr="001C54EA" w:rsidRDefault="000D2222" w:rsidP="000D2222">
      <w:pPr>
        <w:spacing w:before="120" w:after="0" w:line="280" w:lineRule="atLeast"/>
        <w:rPr>
          <w:rFonts w:ascii="Arial" w:hAnsi="Arial" w:cs="Arial"/>
          <w:b/>
          <w:bCs/>
          <w:sz w:val="16"/>
          <w:szCs w:val="16"/>
        </w:rPr>
      </w:pPr>
      <w:r w:rsidRPr="001C54EA">
        <w:rPr>
          <w:rFonts w:ascii="Arial" w:eastAsia="Calibri" w:hAnsi="Arial" w:cs="Arial"/>
          <w:b/>
          <w:bCs/>
          <w:sz w:val="20"/>
          <w:szCs w:val="22"/>
        </w:rPr>
        <w:t>CÍSAŘ, ČEŠKA, SMUTNÝ s.r.o., advokátní kancelář</w:t>
      </w:r>
    </w:p>
    <w:p w14:paraId="0CB7D4C1" w14:textId="77777777" w:rsidR="000D2222" w:rsidRPr="00DA665B" w:rsidRDefault="000D2222" w:rsidP="000D2222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5920D2">
        <w:rPr>
          <w:rFonts w:ascii="Arial" w:hAnsi="Arial" w:cs="Arial"/>
          <w:sz w:val="20"/>
          <w:szCs w:val="20"/>
        </w:rPr>
        <w:t>Hvězdova 1716/</w:t>
      </w:r>
      <w:proofErr w:type="gramStart"/>
      <w:r w:rsidRPr="005920D2">
        <w:rPr>
          <w:rFonts w:ascii="Arial" w:hAnsi="Arial" w:cs="Arial"/>
          <w:sz w:val="20"/>
          <w:szCs w:val="20"/>
        </w:rPr>
        <w:t>2b</w:t>
      </w:r>
      <w:proofErr w:type="gramEnd"/>
      <w:r w:rsidRPr="005920D2">
        <w:rPr>
          <w:rFonts w:ascii="Arial" w:hAnsi="Arial" w:cs="Arial"/>
          <w:sz w:val="20"/>
          <w:szCs w:val="20"/>
        </w:rPr>
        <w:t>, 140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Praha 4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0369A0E5" w14:textId="77777777" w:rsidR="000D2222" w:rsidRPr="00E451E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48118753</w:t>
      </w:r>
      <w:r w:rsidRPr="00E451E2">
        <w:rPr>
          <w:rFonts w:ascii="Arial" w:hAnsi="Arial" w:cs="Arial"/>
          <w:sz w:val="20"/>
          <w:szCs w:val="20"/>
        </w:rPr>
        <w:tab/>
      </w:r>
    </w:p>
    <w:p w14:paraId="064E2E30" w14:textId="77777777" w:rsidR="000D2222" w:rsidRPr="00E451E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E451E2">
        <w:rPr>
          <w:rFonts w:ascii="Arial" w:hAnsi="Arial" w:cs="Arial"/>
          <w:sz w:val="20"/>
          <w:szCs w:val="20"/>
        </w:rPr>
        <w:t>48118753</w:t>
      </w:r>
    </w:p>
    <w:p w14:paraId="004E955F" w14:textId="1DCF6285" w:rsidR="000D2222" w:rsidRPr="00DA665B" w:rsidRDefault="000D2222" w:rsidP="000D2222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71FE2" w:rsidRPr="00B51EBB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1C51E3F" w14:textId="77777777" w:rsidR="000D2222" w:rsidRPr="00DA665B" w:rsidRDefault="000D2222" w:rsidP="000D2222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Jaromírem Císařem, Ph.D., jednatelem</w:t>
      </w:r>
    </w:p>
    <w:p w14:paraId="622654B1" w14:textId="77777777" w:rsidR="000D2222" w:rsidRDefault="000D2222" w:rsidP="000D2222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5ABE9399" w14:textId="77777777" w:rsidR="000D2222" w:rsidRPr="00E451E2" w:rsidRDefault="000D2222" w:rsidP="000D2222">
      <w:pPr>
        <w:spacing w:before="120" w:after="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eastAsia="Calibri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 s.r.o., advokátní kancelář</w:t>
      </w:r>
    </w:p>
    <w:p w14:paraId="5C314BA4" w14:textId="77777777" w:rsidR="000D222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Jana Babáka 2733/11, Královo Pole, 612 00 Brno</w:t>
      </w:r>
    </w:p>
    <w:p w14:paraId="6A2FC478" w14:textId="77777777" w:rsidR="000D222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adresa: Jugoslávská 620/29, 120 00 Praha 2 – Vinohrady </w:t>
      </w:r>
    </w:p>
    <w:p w14:paraId="45910D08" w14:textId="77777777" w:rsidR="000D2222" w:rsidRPr="00E451E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sz w:val="20"/>
          <w:szCs w:val="20"/>
        </w:rPr>
        <w:t>IČO:</w:t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  <w:t>28305043</w:t>
      </w:r>
      <w:r w:rsidRPr="00E451E2">
        <w:rPr>
          <w:rFonts w:ascii="Arial" w:hAnsi="Arial" w:cs="Arial"/>
          <w:sz w:val="20"/>
          <w:szCs w:val="20"/>
        </w:rPr>
        <w:tab/>
      </w:r>
    </w:p>
    <w:p w14:paraId="68ADB2C9" w14:textId="77777777" w:rsidR="000D2222" w:rsidRPr="00DA665B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E451E2">
        <w:rPr>
          <w:rFonts w:ascii="Arial" w:hAnsi="Arial" w:cs="Arial"/>
          <w:sz w:val="20"/>
          <w:szCs w:val="20"/>
        </w:rPr>
        <w:t>28305043</w:t>
      </w:r>
    </w:p>
    <w:p w14:paraId="6AB0C2C7" w14:textId="336D4F9A" w:rsidR="000D2222" w:rsidRPr="00DA665B" w:rsidRDefault="000D2222" w:rsidP="000D2222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71FE2" w:rsidRPr="00B51EBB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r w:rsidRPr="002A2CE0">
        <w:rPr>
          <w:rFonts w:ascii="Arial" w:hAnsi="Arial" w:cs="Arial"/>
          <w:sz w:val="20"/>
          <w:szCs w:val="22"/>
        </w:rPr>
        <w:t xml:space="preserve"> </w:t>
      </w:r>
    </w:p>
    <w:p w14:paraId="1A2D2C81" w14:textId="77777777" w:rsidR="000D2222" w:rsidRPr="00DA665B" w:rsidRDefault="000D2222" w:rsidP="000D2222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52110D08" w14:textId="77777777" w:rsidR="000D2222" w:rsidRDefault="000D2222" w:rsidP="000D2222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60014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0C122624" w14:textId="616B724E" w:rsidR="00DA18DA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</w:rPr>
        <w:t>Dílčí</w:t>
      </w:r>
      <w:r w:rsidRPr="005D11B2">
        <w:rPr>
          <w:rFonts w:ascii="Arial" w:hAnsi="Arial" w:cs="Arial"/>
          <w:sz w:val="20"/>
          <w:szCs w:val="20"/>
        </w:rPr>
        <w:t xml:space="preserve"> smlouvou zavazuje poskytnout </w:t>
      </w:r>
      <w:r w:rsidR="00D758D6">
        <w:rPr>
          <w:rFonts w:ascii="Arial" w:hAnsi="Arial" w:cs="Arial"/>
          <w:sz w:val="20"/>
          <w:szCs w:val="20"/>
        </w:rPr>
        <w:t xml:space="preserve">právní služby </w:t>
      </w:r>
      <w:r w:rsidR="00D758D6" w:rsidRPr="00372A98">
        <w:rPr>
          <w:rFonts w:ascii="Arial" w:hAnsi="Arial" w:cs="Arial"/>
          <w:sz w:val="20"/>
          <w:szCs w:val="20"/>
        </w:rPr>
        <w:t xml:space="preserve">spočívající ve zpracování analýzy </w:t>
      </w:r>
      <w:r w:rsidR="00D758D6" w:rsidRPr="00D758D6">
        <w:rPr>
          <w:rFonts w:ascii="Arial" w:hAnsi="Arial" w:cs="Arial"/>
          <w:sz w:val="20"/>
          <w:szCs w:val="20"/>
        </w:rPr>
        <w:t>přenosných médií a formátů pro fyzický příjem elektronického podání</w:t>
      </w:r>
      <w:r w:rsidR="00D758D6">
        <w:rPr>
          <w:rFonts w:ascii="Arial" w:hAnsi="Arial" w:cs="Arial"/>
          <w:sz w:val="20"/>
          <w:szCs w:val="20"/>
        </w:rPr>
        <w:t>.</w:t>
      </w:r>
    </w:p>
    <w:p w14:paraId="0E8D31B1" w14:textId="30DF62D2" w:rsidR="00D758D6" w:rsidRPr="00D758D6" w:rsidRDefault="00D758D6" w:rsidP="00D758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D758D6">
        <w:rPr>
          <w:rFonts w:ascii="Arial" w:hAnsi="Arial" w:cs="Arial"/>
          <w:sz w:val="20"/>
          <w:szCs w:val="20"/>
        </w:rPr>
        <w:t>Cílem právní analýzy je stanovit minimální rozsah datových formátů, přenosných médií a</w:t>
      </w:r>
      <w:r>
        <w:rPr>
          <w:rFonts w:ascii="Arial" w:hAnsi="Arial" w:cs="Arial"/>
          <w:sz w:val="20"/>
          <w:szCs w:val="20"/>
        </w:rPr>
        <w:t> </w:t>
      </w:r>
      <w:r w:rsidRPr="00D758D6">
        <w:rPr>
          <w:rFonts w:ascii="Arial" w:hAnsi="Arial" w:cs="Arial"/>
          <w:sz w:val="20"/>
          <w:szCs w:val="20"/>
        </w:rPr>
        <w:t>celkového nastavení procesů pro fyzický příjem podání v elektronické podobě – nejedná se o</w:t>
      </w:r>
      <w:r>
        <w:rPr>
          <w:rFonts w:ascii="Arial" w:hAnsi="Arial" w:cs="Arial"/>
          <w:sz w:val="20"/>
          <w:szCs w:val="20"/>
        </w:rPr>
        <w:t> </w:t>
      </w:r>
      <w:r w:rsidRPr="00D758D6">
        <w:rPr>
          <w:rFonts w:ascii="Arial" w:hAnsi="Arial" w:cs="Arial"/>
          <w:sz w:val="20"/>
          <w:szCs w:val="20"/>
        </w:rPr>
        <w:t>zaslání emailem ani datovou schránkou. Analýza musí poskytnout minimálně následující výstupy:</w:t>
      </w:r>
    </w:p>
    <w:p w14:paraId="59B7FC83" w14:textId="77777777" w:rsidR="00D758D6" w:rsidRPr="00D758D6" w:rsidRDefault="00D758D6" w:rsidP="00D758D6">
      <w:pPr>
        <w:pStyle w:val="RLTextlnkuslovan"/>
        <w:numPr>
          <w:ilvl w:val="1"/>
          <w:numId w:val="63"/>
        </w:numPr>
        <w:spacing w:after="0" w:line="280" w:lineRule="atLeast"/>
        <w:ind w:left="1134" w:hanging="283"/>
        <w:rPr>
          <w:rFonts w:ascii="Arial" w:hAnsi="Arial" w:cs="Arial"/>
          <w:sz w:val="20"/>
          <w:szCs w:val="20"/>
        </w:rPr>
      </w:pPr>
      <w:r w:rsidRPr="00D758D6">
        <w:rPr>
          <w:rFonts w:ascii="Arial" w:hAnsi="Arial" w:cs="Arial"/>
          <w:sz w:val="20"/>
          <w:szCs w:val="20"/>
        </w:rPr>
        <w:t>Minimální a doporučený rozsah datových formátů a datových nosičů, které musí MPSV nabízet pro příjem elektronických dokumentů na podatelnách.</w:t>
      </w:r>
    </w:p>
    <w:p w14:paraId="025F03B0" w14:textId="77777777" w:rsidR="00D758D6" w:rsidRPr="00D758D6" w:rsidRDefault="00D758D6" w:rsidP="00D758D6">
      <w:pPr>
        <w:pStyle w:val="RLTextlnkuslovan"/>
        <w:numPr>
          <w:ilvl w:val="1"/>
          <w:numId w:val="63"/>
        </w:numPr>
        <w:spacing w:after="0" w:line="280" w:lineRule="atLeast"/>
        <w:ind w:left="1134" w:hanging="283"/>
        <w:rPr>
          <w:rFonts w:ascii="Arial" w:hAnsi="Arial" w:cs="Arial"/>
          <w:sz w:val="20"/>
          <w:szCs w:val="20"/>
        </w:rPr>
      </w:pPr>
      <w:r w:rsidRPr="00D758D6">
        <w:rPr>
          <w:rFonts w:ascii="Arial" w:hAnsi="Arial" w:cs="Arial"/>
          <w:sz w:val="20"/>
          <w:szCs w:val="20"/>
        </w:rPr>
        <w:t>Stanovení počtu a typu podatelen, které musí elektronické dokumenty přijímat.</w:t>
      </w:r>
    </w:p>
    <w:p w14:paraId="121D1F1A" w14:textId="77777777" w:rsidR="00D758D6" w:rsidRPr="00D758D6" w:rsidRDefault="00D758D6" w:rsidP="00D758D6">
      <w:pPr>
        <w:pStyle w:val="RLTextlnkuslovan"/>
        <w:numPr>
          <w:ilvl w:val="1"/>
          <w:numId w:val="63"/>
        </w:numPr>
        <w:spacing w:after="0" w:line="280" w:lineRule="atLeast"/>
        <w:ind w:left="1134" w:hanging="283"/>
        <w:rPr>
          <w:rFonts w:ascii="Arial" w:hAnsi="Arial" w:cs="Arial"/>
          <w:sz w:val="20"/>
          <w:szCs w:val="20"/>
        </w:rPr>
      </w:pPr>
      <w:r w:rsidRPr="00D758D6">
        <w:rPr>
          <w:rFonts w:ascii="Arial" w:hAnsi="Arial" w:cs="Arial"/>
          <w:sz w:val="20"/>
          <w:szCs w:val="20"/>
        </w:rPr>
        <w:t>Vyhodnocení aktuální stavu u obdobných ústředních orgánu veřejné správy – jaká média a jaké formáty přijímají.</w:t>
      </w:r>
    </w:p>
    <w:p w14:paraId="023EE9B7" w14:textId="77777777" w:rsidR="00D758D6" w:rsidRPr="00D758D6" w:rsidRDefault="00D758D6" w:rsidP="00D758D6">
      <w:pPr>
        <w:pStyle w:val="RLTextlnkuslovan"/>
        <w:numPr>
          <w:ilvl w:val="1"/>
          <w:numId w:val="63"/>
        </w:numPr>
        <w:spacing w:after="0" w:line="280" w:lineRule="atLeast"/>
        <w:ind w:left="1134" w:hanging="283"/>
        <w:rPr>
          <w:rFonts w:ascii="Arial" w:hAnsi="Arial" w:cs="Arial"/>
          <w:sz w:val="20"/>
          <w:szCs w:val="20"/>
        </w:rPr>
      </w:pPr>
      <w:r w:rsidRPr="00D758D6">
        <w:rPr>
          <w:rFonts w:ascii="Arial" w:hAnsi="Arial" w:cs="Arial"/>
          <w:sz w:val="20"/>
          <w:szCs w:val="20"/>
        </w:rPr>
        <w:t>Specifikace dalších požadavků pro příjem el. dokumentů vyplývajících z platné CZ/EU legislativy.</w:t>
      </w:r>
    </w:p>
    <w:p w14:paraId="06BADC4A" w14:textId="76A15E36" w:rsidR="00372A98" w:rsidRDefault="00372A98" w:rsidP="00D758D6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sz w:val="20"/>
        </w:rPr>
      </w:pPr>
      <w:r w:rsidRPr="00372A98">
        <w:rPr>
          <w:rFonts w:ascii="Arial" w:hAnsi="Arial" w:cs="Arial"/>
          <w:sz w:val="20"/>
          <w:szCs w:val="20"/>
        </w:rPr>
        <w:t>Kontaktní osobou pro technická zadání je Jan Mikulecký</w:t>
      </w:r>
      <w:r w:rsidRPr="00D82762">
        <w:rPr>
          <w:sz w:val="20"/>
        </w:rPr>
        <w:t xml:space="preserve"> </w:t>
      </w:r>
      <w:r w:rsidR="00771FE2" w:rsidRPr="00B51EBB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r w:rsidRPr="00D82762">
        <w:rPr>
          <w:sz w:val="20"/>
        </w:rPr>
        <w:t>.</w:t>
      </w:r>
    </w:p>
    <w:p w14:paraId="7090B96B" w14:textId="233256F8" w:rsidR="00372A98" w:rsidRPr="00372A98" w:rsidRDefault="00372A98" w:rsidP="00372A98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72A98">
        <w:rPr>
          <w:rFonts w:ascii="Arial" w:hAnsi="Arial" w:cs="Arial"/>
          <w:sz w:val="20"/>
          <w:szCs w:val="20"/>
        </w:rPr>
        <w:t>Předmět plnění</w:t>
      </w:r>
      <w:r>
        <w:rPr>
          <w:rFonts w:ascii="Arial" w:hAnsi="Arial" w:cs="Arial"/>
          <w:sz w:val="20"/>
          <w:szCs w:val="20"/>
        </w:rPr>
        <w:t xml:space="preserve"> definovaný v čl. 2.1 </w:t>
      </w:r>
      <w:r w:rsidR="00D758D6">
        <w:rPr>
          <w:rFonts w:ascii="Arial" w:hAnsi="Arial" w:cs="Arial"/>
          <w:sz w:val="20"/>
          <w:szCs w:val="20"/>
        </w:rPr>
        <w:t xml:space="preserve">a 2.2 </w:t>
      </w:r>
      <w:r w:rsidRPr="00372A98">
        <w:rPr>
          <w:rFonts w:ascii="Arial" w:hAnsi="Arial" w:cs="Arial"/>
          <w:sz w:val="20"/>
          <w:szCs w:val="20"/>
        </w:rPr>
        <w:t>je dále označován souhrnně jako „</w:t>
      </w:r>
      <w:r w:rsidRPr="00372A98">
        <w:rPr>
          <w:rFonts w:ascii="Arial" w:hAnsi="Arial" w:cs="Arial"/>
          <w:b/>
          <w:bCs/>
          <w:sz w:val="20"/>
          <w:szCs w:val="20"/>
        </w:rPr>
        <w:t>Služby</w:t>
      </w:r>
      <w:r w:rsidRPr="00372A98">
        <w:rPr>
          <w:rFonts w:ascii="Arial" w:hAnsi="Arial" w:cs="Arial"/>
          <w:sz w:val="20"/>
          <w:szCs w:val="20"/>
        </w:rPr>
        <w:t>“.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12E33520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E526C8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26C8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D758D6">
        <w:rPr>
          <w:rFonts w:ascii="Arial" w:hAnsi="Arial" w:cs="Arial"/>
          <w:sz w:val="20"/>
          <w:szCs w:val="20"/>
        </w:rPr>
        <w:t>225</w:t>
      </w:r>
      <w:r w:rsidR="00E51EDC">
        <w:rPr>
          <w:rFonts w:ascii="Arial" w:hAnsi="Arial" w:cs="Arial"/>
          <w:sz w:val="20"/>
          <w:szCs w:val="20"/>
        </w:rPr>
        <w:t> 000,-</w:t>
      </w:r>
      <w:r>
        <w:rPr>
          <w:rFonts w:ascii="Arial" w:hAnsi="Arial" w:cs="Arial"/>
          <w:sz w:val="20"/>
          <w:szCs w:val="20"/>
        </w:rPr>
        <w:t xml:space="preserve"> Kč bez DPH.</w:t>
      </w:r>
    </w:p>
    <w:p w14:paraId="087C76DA" w14:textId="4D6CCAA8" w:rsidR="00CE0839" w:rsidRPr="00CE0839" w:rsidRDefault="00CE0839" w:rsidP="00CE0839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 </w:t>
      </w:r>
      <w:r w:rsidR="00771FE2">
        <w:rPr>
          <w:rFonts w:ascii="Arial" w:hAnsi="Arial" w:cs="Arial"/>
          <w:sz w:val="20"/>
          <w:szCs w:val="22"/>
        </w:rPr>
        <w:t>1 500</w:t>
      </w:r>
      <w:r>
        <w:rPr>
          <w:rFonts w:ascii="Arial" w:hAnsi="Arial" w:cs="Arial"/>
          <w:sz w:val="20"/>
          <w:szCs w:val="22"/>
        </w:rPr>
        <w:t>,- Kč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lastRenderedPageBreak/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01EE9F38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758D6">
        <w:rPr>
          <w:rFonts w:ascii="Arial" w:hAnsi="Arial" w:cs="Arial"/>
          <w:sz w:val="20"/>
          <w:szCs w:val="20"/>
          <w:lang w:eastAsia="en-US"/>
        </w:rPr>
        <w:t xml:space="preserve">nejdéle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do </w:t>
      </w:r>
      <w:r w:rsidR="00D758D6">
        <w:rPr>
          <w:rFonts w:ascii="Arial" w:hAnsi="Arial" w:cs="Arial"/>
          <w:sz w:val="20"/>
          <w:szCs w:val="20"/>
          <w:lang w:eastAsia="en-US"/>
        </w:rPr>
        <w:t>15</w:t>
      </w:r>
      <w:r w:rsidR="00D758D6">
        <w:rPr>
          <w:rFonts w:ascii="Arial" w:hAnsi="Arial" w:cs="Arial"/>
          <w:sz w:val="20"/>
          <w:szCs w:val="20"/>
        </w:rPr>
        <w:t>. 10. 2023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D758D6">
        <w:rPr>
          <w:rFonts w:ascii="Arial" w:hAnsi="Arial" w:cs="Arial"/>
          <w:sz w:val="20"/>
          <w:szCs w:val="20"/>
        </w:rPr>
        <w:t>225</w:t>
      </w:r>
      <w:r w:rsidR="00500A59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</w:t>
      </w:r>
      <w:r w:rsidR="002A4419">
        <w:rPr>
          <w:rFonts w:ascii="Arial" w:hAnsi="Arial" w:cs="Arial"/>
          <w:sz w:val="20"/>
          <w:szCs w:val="20"/>
        </w:rPr>
        <w:t> </w:t>
      </w:r>
      <w:r w:rsidR="00E51EDC" w:rsidRPr="0045720B">
        <w:rPr>
          <w:rFonts w:ascii="Arial" w:hAnsi="Arial" w:cs="Arial"/>
          <w:sz w:val="20"/>
          <w:szCs w:val="20"/>
        </w:rPr>
        <w:t>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B2C2E" w14:paraId="3920A8C7" w14:textId="77777777" w:rsidTr="00AC3BFE">
        <w:trPr>
          <w:jc w:val="center"/>
        </w:trPr>
        <w:tc>
          <w:tcPr>
            <w:tcW w:w="453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AC3BF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AC3FB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54F9091" w14:textId="77777777" w:rsidR="002A4419" w:rsidRPr="00D82841" w:rsidRDefault="002A4419" w:rsidP="002A4419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D82841">
              <w:rPr>
                <w:rFonts w:ascii="Arial" w:eastAsia="Calibri" w:hAnsi="Arial" w:cs="Arial"/>
                <w:sz w:val="20"/>
                <w:szCs w:val="22"/>
              </w:rPr>
              <w:t>CÍSAŘ, ČEŠKA, SMUTNÝ s.r.o., advokátní kancelář</w:t>
            </w:r>
            <w:r w:rsidRPr="00D82841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6A8B2505" w:rsidR="001227A2" w:rsidRPr="00BB2C2E" w:rsidRDefault="00B0537C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4419" w:rsidRPr="00BB2C2E" w14:paraId="008E1E35" w14:textId="77777777" w:rsidTr="00AC3BFE">
        <w:trPr>
          <w:trHeight w:val="567"/>
          <w:jc w:val="center"/>
        </w:trPr>
        <w:tc>
          <w:tcPr>
            <w:tcW w:w="4535" w:type="dxa"/>
          </w:tcPr>
          <w:p w14:paraId="7E4614D7" w14:textId="77777777" w:rsidR="002A4419" w:rsidRDefault="002A4419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19A8932" w14:textId="77777777" w:rsidR="002A4419" w:rsidRDefault="002A4419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9" w:rsidRPr="00BB2C2E" w14:paraId="3CB6A4AE" w14:textId="77777777" w:rsidTr="00AC3BFE">
        <w:trPr>
          <w:trHeight w:val="820"/>
          <w:jc w:val="center"/>
        </w:trPr>
        <w:tc>
          <w:tcPr>
            <w:tcW w:w="4535" w:type="dxa"/>
          </w:tcPr>
          <w:p w14:paraId="1482B0C9" w14:textId="7777777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80E74E4" w14:textId="77777777" w:rsidR="002A4419" w:rsidRPr="00BB2C2E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DA735C7" w14:textId="77777777" w:rsidR="002A4419" w:rsidRPr="00BB2C2E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4C4CB42" w14:textId="72C7034F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2A4419" w:rsidRPr="00BB2C2E" w14:paraId="7828E016" w14:textId="77777777" w:rsidTr="00AC3BFE">
        <w:trPr>
          <w:trHeight w:val="820"/>
          <w:jc w:val="center"/>
        </w:trPr>
        <w:tc>
          <w:tcPr>
            <w:tcW w:w="4535" w:type="dxa"/>
          </w:tcPr>
          <w:p w14:paraId="0C610973" w14:textId="7777777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7D6DCBE" w14:textId="7777777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8DF465A" w14:textId="7777777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89AE906" w14:textId="77777777" w:rsidR="002A4419" w:rsidRPr="00BB2C2E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74F9A6D" w14:textId="77777777" w:rsidR="002A4419" w:rsidRPr="00EA1303" w:rsidRDefault="002A4419" w:rsidP="002A4419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MT </w:t>
            </w:r>
            <w:proofErr w:type="spellStart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Legal</w:t>
            </w:r>
            <w:proofErr w:type="spellEnd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01B42CD7" w14:textId="771819F0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977322" w:rsidRPr="007A234B" w:rsidRDefault="00AC3FB1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18232A75"/>
    <w:multiLevelType w:val="multilevel"/>
    <w:tmpl w:val="205A60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5182AB9"/>
    <w:multiLevelType w:val="hybridMultilevel"/>
    <w:tmpl w:val="858E2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9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5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7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9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1" w15:restartNumberingAfterBreak="0">
    <w:nsid w:val="6B6C655B"/>
    <w:multiLevelType w:val="multilevel"/>
    <w:tmpl w:val="1E3C5C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-"/>
      <w:lvlJc w:val="left"/>
      <w:pPr>
        <w:ind w:left="1920" w:hanging="360"/>
      </w:pPr>
      <w:rPr>
        <w:rFonts w:ascii="Source Serif Pro" w:hAnsi="Source Serif Pro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4018">
    <w:abstractNumId w:val="25"/>
  </w:num>
  <w:num w:numId="2" w16cid:durableId="13168418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5006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785983">
    <w:abstractNumId w:val="41"/>
  </w:num>
  <w:num w:numId="5" w16cid:durableId="1288583082">
    <w:abstractNumId w:val="17"/>
  </w:num>
  <w:num w:numId="6" w16cid:durableId="1018579736">
    <w:abstractNumId w:val="12"/>
  </w:num>
  <w:num w:numId="7" w16cid:durableId="243028741">
    <w:abstractNumId w:val="39"/>
  </w:num>
  <w:num w:numId="8" w16cid:durableId="1093359833">
    <w:abstractNumId w:val="54"/>
  </w:num>
  <w:num w:numId="9" w16cid:durableId="2068726196">
    <w:abstractNumId w:val="34"/>
  </w:num>
  <w:num w:numId="10" w16cid:durableId="550582478">
    <w:abstractNumId w:val="26"/>
  </w:num>
  <w:num w:numId="11" w16cid:durableId="2020541345">
    <w:abstractNumId w:val="22"/>
  </w:num>
  <w:num w:numId="12" w16cid:durableId="1502617853">
    <w:abstractNumId w:val="36"/>
  </w:num>
  <w:num w:numId="13" w16cid:durableId="1274166265">
    <w:abstractNumId w:val="35"/>
  </w:num>
  <w:num w:numId="14" w16cid:durableId="1638873172">
    <w:abstractNumId w:val="11"/>
  </w:num>
  <w:num w:numId="15" w16cid:durableId="1351643805">
    <w:abstractNumId w:val="47"/>
  </w:num>
  <w:num w:numId="16" w16cid:durableId="1671103263">
    <w:abstractNumId w:val="14"/>
  </w:num>
  <w:num w:numId="17" w16cid:durableId="398138">
    <w:abstractNumId w:val="9"/>
  </w:num>
  <w:num w:numId="18" w16cid:durableId="1438597787">
    <w:abstractNumId w:val="4"/>
  </w:num>
  <w:num w:numId="19" w16cid:durableId="1773012150">
    <w:abstractNumId w:val="3"/>
  </w:num>
  <w:num w:numId="20" w16cid:durableId="838470400">
    <w:abstractNumId w:val="33"/>
  </w:num>
  <w:num w:numId="21" w16cid:durableId="1939098971">
    <w:abstractNumId w:val="40"/>
  </w:num>
  <w:num w:numId="22" w16cid:durableId="1445156279">
    <w:abstractNumId w:val="46"/>
  </w:num>
  <w:num w:numId="23" w16cid:durableId="20977083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97879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275696">
    <w:abstractNumId w:val="10"/>
  </w:num>
  <w:num w:numId="26" w16cid:durableId="1835026031">
    <w:abstractNumId w:val="18"/>
  </w:num>
  <w:num w:numId="27" w16cid:durableId="1290627468">
    <w:abstractNumId w:val="44"/>
  </w:num>
  <w:num w:numId="28" w16cid:durableId="2129003606">
    <w:abstractNumId w:val="52"/>
  </w:num>
  <w:num w:numId="29" w16cid:durableId="1132407805">
    <w:abstractNumId w:val="53"/>
  </w:num>
  <w:num w:numId="30" w16cid:durableId="1145704989">
    <w:abstractNumId w:val="27"/>
  </w:num>
  <w:num w:numId="31" w16cid:durableId="579169786">
    <w:abstractNumId w:val="38"/>
  </w:num>
  <w:num w:numId="32" w16cid:durableId="41905189">
    <w:abstractNumId w:val="49"/>
  </w:num>
  <w:num w:numId="33" w16cid:durableId="1646667986">
    <w:abstractNumId w:val="37"/>
  </w:num>
  <w:num w:numId="34" w16cid:durableId="1881941605">
    <w:abstractNumId w:val="32"/>
  </w:num>
  <w:num w:numId="35" w16cid:durableId="318003726">
    <w:abstractNumId w:val="7"/>
  </w:num>
  <w:num w:numId="36" w16cid:durableId="994800880">
    <w:abstractNumId w:val="19"/>
  </w:num>
  <w:num w:numId="37" w16cid:durableId="759251624">
    <w:abstractNumId w:val="1"/>
  </w:num>
  <w:num w:numId="38" w16cid:durableId="1675765233">
    <w:abstractNumId w:val="0"/>
  </w:num>
  <w:num w:numId="39" w16cid:durableId="1076244999">
    <w:abstractNumId w:val="21"/>
  </w:num>
  <w:num w:numId="40" w16cid:durableId="479346957">
    <w:abstractNumId w:val="8"/>
  </w:num>
  <w:num w:numId="41" w16cid:durableId="1258825076">
    <w:abstractNumId w:val="29"/>
  </w:num>
  <w:num w:numId="42" w16cid:durableId="723062294">
    <w:abstractNumId w:val="23"/>
  </w:num>
  <w:num w:numId="43" w16cid:durableId="1111515259">
    <w:abstractNumId w:val="56"/>
  </w:num>
  <w:num w:numId="44" w16cid:durableId="43914770">
    <w:abstractNumId w:val="16"/>
  </w:num>
  <w:num w:numId="45" w16cid:durableId="20247461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81115821">
    <w:abstractNumId w:val="6"/>
  </w:num>
  <w:num w:numId="47" w16cid:durableId="1165895373">
    <w:abstractNumId w:val="30"/>
  </w:num>
  <w:num w:numId="48" w16cid:durableId="1316833365">
    <w:abstractNumId w:val="43"/>
  </w:num>
  <w:num w:numId="49" w16cid:durableId="2058897830">
    <w:abstractNumId w:val="2"/>
  </w:num>
  <w:num w:numId="50" w16cid:durableId="1227910073">
    <w:abstractNumId w:val="57"/>
  </w:num>
  <w:num w:numId="51" w16cid:durableId="1695233205">
    <w:abstractNumId w:val="45"/>
  </w:num>
  <w:num w:numId="52" w16cid:durableId="379864192">
    <w:abstractNumId w:val="28"/>
  </w:num>
  <w:num w:numId="53" w16cid:durableId="547381281">
    <w:abstractNumId w:val="42"/>
  </w:num>
  <w:num w:numId="54" w16cid:durableId="223877065">
    <w:abstractNumId w:val="25"/>
  </w:num>
  <w:num w:numId="55" w16cid:durableId="147484520">
    <w:abstractNumId w:val="25"/>
  </w:num>
  <w:num w:numId="56" w16cid:durableId="1706447738">
    <w:abstractNumId w:val="15"/>
  </w:num>
  <w:num w:numId="57" w16cid:durableId="34009003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28144277">
    <w:abstractNumId w:val="25"/>
  </w:num>
  <w:num w:numId="59" w16cid:durableId="1691641483">
    <w:abstractNumId w:val="25"/>
  </w:num>
  <w:num w:numId="60" w16cid:durableId="182769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79796034">
    <w:abstractNumId w:val="25"/>
  </w:num>
  <w:num w:numId="62" w16cid:durableId="834801852">
    <w:abstractNumId w:val="24"/>
  </w:num>
  <w:num w:numId="63" w16cid:durableId="476262156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222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4419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A98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5FB2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3FAF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1FE2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3BFE"/>
    <w:rsid w:val="00AC3FB1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53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511F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0839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14DB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58D6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8DA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26C8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844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6027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8</cp:revision>
  <cp:lastPrinted>2022-10-20T09:07:00Z</cp:lastPrinted>
  <dcterms:created xsi:type="dcterms:W3CDTF">2023-06-30T08:53:00Z</dcterms:created>
  <dcterms:modified xsi:type="dcterms:W3CDTF">2023-09-19T08:45:00Z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