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E12" w:rsidRPr="00726918" w:rsidRDefault="00EE0E12" w:rsidP="00E277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269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Návrh </w:t>
      </w:r>
      <w:r w:rsidR="00A264DA" w:rsidRPr="007269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pilotního </w:t>
      </w:r>
      <w:r w:rsidRPr="007269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průzkum pís</w:t>
      </w:r>
      <w:r w:rsidR="00A264DA" w:rsidRPr="007269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níku</w:t>
      </w:r>
      <w:r w:rsidRPr="007269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Oplatil II</w:t>
      </w:r>
    </w:p>
    <w:p w:rsidR="00A264DA" w:rsidRPr="00937652" w:rsidRDefault="00A264DA" w:rsidP="00E277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C22E45" w:rsidRDefault="00A264DA" w:rsidP="00C2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Písník Oplatil II je vodní plocha o rozloze cca 50 ha vzniklá po těžbě štěrkopísku ukončené v</w:t>
      </w:r>
      <w:r w:rsidR="00D7710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90. letech 20. století. Písník se nalézá </w:t>
      </w:r>
      <w:r w:rsidR="00D7710D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katastru obce Stéblová v okrese Pardubice</w:t>
      </w:r>
      <w:r w:rsidR="00D7710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710D">
        <w:rPr>
          <w:rFonts w:ascii="Times New Roman" w:hAnsi="Times New Roman" w:cs="Times New Roman"/>
          <w:sz w:val="24"/>
          <w:szCs w:val="24"/>
          <w:shd w:val="clear" w:color="auto" w:fill="FFFFFF"/>
        </w:rPr>
        <w:t>zhruba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</w:t>
      </w:r>
      <w:r w:rsidR="00D7710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km severozápadně od centra obce. Písník není v současné době využíván jako rybářský revír</w:t>
      </w:r>
      <w:r w:rsidR="00D7710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ale jako vodní zdroj pro Pardubické vodárny.</w:t>
      </w:r>
    </w:p>
    <w:p w:rsidR="00C22E45" w:rsidRPr="00937652" w:rsidRDefault="00C22E45" w:rsidP="00C22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37652" w:rsidRDefault="00A264DA" w:rsidP="00C2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Vodní plocha </w:t>
      </w:r>
      <w:r w:rsidR="00C22E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písníku zarůstá 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letních měsících </w:t>
      </w:r>
      <w:r w:rsidRPr="00726918">
        <w:rPr>
          <w:rFonts w:ascii="Times New Roman" w:hAnsi="Times New Roman" w:cs="Times New Roman"/>
          <w:sz w:val="24"/>
          <w:szCs w:val="24"/>
        </w:rPr>
        <w:t>ponořenými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vodními rostlinami (měkké porosty). Břehová linie je tvořena především rákosovými porosty. Hloubkové poměry budou </w:t>
      </w:r>
      <w:r w:rsidR="00C22E45">
        <w:rPr>
          <w:rFonts w:ascii="Times New Roman" w:hAnsi="Times New Roman" w:cs="Times New Roman"/>
          <w:sz w:val="24"/>
          <w:szCs w:val="24"/>
          <w:shd w:val="clear" w:color="auto" w:fill="FFFFFF"/>
        </w:rPr>
        <w:t>upřesněn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 na základě batymetrických podkladů od podniku </w:t>
      </w:r>
      <w:proofErr w:type="spellStart"/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VaK</w:t>
      </w:r>
      <w:proofErr w:type="spellEnd"/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Podle obhlídky a ústního sdělení </w:t>
      </w:r>
      <w:r w:rsidR="00937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představitelů </w:t>
      </w:r>
      <w:proofErr w:type="spellStart"/>
      <w:r w:rsidR="00937652">
        <w:rPr>
          <w:rFonts w:ascii="Times New Roman" w:hAnsi="Times New Roman" w:cs="Times New Roman"/>
          <w:sz w:val="24"/>
          <w:szCs w:val="24"/>
          <w:shd w:val="clear" w:color="auto" w:fill="FFFFFF"/>
        </w:rPr>
        <w:t>VaK</w:t>
      </w:r>
      <w:proofErr w:type="spellEnd"/>
      <w:r w:rsidR="00937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2E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převažuje 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 velké části </w:t>
      </w:r>
      <w:r w:rsidR="00C22E45">
        <w:rPr>
          <w:rFonts w:ascii="Times New Roman" w:hAnsi="Times New Roman" w:cs="Times New Roman"/>
          <w:sz w:val="24"/>
          <w:szCs w:val="24"/>
          <w:shd w:val="clear" w:color="auto" w:fill="FFFFFF"/>
        </w:rPr>
        <w:t>písníku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hloubk</w:t>
      </w:r>
      <w:r w:rsidR="00C22E4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kolem 1,5 m. V části u</w:t>
      </w:r>
      <w:r w:rsidR="0093765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odběrového místa je hloubka až 6 m. V létě jsou hlubší partie anoxické, a tedy pravděpodobně bez výskytu ryb.</w:t>
      </w:r>
    </w:p>
    <w:p w:rsidR="00937652" w:rsidRPr="00937652" w:rsidRDefault="00937652" w:rsidP="00C22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</w:p>
    <w:p w:rsidR="00937652" w:rsidRDefault="00A264DA" w:rsidP="00C2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Navržená metodika:</w:t>
      </w:r>
    </w:p>
    <w:p w:rsidR="00937652" w:rsidRDefault="00A264DA" w:rsidP="00C2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úvodní fázi </w:t>
      </w:r>
      <w:r w:rsidR="00C22E45">
        <w:rPr>
          <w:rFonts w:ascii="Times New Roman" w:hAnsi="Times New Roman" w:cs="Times New Roman"/>
          <w:sz w:val="24"/>
          <w:szCs w:val="24"/>
          <w:shd w:val="clear" w:color="auto" w:fill="FFFFFF"/>
        </w:rPr>
        <w:t>bude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2E45">
        <w:rPr>
          <w:rFonts w:ascii="Times New Roman" w:hAnsi="Times New Roman" w:cs="Times New Roman"/>
          <w:sz w:val="24"/>
          <w:szCs w:val="24"/>
          <w:shd w:val="clear" w:color="auto" w:fill="FFFFFF"/>
        </w:rPr>
        <w:t>po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třeba provést screeningový průzkum rybího společenstva. Vzhledem k</w:t>
      </w:r>
      <w:r w:rsidR="0093765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charakteru vodního prostředí přichází pro tento účel do úvahy odlov benz</w:t>
      </w:r>
      <w:r w:rsidR="00C22E45">
        <w:rPr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novým rybolovným agregátem ze člunu podél břehové linie a mezi vodními rostlinami a dále </w:t>
      </w:r>
      <w:r w:rsidR="00937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odlov 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bentick</w:t>
      </w:r>
      <w:r w:rsidR="00937652">
        <w:rPr>
          <w:rFonts w:ascii="Times New Roman" w:hAnsi="Times New Roman" w:cs="Times New Roman"/>
          <w:sz w:val="24"/>
          <w:szCs w:val="24"/>
          <w:shd w:val="clear" w:color="auto" w:fill="FFFFFF"/>
        </w:rPr>
        <w:t>ými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93765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pelagick</w:t>
      </w:r>
      <w:r w:rsidR="00937652">
        <w:rPr>
          <w:rFonts w:ascii="Times New Roman" w:hAnsi="Times New Roman" w:cs="Times New Roman"/>
          <w:sz w:val="24"/>
          <w:szCs w:val="24"/>
          <w:shd w:val="clear" w:color="auto" w:fill="FFFFFF"/>
        </w:rPr>
        <w:t>ými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tenatní</w:t>
      </w:r>
      <w:r w:rsidR="00937652">
        <w:rPr>
          <w:rFonts w:ascii="Times New Roman" w:hAnsi="Times New Roman" w:cs="Times New Roman"/>
          <w:sz w:val="24"/>
          <w:szCs w:val="24"/>
          <w:shd w:val="clear" w:color="auto" w:fill="FFFFFF"/>
        </w:rPr>
        <w:t>mi</w:t>
      </w:r>
      <w:proofErr w:type="spellEnd"/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sít</w:t>
      </w:r>
      <w:r w:rsidR="00C22E45">
        <w:rPr>
          <w:rFonts w:ascii="Times New Roman" w:hAnsi="Times New Roman" w:cs="Times New Roman"/>
          <w:sz w:val="24"/>
          <w:szCs w:val="24"/>
          <w:shd w:val="clear" w:color="auto" w:fill="FFFFFF"/>
        </w:rPr>
        <w:t>ě</w:t>
      </w:r>
      <w:r w:rsidR="00937652">
        <w:rPr>
          <w:rFonts w:ascii="Times New Roman" w:hAnsi="Times New Roman" w:cs="Times New Roman"/>
          <w:sz w:val="24"/>
          <w:szCs w:val="24"/>
          <w:shd w:val="clear" w:color="auto" w:fill="FFFFFF"/>
        </w:rPr>
        <w:t>mi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2E45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otevřené vodě.</w:t>
      </w:r>
    </w:p>
    <w:p w:rsidR="00937652" w:rsidRPr="00937652" w:rsidRDefault="00937652" w:rsidP="00C22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</w:p>
    <w:p w:rsidR="00937652" w:rsidRDefault="00A264DA" w:rsidP="00C2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základě </w:t>
      </w:r>
      <w:r w:rsidR="00C22E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tohoto průzkumu 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lze získat data o relativním složení rybího společenstva (vyskytující se druhy</w:t>
      </w:r>
      <w:r w:rsidR="00937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jejich procentuální zastoupení), velikostním složení populací dominantních vý</w:t>
      </w:r>
      <w:r w:rsidR="00C22E45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namných druhů a </w:t>
      </w:r>
      <w:proofErr w:type="spellStart"/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semikvantitativní</w:t>
      </w:r>
      <w:proofErr w:type="spellEnd"/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údaje o hustotě rybího společenstva (úlovek na jednotku </w:t>
      </w:r>
      <w:proofErr w:type="gramStart"/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úsilí - CPUE</w:t>
      </w:r>
      <w:proofErr w:type="gramEnd"/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2E45">
        <w:rPr>
          <w:rFonts w:ascii="Times New Roman" w:hAnsi="Times New Roman" w:cs="Times New Roman"/>
          <w:sz w:val="24"/>
          <w:szCs w:val="24"/>
          <w:shd w:val="clear" w:color="auto" w:fill="FFFFFF"/>
        </w:rPr>
        <w:t>=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ks/</w:t>
      </w:r>
      <w:proofErr w:type="spellStart"/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tenato</w:t>
      </w:r>
      <w:proofErr w:type="spellEnd"/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-noc, příp. na 100</w:t>
      </w:r>
      <w:r w:rsidR="00C22E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 břehové linie). Podle výskytu plůdku bude možné vyhodnotit </w:t>
      </w:r>
      <w:r w:rsidR="00937652">
        <w:rPr>
          <w:rFonts w:ascii="Times New Roman" w:hAnsi="Times New Roman" w:cs="Times New Roman"/>
          <w:sz w:val="24"/>
          <w:szCs w:val="24"/>
          <w:shd w:val="clear" w:color="auto" w:fill="FFFFFF"/>
        </w:rPr>
        <w:t>intenzitu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přirozené reprodukce jednotlivých druhů ryb.</w:t>
      </w:r>
    </w:p>
    <w:p w:rsidR="00937652" w:rsidRDefault="00A264DA" w:rsidP="00C2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Ze získaných informací bude možné vyhodnotit stav rybího společenstva ve vztahu ke kvalitě vody a navrhnout případné hospodářské zásahy do rybího společenstva.</w:t>
      </w:r>
    </w:p>
    <w:p w:rsidR="00937652" w:rsidRPr="00937652" w:rsidRDefault="00937652" w:rsidP="00C22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37652" w:rsidRDefault="00A264DA" w:rsidP="00C22E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9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Časový a finanční rámec:</w:t>
      </w:r>
    </w:p>
    <w:p w:rsidR="00937652" w:rsidRDefault="00A264DA" w:rsidP="00C2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Vzhledem k předpokládanému většímu množství vzorkovaných ryb je vhodnější průzkum provádět </w:t>
      </w:r>
      <w:r w:rsidR="00C22E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až 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v měsíci září</w:t>
      </w:r>
      <w:r w:rsidR="00937652">
        <w:rPr>
          <w:rFonts w:ascii="Times New Roman" w:hAnsi="Times New Roman" w:cs="Times New Roman"/>
          <w:sz w:val="24"/>
          <w:szCs w:val="24"/>
          <w:shd w:val="clear" w:color="auto" w:fill="FFFFFF"/>
        </w:rPr>
        <w:t>, příp. říjnu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2023. Tenata se instalují přes noc (na 12</w:t>
      </w:r>
      <w:r w:rsidR="00C22E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="00C22E45">
        <w:rPr>
          <w:rFonts w:ascii="Times New Roman" w:hAnsi="Times New Roman" w:cs="Times New Roman"/>
          <w:sz w:val="24"/>
          <w:szCs w:val="24"/>
          <w:shd w:val="clear" w:color="auto" w:fill="FFFFFF"/>
        </w:rPr>
        <w:t>odin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), takže je nutné průzkum plánovat minimálně na 2 dny.</w:t>
      </w:r>
    </w:p>
    <w:p w:rsidR="00937652" w:rsidRDefault="00A264DA" w:rsidP="00C2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důvodu </w:t>
      </w:r>
      <w:proofErr w:type="spellStart"/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welfare</w:t>
      </w:r>
      <w:proofErr w:type="spellEnd"/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vhodné pracovat na dva týmy. Jeden zajišťuje odlov ryb a druhý </w:t>
      </w:r>
      <w:r w:rsidR="00C22E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 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průběžně determinuje, měří, váží a vypouští zpět do vody. Pro zpracování úlovků z tenat je rovněž vhodné využít většího počtu osob, přestože většina ryb z tenat bude určena k likvidaci v</w:t>
      </w:r>
      <w:r w:rsidR="00C22E4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kafilerii</w:t>
      </w:r>
      <w:r w:rsidR="00C22E4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případně využita zadavatelem.</w:t>
      </w:r>
    </w:p>
    <w:p w:rsidR="00937652" w:rsidRPr="00937652" w:rsidRDefault="00937652" w:rsidP="00C22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A264DA" w:rsidRDefault="00A264DA" w:rsidP="00C2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Náklady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na vstupní screeningový monitoring </w:t>
      </w:r>
      <w:r w:rsidR="00937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 w:rsidR="00C22E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50.000,- Kč bez DPH</w:t>
      </w:r>
      <w:r w:rsidR="0093765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37652" w:rsidRPr="00937652" w:rsidRDefault="00937652" w:rsidP="00C22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</w:p>
    <w:p w:rsidR="00C22E45" w:rsidRDefault="006D196D" w:rsidP="00C2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Prosím, dejte mi vědět, zda máte o spolupráci zájem, ať zakomponujeme výše zmíněný průzkum do našeho letošního terénního kalendáře.</w:t>
      </w:r>
    </w:p>
    <w:p w:rsidR="00937652" w:rsidRPr="00937652" w:rsidRDefault="00937652" w:rsidP="00C22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</w:p>
    <w:p w:rsidR="00C22E45" w:rsidRDefault="006D196D" w:rsidP="00C2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Děkuji</w:t>
      </w:r>
      <w:r w:rsidR="00C22E4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A264DA" w:rsidRPr="00726918" w:rsidRDefault="00C22E45" w:rsidP="00C2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A264DA" w:rsidRPr="00726918">
        <w:rPr>
          <w:rFonts w:ascii="Times New Roman" w:hAnsi="Times New Roman" w:cs="Times New Roman"/>
          <w:sz w:val="24"/>
          <w:szCs w:val="24"/>
          <w:shd w:val="clear" w:color="auto" w:fill="FFFFFF"/>
        </w:rPr>
        <w:t> pozdravem</w:t>
      </w:r>
    </w:p>
    <w:p w:rsidR="00A264DA" w:rsidRPr="00937652" w:rsidRDefault="00A264DA" w:rsidP="00C22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</w:p>
    <w:p w:rsidR="00A264DA" w:rsidRPr="00726918" w:rsidRDefault="00A264DA" w:rsidP="00C22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726918">
        <w:rPr>
          <w:rFonts w:ascii="Times New Roman" w:eastAsia="Times New Roman" w:hAnsi="Times New Roman" w:cs="Times New Roman"/>
          <w:sz w:val="24"/>
          <w:szCs w:val="24"/>
          <w:lang w:eastAsia="cs-CZ"/>
        </w:rPr>
        <w:t>Oddělení ekologie ryb</w:t>
      </w:r>
    </w:p>
    <w:p w:rsidR="00A264DA" w:rsidRPr="00726918" w:rsidRDefault="00A264DA" w:rsidP="00C22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69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Ústav biologie obratlovců AVČR </w:t>
      </w:r>
      <w:proofErr w:type="spellStart"/>
      <w:r w:rsidRPr="00726918">
        <w:rPr>
          <w:rFonts w:ascii="Times New Roman" w:eastAsia="Times New Roman" w:hAnsi="Times New Roman" w:cs="Times New Roman"/>
          <w:sz w:val="24"/>
          <w:szCs w:val="24"/>
          <w:lang w:eastAsia="cs-CZ"/>
        </w:rPr>
        <w:t>v.v.i</w:t>
      </w:r>
      <w:proofErr w:type="spellEnd"/>
      <w:r w:rsidRPr="0072691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264DA" w:rsidRPr="00726918" w:rsidRDefault="00A264DA" w:rsidP="00C22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6918">
        <w:rPr>
          <w:rFonts w:ascii="Times New Roman" w:eastAsia="Times New Roman" w:hAnsi="Times New Roman" w:cs="Times New Roman"/>
          <w:sz w:val="24"/>
          <w:szCs w:val="24"/>
          <w:lang w:eastAsia="cs-CZ"/>
        </w:rPr>
        <w:t>Květná 8, 603 00 Brno</w:t>
      </w:r>
    </w:p>
    <w:p w:rsidR="00A264DA" w:rsidRPr="00726918" w:rsidRDefault="00A264DA" w:rsidP="00C22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6918">
        <w:rPr>
          <w:rFonts w:ascii="Times New Roman" w:eastAsia="Times New Roman" w:hAnsi="Times New Roman" w:cs="Times New Roman"/>
          <w:sz w:val="24"/>
          <w:szCs w:val="24"/>
          <w:lang w:eastAsia="cs-CZ"/>
        </w:rPr>
        <w:t>www.ivb.cz</w:t>
      </w:r>
    </w:p>
    <w:p w:rsidR="00A264DA" w:rsidRPr="00726918" w:rsidRDefault="00A264DA" w:rsidP="00C22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6918">
        <w:rPr>
          <w:rFonts w:ascii="Times New Roman" w:eastAsia="Times New Roman" w:hAnsi="Times New Roman" w:cs="Times New Roman"/>
          <w:sz w:val="24"/>
          <w:szCs w:val="24"/>
          <w:lang w:eastAsia="cs-CZ"/>
        </w:rPr>
        <w:t>mobil: 721986536</w:t>
      </w:r>
    </w:p>
    <w:sectPr w:rsidR="00A264DA" w:rsidRPr="00726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40"/>
    <w:rsid w:val="000463CB"/>
    <w:rsid w:val="000A39A4"/>
    <w:rsid w:val="000D0778"/>
    <w:rsid w:val="000D7077"/>
    <w:rsid w:val="000E6BEB"/>
    <w:rsid w:val="000E7BB3"/>
    <w:rsid w:val="00167759"/>
    <w:rsid w:val="001D4E20"/>
    <w:rsid w:val="002518DC"/>
    <w:rsid w:val="00252F41"/>
    <w:rsid w:val="002576C7"/>
    <w:rsid w:val="002A762E"/>
    <w:rsid w:val="002D5B65"/>
    <w:rsid w:val="002E0BE4"/>
    <w:rsid w:val="002F384A"/>
    <w:rsid w:val="00307F89"/>
    <w:rsid w:val="003133FB"/>
    <w:rsid w:val="00313CB8"/>
    <w:rsid w:val="00337A28"/>
    <w:rsid w:val="003877EF"/>
    <w:rsid w:val="003E6F39"/>
    <w:rsid w:val="003F4A28"/>
    <w:rsid w:val="003F6477"/>
    <w:rsid w:val="00402146"/>
    <w:rsid w:val="004155CA"/>
    <w:rsid w:val="004278B2"/>
    <w:rsid w:val="0044500E"/>
    <w:rsid w:val="0049430D"/>
    <w:rsid w:val="004B4DC7"/>
    <w:rsid w:val="004E75C4"/>
    <w:rsid w:val="00507D3B"/>
    <w:rsid w:val="00582B95"/>
    <w:rsid w:val="005937B1"/>
    <w:rsid w:val="005A6481"/>
    <w:rsid w:val="005C043C"/>
    <w:rsid w:val="005D61A4"/>
    <w:rsid w:val="005E29ED"/>
    <w:rsid w:val="005F2B84"/>
    <w:rsid w:val="00624236"/>
    <w:rsid w:val="00635852"/>
    <w:rsid w:val="0069473E"/>
    <w:rsid w:val="006968AB"/>
    <w:rsid w:val="006D196D"/>
    <w:rsid w:val="00712E98"/>
    <w:rsid w:val="00726918"/>
    <w:rsid w:val="0074730B"/>
    <w:rsid w:val="007718E5"/>
    <w:rsid w:val="007A6465"/>
    <w:rsid w:val="007E21A5"/>
    <w:rsid w:val="007E34AA"/>
    <w:rsid w:val="0081244F"/>
    <w:rsid w:val="00840599"/>
    <w:rsid w:val="008776B2"/>
    <w:rsid w:val="008930F7"/>
    <w:rsid w:val="008B240B"/>
    <w:rsid w:val="008C79F3"/>
    <w:rsid w:val="008F6888"/>
    <w:rsid w:val="00912E72"/>
    <w:rsid w:val="00937652"/>
    <w:rsid w:val="009777BF"/>
    <w:rsid w:val="009A2166"/>
    <w:rsid w:val="009F5AF3"/>
    <w:rsid w:val="00A1295C"/>
    <w:rsid w:val="00A15ECA"/>
    <w:rsid w:val="00A264DA"/>
    <w:rsid w:val="00A347DE"/>
    <w:rsid w:val="00A56F1C"/>
    <w:rsid w:val="00AD0486"/>
    <w:rsid w:val="00AD27E2"/>
    <w:rsid w:val="00B1509C"/>
    <w:rsid w:val="00B46DF9"/>
    <w:rsid w:val="00B51BC2"/>
    <w:rsid w:val="00B75D84"/>
    <w:rsid w:val="00BD2936"/>
    <w:rsid w:val="00C21C98"/>
    <w:rsid w:val="00C22E45"/>
    <w:rsid w:val="00C83E40"/>
    <w:rsid w:val="00C93CF7"/>
    <w:rsid w:val="00C96704"/>
    <w:rsid w:val="00CD407B"/>
    <w:rsid w:val="00CE68C3"/>
    <w:rsid w:val="00D10EB8"/>
    <w:rsid w:val="00D554A7"/>
    <w:rsid w:val="00D7710D"/>
    <w:rsid w:val="00D93541"/>
    <w:rsid w:val="00DD27E4"/>
    <w:rsid w:val="00DD3572"/>
    <w:rsid w:val="00DE0F69"/>
    <w:rsid w:val="00E1565A"/>
    <w:rsid w:val="00E2775F"/>
    <w:rsid w:val="00E373D4"/>
    <w:rsid w:val="00E6367C"/>
    <w:rsid w:val="00E84825"/>
    <w:rsid w:val="00EE0E12"/>
    <w:rsid w:val="00EE404B"/>
    <w:rsid w:val="00EF4968"/>
    <w:rsid w:val="00F077EC"/>
    <w:rsid w:val="00F82991"/>
    <w:rsid w:val="00FB5044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9B36F-8575-458F-9C7E-171B0E0B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83E4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D5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75C6D-0BDD-4282-8B6C-E16B62F7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AV ČR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jurajdova</dc:creator>
  <cp:keywords/>
  <dc:description/>
  <cp:lastModifiedBy>novotna</cp:lastModifiedBy>
  <cp:revision>2</cp:revision>
  <dcterms:created xsi:type="dcterms:W3CDTF">2023-09-19T10:45:00Z</dcterms:created>
  <dcterms:modified xsi:type="dcterms:W3CDTF">2023-09-19T10:45:00Z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3931741ce2ee49b10e9edc2a6dd4399ff05300c1bbcbb5e6bdd7e9706efb6cc8</vt:lpwstr>
  </property>
</Properties>
</file>