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4EA8" w14:textId="3DDE2536" w:rsidR="00E100B1" w:rsidRDefault="0088560F">
      <w:pPr>
        <w:keepNext/>
        <w:pBdr>
          <w:top w:val="nil"/>
          <w:left w:val="nil"/>
          <w:bottom w:val="nil"/>
          <w:right w:val="nil"/>
          <w:between w:val="nil"/>
        </w:pBdr>
        <w:spacing w:after="60" w:line="240" w:lineRule="auto"/>
        <w:ind w:left="1" w:hanging="3"/>
        <w:jc w:val="center"/>
        <w:rPr>
          <w:rFonts w:ascii="Verdana" w:eastAsia="Verdana" w:hAnsi="Verdana" w:cs="Verdana"/>
          <w:b/>
          <w:i/>
          <w:color w:val="000000"/>
          <w:sz w:val="28"/>
          <w:szCs w:val="28"/>
        </w:rPr>
      </w:pPr>
      <w:r>
        <w:rPr>
          <w:rFonts w:ascii="Verdana" w:eastAsia="Verdana" w:hAnsi="Verdana" w:cs="Verdana"/>
          <w:b/>
          <w:i/>
          <w:color w:val="000000"/>
          <w:sz w:val="28"/>
          <w:szCs w:val="28"/>
        </w:rPr>
        <w:t>SERVISNÍ SMLOUVA č. …………</w:t>
      </w:r>
    </w:p>
    <w:p w14:paraId="02C24E1D" w14:textId="77777777" w:rsidR="00E100B1" w:rsidRDefault="00E100B1">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p>
    <w:p w14:paraId="733B6228" w14:textId="721DF5EB" w:rsidR="00E100B1" w:rsidRDefault="0088560F">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o provádění</w:t>
      </w:r>
      <w:r>
        <w:rPr>
          <w:rFonts w:ascii="Verdana" w:eastAsia="Verdana" w:hAnsi="Verdana" w:cs="Verdana"/>
          <w:sz w:val="18"/>
          <w:szCs w:val="18"/>
        </w:rPr>
        <w:t xml:space="preserve"> záručního a pozáručního </w:t>
      </w:r>
      <w:r>
        <w:rPr>
          <w:rFonts w:ascii="Verdana" w:eastAsia="Verdana" w:hAnsi="Verdana" w:cs="Verdana"/>
          <w:color w:val="000000"/>
          <w:sz w:val="18"/>
          <w:szCs w:val="18"/>
        </w:rPr>
        <w:t>servisu a</w:t>
      </w:r>
      <w:r>
        <w:rPr>
          <w:rFonts w:ascii="Verdana" w:eastAsia="Verdana" w:hAnsi="Verdana" w:cs="Verdana"/>
          <w:sz w:val="18"/>
          <w:szCs w:val="18"/>
        </w:rPr>
        <w:t xml:space="preserve"> údržby P</w:t>
      </w:r>
      <w:r w:rsidR="00E07080">
        <w:rPr>
          <w:rFonts w:ascii="Verdana" w:eastAsia="Verdana" w:hAnsi="Verdana" w:cs="Verdana"/>
          <w:sz w:val="18"/>
          <w:szCs w:val="18"/>
        </w:rPr>
        <w:t>ACS</w:t>
      </w:r>
      <w:r>
        <w:rPr>
          <w:rFonts w:ascii="Verdana" w:eastAsia="Verdana" w:hAnsi="Verdana" w:cs="Verdana"/>
          <w:sz w:val="18"/>
          <w:szCs w:val="18"/>
        </w:rPr>
        <w:t>ového řešení</w:t>
      </w:r>
      <w:r>
        <w:rPr>
          <w:rFonts w:ascii="Verdana" w:eastAsia="Verdana" w:hAnsi="Verdana" w:cs="Verdana"/>
          <w:color w:val="000000"/>
          <w:sz w:val="18"/>
          <w:szCs w:val="18"/>
        </w:rPr>
        <w:t xml:space="preserve"> ………………………… </w:t>
      </w:r>
    </w:p>
    <w:p w14:paraId="48319E81" w14:textId="77777777" w:rsidR="00E100B1" w:rsidRDefault="0088560F">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color w:val="000000"/>
          <w:sz w:val="18"/>
          <w:szCs w:val="18"/>
        </w:rPr>
        <w:t>(plný servis)</w:t>
      </w:r>
    </w:p>
    <w:p w14:paraId="329AA317" w14:textId="77777777" w:rsidR="00E100B1" w:rsidRDefault="00E100B1">
      <w:pPr>
        <w:widowControl w:val="0"/>
        <w:pBdr>
          <w:top w:val="nil"/>
          <w:left w:val="nil"/>
          <w:bottom w:val="nil"/>
          <w:right w:val="nil"/>
          <w:between w:val="nil"/>
        </w:pBdr>
        <w:spacing w:line="240" w:lineRule="auto"/>
        <w:ind w:left="0" w:hanging="2"/>
        <w:jc w:val="both"/>
        <w:rPr>
          <w:rFonts w:ascii="Verdana" w:eastAsia="Verdana" w:hAnsi="Verdana" w:cs="Verdana"/>
          <w:color w:val="000000"/>
          <w:sz w:val="18"/>
          <w:szCs w:val="18"/>
        </w:rPr>
      </w:pPr>
    </w:p>
    <w:p w14:paraId="716F763B" w14:textId="77777777" w:rsidR="00E100B1" w:rsidRDefault="00E100B1">
      <w:pPr>
        <w:widowControl w:val="0"/>
        <w:pBdr>
          <w:top w:val="nil"/>
          <w:left w:val="nil"/>
          <w:bottom w:val="nil"/>
          <w:right w:val="nil"/>
          <w:between w:val="nil"/>
        </w:pBdr>
        <w:spacing w:line="240" w:lineRule="auto"/>
        <w:ind w:left="0" w:hanging="2"/>
        <w:jc w:val="both"/>
        <w:rPr>
          <w:rFonts w:ascii="Verdana" w:eastAsia="Verdana" w:hAnsi="Verdana" w:cs="Verdana"/>
          <w:color w:val="000000"/>
          <w:sz w:val="18"/>
          <w:szCs w:val="18"/>
        </w:rPr>
      </w:pPr>
    </w:p>
    <w:p w14:paraId="5C179D35" w14:textId="77777777" w:rsidR="00E100B1" w:rsidRDefault="0088560F">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Článek 1</w:t>
      </w:r>
    </w:p>
    <w:p w14:paraId="10F6EA20" w14:textId="77777777" w:rsidR="00E100B1" w:rsidRDefault="0088560F">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Smluvní strany</w:t>
      </w:r>
    </w:p>
    <w:p w14:paraId="6B80885E" w14:textId="77777777" w:rsidR="00E100B1" w:rsidRDefault="00E100B1">
      <w:pPr>
        <w:pBdr>
          <w:top w:val="nil"/>
          <w:left w:val="nil"/>
          <w:bottom w:val="nil"/>
          <w:right w:val="nil"/>
          <w:between w:val="nil"/>
        </w:pBdr>
        <w:spacing w:line="240" w:lineRule="auto"/>
        <w:jc w:val="center"/>
        <w:rPr>
          <w:rFonts w:ascii="Verdana" w:eastAsia="Verdana" w:hAnsi="Verdana" w:cs="Verdana"/>
          <w:color w:val="000000"/>
          <w:sz w:val="12"/>
          <w:szCs w:val="12"/>
        </w:rPr>
      </w:pPr>
    </w:p>
    <w:p w14:paraId="3CFC6793" w14:textId="77777777" w:rsidR="00E100B1" w:rsidRDefault="0088560F">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Oblastní nemocnice Trutnov a.s.</w:t>
      </w:r>
    </w:p>
    <w:p w14:paraId="3A1E3BC2" w14:textId="77777777" w:rsidR="00E100B1" w:rsidRDefault="0088560F">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Zapsaná v obchodním rejstříku vedeném Krajským soudem v Hradci Králové, oddíl B, vložka 2334 </w:t>
      </w:r>
    </w:p>
    <w:p w14:paraId="34E754A6" w14:textId="77777777" w:rsidR="00E100B1" w:rsidRDefault="0088560F">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se sídlem:</w:t>
      </w:r>
      <w:r>
        <w:rPr>
          <w:rFonts w:ascii="Verdana" w:eastAsia="Verdana" w:hAnsi="Verdana" w:cs="Verdana"/>
          <w:color w:val="000000"/>
          <w:sz w:val="18"/>
          <w:szCs w:val="18"/>
        </w:rPr>
        <w:tab/>
      </w:r>
      <w:r>
        <w:rPr>
          <w:rFonts w:ascii="Verdana" w:eastAsia="Verdana" w:hAnsi="Verdana" w:cs="Verdana"/>
          <w:color w:val="000000"/>
          <w:sz w:val="18"/>
          <w:szCs w:val="18"/>
        </w:rPr>
        <w:tab/>
        <w:t>Maxima Gorkého 77, 541 01 Trutnov</w:t>
      </w:r>
      <w:r>
        <w:rPr>
          <w:rFonts w:ascii="Verdana" w:eastAsia="Verdana" w:hAnsi="Verdana" w:cs="Verdana"/>
          <w:color w:val="000000"/>
          <w:sz w:val="18"/>
          <w:szCs w:val="18"/>
        </w:rPr>
        <w:tab/>
      </w:r>
    </w:p>
    <w:p w14:paraId="29A72F9C" w14:textId="77777777" w:rsidR="00E100B1" w:rsidRDefault="0088560F">
      <w:pPr>
        <w:pBdr>
          <w:top w:val="nil"/>
          <w:left w:val="nil"/>
          <w:bottom w:val="nil"/>
          <w:right w:val="nil"/>
          <w:between w:val="nil"/>
        </w:pBdr>
        <w:spacing w:line="240" w:lineRule="auto"/>
        <w:ind w:left="0" w:hanging="2"/>
        <w:rPr>
          <w:rFonts w:ascii="Verdana" w:eastAsia="Verdana" w:hAnsi="Verdana" w:cs="Verdana"/>
          <w:color w:val="000000"/>
          <w:sz w:val="18"/>
          <w:szCs w:val="18"/>
        </w:rPr>
      </w:pPr>
      <w:bookmarkStart w:id="0" w:name="_heading=h.30j0zll" w:colFirst="0" w:colLast="0"/>
      <w:bookmarkEnd w:id="0"/>
      <w:r>
        <w:rPr>
          <w:rFonts w:ascii="Verdana" w:eastAsia="Verdana" w:hAnsi="Verdana" w:cs="Verdana"/>
          <w:color w:val="000000"/>
          <w:sz w:val="18"/>
          <w:szCs w:val="18"/>
        </w:rPr>
        <w:t>zastoupená:</w:t>
      </w:r>
      <w:r>
        <w:rPr>
          <w:rFonts w:ascii="Verdana" w:eastAsia="Verdana" w:hAnsi="Verdana" w:cs="Verdana"/>
          <w:color w:val="000000"/>
          <w:sz w:val="18"/>
          <w:szCs w:val="18"/>
        </w:rPr>
        <w:tab/>
      </w:r>
      <w:r>
        <w:rPr>
          <w:rFonts w:ascii="Verdana" w:eastAsia="Verdana" w:hAnsi="Verdana" w:cs="Verdana"/>
          <w:color w:val="000000"/>
          <w:sz w:val="18"/>
          <w:szCs w:val="18"/>
        </w:rPr>
        <w:tab/>
        <w:t>Ing. Miroslavem Procházkou, Ph.D., předsedou správní rady</w:t>
      </w:r>
      <w:r>
        <w:rPr>
          <w:rFonts w:ascii="Verdana" w:eastAsia="Verdana" w:hAnsi="Verdana" w:cs="Verdana"/>
          <w:color w:val="000000"/>
          <w:sz w:val="18"/>
          <w:szCs w:val="18"/>
        </w:rPr>
        <w:tab/>
      </w:r>
    </w:p>
    <w:p w14:paraId="0DDA3C35" w14:textId="77777777" w:rsidR="00E100B1" w:rsidRDefault="0088560F">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IČ,</w:t>
      </w:r>
      <w:r>
        <w:rPr>
          <w:rFonts w:ascii="Verdana" w:eastAsia="Verdana" w:hAnsi="Verdana" w:cs="Verdana"/>
          <w:b/>
          <w:i/>
          <w:color w:val="000000"/>
          <w:sz w:val="18"/>
          <w:szCs w:val="18"/>
        </w:rPr>
        <w:t xml:space="preserve"> </w:t>
      </w:r>
      <w:r>
        <w:rPr>
          <w:rFonts w:ascii="Verdana" w:eastAsia="Verdana" w:hAnsi="Verdana" w:cs="Verdana"/>
          <w:color w:val="000000"/>
          <w:sz w:val="18"/>
          <w:szCs w:val="18"/>
        </w:rPr>
        <w:t>DIČ:</w:t>
      </w:r>
      <w:r>
        <w:rPr>
          <w:rFonts w:ascii="Verdana" w:eastAsia="Verdana" w:hAnsi="Verdana" w:cs="Verdana"/>
          <w:color w:val="000000"/>
          <w:sz w:val="18"/>
          <w:szCs w:val="18"/>
        </w:rPr>
        <w:tab/>
      </w:r>
      <w:r>
        <w:rPr>
          <w:rFonts w:ascii="Verdana" w:eastAsia="Verdana" w:hAnsi="Verdana" w:cs="Verdana"/>
          <w:color w:val="000000"/>
          <w:sz w:val="18"/>
          <w:szCs w:val="18"/>
        </w:rPr>
        <w:tab/>
        <w:t>260 00 237, CZ699004900</w:t>
      </w:r>
    </w:p>
    <w:p w14:paraId="08446A24" w14:textId="77777777" w:rsidR="00E100B1" w:rsidRDefault="0088560F">
      <w:pPr>
        <w:keepNext/>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Bankovní spojení:</w:t>
      </w:r>
      <w:r>
        <w:rPr>
          <w:rFonts w:ascii="Verdana" w:eastAsia="Verdana" w:hAnsi="Verdana" w:cs="Verdana"/>
          <w:color w:val="000000"/>
          <w:sz w:val="18"/>
          <w:szCs w:val="18"/>
        </w:rPr>
        <w:tab/>
        <w:t>ČSOB a.s., číslo účtu: 186345575/0300</w:t>
      </w:r>
    </w:p>
    <w:p w14:paraId="43A892FC" w14:textId="68039A4C" w:rsidR="00E100B1" w:rsidRDefault="0088560F">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Telefon, email:</w:t>
      </w:r>
      <w:r>
        <w:rPr>
          <w:rFonts w:ascii="Verdana" w:eastAsia="Verdana" w:hAnsi="Verdana" w:cs="Verdana"/>
          <w:color w:val="000000"/>
          <w:sz w:val="18"/>
          <w:szCs w:val="18"/>
        </w:rPr>
        <w:tab/>
      </w:r>
      <w:r>
        <w:rPr>
          <w:rFonts w:ascii="Verdana" w:eastAsia="Verdana" w:hAnsi="Verdana" w:cs="Verdana"/>
          <w:color w:val="000000"/>
          <w:sz w:val="18"/>
          <w:szCs w:val="18"/>
        </w:rPr>
        <w:tab/>
      </w:r>
      <w:r w:rsidR="00125B33">
        <w:rPr>
          <w:rFonts w:ascii="Verdana" w:eastAsia="Verdana" w:hAnsi="Verdana" w:cs="Verdana"/>
          <w:color w:val="000000"/>
          <w:sz w:val="18"/>
          <w:szCs w:val="18"/>
        </w:rPr>
        <w:t>xxx</w:t>
      </w:r>
      <w:r>
        <w:rPr>
          <w:rFonts w:ascii="Verdana" w:eastAsia="Verdana" w:hAnsi="Verdana" w:cs="Verdana"/>
          <w:color w:val="000000"/>
          <w:sz w:val="18"/>
          <w:szCs w:val="18"/>
        </w:rPr>
        <w:t xml:space="preserve">, </w:t>
      </w:r>
      <w:hyperlink r:id="rId8">
        <w:r w:rsidR="00125B33">
          <w:rPr>
            <w:rFonts w:ascii="Verdana" w:eastAsia="Verdana" w:hAnsi="Verdana" w:cs="Verdana"/>
            <w:color w:val="0000FF"/>
            <w:sz w:val="18"/>
            <w:szCs w:val="18"/>
            <w:u w:val="single"/>
          </w:rPr>
          <w:t>xxx</w:t>
        </w:r>
      </w:hyperlink>
      <w:r>
        <w:rPr>
          <w:rFonts w:ascii="Verdana" w:eastAsia="Verdana" w:hAnsi="Verdana" w:cs="Verdana"/>
          <w:color w:val="000000"/>
          <w:sz w:val="18"/>
          <w:szCs w:val="18"/>
        </w:rPr>
        <w:t xml:space="preserve"> </w:t>
      </w:r>
    </w:p>
    <w:p w14:paraId="351BB852" w14:textId="0633FAE4" w:rsidR="00E100B1" w:rsidRDefault="0088560F">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Kontaktní osoba:</w:t>
      </w:r>
      <w:r>
        <w:rPr>
          <w:rFonts w:ascii="Verdana" w:eastAsia="Verdana" w:hAnsi="Verdana" w:cs="Verdana"/>
          <w:color w:val="000000"/>
          <w:sz w:val="18"/>
          <w:szCs w:val="18"/>
        </w:rPr>
        <w:tab/>
      </w:r>
      <w:r w:rsidR="00125B33">
        <w:rPr>
          <w:rFonts w:ascii="Verdana" w:eastAsia="Verdana" w:hAnsi="Verdana" w:cs="Verdana"/>
          <w:color w:val="000000"/>
          <w:sz w:val="18"/>
          <w:szCs w:val="18"/>
        </w:rPr>
        <w:t>xxxx</w:t>
      </w:r>
      <w:r>
        <w:rPr>
          <w:rFonts w:ascii="Verdana" w:eastAsia="Verdana" w:hAnsi="Verdana" w:cs="Verdana"/>
          <w:color w:val="000000"/>
          <w:sz w:val="18"/>
          <w:szCs w:val="18"/>
        </w:rPr>
        <w:t xml:space="preserve">, </w:t>
      </w:r>
      <w:hyperlink r:id="rId9">
        <w:r w:rsidR="00125B33">
          <w:rPr>
            <w:rFonts w:ascii="Verdana" w:eastAsia="Verdana" w:hAnsi="Verdana" w:cs="Verdana"/>
            <w:color w:val="0000FF"/>
            <w:sz w:val="18"/>
            <w:szCs w:val="18"/>
            <w:u w:val="single"/>
          </w:rPr>
          <w:t>xxxx</w:t>
        </w:r>
      </w:hyperlink>
      <w:r>
        <w:rPr>
          <w:rFonts w:ascii="Verdana" w:eastAsia="Verdana" w:hAnsi="Verdana" w:cs="Verdana"/>
          <w:color w:val="000000"/>
          <w:sz w:val="18"/>
          <w:szCs w:val="18"/>
        </w:rPr>
        <w:t xml:space="preserve">, tel. </w:t>
      </w:r>
      <w:r w:rsidR="00125B33">
        <w:rPr>
          <w:rFonts w:ascii="Verdana" w:eastAsia="Verdana" w:hAnsi="Verdana" w:cs="Verdana"/>
          <w:color w:val="000000"/>
          <w:sz w:val="18"/>
          <w:szCs w:val="18"/>
        </w:rPr>
        <w:t>xxx</w:t>
      </w:r>
    </w:p>
    <w:p w14:paraId="037AF56A" w14:textId="34AA5783" w:rsidR="00E100B1" w:rsidRDefault="0088560F">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sidR="00AF357C">
        <w:rPr>
          <w:rFonts w:ascii="Verdana" w:eastAsia="Verdana" w:hAnsi="Verdana" w:cs="Verdana"/>
          <w:color w:val="000000"/>
          <w:sz w:val="18"/>
          <w:szCs w:val="18"/>
        </w:rPr>
        <w:tab/>
      </w:r>
      <w:r w:rsidR="00125B33">
        <w:rPr>
          <w:rFonts w:ascii="Verdana" w:eastAsia="Verdana" w:hAnsi="Verdana" w:cs="Verdana"/>
          <w:color w:val="000000"/>
          <w:sz w:val="18"/>
          <w:szCs w:val="18"/>
        </w:rPr>
        <w:t>xxxx</w:t>
      </w:r>
      <w:r>
        <w:rPr>
          <w:rFonts w:ascii="Verdana" w:eastAsia="Verdana" w:hAnsi="Verdana" w:cs="Verdana"/>
          <w:color w:val="000000"/>
          <w:sz w:val="18"/>
          <w:szCs w:val="18"/>
        </w:rPr>
        <w:t xml:space="preserve"> tel. </w:t>
      </w:r>
      <w:r w:rsidR="00125B33">
        <w:rPr>
          <w:rFonts w:ascii="Verdana" w:eastAsia="Verdana" w:hAnsi="Verdana" w:cs="Verdana"/>
          <w:color w:val="000000"/>
          <w:sz w:val="18"/>
          <w:szCs w:val="18"/>
        </w:rPr>
        <w:t>xxxx</w:t>
      </w:r>
    </w:p>
    <w:p w14:paraId="1F258BE6" w14:textId="4A1E4EC4" w:rsidR="00E100B1" w:rsidRDefault="00125B33" w:rsidP="00AF357C">
      <w:pPr>
        <w:pBdr>
          <w:top w:val="nil"/>
          <w:left w:val="nil"/>
          <w:bottom w:val="nil"/>
          <w:right w:val="nil"/>
          <w:between w:val="nil"/>
        </w:pBdr>
        <w:spacing w:line="240" w:lineRule="auto"/>
        <w:ind w:leftChars="0" w:left="1440" w:firstLineChars="0" w:firstLine="720"/>
        <w:rPr>
          <w:rFonts w:ascii="Verdana" w:eastAsia="Verdana" w:hAnsi="Verdana" w:cs="Verdana"/>
          <w:color w:val="000000"/>
          <w:sz w:val="18"/>
          <w:szCs w:val="18"/>
        </w:rPr>
      </w:pPr>
      <w:r>
        <w:rPr>
          <w:rFonts w:ascii="Verdana" w:eastAsia="Verdana" w:hAnsi="Verdana" w:cs="Verdana"/>
          <w:sz w:val="18"/>
          <w:szCs w:val="18"/>
        </w:rPr>
        <w:t>xxxx</w:t>
      </w:r>
      <w:r w:rsidR="0088560F">
        <w:rPr>
          <w:rFonts w:ascii="Verdana" w:eastAsia="Verdana" w:hAnsi="Verdana" w:cs="Verdana"/>
          <w:sz w:val="18"/>
          <w:szCs w:val="18"/>
        </w:rPr>
        <w:t xml:space="preserve">, tel. </w:t>
      </w:r>
      <w:r>
        <w:rPr>
          <w:rFonts w:ascii="Verdana" w:eastAsia="Verdana" w:hAnsi="Verdana" w:cs="Verdana"/>
          <w:sz w:val="18"/>
          <w:szCs w:val="18"/>
        </w:rPr>
        <w:t>xxxx</w:t>
      </w:r>
    </w:p>
    <w:p w14:paraId="7E74A65B" w14:textId="77777777" w:rsidR="00E100B1" w:rsidRDefault="0088560F">
      <w:pPr>
        <w:pBdr>
          <w:top w:val="nil"/>
          <w:left w:val="nil"/>
          <w:bottom w:val="nil"/>
          <w:right w:val="nil"/>
          <w:between w:val="nil"/>
        </w:pBdr>
        <w:tabs>
          <w:tab w:val="left" w:pos="2268"/>
        </w:tabs>
        <w:spacing w:before="8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dále jen „objednatel“</w:t>
      </w:r>
    </w:p>
    <w:p w14:paraId="5C1EECEA" w14:textId="77777777" w:rsidR="00E100B1" w:rsidRDefault="00E100B1">
      <w:pPr>
        <w:pBdr>
          <w:top w:val="nil"/>
          <w:left w:val="nil"/>
          <w:bottom w:val="nil"/>
          <w:right w:val="nil"/>
          <w:between w:val="nil"/>
        </w:pBdr>
        <w:spacing w:line="240" w:lineRule="auto"/>
        <w:ind w:left="0" w:hanging="2"/>
        <w:rPr>
          <w:rFonts w:ascii="Verdana" w:eastAsia="Verdana" w:hAnsi="Verdana" w:cs="Verdana"/>
          <w:color w:val="000000"/>
          <w:sz w:val="18"/>
          <w:szCs w:val="18"/>
        </w:rPr>
      </w:pPr>
    </w:p>
    <w:p w14:paraId="2973B097" w14:textId="62B79348" w:rsidR="00E100B1" w:rsidRDefault="007F1FF5">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OR-CZ spol. s r. o.</w:t>
      </w:r>
    </w:p>
    <w:p w14:paraId="564A53B1" w14:textId="2F7CB70B" w:rsidR="00E100B1" w:rsidRDefault="0088560F">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Zapsaná v obchodním rejstříku vedeném</w:t>
      </w:r>
      <w:r w:rsidR="00924033">
        <w:rPr>
          <w:rFonts w:ascii="Verdana" w:eastAsia="Verdana" w:hAnsi="Verdana" w:cs="Verdana"/>
          <w:color w:val="000000"/>
          <w:sz w:val="18"/>
          <w:szCs w:val="18"/>
        </w:rPr>
        <w:t xml:space="preserve"> </w:t>
      </w:r>
      <w:r w:rsidR="007F1FF5" w:rsidRPr="007F1FF5">
        <w:rPr>
          <w:rFonts w:ascii="Verdana" w:eastAsia="Verdana" w:hAnsi="Verdana" w:cs="Verdana"/>
          <w:color w:val="000000"/>
          <w:sz w:val="18"/>
          <w:szCs w:val="18"/>
        </w:rPr>
        <w:t>Krajský soudem v Hradci Králové</w:t>
      </w:r>
      <w:r w:rsidR="00924033">
        <w:rPr>
          <w:rFonts w:ascii="Verdana" w:eastAsia="Verdana" w:hAnsi="Verdana" w:cs="Verdana"/>
          <w:color w:val="000000"/>
          <w:sz w:val="18"/>
          <w:szCs w:val="18"/>
        </w:rPr>
        <w:t>, oddíl</w:t>
      </w:r>
      <w:r w:rsidR="007F1FF5">
        <w:rPr>
          <w:rFonts w:ascii="Verdana" w:eastAsia="Verdana" w:hAnsi="Verdana" w:cs="Verdana"/>
          <w:color w:val="000000"/>
          <w:sz w:val="18"/>
          <w:szCs w:val="18"/>
        </w:rPr>
        <w:t xml:space="preserve"> C</w:t>
      </w:r>
      <w:r w:rsidR="00924033">
        <w:rPr>
          <w:rFonts w:ascii="Verdana" w:eastAsia="Verdana" w:hAnsi="Verdana" w:cs="Verdana"/>
          <w:color w:val="000000"/>
          <w:sz w:val="18"/>
          <w:szCs w:val="18"/>
        </w:rPr>
        <w:t>, vložka</w:t>
      </w:r>
      <w:r w:rsidR="007F1FF5">
        <w:rPr>
          <w:rFonts w:ascii="Verdana" w:eastAsia="Verdana" w:hAnsi="Verdana" w:cs="Verdana"/>
          <w:color w:val="000000"/>
          <w:sz w:val="18"/>
          <w:szCs w:val="18"/>
        </w:rPr>
        <w:t xml:space="preserve"> 4090</w:t>
      </w:r>
    </w:p>
    <w:p w14:paraId="7C798809" w14:textId="59DF3A3D" w:rsidR="00E100B1" w:rsidRDefault="0088560F">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se sídlem:</w:t>
      </w:r>
      <w:r w:rsidR="00924033">
        <w:rPr>
          <w:rFonts w:ascii="Verdana" w:eastAsia="Verdana" w:hAnsi="Verdana" w:cs="Verdana"/>
          <w:color w:val="000000"/>
          <w:sz w:val="18"/>
          <w:szCs w:val="18"/>
        </w:rPr>
        <w:t xml:space="preserve"> </w:t>
      </w:r>
      <w:r w:rsidR="007F1FF5" w:rsidRPr="007F1FF5">
        <w:rPr>
          <w:rFonts w:ascii="Verdana" w:eastAsia="Verdana" w:hAnsi="Verdana" w:cs="Verdana"/>
          <w:color w:val="000000"/>
          <w:sz w:val="18"/>
          <w:szCs w:val="18"/>
        </w:rPr>
        <w:t>Gorazdova 1477/2, Předměstí, 571 01 Moravská Třebová</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p>
    <w:p w14:paraId="5D64C032" w14:textId="60C58EED" w:rsidR="00E100B1" w:rsidRDefault="0088560F">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zastoupená:</w:t>
      </w:r>
      <w:r w:rsidR="00924033">
        <w:rPr>
          <w:rFonts w:ascii="Verdana" w:eastAsia="Verdana" w:hAnsi="Verdana" w:cs="Verdana"/>
          <w:color w:val="000000"/>
          <w:sz w:val="18"/>
          <w:szCs w:val="18"/>
        </w:rPr>
        <w:t xml:space="preserve"> </w:t>
      </w:r>
      <w:r w:rsidR="00125B33">
        <w:rPr>
          <w:rFonts w:ascii="Verdana" w:eastAsia="Verdana" w:hAnsi="Verdana" w:cs="Verdana"/>
          <w:color w:val="000000"/>
          <w:sz w:val="18"/>
          <w:szCs w:val="18"/>
        </w:rPr>
        <w:t>xxx</w:t>
      </w:r>
      <w:r w:rsidR="007F1FF5" w:rsidRPr="007F1FF5">
        <w:rPr>
          <w:rFonts w:ascii="Verdana" w:eastAsia="Verdana" w:hAnsi="Verdana" w:cs="Verdana"/>
          <w:color w:val="000000"/>
          <w:sz w:val="18"/>
          <w:szCs w:val="18"/>
        </w:rPr>
        <w:t>, jednatelem</w:t>
      </w:r>
      <w:r>
        <w:rPr>
          <w:rFonts w:ascii="Verdana" w:eastAsia="Verdana" w:hAnsi="Verdana" w:cs="Verdana"/>
          <w:color w:val="000000"/>
          <w:sz w:val="18"/>
          <w:szCs w:val="18"/>
        </w:rPr>
        <w:tab/>
      </w:r>
      <w:r>
        <w:rPr>
          <w:rFonts w:ascii="Verdana" w:eastAsia="Verdana" w:hAnsi="Verdana" w:cs="Verdana"/>
          <w:color w:val="000000"/>
          <w:sz w:val="18"/>
          <w:szCs w:val="18"/>
        </w:rPr>
        <w:tab/>
      </w:r>
    </w:p>
    <w:p w14:paraId="7D2E32F9" w14:textId="7B05D8C4" w:rsidR="00E100B1" w:rsidRDefault="0088560F">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IČ,</w:t>
      </w:r>
      <w:r>
        <w:rPr>
          <w:rFonts w:ascii="Verdana" w:eastAsia="Verdana" w:hAnsi="Verdana" w:cs="Verdana"/>
          <w:b/>
          <w:i/>
          <w:color w:val="000000"/>
          <w:sz w:val="18"/>
          <w:szCs w:val="18"/>
        </w:rPr>
        <w:t xml:space="preserve"> </w:t>
      </w:r>
      <w:r>
        <w:rPr>
          <w:rFonts w:ascii="Verdana" w:eastAsia="Verdana" w:hAnsi="Verdana" w:cs="Verdana"/>
          <w:color w:val="000000"/>
          <w:sz w:val="18"/>
          <w:szCs w:val="18"/>
        </w:rPr>
        <w:t>DIČ:</w:t>
      </w:r>
      <w:r w:rsidR="00924033">
        <w:rPr>
          <w:rFonts w:ascii="Verdana" w:eastAsia="Verdana" w:hAnsi="Verdana" w:cs="Verdana"/>
          <w:color w:val="000000"/>
          <w:sz w:val="18"/>
          <w:szCs w:val="18"/>
        </w:rPr>
        <w:t xml:space="preserve"> </w:t>
      </w:r>
      <w:r w:rsidR="007F1FF5" w:rsidRPr="007F1FF5">
        <w:rPr>
          <w:rFonts w:ascii="Verdana" w:eastAsia="Verdana" w:hAnsi="Verdana" w:cs="Verdana"/>
          <w:color w:val="000000"/>
          <w:sz w:val="18"/>
          <w:szCs w:val="18"/>
        </w:rPr>
        <w:t>48168921 / CZ48168921</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p>
    <w:p w14:paraId="7066817A" w14:textId="17C08440" w:rsidR="00E100B1" w:rsidRDefault="0088560F">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číslo účtu:</w:t>
      </w:r>
      <w:r w:rsidR="00924033">
        <w:rPr>
          <w:rFonts w:ascii="Verdana" w:eastAsia="Verdana" w:hAnsi="Verdana" w:cs="Verdana"/>
          <w:color w:val="000000"/>
          <w:sz w:val="18"/>
          <w:szCs w:val="18"/>
        </w:rPr>
        <w:t xml:space="preserve"> </w:t>
      </w:r>
      <w:r w:rsidR="007F1FF5" w:rsidRPr="007F1FF5">
        <w:rPr>
          <w:rFonts w:ascii="Verdana" w:eastAsia="Verdana" w:hAnsi="Verdana" w:cs="Verdana"/>
          <w:color w:val="000000"/>
          <w:sz w:val="18"/>
          <w:szCs w:val="18"/>
        </w:rPr>
        <w:t>9131560287/0100</w:t>
      </w:r>
      <w:r w:rsidR="00924033">
        <w:rPr>
          <w:rFonts w:ascii="Verdana" w:eastAsia="Verdana" w:hAnsi="Verdana" w:cs="Verdana"/>
          <w:color w:val="000000"/>
          <w:sz w:val="18"/>
          <w:szCs w:val="18"/>
        </w:rPr>
        <w:t xml:space="preserve">, </w:t>
      </w:r>
      <w:r>
        <w:rPr>
          <w:rFonts w:ascii="Verdana" w:eastAsia="Verdana" w:hAnsi="Verdana" w:cs="Verdana"/>
          <w:color w:val="000000"/>
          <w:sz w:val="18"/>
          <w:szCs w:val="18"/>
        </w:rPr>
        <w:t>bankovní spojení:</w:t>
      </w:r>
      <w:r w:rsidR="00924033">
        <w:rPr>
          <w:rFonts w:ascii="Verdana" w:eastAsia="Verdana" w:hAnsi="Verdana" w:cs="Verdana"/>
          <w:color w:val="000000"/>
          <w:sz w:val="18"/>
          <w:szCs w:val="18"/>
        </w:rPr>
        <w:t xml:space="preserve"> </w:t>
      </w:r>
      <w:r w:rsidR="007F1FF5">
        <w:rPr>
          <w:rFonts w:ascii="Verdana" w:eastAsia="Verdana" w:hAnsi="Verdana" w:cs="Verdana"/>
          <w:color w:val="000000"/>
          <w:sz w:val="18"/>
          <w:szCs w:val="18"/>
        </w:rPr>
        <w:t>KB a.s.</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p>
    <w:p w14:paraId="27820B73" w14:textId="291D775D" w:rsidR="00E100B1" w:rsidRDefault="0088560F">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kontaktní osoby:</w:t>
      </w:r>
      <w:r w:rsidR="00924033">
        <w:rPr>
          <w:rFonts w:ascii="Verdana" w:eastAsia="Verdana" w:hAnsi="Verdana" w:cs="Verdana"/>
          <w:color w:val="000000"/>
          <w:sz w:val="18"/>
          <w:szCs w:val="18"/>
        </w:rPr>
        <w:t xml:space="preserve"> </w:t>
      </w:r>
      <w:r w:rsidR="00125B33">
        <w:rPr>
          <w:rFonts w:ascii="Verdana" w:eastAsia="Verdana" w:hAnsi="Verdana" w:cs="Verdana"/>
          <w:color w:val="000000"/>
          <w:sz w:val="18"/>
          <w:szCs w:val="18"/>
        </w:rPr>
        <w:t>xxx</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p>
    <w:p w14:paraId="7DFF259A" w14:textId="3EF601AE" w:rsidR="007F1FF5" w:rsidRPr="007F1FF5" w:rsidRDefault="0088560F" w:rsidP="007F1FF5">
      <w:pPr>
        <w:pBdr>
          <w:top w:val="nil"/>
          <w:left w:val="nil"/>
          <w:bottom w:val="nil"/>
          <w:right w:val="nil"/>
          <w:between w:val="nil"/>
        </w:pBdr>
        <w:spacing w:line="240" w:lineRule="auto"/>
        <w:ind w:left="0" w:hanging="2"/>
        <w:rPr>
          <w:rFonts w:ascii="Verdana" w:eastAsia="Verdana" w:hAnsi="Verdana" w:cs="Verdana"/>
          <w:color w:val="000000"/>
          <w:sz w:val="18"/>
          <w:szCs w:val="18"/>
          <w:highlight w:val="yellow"/>
        </w:rPr>
      </w:pPr>
      <w:r>
        <w:rPr>
          <w:rFonts w:ascii="Verdana" w:eastAsia="Verdana" w:hAnsi="Verdana" w:cs="Verdana"/>
          <w:color w:val="000000"/>
          <w:sz w:val="18"/>
          <w:szCs w:val="18"/>
        </w:rPr>
        <w:t>telefon, fax, e-mail:</w:t>
      </w:r>
      <w:r w:rsidR="00924033">
        <w:rPr>
          <w:rFonts w:ascii="Verdana" w:eastAsia="Verdana" w:hAnsi="Verdana" w:cs="Verdana"/>
          <w:color w:val="000000"/>
          <w:sz w:val="18"/>
          <w:szCs w:val="18"/>
        </w:rPr>
        <w:t xml:space="preserve"> </w:t>
      </w:r>
      <w:r w:rsidR="00125B33">
        <w:rPr>
          <w:rFonts w:ascii="Verdana" w:eastAsia="Verdana" w:hAnsi="Verdana" w:cs="Verdana"/>
          <w:color w:val="000000"/>
          <w:sz w:val="18"/>
          <w:szCs w:val="18"/>
        </w:rPr>
        <w:t>xxx</w:t>
      </w:r>
      <w:r w:rsidR="007F1FF5" w:rsidRPr="007F1FF5">
        <w:rPr>
          <w:rFonts w:ascii="Verdana" w:eastAsia="Verdana" w:hAnsi="Verdana" w:cs="Verdana"/>
          <w:color w:val="000000"/>
          <w:sz w:val="18"/>
          <w:szCs w:val="18"/>
        </w:rPr>
        <w:t xml:space="preserve">, - , </w:t>
      </w:r>
      <w:r w:rsidR="00125B33">
        <w:rPr>
          <w:rFonts w:ascii="Verdana" w:eastAsia="Verdana" w:hAnsi="Verdana" w:cs="Verdana"/>
          <w:color w:val="000000"/>
          <w:sz w:val="18"/>
          <w:szCs w:val="18"/>
        </w:rPr>
        <w:t>xxxx</w:t>
      </w:r>
    </w:p>
    <w:p w14:paraId="42FE046F" w14:textId="40528705" w:rsidR="00E100B1" w:rsidRDefault="0088560F">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ab/>
      </w:r>
    </w:p>
    <w:p w14:paraId="25FCDF02" w14:textId="77777777" w:rsidR="00E100B1" w:rsidRDefault="0088560F">
      <w:pPr>
        <w:pBdr>
          <w:top w:val="nil"/>
          <w:left w:val="nil"/>
          <w:bottom w:val="nil"/>
          <w:right w:val="nil"/>
          <w:between w:val="nil"/>
        </w:pBdr>
        <w:spacing w:before="8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dále jen „dodavatel“</w:t>
      </w:r>
    </w:p>
    <w:p w14:paraId="71040A8B" w14:textId="77777777" w:rsidR="00E100B1" w:rsidRDefault="00E100B1">
      <w:pPr>
        <w:widowControl w:val="0"/>
        <w:pBdr>
          <w:top w:val="nil"/>
          <w:left w:val="nil"/>
          <w:bottom w:val="nil"/>
          <w:right w:val="nil"/>
          <w:between w:val="nil"/>
        </w:pBdr>
        <w:spacing w:line="240" w:lineRule="auto"/>
        <w:ind w:left="0" w:hanging="2"/>
        <w:jc w:val="both"/>
        <w:rPr>
          <w:rFonts w:ascii="Verdana" w:eastAsia="Verdana" w:hAnsi="Verdana" w:cs="Verdana"/>
          <w:color w:val="000000"/>
          <w:sz w:val="18"/>
          <w:szCs w:val="18"/>
        </w:rPr>
      </w:pPr>
    </w:p>
    <w:p w14:paraId="431566E3" w14:textId="77777777" w:rsidR="00E100B1" w:rsidRDefault="0088560F">
      <w:pPr>
        <w:widowControl w:val="0"/>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níže uvedeného dne, měsíce a roku uzavírají podle zákona č. 89/2012 Sb., občanský zákoník, ve znění pozdějších předpisů, tuto smlouvu (dále také jen „smlouva“)</w:t>
      </w:r>
    </w:p>
    <w:p w14:paraId="2718FDFD" w14:textId="77777777" w:rsidR="00E100B1" w:rsidRDefault="00E100B1">
      <w:pPr>
        <w:widowControl w:val="0"/>
        <w:pBdr>
          <w:top w:val="nil"/>
          <w:left w:val="nil"/>
          <w:bottom w:val="nil"/>
          <w:right w:val="nil"/>
          <w:between w:val="nil"/>
        </w:pBdr>
        <w:spacing w:line="240" w:lineRule="auto"/>
        <w:ind w:left="0" w:hanging="2"/>
        <w:jc w:val="both"/>
        <w:rPr>
          <w:rFonts w:ascii="Verdana" w:eastAsia="Verdana" w:hAnsi="Verdana" w:cs="Verdana"/>
          <w:color w:val="000000"/>
          <w:sz w:val="18"/>
          <w:szCs w:val="18"/>
        </w:rPr>
      </w:pPr>
    </w:p>
    <w:p w14:paraId="04D49F7E" w14:textId="77777777" w:rsidR="00E100B1" w:rsidRDefault="00E100B1">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sz w:val="18"/>
          <w:szCs w:val="18"/>
        </w:rPr>
      </w:pPr>
    </w:p>
    <w:p w14:paraId="6BF74A4F" w14:textId="77777777" w:rsidR="00E100B1" w:rsidRDefault="0088560F">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Článek 1</w:t>
      </w:r>
    </w:p>
    <w:p w14:paraId="08EAB8FB" w14:textId="77777777" w:rsidR="00E100B1" w:rsidRDefault="0088560F">
      <w:pPr>
        <w:keepNext/>
        <w:widowControl w:val="0"/>
        <w:pBdr>
          <w:top w:val="nil"/>
          <w:left w:val="nil"/>
          <w:bottom w:val="nil"/>
          <w:right w:val="nil"/>
          <w:between w:val="nil"/>
        </w:pBdr>
        <w:spacing w:line="240" w:lineRule="auto"/>
        <w:ind w:left="0" w:hanging="2"/>
        <w:jc w:val="center"/>
        <w:rPr>
          <w:rFonts w:ascii="Verdana" w:eastAsia="Verdana" w:hAnsi="Verdana" w:cs="Verdana"/>
          <w:b/>
          <w:color w:val="000000"/>
          <w:sz w:val="18"/>
          <w:szCs w:val="18"/>
        </w:rPr>
      </w:pPr>
      <w:r>
        <w:rPr>
          <w:rFonts w:ascii="Verdana" w:eastAsia="Verdana" w:hAnsi="Verdana" w:cs="Verdana"/>
          <w:b/>
          <w:color w:val="000000"/>
          <w:sz w:val="18"/>
          <w:szCs w:val="18"/>
        </w:rPr>
        <w:t>Předmět smlouvy</w:t>
      </w:r>
    </w:p>
    <w:p w14:paraId="2FC72776" w14:textId="77777777" w:rsidR="00E100B1" w:rsidRDefault="00E100B1">
      <w:pPr>
        <w:pBdr>
          <w:top w:val="nil"/>
          <w:left w:val="nil"/>
          <w:bottom w:val="nil"/>
          <w:right w:val="nil"/>
          <w:between w:val="nil"/>
        </w:pBdr>
        <w:tabs>
          <w:tab w:val="left" w:pos="2520"/>
        </w:tabs>
        <w:spacing w:line="240" w:lineRule="auto"/>
        <w:jc w:val="both"/>
        <w:rPr>
          <w:rFonts w:ascii="Verdana" w:eastAsia="Verdana" w:hAnsi="Verdana" w:cs="Verdana"/>
          <w:color w:val="000000"/>
          <w:sz w:val="12"/>
          <w:szCs w:val="12"/>
        </w:rPr>
      </w:pPr>
    </w:p>
    <w:p w14:paraId="0641AF24" w14:textId="4ABCA7B5" w:rsidR="00E100B1" w:rsidRDefault="0088560F">
      <w:pPr>
        <w:numPr>
          <w:ilvl w:val="0"/>
          <w:numId w:val="3"/>
        </w:numPr>
        <w:pBdr>
          <w:top w:val="nil"/>
          <w:left w:val="nil"/>
          <w:bottom w:val="nil"/>
          <w:right w:val="nil"/>
          <w:between w:val="nil"/>
        </w:pBdr>
        <w:tabs>
          <w:tab w:val="left" w:pos="-3402"/>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Smluvní strany shodně prohlašují, že mezi sebou uzavřely Kupní smlouvu na dodávku zdravotnické techniky</w:t>
      </w:r>
      <w:r w:rsidR="0068292B">
        <w:rPr>
          <w:rFonts w:ascii="Verdana" w:eastAsia="Verdana" w:hAnsi="Verdana" w:cs="Verdana"/>
          <w:color w:val="000000"/>
          <w:sz w:val="18"/>
          <w:szCs w:val="18"/>
        </w:rPr>
        <w:t xml:space="preserve"> (dále jen „Kupní smlouva“</w:t>
      </w:r>
      <w:r>
        <w:rPr>
          <w:rFonts w:ascii="Verdana" w:eastAsia="Verdana" w:hAnsi="Verdana" w:cs="Verdana"/>
          <w:color w:val="000000"/>
          <w:sz w:val="18"/>
          <w:szCs w:val="18"/>
        </w:rPr>
        <w:t>, jež bude dodavatelem objednateli dodán</w:t>
      </w:r>
      <w:r>
        <w:rPr>
          <w:rFonts w:ascii="Verdana" w:eastAsia="Verdana" w:hAnsi="Verdana" w:cs="Verdana"/>
          <w:sz w:val="18"/>
          <w:szCs w:val="18"/>
        </w:rPr>
        <w:t>o</w:t>
      </w:r>
      <w:r w:rsidR="00E07080">
        <w:rPr>
          <w:rFonts w:ascii="Verdana" w:eastAsia="Verdana" w:hAnsi="Verdana" w:cs="Verdana"/>
          <w:sz w:val="18"/>
          <w:szCs w:val="18"/>
        </w:rPr>
        <w:t xml:space="preserve">, a to PACSového systému </w:t>
      </w:r>
      <w:r>
        <w:rPr>
          <w:rFonts w:ascii="Verdana" w:eastAsia="Verdana" w:hAnsi="Verdana" w:cs="Verdana"/>
          <w:color w:val="000000"/>
          <w:sz w:val="18"/>
          <w:szCs w:val="18"/>
        </w:rPr>
        <w:t>(dále v této smlouvě jen „přístroj“).</w:t>
      </w:r>
    </w:p>
    <w:p w14:paraId="20E8A051" w14:textId="48009856" w:rsidR="00E100B1" w:rsidRDefault="0088560F">
      <w:pPr>
        <w:numPr>
          <w:ilvl w:val="0"/>
          <w:numId w:val="3"/>
        </w:numPr>
        <w:pBdr>
          <w:top w:val="nil"/>
          <w:left w:val="nil"/>
          <w:bottom w:val="nil"/>
          <w:right w:val="nil"/>
          <w:between w:val="nil"/>
        </w:pBdr>
        <w:tabs>
          <w:tab w:val="left" w:pos="-3402"/>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Předmětem této smlouvy je provádění záručního a pozáručního servisu včetně celoroční údržby (dále jen „údržba a servis“) </w:t>
      </w:r>
      <w:r>
        <w:rPr>
          <w:rFonts w:ascii="Verdana" w:eastAsia="Verdana" w:hAnsi="Verdana" w:cs="Verdana"/>
          <w:sz w:val="18"/>
          <w:szCs w:val="18"/>
        </w:rPr>
        <w:t>PACSového řešení</w:t>
      </w:r>
      <w:r w:rsidR="00225C66">
        <w:rPr>
          <w:rFonts w:ascii="Verdana" w:eastAsia="Verdana" w:hAnsi="Verdana" w:cs="Verdana"/>
          <w:sz w:val="18"/>
          <w:szCs w:val="18"/>
        </w:rPr>
        <w:t xml:space="preserve"> s názvem:</w:t>
      </w:r>
      <w:r>
        <w:rPr>
          <w:rFonts w:ascii="Verdana" w:eastAsia="Verdana" w:hAnsi="Verdana" w:cs="Verdana"/>
          <w:color w:val="000000"/>
          <w:sz w:val="18"/>
          <w:szCs w:val="18"/>
        </w:rPr>
        <w:t xml:space="preserve"> </w:t>
      </w:r>
      <w:r w:rsidR="00F35886">
        <w:rPr>
          <w:rFonts w:ascii="Verdana" w:eastAsia="Verdana" w:hAnsi="Verdana" w:cs="Verdana"/>
          <w:color w:val="000000"/>
          <w:sz w:val="18"/>
          <w:szCs w:val="18"/>
        </w:rPr>
        <w:t xml:space="preserve">MARIE PACS, </w:t>
      </w:r>
      <w:r>
        <w:rPr>
          <w:rFonts w:ascii="Verdana" w:eastAsia="Verdana" w:hAnsi="Verdana" w:cs="Verdana"/>
          <w:color w:val="000000"/>
          <w:sz w:val="18"/>
          <w:szCs w:val="18"/>
        </w:rPr>
        <w:t>případně jeho dílčích částí v rozsahu a dle požadavku objednatele.</w:t>
      </w:r>
    </w:p>
    <w:p w14:paraId="175B0BA9" w14:textId="77777777" w:rsidR="00E100B1" w:rsidRDefault="00E100B1">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sz w:val="18"/>
          <w:szCs w:val="18"/>
        </w:rPr>
      </w:pPr>
    </w:p>
    <w:p w14:paraId="1ADB09C5" w14:textId="77777777" w:rsidR="00E100B1" w:rsidRDefault="0088560F">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Článek 2</w:t>
      </w:r>
    </w:p>
    <w:p w14:paraId="601286F5" w14:textId="77777777" w:rsidR="00E100B1" w:rsidRDefault="0088560F">
      <w:pPr>
        <w:keepNext/>
        <w:widowControl w:val="0"/>
        <w:pBdr>
          <w:top w:val="nil"/>
          <w:left w:val="nil"/>
          <w:bottom w:val="nil"/>
          <w:right w:val="nil"/>
          <w:between w:val="nil"/>
        </w:pBdr>
        <w:spacing w:line="240" w:lineRule="auto"/>
        <w:ind w:left="0" w:hanging="2"/>
        <w:jc w:val="center"/>
        <w:rPr>
          <w:rFonts w:ascii="Verdana" w:eastAsia="Verdana" w:hAnsi="Verdana" w:cs="Verdana"/>
          <w:b/>
          <w:color w:val="000000"/>
          <w:sz w:val="18"/>
          <w:szCs w:val="18"/>
        </w:rPr>
      </w:pPr>
      <w:r>
        <w:rPr>
          <w:rFonts w:ascii="Verdana" w:eastAsia="Verdana" w:hAnsi="Verdana" w:cs="Verdana"/>
          <w:b/>
          <w:color w:val="000000"/>
          <w:sz w:val="18"/>
          <w:szCs w:val="18"/>
        </w:rPr>
        <w:t>Rozsah prováděné údržby a servisu</w:t>
      </w:r>
    </w:p>
    <w:p w14:paraId="41D04E47" w14:textId="77777777" w:rsidR="00E100B1" w:rsidRDefault="00E100B1">
      <w:pPr>
        <w:pBdr>
          <w:top w:val="nil"/>
          <w:left w:val="nil"/>
          <w:bottom w:val="nil"/>
          <w:right w:val="nil"/>
          <w:between w:val="nil"/>
        </w:pBdr>
        <w:tabs>
          <w:tab w:val="left" w:pos="748"/>
          <w:tab w:val="left" w:pos="2520"/>
        </w:tabs>
        <w:spacing w:line="240" w:lineRule="auto"/>
        <w:jc w:val="center"/>
        <w:rPr>
          <w:rFonts w:ascii="Verdana" w:eastAsia="Verdana" w:hAnsi="Verdana" w:cs="Verdana"/>
          <w:color w:val="000000"/>
          <w:sz w:val="12"/>
          <w:szCs w:val="12"/>
        </w:rPr>
      </w:pPr>
    </w:p>
    <w:p w14:paraId="6F57DB7F" w14:textId="23F391A7" w:rsidR="00E100B1" w:rsidRDefault="0088560F">
      <w:pPr>
        <w:numPr>
          <w:ilvl w:val="0"/>
          <w:numId w:val="6"/>
        </w:numPr>
        <w:pBdr>
          <w:top w:val="nil"/>
          <w:left w:val="nil"/>
          <w:bottom w:val="nil"/>
          <w:right w:val="nil"/>
          <w:between w:val="nil"/>
        </w:pBdr>
        <w:tabs>
          <w:tab w:val="left" w:pos="426"/>
          <w:tab w:val="left" w:pos="2520"/>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Údržba a servis budou dodavatelem prováděny na</w:t>
      </w:r>
      <w:r w:rsidR="00520B74">
        <w:rPr>
          <w:rFonts w:ascii="Verdana" w:eastAsia="Verdana" w:hAnsi="Verdana" w:cs="Verdana"/>
          <w:color w:val="000000"/>
          <w:sz w:val="18"/>
          <w:szCs w:val="18"/>
        </w:rPr>
        <w:t xml:space="preserve"> následujících</w:t>
      </w:r>
      <w:r>
        <w:rPr>
          <w:rFonts w:ascii="Verdana" w:eastAsia="Verdana" w:hAnsi="Verdana" w:cs="Verdana"/>
          <w:color w:val="000000"/>
          <w:sz w:val="18"/>
          <w:szCs w:val="18"/>
        </w:rPr>
        <w:t xml:space="preserve"> přístroj</w:t>
      </w:r>
      <w:r>
        <w:rPr>
          <w:rFonts w:ascii="Verdana" w:eastAsia="Verdana" w:hAnsi="Verdana" w:cs="Verdana"/>
          <w:sz w:val="18"/>
          <w:szCs w:val="18"/>
        </w:rPr>
        <w:t>ích:</w:t>
      </w:r>
      <w:r>
        <w:rPr>
          <w:rFonts w:ascii="Verdana" w:eastAsia="Verdana" w:hAnsi="Verdana" w:cs="Verdana"/>
          <w:color w:val="000000"/>
          <w:sz w:val="18"/>
          <w:szCs w:val="18"/>
        </w:rPr>
        <w:t xml:space="preserve"> </w:t>
      </w:r>
      <w:r w:rsidR="00F35886">
        <w:rPr>
          <w:rFonts w:ascii="Verdana" w:eastAsia="Verdana" w:hAnsi="Verdana" w:cs="Verdana"/>
          <w:color w:val="000000"/>
          <w:sz w:val="18"/>
          <w:szCs w:val="18"/>
        </w:rPr>
        <w:t xml:space="preserve">MARIE PACS. </w:t>
      </w:r>
      <w:r>
        <w:rPr>
          <w:rFonts w:ascii="Verdana" w:eastAsia="Verdana" w:hAnsi="Verdana" w:cs="Verdana"/>
          <w:color w:val="000000"/>
          <w:sz w:val="18"/>
          <w:szCs w:val="18"/>
        </w:rPr>
        <w:t>Z hlediska elektrického připojení se údržba a servis prováděná podle této smlouvy vztahuje jen na součásti připojené od přístrojového rozvaděče.</w:t>
      </w:r>
    </w:p>
    <w:p w14:paraId="188C91F2" w14:textId="77777777" w:rsidR="00E100B1" w:rsidRDefault="00E100B1">
      <w:pPr>
        <w:pBdr>
          <w:top w:val="nil"/>
          <w:left w:val="nil"/>
          <w:bottom w:val="nil"/>
          <w:right w:val="nil"/>
          <w:between w:val="nil"/>
        </w:pBdr>
        <w:tabs>
          <w:tab w:val="left" w:pos="426"/>
          <w:tab w:val="left" w:pos="2520"/>
        </w:tabs>
        <w:spacing w:line="240" w:lineRule="auto"/>
        <w:jc w:val="both"/>
        <w:rPr>
          <w:rFonts w:ascii="Verdana" w:eastAsia="Verdana" w:hAnsi="Verdana" w:cs="Verdana"/>
          <w:color w:val="000000"/>
          <w:sz w:val="8"/>
          <w:szCs w:val="8"/>
        </w:rPr>
      </w:pPr>
    </w:p>
    <w:p w14:paraId="63C7BFA9" w14:textId="77777777" w:rsidR="00E100B1" w:rsidRDefault="0088560F">
      <w:pPr>
        <w:numPr>
          <w:ilvl w:val="0"/>
          <w:numId w:val="6"/>
        </w:numPr>
        <w:pBdr>
          <w:top w:val="nil"/>
          <w:left w:val="nil"/>
          <w:bottom w:val="nil"/>
          <w:right w:val="nil"/>
          <w:between w:val="nil"/>
        </w:pBdr>
        <w:tabs>
          <w:tab w:val="left" w:pos="426"/>
          <w:tab w:val="left" w:pos="748"/>
          <w:tab w:val="left" w:pos="2520"/>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Celoroční údržba a servis podle této smlouvy zahrnuje:</w:t>
      </w:r>
    </w:p>
    <w:p w14:paraId="0110B2EE" w14:textId="694986C1" w:rsidR="00E100B1" w:rsidRDefault="0088560F" w:rsidP="00AF357C">
      <w:pPr>
        <w:numPr>
          <w:ilvl w:val="0"/>
          <w:numId w:val="4"/>
        </w:num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preventivní kontroly všech součástí přístroje a jeho příslušenství, včetně kontroly kvality zobrazení, kalibrace a nastavení přístroje, dle pokynů výrobce a v souladu se zákonem č. </w:t>
      </w:r>
      <w:r w:rsidR="00345FB6" w:rsidRPr="00345FB6">
        <w:rPr>
          <w:rFonts w:ascii="Verdana" w:eastAsia="Verdana" w:hAnsi="Verdana" w:cs="Verdana"/>
          <w:color w:val="000000"/>
          <w:sz w:val="18"/>
          <w:szCs w:val="18"/>
        </w:rPr>
        <w:t>375/2022</w:t>
      </w:r>
      <w:r>
        <w:rPr>
          <w:rFonts w:ascii="Verdana" w:eastAsia="Verdana" w:hAnsi="Verdana" w:cs="Verdana"/>
          <w:color w:val="000000"/>
          <w:sz w:val="18"/>
          <w:szCs w:val="18"/>
        </w:rPr>
        <w:t xml:space="preserve"> Sb., v platném znění,</w:t>
      </w:r>
    </w:p>
    <w:p w14:paraId="78AD0396" w14:textId="77777777" w:rsidR="00E100B1" w:rsidRDefault="0088560F" w:rsidP="00AF357C">
      <w:pPr>
        <w:numPr>
          <w:ilvl w:val="0"/>
          <w:numId w:val="4"/>
        </w:num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opravy poruch a závad přístroje, tj. uvedení přístroje do stavu plné využitelnosti jeho technických parametrů,</w:t>
      </w:r>
    </w:p>
    <w:p w14:paraId="206F9B5D" w14:textId="77777777" w:rsidR="00E100B1" w:rsidRDefault="0088560F" w:rsidP="00AF357C">
      <w:pPr>
        <w:numPr>
          <w:ilvl w:val="0"/>
          <w:numId w:val="4"/>
        </w:numPr>
        <w:pBdr>
          <w:top w:val="nil"/>
          <w:left w:val="nil"/>
          <w:bottom w:val="nil"/>
          <w:right w:val="nil"/>
          <w:between w:val="nil"/>
        </w:pBdr>
        <w:tabs>
          <w:tab w:val="left" w:pos="709"/>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softwarové modifikace a upgrade systému přístroje na odpovídající standard přístroje v dané době</w:t>
      </w:r>
      <w:r>
        <w:rPr>
          <w:rFonts w:ascii="Verdana" w:eastAsia="Verdana" w:hAnsi="Verdana" w:cs="Verdana"/>
          <w:sz w:val="18"/>
          <w:szCs w:val="18"/>
        </w:rPr>
        <w:t>,</w:t>
      </w:r>
    </w:p>
    <w:p w14:paraId="74A80630" w14:textId="392716DD" w:rsidR="00E100B1" w:rsidRDefault="0088560F" w:rsidP="00AF357C">
      <w:pPr>
        <w:numPr>
          <w:ilvl w:val="0"/>
          <w:numId w:val="4"/>
        </w:num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pravidelné předepsané periodické bezpečnostně-technické kontroly přístroje dle zákona č. </w:t>
      </w:r>
      <w:r w:rsidR="00345FB6" w:rsidRPr="00345FB6">
        <w:rPr>
          <w:rFonts w:ascii="Verdana" w:eastAsia="Verdana" w:hAnsi="Verdana" w:cs="Verdana"/>
          <w:color w:val="000000"/>
          <w:sz w:val="18"/>
          <w:szCs w:val="18"/>
        </w:rPr>
        <w:t>375/2022</w:t>
      </w:r>
      <w:r>
        <w:rPr>
          <w:rFonts w:ascii="Verdana" w:eastAsia="Verdana" w:hAnsi="Verdana" w:cs="Verdana"/>
          <w:color w:val="000000"/>
          <w:sz w:val="18"/>
          <w:szCs w:val="18"/>
        </w:rPr>
        <w:t xml:space="preserve"> Sb., v platném znění,</w:t>
      </w:r>
    </w:p>
    <w:p w14:paraId="6D02639C" w14:textId="77777777" w:rsidR="00E100B1" w:rsidRDefault="0088560F" w:rsidP="00AF357C">
      <w:pPr>
        <w:numPr>
          <w:ilvl w:val="0"/>
          <w:numId w:val="4"/>
        </w:num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dodávky náhradních dílů </w:t>
      </w:r>
    </w:p>
    <w:p w14:paraId="0FB44166" w14:textId="77777777" w:rsidR="00E100B1" w:rsidRDefault="00E100B1">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p>
    <w:p w14:paraId="113DA4EC" w14:textId="77777777" w:rsidR="00E100B1" w:rsidRDefault="0088560F">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Článek 3</w:t>
      </w:r>
    </w:p>
    <w:p w14:paraId="04ECB46D" w14:textId="77777777" w:rsidR="00E100B1" w:rsidRDefault="0088560F">
      <w:pPr>
        <w:keepNext/>
        <w:widowControl w:val="0"/>
        <w:pBdr>
          <w:top w:val="nil"/>
          <w:left w:val="nil"/>
          <w:bottom w:val="nil"/>
          <w:right w:val="nil"/>
          <w:between w:val="nil"/>
        </w:pBdr>
        <w:spacing w:line="240" w:lineRule="auto"/>
        <w:ind w:left="0" w:hanging="2"/>
        <w:jc w:val="center"/>
        <w:rPr>
          <w:rFonts w:ascii="Verdana" w:eastAsia="Verdana" w:hAnsi="Verdana" w:cs="Verdana"/>
          <w:b/>
          <w:color w:val="FFFFFF"/>
          <w:sz w:val="18"/>
          <w:szCs w:val="18"/>
        </w:rPr>
      </w:pPr>
      <w:r>
        <w:rPr>
          <w:rFonts w:ascii="Verdana" w:eastAsia="Verdana" w:hAnsi="Verdana" w:cs="Verdana"/>
          <w:b/>
          <w:color w:val="000000"/>
          <w:sz w:val="18"/>
          <w:szCs w:val="18"/>
        </w:rPr>
        <w:t>Cena za provedení údržby a servisu, fakturace</w:t>
      </w:r>
    </w:p>
    <w:p w14:paraId="07D2600A" w14:textId="77777777" w:rsidR="00E100B1" w:rsidRDefault="00E100B1">
      <w:pPr>
        <w:pBdr>
          <w:top w:val="nil"/>
          <w:left w:val="nil"/>
          <w:bottom w:val="nil"/>
          <w:right w:val="nil"/>
          <w:between w:val="nil"/>
        </w:pBdr>
        <w:tabs>
          <w:tab w:val="left" w:pos="2520"/>
        </w:tabs>
        <w:spacing w:line="240" w:lineRule="auto"/>
        <w:jc w:val="both"/>
        <w:rPr>
          <w:rFonts w:ascii="Verdana" w:eastAsia="Verdana" w:hAnsi="Verdana" w:cs="Verdana"/>
          <w:color w:val="000000"/>
          <w:sz w:val="12"/>
          <w:szCs w:val="12"/>
        </w:rPr>
      </w:pPr>
    </w:p>
    <w:p w14:paraId="697466BE" w14:textId="469760D8" w:rsidR="00C654D8" w:rsidRPr="00C654D8" w:rsidRDefault="0088560F" w:rsidP="00C654D8">
      <w:pPr>
        <w:pStyle w:val="Odstavecseseznamem"/>
        <w:numPr>
          <w:ilvl w:val="3"/>
          <w:numId w:val="3"/>
        </w:numPr>
        <w:pBdr>
          <w:top w:val="nil"/>
          <w:left w:val="nil"/>
          <w:bottom w:val="nil"/>
          <w:right w:val="nil"/>
          <w:between w:val="nil"/>
        </w:pBdr>
        <w:tabs>
          <w:tab w:val="left" w:pos="2520"/>
        </w:tabs>
        <w:spacing w:line="240" w:lineRule="auto"/>
        <w:ind w:leftChars="0" w:firstLineChars="0"/>
        <w:jc w:val="both"/>
        <w:rPr>
          <w:rFonts w:ascii="Verdana" w:eastAsia="Verdana" w:hAnsi="Verdana" w:cs="Verdana"/>
          <w:color w:val="000000"/>
          <w:sz w:val="18"/>
          <w:szCs w:val="18"/>
        </w:rPr>
      </w:pPr>
      <w:r w:rsidRPr="00520B74">
        <w:rPr>
          <w:rFonts w:ascii="Verdana" w:eastAsia="Verdana" w:hAnsi="Verdana" w:cs="Verdana"/>
          <w:color w:val="000000"/>
          <w:sz w:val="18"/>
          <w:szCs w:val="18"/>
        </w:rPr>
        <w:t>Cena za provádění údržby a servisu je dohodou smluvních stran stanovena v následující výši:</w:t>
      </w:r>
    </w:p>
    <w:p w14:paraId="20E43ED2" w14:textId="77777777" w:rsidR="00E100B1" w:rsidRDefault="00E100B1">
      <w:pPr>
        <w:pBdr>
          <w:top w:val="nil"/>
          <w:left w:val="nil"/>
          <w:bottom w:val="nil"/>
          <w:right w:val="nil"/>
          <w:between w:val="nil"/>
        </w:pBdr>
        <w:tabs>
          <w:tab w:val="left" w:pos="2520"/>
        </w:tabs>
        <w:spacing w:line="240" w:lineRule="auto"/>
        <w:jc w:val="both"/>
        <w:rPr>
          <w:rFonts w:ascii="Verdana" w:eastAsia="Verdana" w:hAnsi="Verdana" w:cs="Verdana"/>
          <w:color w:val="000000"/>
          <w:sz w:val="12"/>
          <w:szCs w:val="12"/>
        </w:rPr>
      </w:pPr>
    </w:p>
    <w:p w14:paraId="6F4AB1B0" w14:textId="24289B99" w:rsidR="00E100B1" w:rsidRDefault="0088560F">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ab/>
        <w:t xml:space="preserve">Cena servisu a údržby po dobu </w:t>
      </w:r>
      <w:r>
        <w:rPr>
          <w:rFonts w:ascii="Verdana" w:eastAsia="Verdana" w:hAnsi="Verdana" w:cs="Verdana"/>
          <w:sz w:val="18"/>
          <w:szCs w:val="18"/>
        </w:rPr>
        <w:t>5</w:t>
      </w:r>
      <w:r>
        <w:rPr>
          <w:rFonts w:ascii="Verdana" w:eastAsia="Verdana" w:hAnsi="Verdana" w:cs="Verdana"/>
          <w:color w:val="000000"/>
          <w:sz w:val="18"/>
          <w:szCs w:val="18"/>
        </w:rPr>
        <w:t xml:space="preserve"> let bez DPH</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sidR="00F35886" w:rsidRPr="00F35886">
        <w:rPr>
          <w:rFonts w:ascii="Verdana" w:eastAsia="Verdana" w:hAnsi="Verdana" w:cs="Verdana"/>
          <w:color w:val="000000"/>
          <w:sz w:val="18"/>
          <w:szCs w:val="18"/>
        </w:rPr>
        <w:t>2 084</w:t>
      </w:r>
      <w:r w:rsidR="00F35886">
        <w:rPr>
          <w:rFonts w:ascii="Verdana" w:eastAsia="Verdana" w:hAnsi="Verdana" w:cs="Verdana"/>
          <w:color w:val="000000"/>
          <w:sz w:val="18"/>
          <w:szCs w:val="18"/>
        </w:rPr>
        <w:t> </w:t>
      </w:r>
      <w:r w:rsidR="00F35886" w:rsidRPr="00F35886">
        <w:rPr>
          <w:rFonts w:ascii="Verdana" w:eastAsia="Verdana" w:hAnsi="Verdana" w:cs="Verdana"/>
          <w:color w:val="000000"/>
          <w:sz w:val="18"/>
          <w:szCs w:val="18"/>
        </w:rPr>
        <w:t>040</w:t>
      </w:r>
      <w:r w:rsidR="00F35886">
        <w:rPr>
          <w:rFonts w:ascii="Verdana" w:eastAsia="Verdana" w:hAnsi="Verdana" w:cs="Verdana"/>
          <w:color w:val="000000"/>
          <w:sz w:val="18"/>
          <w:szCs w:val="18"/>
        </w:rPr>
        <w:t xml:space="preserve"> </w:t>
      </w:r>
      <w:r>
        <w:rPr>
          <w:rFonts w:ascii="Verdana" w:eastAsia="Verdana" w:hAnsi="Verdana" w:cs="Verdana"/>
          <w:color w:val="000000"/>
          <w:sz w:val="18"/>
          <w:szCs w:val="18"/>
        </w:rPr>
        <w:t>Kč</w:t>
      </w:r>
    </w:p>
    <w:p w14:paraId="1F8F9E02" w14:textId="3FBD5383" w:rsidR="00E100B1" w:rsidRDefault="0088560F">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ab/>
        <w:t>DPH</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sidR="00F35886" w:rsidRPr="00F35886">
        <w:rPr>
          <w:rFonts w:ascii="Verdana" w:eastAsia="Verdana" w:hAnsi="Verdana" w:cs="Verdana"/>
          <w:color w:val="000000"/>
          <w:sz w:val="18"/>
          <w:szCs w:val="18"/>
        </w:rPr>
        <w:t>437</w:t>
      </w:r>
      <w:r w:rsidR="00F35886">
        <w:rPr>
          <w:rFonts w:ascii="Verdana" w:eastAsia="Verdana" w:hAnsi="Verdana" w:cs="Verdana"/>
          <w:color w:val="000000"/>
          <w:sz w:val="18"/>
          <w:szCs w:val="18"/>
        </w:rPr>
        <w:t> </w:t>
      </w:r>
      <w:r w:rsidR="00F35886" w:rsidRPr="00F35886">
        <w:rPr>
          <w:rFonts w:ascii="Verdana" w:eastAsia="Verdana" w:hAnsi="Verdana" w:cs="Verdana"/>
          <w:color w:val="000000"/>
          <w:sz w:val="18"/>
          <w:szCs w:val="18"/>
        </w:rPr>
        <w:t>648</w:t>
      </w:r>
      <w:r w:rsidR="00F35886">
        <w:rPr>
          <w:rFonts w:ascii="Verdana" w:eastAsia="Verdana" w:hAnsi="Verdana" w:cs="Verdana"/>
          <w:color w:val="000000"/>
          <w:sz w:val="18"/>
          <w:szCs w:val="18"/>
        </w:rPr>
        <w:t xml:space="preserve"> </w:t>
      </w:r>
      <w:r>
        <w:rPr>
          <w:rFonts w:ascii="Verdana" w:eastAsia="Verdana" w:hAnsi="Verdana" w:cs="Verdana"/>
          <w:color w:val="000000"/>
          <w:sz w:val="18"/>
          <w:szCs w:val="18"/>
        </w:rPr>
        <w:t>Kč</w:t>
      </w:r>
    </w:p>
    <w:p w14:paraId="63AD69F2" w14:textId="7C6F9236" w:rsidR="00E100B1" w:rsidRDefault="0088560F">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ab/>
      </w:r>
      <w:r>
        <w:rPr>
          <w:rFonts w:ascii="Verdana" w:eastAsia="Verdana" w:hAnsi="Verdana" w:cs="Verdana"/>
          <w:b/>
          <w:color w:val="000000"/>
          <w:sz w:val="18"/>
          <w:szCs w:val="18"/>
        </w:rPr>
        <w:t xml:space="preserve">Cena servisu a údržby po dobu </w:t>
      </w:r>
      <w:r>
        <w:rPr>
          <w:rFonts w:ascii="Verdana" w:eastAsia="Verdana" w:hAnsi="Verdana" w:cs="Verdana"/>
          <w:b/>
          <w:sz w:val="18"/>
          <w:szCs w:val="18"/>
        </w:rPr>
        <w:t>5</w:t>
      </w:r>
      <w:r>
        <w:rPr>
          <w:rFonts w:ascii="Verdana" w:eastAsia="Verdana" w:hAnsi="Verdana" w:cs="Verdana"/>
          <w:b/>
          <w:color w:val="000000"/>
          <w:sz w:val="18"/>
          <w:szCs w:val="18"/>
        </w:rPr>
        <w:t xml:space="preserve"> let včetně DPH</w:t>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sidR="00F35886" w:rsidRPr="00F35886">
        <w:rPr>
          <w:rFonts w:ascii="Verdana" w:eastAsia="Verdana" w:hAnsi="Verdana" w:cs="Verdana"/>
          <w:b/>
          <w:color w:val="000000"/>
          <w:sz w:val="18"/>
          <w:szCs w:val="18"/>
        </w:rPr>
        <w:t>2 521</w:t>
      </w:r>
      <w:r w:rsidR="00F35886">
        <w:rPr>
          <w:rFonts w:ascii="Verdana" w:eastAsia="Verdana" w:hAnsi="Verdana" w:cs="Verdana"/>
          <w:b/>
          <w:color w:val="000000"/>
          <w:sz w:val="18"/>
          <w:szCs w:val="18"/>
        </w:rPr>
        <w:t> </w:t>
      </w:r>
      <w:r w:rsidR="00F35886" w:rsidRPr="00F35886">
        <w:rPr>
          <w:rFonts w:ascii="Verdana" w:eastAsia="Verdana" w:hAnsi="Verdana" w:cs="Verdana"/>
          <w:b/>
          <w:color w:val="000000"/>
          <w:sz w:val="18"/>
          <w:szCs w:val="18"/>
        </w:rPr>
        <w:t>688</w:t>
      </w:r>
      <w:r w:rsidR="00F35886">
        <w:rPr>
          <w:rFonts w:ascii="Verdana" w:eastAsia="Verdana" w:hAnsi="Verdana" w:cs="Verdana"/>
          <w:b/>
          <w:color w:val="000000"/>
          <w:sz w:val="18"/>
          <w:szCs w:val="18"/>
        </w:rPr>
        <w:t xml:space="preserve"> </w:t>
      </w:r>
      <w:r>
        <w:rPr>
          <w:rFonts w:ascii="Verdana" w:eastAsia="Verdana" w:hAnsi="Verdana" w:cs="Verdana"/>
          <w:b/>
          <w:color w:val="000000"/>
          <w:sz w:val="18"/>
          <w:szCs w:val="18"/>
        </w:rPr>
        <w:t>Kč</w:t>
      </w:r>
    </w:p>
    <w:p w14:paraId="0EC66419" w14:textId="77777777" w:rsidR="00E100B1" w:rsidRDefault="00E100B1">
      <w:pPr>
        <w:pBdr>
          <w:top w:val="nil"/>
          <w:left w:val="nil"/>
          <w:bottom w:val="nil"/>
          <w:right w:val="nil"/>
          <w:between w:val="nil"/>
        </w:pBdr>
        <w:spacing w:line="240" w:lineRule="auto"/>
        <w:rPr>
          <w:rFonts w:ascii="Verdana" w:eastAsia="Verdana" w:hAnsi="Verdana" w:cs="Verdana"/>
          <w:color w:val="000000"/>
          <w:sz w:val="12"/>
          <w:szCs w:val="12"/>
        </w:rPr>
      </w:pPr>
    </w:p>
    <w:p w14:paraId="6BFADE3C" w14:textId="291FC5A4" w:rsidR="00E100B1" w:rsidRDefault="0088560F">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ab/>
        <w:t>Roční cena servisu a údržby bez DPH</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sidR="00F35886" w:rsidRPr="00F35886">
        <w:rPr>
          <w:rFonts w:ascii="Verdana" w:eastAsia="Verdana" w:hAnsi="Verdana" w:cs="Verdana"/>
          <w:color w:val="000000"/>
          <w:sz w:val="18"/>
          <w:szCs w:val="18"/>
        </w:rPr>
        <w:t>416</w:t>
      </w:r>
      <w:r w:rsidR="00F35886">
        <w:rPr>
          <w:rFonts w:ascii="Verdana" w:eastAsia="Verdana" w:hAnsi="Verdana" w:cs="Verdana"/>
          <w:color w:val="000000"/>
          <w:sz w:val="18"/>
          <w:szCs w:val="18"/>
        </w:rPr>
        <w:t> </w:t>
      </w:r>
      <w:r w:rsidR="00F35886" w:rsidRPr="00F35886">
        <w:rPr>
          <w:rFonts w:ascii="Verdana" w:eastAsia="Verdana" w:hAnsi="Verdana" w:cs="Verdana"/>
          <w:color w:val="000000"/>
          <w:sz w:val="18"/>
          <w:szCs w:val="18"/>
        </w:rPr>
        <w:t>808</w:t>
      </w:r>
      <w:r w:rsidR="00F35886">
        <w:rPr>
          <w:rFonts w:ascii="Verdana" w:eastAsia="Verdana" w:hAnsi="Verdana" w:cs="Verdana"/>
          <w:color w:val="000000"/>
          <w:sz w:val="18"/>
          <w:szCs w:val="18"/>
        </w:rPr>
        <w:t xml:space="preserve"> </w:t>
      </w:r>
      <w:r>
        <w:rPr>
          <w:rFonts w:ascii="Verdana" w:eastAsia="Verdana" w:hAnsi="Verdana" w:cs="Verdana"/>
          <w:color w:val="000000"/>
          <w:sz w:val="18"/>
          <w:szCs w:val="18"/>
        </w:rPr>
        <w:t>Kč</w:t>
      </w:r>
    </w:p>
    <w:p w14:paraId="122C84C2" w14:textId="563255BE" w:rsidR="00E100B1" w:rsidRDefault="0088560F">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ab/>
        <w:t>DPH</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sidR="00F35886" w:rsidRPr="00F35886">
        <w:rPr>
          <w:rFonts w:ascii="Verdana" w:eastAsia="Verdana" w:hAnsi="Verdana" w:cs="Verdana"/>
          <w:color w:val="000000"/>
          <w:sz w:val="18"/>
          <w:szCs w:val="18"/>
        </w:rPr>
        <w:t>87</w:t>
      </w:r>
      <w:r w:rsidR="00F35886">
        <w:rPr>
          <w:rFonts w:ascii="Verdana" w:eastAsia="Verdana" w:hAnsi="Verdana" w:cs="Verdana"/>
          <w:color w:val="000000"/>
          <w:sz w:val="18"/>
          <w:szCs w:val="18"/>
        </w:rPr>
        <w:t> </w:t>
      </w:r>
      <w:r w:rsidR="00F35886" w:rsidRPr="00F35886">
        <w:rPr>
          <w:rFonts w:ascii="Verdana" w:eastAsia="Verdana" w:hAnsi="Verdana" w:cs="Verdana"/>
          <w:color w:val="000000"/>
          <w:sz w:val="18"/>
          <w:szCs w:val="18"/>
        </w:rPr>
        <w:t>530</w:t>
      </w:r>
      <w:r w:rsidR="00F35886">
        <w:rPr>
          <w:rFonts w:ascii="Verdana" w:eastAsia="Verdana" w:hAnsi="Verdana" w:cs="Verdana"/>
          <w:color w:val="000000"/>
          <w:sz w:val="18"/>
          <w:szCs w:val="18"/>
        </w:rPr>
        <w:t xml:space="preserve"> </w:t>
      </w:r>
      <w:r>
        <w:rPr>
          <w:rFonts w:ascii="Verdana" w:eastAsia="Verdana" w:hAnsi="Verdana" w:cs="Verdana"/>
          <w:color w:val="000000"/>
          <w:sz w:val="18"/>
          <w:szCs w:val="18"/>
        </w:rPr>
        <w:t>Kč</w:t>
      </w:r>
    </w:p>
    <w:p w14:paraId="50EDBBC0" w14:textId="23BE6B67" w:rsidR="00E100B1" w:rsidRDefault="0088560F">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ab/>
        <w:t>Roční cena servisu a údržby včetně DPH</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sidR="00F35886" w:rsidRPr="00F35886">
        <w:rPr>
          <w:rFonts w:ascii="Verdana" w:eastAsia="Verdana" w:hAnsi="Verdana" w:cs="Verdana"/>
          <w:color w:val="000000"/>
          <w:sz w:val="18"/>
          <w:szCs w:val="18"/>
        </w:rPr>
        <w:t>504</w:t>
      </w:r>
      <w:r w:rsidR="00F35886">
        <w:rPr>
          <w:rFonts w:ascii="Verdana" w:eastAsia="Verdana" w:hAnsi="Verdana" w:cs="Verdana"/>
          <w:color w:val="000000"/>
          <w:sz w:val="18"/>
          <w:szCs w:val="18"/>
        </w:rPr>
        <w:t> </w:t>
      </w:r>
      <w:r w:rsidR="00F35886" w:rsidRPr="00F35886">
        <w:rPr>
          <w:rFonts w:ascii="Verdana" w:eastAsia="Verdana" w:hAnsi="Verdana" w:cs="Verdana"/>
          <w:color w:val="000000"/>
          <w:sz w:val="18"/>
          <w:szCs w:val="18"/>
        </w:rPr>
        <w:t>338</w:t>
      </w:r>
      <w:r w:rsidR="00F35886">
        <w:rPr>
          <w:rFonts w:ascii="Verdana" w:eastAsia="Verdana" w:hAnsi="Verdana" w:cs="Verdana"/>
          <w:color w:val="000000"/>
          <w:sz w:val="18"/>
          <w:szCs w:val="18"/>
        </w:rPr>
        <w:t xml:space="preserve"> </w:t>
      </w:r>
      <w:r>
        <w:rPr>
          <w:rFonts w:ascii="Verdana" w:eastAsia="Verdana" w:hAnsi="Verdana" w:cs="Verdana"/>
          <w:color w:val="000000"/>
          <w:sz w:val="18"/>
          <w:szCs w:val="18"/>
        </w:rPr>
        <w:t>Kč</w:t>
      </w:r>
    </w:p>
    <w:p w14:paraId="4B489435" w14:textId="77777777" w:rsidR="00E100B1" w:rsidRDefault="00E100B1">
      <w:pPr>
        <w:pBdr>
          <w:top w:val="nil"/>
          <w:left w:val="nil"/>
          <w:bottom w:val="nil"/>
          <w:right w:val="nil"/>
          <w:between w:val="nil"/>
        </w:pBdr>
        <w:spacing w:line="240" w:lineRule="auto"/>
        <w:rPr>
          <w:rFonts w:ascii="Verdana" w:eastAsia="Verdana" w:hAnsi="Verdana" w:cs="Verdana"/>
          <w:color w:val="000000"/>
          <w:sz w:val="12"/>
          <w:szCs w:val="12"/>
        </w:rPr>
      </w:pPr>
    </w:p>
    <w:p w14:paraId="3A6A9ED4" w14:textId="4767B74A" w:rsidR="00E100B1" w:rsidRDefault="0088560F">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ab/>
        <w:t>Měsíčně fakturovaná částka bez DPH</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sidR="00F35886" w:rsidRPr="00F35886">
        <w:rPr>
          <w:rFonts w:ascii="Verdana" w:eastAsia="Verdana" w:hAnsi="Verdana" w:cs="Verdana"/>
          <w:color w:val="000000"/>
          <w:sz w:val="18"/>
          <w:szCs w:val="18"/>
        </w:rPr>
        <w:t>34 734</w:t>
      </w:r>
      <w:r w:rsidR="00F35886">
        <w:rPr>
          <w:rFonts w:ascii="Verdana" w:eastAsia="Verdana" w:hAnsi="Verdana" w:cs="Verdana"/>
          <w:color w:val="000000"/>
          <w:sz w:val="18"/>
          <w:szCs w:val="18"/>
        </w:rPr>
        <w:t xml:space="preserve"> </w:t>
      </w:r>
      <w:r>
        <w:rPr>
          <w:rFonts w:ascii="Verdana" w:eastAsia="Verdana" w:hAnsi="Verdana" w:cs="Verdana"/>
          <w:color w:val="000000"/>
          <w:sz w:val="18"/>
          <w:szCs w:val="18"/>
        </w:rPr>
        <w:t>Kč</w:t>
      </w:r>
    </w:p>
    <w:p w14:paraId="275C023C" w14:textId="16B090FC" w:rsidR="00E100B1" w:rsidRDefault="0088560F">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ab/>
        <w:t>DPH</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sidR="00F35886" w:rsidRPr="00F35886">
        <w:rPr>
          <w:rFonts w:ascii="Verdana" w:eastAsia="Verdana" w:hAnsi="Verdana" w:cs="Verdana"/>
          <w:color w:val="000000"/>
          <w:sz w:val="18"/>
          <w:szCs w:val="18"/>
        </w:rPr>
        <w:t>7 294</w:t>
      </w:r>
      <w:r w:rsidR="00F35886">
        <w:rPr>
          <w:rFonts w:ascii="Verdana" w:eastAsia="Verdana" w:hAnsi="Verdana" w:cs="Verdana"/>
          <w:color w:val="000000"/>
          <w:sz w:val="18"/>
          <w:szCs w:val="18"/>
        </w:rPr>
        <w:t xml:space="preserve"> </w:t>
      </w:r>
      <w:r>
        <w:rPr>
          <w:rFonts w:ascii="Verdana" w:eastAsia="Verdana" w:hAnsi="Verdana" w:cs="Verdana"/>
          <w:color w:val="000000"/>
          <w:sz w:val="18"/>
          <w:szCs w:val="18"/>
        </w:rPr>
        <w:t>Kč</w:t>
      </w:r>
    </w:p>
    <w:p w14:paraId="0FCE7BC3" w14:textId="66C4AFFF" w:rsidR="00E100B1" w:rsidRDefault="0088560F">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ab/>
        <w:t>Měsíčně fakturovaná částka včetně DPH</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sidR="00F35886" w:rsidRPr="00F35886">
        <w:rPr>
          <w:rFonts w:ascii="Verdana" w:eastAsia="Verdana" w:hAnsi="Verdana" w:cs="Verdana"/>
          <w:color w:val="000000"/>
          <w:sz w:val="18"/>
          <w:szCs w:val="18"/>
        </w:rPr>
        <w:t>42 028</w:t>
      </w:r>
      <w:r w:rsidR="00F35886">
        <w:rPr>
          <w:rFonts w:ascii="Verdana" w:eastAsia="Verdana" w:hAnsi="Verdana" w:cs="Verdana"/>
          <w:color w:val="000000"/>
          <w:sz w:val="18"/>
          <w:szCs w:val="18"/>
        </w:rPr>
        <w:t xml:space="preserve"> </w:t>
      </w:r>
      <w:r>
        <w:rPr>
          <w:rFonts w:ascii="Verdana" w:eastAsia="Verdana" w:hAnsi="Verdana" w:cs="Verdana"/>
          <w:color w:val="000000"/>
          <w:sz w:val="18"/>
          <w:szCs w:val="18"/>
        </w:rPr>
        <w:t>Kč</w:t>
      </w:r>
    </w:p>
    <w:p w14:paraId="7F6E91A5" w14:textId="77777777" w:rsidR="00E100B1" w:rsidRDefault="00E100B1">
      <w:pPr>
        <w:pBdr>
          <w:top w:val="nil"/>
          <w:left w:val="nil"/>
          <w:bottom w:val="nil"/>
          <w:right w:val="nil"/>
          <w:between w:val="nil"/>
        </w:pBdr>
        <w:spacing w:line="240" w:lineRule="auto"/>
        <w:rPr>
          <w:rFonts w:ascii="Verdana" w:eastAsia="Verdana" w:hAnsi="Verdana" w:cs="Verdana"/>
          <w:color w:val="000000"/>
          <w:sz w:val="12"/>
          <w:szCs w:val="12"/>
        </w:rPr>
      </w:pPr>
    </w:p>
    <w:p w14:paraId="4FD674C8" w14:textId="77777777" w:rsidR="00E100B1" w:rsidRDefault="0088560F" w:rsidP="00520B74">
      <w:pPr>
        <w:numPr>
          <w:ilvl w:val="0"/>
          <w:numId w:val="3"/>
        </w:num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Ceny stanovené v článku 3 odst. 1 smlouvy jsou nepřekročitelné, a lze je měnit pouze s výslovným souhlasem obou smluvních stran, s výjimkou případu, kdy po uzavření smlouvy a před nebo v průběhu plnění předmětu smlouvy dojde ke změnám sazeb daně z přidané hodnoty nebo ke změnám jiných daňových předpisů majících vliv na cenu předmětu smlouvy, kdy je dodavatel oprávněn jednostranně navýšit smluvní cenu na částku reflektující tuto případnou změnu.</w:t>
      </w:r>
    </w:p>
    <w:p w14:paraId="714AF0A6" w14:textId="77777777" w:rsidR="00E100B1" w:rsidRDefault="0088560F" w:rsidP="00520B74">
      <w:pPr>
        <w:numPr>
          <w:ilvl w:val="0"/>
          <w:numId w:val="3"/>
        </w:numPr>
        <w:pBdr>
          <w:top w:val="nil"/>
          <w:left w:val="nil"/>
          <w:bottom w:val="nil"/>
          <w:right w:val="nil"/>
          <w:between w:val="nil"/>
        </w:pBdr>
        <w:tabs>
          <w:tab w:val="left" w:pos="851"/>
        </w:tabs>
        <w:spacing w:before="4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Cena uvedená v článku 3 odst. 1 smlouvy zahrnuje veškeré náklady dodavatele související s prováděním údržby a servisu, zejména náklady na dodávky náhradních dílů, vakuových prvků a CT lampy, případné clo, náklady na dopravu náhradních dílů do místa plnění, výměnu a montáž náhradních dílů, případná měření a revize nově instalovaných náhradních dílů, mzdové náklady na práci a cestovní náklady servisního technika.</w:t>
      </w:r>
    </w:p>
    <w:p w14:paraId="62FF01E5" w14:textId="77777777" w:rsidR="00E100B1" w:rsidRDefault="0088560F" w:rsidP="00520B74">
      <w:pPr>
        <w:numPr>
          <w:ilvl w:val="0"/>
          <w:numId w:val="3"/>
        </w:numPr>
        <w:pBdr>
          <w:top w:val="nil"/>
          <w:left w:val="nil"/>
          <w:bottom w:val="nil"/>
          <w:right w:val="nil"/>
          <w:between w:val="nil"/>
        </w:pBdr>
        <w:tabs>
          <w:tab w:val="left" w:pos="851"/>
        </w:tabs>
        <w:spacing w:before="4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Dodavatel je od roku 2024 oprávněn provést každoročně jednostranně změnu ročního nákladu na servis v případě nárůstu inflace vyjádřené indexem nárůstu spotřebitelských cen za předcházející kalendářní rok dle sdělení Českého statistického úřadu. Servisní poplatek platný pro předcházející kalendářní rok je dodavatel oprávněn zvýšit až o 100 % indexu nárůstu spotřebitelských cen vždy od 1.4. příslušného kalendářního roku. Změnu ve výši poplatku oznámí dodavatel objednateli písemnou formou nejpozději do 31.3. příslušného kalendářního roku.</w:t>
      </w:r>
    </w:p>
    <w:p w14:paraId="6BF8961D" w14:textId="77777777" w:rsidR="00E100B1" w:rsidRDefault="0088560F" w:rsidP="00520B74">
      <w:pPr>
        <w:numPr>
          <w:ilvl w:val="0"/>
          <w:numId w:val="3"/>
        </w:numPr>
        <w:pBdr>
          <w:top w:val="nil"/>
          <w:left w:val="nil"/>
          <w:bottom w:val="nil"/>
          <w:right w:val="nil"/>
          <w:between w:val="nil"/>
        </w:pBdr>
        <w:tabs>
          <w:tab w:val="left" w:pos="851"/>
        </w:tabs>
        <w:spacing w:before="4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Cena za provádění údržby a servisu přístroje bude objednatelem hrazena na základě daňového dokladu – faktury (dále jen „</w:t>
      </w:r>
      <w:r>
        <w:rPr>
          <w:rFonts w:ascii="Verdana" w:eastAsia="Verdana" w:hAnsi="Verdana" w:cs="Verdana"/>
          <w:b/>
          <w:color w:val="000000"/>
          <w:sz w:val="18"/>
          <w:szCs w:val="18"/>
        </w:rPr>
        <w:t>faktura</w:t>
      </w:r>
      <w:r>
        <w:rPr>
          <w:rFonts w:ascii="Verdana" w:eastAsia="Verdana" w:hAnsi="Verdana" w:cs="Verdana"/>
          <w:color w:val="000000"/>
          <w:sz w:val="18"/>
          <w:szCs w:val="18"/>
        </w:rPr>
        <w:t>“), vystaveného dodavatelem 1 x za měsíc. Splatnost faktury je stanovena na 30 dní od jejího doručení objednateli. Faktura musí mít náležitosti daňového dokladu dle příslušných právních předpisů. Nebude-li faktura splňovat předepsané náležitosti nebo bude-li fakturována neodpovídající částka, je objednatel oprávněn fakturu dodavateli vrátit, přičemž lhůta splatnosti stanovená v předchozí větě začíná běžet až dnem doručení řádné faktury objednateli. Dnem úhrady se rozumí den připsání fakturované částky na účet dodavatele.</w:t>
      </w:r>
    </w:p>
    <w:p w14:paraId="3AA3D444" w14:textId="77777777" w:rsidR="00E100B1" w:rsidRDefault="0088560F" w:rsidP="00520B74">
      <w:pPr>
        <w:numPr>
          <w:ilvl w:val="0"/>
          <w:numId w:val="3"/>
        </w:numPr>
        <w:pBdr>
          <w:top w:val="nil"/>
          <w:left w:val="nil"/>
          <w:bottom w:val="nil"/>
          <w:right w:val="nil"/>
          <w:between w:val="nil"/>
        </w:pBdr>
        <w:tabs>
          <w:tab w:val="left" w:pos="851"/>
        </w:tabs>
        <w:spacing w:before="40"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V případě, že bude dodavatel provádět servisní práce v rozsahu a dle požadavku objednatele, bude cena za provádění takové údržby a servisu přístroje objednatelem hrazena na základě daňového dokladu vystaveného dle skutečně provedených prací a dodávek, a to podle ceníku, který tvoří přílohu této smlouvy. V případě, že budou prováděny servisní práce a dodávky, které v tomto ceníku uvedeny nejsou, bude dodavatelem stanovena samostatná cenová kalkulace, která však musí být objednatelem před jejím dodáním odsouhlasena. </w:t>
      </w:r>
    </w:p>
    <w:p w14:paraId="3A1306C0" w14:textId="77777777" w:rsidR="00E100B1" w:rsidRDefault="00E100B1">
      <w:pPr>
        <w:pBdr>
          <w:top w:val="nil"/>
          <w:left w:val="nil"/>
          <w:bottom w:val="nil"/>
          <w:right w:val="nil"/>
          <w:between w:val="nil"/>
        </w:pBdr>
        <w:tabs>
          <w:tab w:val="left" w:pos="851"/>
        </w:tabs>
        <w:spacing w:line="240" w:lineRule="auto"/>
        <w:ind w:left="0" w:hanging="2"/>
        <w:jc w:val="both"/>
        <w:rPr>
          <w:rFonts w:ascii="Verdana" w:eastAsia="Verdana" w:hAnsi="Verdana" w:cs="Verdana"/>
          <w:color w:val="000000"/>
          <w:sz w:val="18"/>
          <w:szCs w:val="18"/>
        </w:rPr>
      </w:pPr>
    </w:p>
    <w:p w14:paraId="06F6C99F" w14:textId="77777777" w:rsidR="00E100B1" w:rsidRDefault="00E100B1">
      <w:pPr>
        <w:pBdr>
          <w:top w:val="nil"/>
          <w:left w:val="nil"/>
          <w:bottom w:val="nil"/>
          <w:right w:val="nil"/>
          <w:between w:val="nil"/>
        </w:pBdr>
        <w:tabs>
          <w:tab w:val="left" w:pos="851"/>
        </w:tabs>
        <w:spacing w:line="240" w:lineRule="auto"/>
        <w:ind w:left="0" w:hanging="2"/>
        <w:jc w:val="both"/>
        <w:rPr>
          <w:rFonts w:ascii="Verdana" w:eastAsia="Verdana" w:hAnsi="Verdana" w:cs="Verdana"/>
          <w:color w:val="000000"/>
          <w:sz w:val="18"/>
          <w:szCs w:val="18"/>
        </w:rPr>
      </w:pPr>
    </w:p>
    <w:p w14:paraId="44A19262" w14:textId="77777777" w:rsidR="00E100B1" w:rsidRDefault="00E100B1">
      <w:pPr>
        <w:pBdr>
          <w:top w:val="nil"/>
          <w:left w:val="nil"/>
          <w:bottom w:val="nil"/>
          <w:right w:val="nil"/>
          <w:between w:val="nil"/>
        </w:pBdr>
        <w:tabs>
          <w:tab w:val="left" w:pos="851"/>
        </w:tabs>
        <w:spacing w:line="240" w:lineRule="auto"/>
        <w:ind w:left="0" w:hanging="2"/>
        <w:jc w:val="both"/>
        <w:rPr>
          <w:rFonts w:ascii="Verdana" w:eastAsia="Verdana" w:hAnsi="Verdana" w:cs="Verdana"/>
          <w:color w:val="000000"/>
          <w:sz w:val="18"/>
          <w:szCs w:val="18"/>
        </w:rPr>
      </w:pPr>
    </w:p>
    <w:p w14:paraId="0579873B" w14:textId="77777777" w:rsidR="00E100B1" w:rsidRDefault="0088560F">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Článek 4</w:t>
      </w:r>
    </w:p>
    <w:p w14:paraId="22459CCE" w14:textId="77777777" w:rsidR="00E100B1" w:rsidRDefault="0088560F">
      <w:pPr>
        <w:keepNext/>
        <w:widowControl w:val="0"/>
        <w:pBdr>
          <w:top w:val="nil"/>
          <w:left w:val="nil"/>
          <w:bottom w:val="nil"/>
          <w:right w:val="nil"/>
          <w:between w:val="nil"/>
        </w:pBdr>
        <w:spacing w:line="240" w:lineRule="auto"/>
        <w:ind w:left="0" w:hanging="2"/>
        <w:jc w:val="center"/>
        <w:rPr>
          <w:rFonts w:ascii="Verdana" w:eastAsia="Verdana" w:hAnsi="Verdana" w:cs="Verdana"/>
          <w:b/>
          <w:color w:val="FFFFFF"/>
          <w:sz w:val="18"/>
          <w:szCs w:val="18"/>
        </w:rPr>
      </w:pPr>
      <w:r>
        <w:rPr>
          <w:rFonts w:ascii="Verdana" w:eastAsia="Verdana" w:hAnsi="Verdana" w:cs="Verdana"/>
          <w:b/>
          <w:color w:val="000000"/>
          <w:sz w:val="18"/>
          <w:szCs w:val="18"/>
        </w:rPr>
        <w:t>Specifikace práv a povinností obou smluvních stran</w:t>
      </w:r>
    </w:p>
    <w:p w14:paraId="639D516B" w14:textId="77777777" w:rsidR="00E100B1" w:rsidRDefault="00E100B1">
      <w:pPr>
        <w:pBdr>
          <w:top w:val="nil"/>
          <w:left w:val="nil"/>
          <w:bottom w:val="nil"/>
          <w:right w:val="nil"/>
          <w:between w:val="nil"/>
        </w:pBdr>
        <w:tabs>
          <w:tab w:val="left" w:pos="2520"/>
        </w:tabs>
        <w:spacing w:line="240" w:lineRule="auto"/>
        <w:jc w:val="both"/>
        <w:rPr>
          <w:rFonts w:ascii="Verdana" w:eastAsia="Verdana" w:hAnsi="Verdana" w:cs="Verdana"/>
          <w:color w:val="000000"/>
          <w:sz w:val="8"/>
          <w:szCs w:val="8"/>
        </w:rPr>
      </w:pPr>
    </w:p>
    <w:p w14:paraId="254953C2" w14:textId="77777777" w:rsidR="00E100B1" w:rsidRDefault="0088560F">
      <w:pPr>
        <w:numPr>
          <w:ilvl w:val="0"/>
          <w:numId w:val="7"/>
        </w:numPr>
        <w:pBdr>
          <w:top w:val="nil"/>
          <w:left w:val="nil"/>
          <w:bottom w:val="nil"/>
          <w:right w:val="nil"/>
          <w:between w:val="nil"/>
        </w:pBdr>
        <w:tabs>
          <w:tab w:val="left" w:pos="851"/>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Dodavatel je povinen sledovat lhůty pro provádění údržby a servisu </w:t>
      </w:r>
      <w:r>
        <w:rPr>
          <w:rFonts w:ascii="Verdana" w:eastAsia="Verdana" w:hAnsi="Verdana" w:cs="Verdana"/>
          <w:sz w:val="18"/>
          <w:szCs w:val="18"/>
        </w:rPr>
        <w:t>PACSového systému a přístrojů</w:t>
      </w:r>
      <w:r>
        <w:rPr>
          <w:rFonts w:ascii="Verdana" w:eastAsia="Verdana" w:hAnsi="Verdana" w:cs="Verdana"/>
          <w:color w:val="000000"/>
          <w:sz w:val="18"/>
          <w:szCs w:val="18"/>
        </w:rPr>
        <w:t xml:space="preserve"> v rozsahu specifikovaném v článku 2 této smlouvy a tento servis přístroje provádět i bez výzvy objednatele. Servisní práce a údržba přístroje prováděná na základě požadavku objednatele bude prováděna podle dohody smluvních stran.</w:t>
      </w:r>
    </w:p>
    <w:p w14:paraId="091F03CF" w14:textId="77777777" w:rsidR="00E100B1" w:rsidRDefault="0088560F">
      <w:pPr>
        <w:numPr>
          <w:ilvl w:val="0"/>
          <w:numId w:val="7"/>
        </w:numPr>
        <w:pBdr>
          <w:top w:val="nil"/>
          <w:left w:val="nil"/>
          <w:bottom w:val="nil"/>
          <w:right w:val="nil"/>
          <w:between w:val="nil"/>
        </w:pBdr>
        <w:tabs>
          <w:tab w:val="left" w:pos="851"/>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Dodavatel zajistí, aby jeho pracovníci před zahájením každé práce související s prováděním údržby a servisu přístroje objednatele uvědomili, a to nejméně 5 pracovních dnů předem v případě plánovaného servisu a údržby, a v přiměřených lhůtách v případě oprav poruch a závad P</w:t>
      </w:r>
      <w:r>
        <w:rPr>
          <w:rFonts w:ascii="Verdana" w:eastAsia="Verdana" w:hAnsi="Verdana" w:cs="Verdana"/>
          <w:sz w:val="18"/>
          <w:szCs w:val="18"/>
        </w:rPr>
        <w:t xml:space="preserve">ACSového </w:t>
      </w:r>
      <w:r>
        <w:rPr>
          <w:rFonts w:ascii="Verdana" w:eastAsia="Verdana" w:hAnsi="Verdana" w:cs="Verdana"/>
          <w:sz w:val="18"/>
          <w:szCs w:val="18"/>
        </w:rPr>
        <w:lastRenderedPageBreak/>
        <w:t>systému nebo</w:t>
      </w:r>
      <w:r>
        <w:rPr>
          <w:rFonts w:ascii="Verdana" w:eastAsia="Verdana" w:hAnsi="Verdana" w:cs="Verdana"/>
          <w:color w:val="000000"/>
          <w:sz w:val="18"/>
          <w:szCs w:val="18"/>
        </w:rPr>
        <w:t xml:space="preserve"> přístroj</w:t>
      </w:r>
      <w:r>
        <w:rPr>
          <w:rFonts w:ascii="Verdana" w:eastAsia="Verdana" w:hAnsi="Verdana" w:cs="Verdana"/>
          <w:sz w:val="18"/>
          <w:szCs w:val="18"/>
        </w:rPr>
        <w:t>ů</w:t>
      </w:r>
      <w:r>
        <w:rPr>
          <w:rFonts w:ascii="Verdana" w:eastAsia="Verdana" w:hAnsi="Verdana" w:cs="Verdana"/>
          <w:color w:val="000000"/>
          <w:sz w:val="18"/>
          <w:szCs w:val="18"/>
        </w:rPr>
        <w:t xml:space="preserve"> (dále jen „</w:t>
      </w:r>
      <w:r>
        <w:rPr>
          <w:rFonts w:ascii="Verdana" w:eastAsia="Verdana" w:hAnsi="Verdana" w:cs="Verdana"/>
          <w:b/>
          <w:color w:val="000000"/>
          <w:sz w:val="18"/>
          <w:szCs w:val="18"/>
        </w:rPr>
        <w:t>poruchy a závady</w:t>
      </w:r>
      <w:r>
        <w:rPr>
          <w:rFonts w:ascii="Verdana" w:eastAsia="Verdana" w:hAnsi="Verdana" w:cs="Verdana"/>
          <w:color w:val="000000"/>
          <w:sz w:val="18"/>
          <w:szCs w:val="18"/>
        </w:rPr>
        <w:t>“), tak aby mohly být dodrženy lhůty stanovené v článku 5 této smlouvy.</w:t>
      </w:r>
    </w:p>
    <w:p w14:paraId="05E1D6DF" w14:textId="41950BC9" w:rsidR="00E100B1" w:rsidRDefault="0088560F">
      <w:pPr>
        <w:numPr>
          <w:ilvl w:val="0"/>
          <w:numId w:val="7"/>
        </w:numPr>
        <w:pBdr>
          <w:top w:val="nil"/>
          <w:left w:val="nil"/>
          <w:bottom w:val="nil"/>
          <w:right w:val="nil"/>
          <w:between w:val="nil"/>
        </w:pBdr>
        <w:tabs>
          <w:tab w:val="left" w:pos="851"/>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Objednatel je povinen nahlásit zjištěné poruchy a závady přístroje u dodavatele bez zbytečného odkladu poté, co je zjistí. Objednatel nahlásí zjištěné poruchy a závady telefonicky na číslo </w:t>
      </w:r>
      <w:r w:rsidR="003B40D6">
        <w:rPr>
          <w:rFonts w:ascii="Verdana" w:eastAsia="Verdana" w:hAnsi="Verdana" w:cs="Verdana"/>
          <w:color w:val="000000"/>
          <w:sz w:val="18"/>
          <w:szCs w:val="18"/>
        </w:rPr>
        <w:t xml:space="preserve">461 361 111. </w:t>
      </w:r>
      <w:r>
        <w:rPr>
          <w:rFonts w:ascii="Verdana" w:eastAsia="Verdana" w:hAnsi="Verdana" w:cs="Verdana"/>
          <w:color w:val="000000"/>
          <w:sz w:val="18"/>
          <w:szCs w:val="18"/>
        </w:rPr>
        <w:t xml:space="preserve">nebo emailem: </w:t>
      </w:r>
      <w:r w:rsidR="003B40D6">
        <w:rPr>
          <w:rFonts w:ascii="Verdana" w:eastAsia="Verdana" w:hAnsi="Verdana" w:cs="Verdana"/>
          <w:color w:val="000000"/>
          <w:sz w:val="18"/>
          <w:szCs w:val="18"/>
        </w:rPr>
        <w:t>helpdesk@orcz.cz</w:t>
      </w:r>
    </w:p>
    <w:p w14:paraId="43FCE51B" w14:textId="77777777" w:rsidR="00E100B1" w:rsidRDefault="0088560F">
      <w:pPr>
        <w:numPr>
          <w:ilvl w:val="0"/>
          <w:numId w:val="7"/>
        </w:numPr>
        <w:pBdr>
          <w:top w:val="nil"/>
          <w:left w:val="nil"/>
          <w:bottom w:val="nil"/>
          <w:right w:val="nil"/>
          <w:between w:val="nil"/>
        </w:pBdr>
        <w:tabs>
          <w:tab w:val="left" w:pos="851"/>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Objednatel zajišťuje, aby přístroj byl uvolněn z provozu, resp. zpřístupněn k provedení stanovených servisních výkonů bez časových ztrát.</w:t>
      </w:r>
    </w:p>
    <w:p w14:paraId="57EE0A35" w14:textId="77777777" w:rsidR="00E100B1" w:rsidRDefault="0088560F">
      <w:pPr>
        <w:numPr>
          <w:ilvl w:val="0"/>
          <w:numId w:val="7"/>
        </w:numPr>
        <w:pBdr>
          <w:top w:val="nil"/>
          <w:left w:val="nil"/>
          <w:bottom w:val="nil"/>
          <w:right w:val="nil"/>
          <w:between w:val="nil"/>
        </w:pBdr>
        <w:tabs>
          <w:tab w:val="left" w:pos="851"/>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Objednatel zajistí, aby bez souhlasu dodavatele nebyl proveden žádný zásah třetí osoby do přístroje. </w:t>
      </w:r>
    </w:p>
    <w:p w14:paraId="620A8571" w14:textId="77777777" w:rsidR="00E100B1" w:rsidRDefault="0088560F">
      <w:pPr>
        <w:numPr>
          <w:ilvl w:val="0"/>
          <w:numId w:val="7"/>
        </w:numPr>
        <w:pBdr>
          <w:top w:val="nil"/>
          <w:left w:val="nil"/>
          <w:bottom w:val="nil"/>
          <w:right w:val="nil"/>
          <w:between w:val="nil"/>
        </w:pBdr>
        <w:tabs>
          <w:tab w:val="left" w:pos="851"/>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Na </w:t>
      </w:r>
      <w:r>
        <w:rPr>
          <w:rFonts w:ascii="Verdana" w:eastAsia="Verdana" w:hAnsi="Verdana" w:cs="Verdana"/>
          <w:sz w:val="18"/>
          <w:szCs w:val="18"/>
        </w:rPr>
        <w:t>PACSovém systému a přístrojích</w:t>
      </w:r>
      <w:r>
        <w:rPr>
          <w:rFonts w:ascii="Verdana" w:eastAsia="Verdana" w:hAnsi="Verdana" w:cs="Verdana"/>
          <w:color w:val="000000"/>
          <w:sz w:val="18"/>
          <w:szCs w:val="18"/>
        </w:rPr>
        <w:t>, který dodavatel převzal do komplexní péče na základě této smlouvy, má oprávnění provádět údržbu a servis pouze osoba, která má k tomu oprávnění od dodavatele. Bezplatné dodání náhradních dílů se nevztahuje na případ, kdy byl díl poškozen mechanicky nesprávnou obsluhou nebo zatečením tělních nebo jiných tekutin.</w:t>
      </w:r>
    </w:p>
    <w:p w14:paraId="48AE395C" w14:textId="77777777" w:rsidR="00E100B1" w:rsidRDefault="0088560F">
      <w:pPr>
        <w:numPr>
          <w:ilvl w:val="0"/>
          <w:numId w:val="7"/>
        </w:numPr>
        <w:pBdr>
          <w:top w:val="nil"/>
          <w:left w:val="nil"/>
          <w:bottom w:val="nil"/>
          <w:right w:val="nil"/>
          <w:between w:val="nil"/>
        </w:pBdr>
        <w:tabs>
          <w:tab w:val="left" w:pos="851"/>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Dodavatel se zaručuje provádět údržbu a servis</w:t>
      </w:r>
      <w:r>
        <w:rPr>
          <w:rFonts w:ascii="Verdana" w:eastAsia="Verdana" w:hAnsi="Verdana" w:cs="Verdana"/>
          <w:sz w:val="18"/>
          <w:szCs w:val="18"/>
        </w:rPr>
        <w:t xml:space="preserve"> PACSového systému (SW, serverového HW, diagnostických monitorů a ostatního HW)</w:t>
      </w:r>
      <w:r>
        <w:rPr>
          <w:rFonts w:ascii="Verdana" w:eastAsia="Verdana" w:hAnsi="Verdana" w:cs="Verdana"/>
          <w:color w:val="000000"/>
          <w:sz w:val="18"/>
          <w:szCs w:val="18"/>
        </w:rPr>
        <w:t xml:space="preserve"> v rozsahu dle této smlouvy po dobu nejméně</w:t>
      </w:r>
      <w:r>
        <w:rPr>
          <w:rFonts w:ascii="Verdana" w:eastAsia="Verdana" w:hAnsi="Verdana" w:cs="Verdana"/>
          <w:sz w:val="18"/>
          <w:szCs w:val="18"/>
        </w:rPr>
        <w:t xml:space="preserve"> 5</w:t>
      </w:r>
      <w:r>
        <w:rPr>
          <w:rFonts w:ascii="Verdana" w:eastAsia="Verdana" w:hAnsi="Verdana" w:cs="Verdana"/>
          <w:color w:val="000000"/>
          <w:sz w:val="18"/>
          <w:szCs w:val="18"/>
        </w:rPr>
        <w:t xml:space="preserve"> let </w:t>
      </w:r>
      <w:r>
        <w:rPr>
          <w:rFonts w:ascii="Verdana" w:eastAsia="Verdana" w:hAnsi="Verdana" w:cs="Verdana"/>
          <w:sz w:val="18"/>
          <w:szCs w:val="18"/>
        </w:rPr>
        <w:t>od předání díla objednateli</w:t>
      </w:r>
      <w:r>
        <w:rPr>
          <w:rFonts w:ascii="Verdana" w:eastAsia="Verdana" w:hAnsi="Verdana" w:cs="Verdana"/>
          <w:color w:val="000000"/>
          <w:sz w:val="18"/>
          <w:szCs w:val="18"/>
        </w:rPr>
        <w:t>.</w:t>
      </w:r>
    </w:p>
    <w:p w14:paraId="5EDB5B2E" w14:textId="77777777" w:rsidR="00E100B1" w:rsidRDefault="00E100B1">
      <w:pPr>
        <w:pBdr>
          <w:top w:val="nil"/>
          <w:left w:val="nil"/>
          <w:bottom w:val="nil"/>
          <w:right w:val="nil"/>
          <w:between w:val="nil"/>
        </w:pBdr>
        <w:tabs>
          <w:tab w:val="left" w:pos="851"/>
        </w:tabs>
        <w:spacing w:line="240" w:lineRule="auto"/>
        <w:ind w:left="0" w:hanging="2"/>
        <w:jc w:val="both"/>
        <w:rPr>
          <w:rFonts w:ascii="Verdana" w:eastAsia="Verdana" w:hAnsi="Verdana" w:cs="Verdana"/>
          <w:color w:val="000000"/>
          <w:sz w:val="18"/>
          <w:szCs w:val="18"/>
        </w:rPr>
      </w:pPr>
    </w:p>
    <w:p w14:paraId="2045EEF8" w14:textId="77777777" w:rsidR="00E100B1" w:rsidRDefault="00E100B1">
      <w:pPr>
        <w:pBdr>
          <w:top w:val="nil"/>
          <w:left w:val="nil"/>
          <w:bottom w:val="nil"/>
          <w:right w:val="nil"/>
          <w:between w:val="nil"/>
        </w:pBdr>
        <w:tabs>
          <w:tab w:val="left" w:pos="851"/>
        </w:tabs>
        <w:spacing w:line="240" w:lineRule="auto"/>
        <w:ind w:left="0" w:hanging="2"/>
        <w:jc w:val="both"/>
        <w:rPr>
          <w:rFonts w:ascii="Verdana" w:eastAsia="Verdana" w:hAnsi="Verdana" w:cs="Verdana"/>
          <w:color w:val="000000"/>
          <w:sz w:val="18"/>
          <w:szCs w:val="18"/>
        </w:rPr>
      </w:pPr>
    </w:p>
    <w:p w14:paraId="35ED7237" w14:textId="77777777" w:rsidR="00E100B1" w:rsidRDefault="0088560F">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Článek 5</w:t>
      </w:r>
    </w:p>
    <w:p w14:paraId="714384D0" w14:textId="77777777" w:rsidR="00E100B1" w:rsidRDefault="0088560F">
      <w:pPr>
        <w:keepNext/>
        <w:widowControl w:val="0"/>
        <w:pBdr>
          <w:top w:val="nil"/>
          <w:left w:val="nil"/>
          <w:bottom w:val="nil"/>
          <w:right w:val="nil"/>
          <w:between w:val="nil"/>
        </w:pBdr>
        <w:spacing w:line="240" w:lineRule="auto"/>
        <w:ind w:left="0" w:hanging="2"/>
        <w:jc w:val="center"/>
        <w:rPr>
          <w:rFonts w:ascii="Verdana" w:eastAsia="Verdana" w:hAnsi="Verdana" w:cs="Verdana"/>
          <w:b/>
          <w:color w:val="FFFFFF"/>
          <w:sz w:val="18"/>
          <w:szCs w:val="18"/>
        </w:rPr>
      </w:pPr>
      <w:r>
        <w:rPr>
          <w:rFonts w:ascii="Verdana" w:eastAsia="Verdana" w:hAnsi="Verdana" w:cs="Verdana"/>
          <w:b/>
          <w:color w:val="000000"/>
          <w:sz w:val="18"/>
          <w:szCs w:val="18"/>
        </w:rPr>
        <w:t>Podmínky provádění servisu a údržby dodavatelem</w:t>
      </w:r>
    </w:p>
    <w:p w14:paraId="464B21CA" w14:textId="77777777" w:rsidR="00E100B1" w:rsidRDefault="00E100B1">
      <w:pPr>
        <w:pBdr>
          <w:top w:val="nil"/>
          <w:left w:val="nil"/>
          <w:bottom w:val="nil"/>
          <w:right w:val="nil"/>
          <w:between w:val="nil"/>
        </w:pBdr>
        <w:tabs>
          <w:tab w:val="left" w:pos="2520"/>
        </w:tabs>
        <w:spacing w:line="240" w:lineRule="auto"/>
        <w:jc w:val="both"/>
        <w:rPr>
          <w:rFonts w:ascii="Verdana" w:eastAsia="Verdana" w:hAnsi="Verdana" w:cs="Verdana"/>
          <w:color w:val="000000"/>
          <w:sz w:val="12"/>
          <w:szCs w:val="12"/>
        </w:rPr>
      </w:pPr>
    </w:p>
    <w:p w14:paraId="4B5C1088" w14:textId="77777777" w:rsidR="00E100B1" w:rsidRDefault="0088560F">
      <w:pPr>
        <w:numPr>
          <w:ilvl w:val="0"/>
          <w:numId w:val="8"/>
        </w:numPr>
        <w:pBdr>
          <w:top w:val="nil"/>
          <w:left w:val="nil"/>
          <w:bottom w:val="nil"/>
          <w:right w:val="nil"/>
          <w:between w:val="nil"/>
        </w:pBdr>
        <w:tabs>
          <w:tab w:val="left" w:pos="851"/>
          <w:tab w:val="left" w:pos="426"/>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Dodavatel je povinen odstranit poruchy a závady nahlášené způsobem podle článku 4 odst. 3 této smlouvy v těchto termínech:</w:t>
      </w:r>
    </w:p>
    <w:p w14:paraId="25F31C8E" w14:textId="77777777" w:rsidR="00E100B1" w:rsidRDefault="0088560F">
      <w:pPr>
        <w:numPr>
          <w:ilvl w:val="1"/>
          <w:numId w:val="8"/>
        </w:numPr>
        <w:pBdr>
          <w:top w:val="nil"/>
          <w:left w:val="nil"/>
          <w:bottom w:val="nil"/>
          <w:right w:val="nil"/>
          <w:between w:val="nil"/>
        </w:pBdr>
        <w:tabs>
          <w:tab w:val="left" w:pos="851"/>
          <w:tab w:val="left" w:pos="426"/>
        </w:tabs>
        <w:spacing w:line="240" w:lineRule="auto"/>
        <w:ind w:left="0" w:hanging="2"/>
        <w:jc w:val="both"/>
        <w:rPr>
          <w:rFonts w:ascii="Verdana" w:eastAsia="Verdana" w:hAnsi="Verdana" w:cs="Verdana"/>
          <w:sz w:val="18"/>
          <w:szCs w:val="18"/>
        </w:rPr>
      </w:pPr>
      <w:r>
        <w:rPr>
          <w:rFonts w:ascii="Verdana" w:eastAsia="Verdana" w:hAnsi="Verdana" w:cs="Verdana"/>
          <w:b/>
          <w:sz w:val="18"/>
          <w:szCs w:val="18"/>
        </w:rPr>
        <w:t>Kategorie A (kritický)</w:t>
      </w:r>
      <w:r>
        <w:rPr>
          <w:rFonts w:ascii="Verdana" w:eastAsia="Verdana" w:hAnsi="Verdana" w:cs="Verdana"/>
          <w:sz w:val="18"/>
          <w:szCs w:val="18"/>
        </w:rPr>
        <w:t xml:space="preserve"> - systém jako celek není dostupný nebo jeho podstatná část. Nezle použít žádné náhradní řešení. Uživatelé nemohou v systému pracovat.</w:t>
      </w:r>
    </w:p>
    <w:p w14:paraId="7A9B43AE" w14:textId="77777777" w:rsidR="00E100B1" w:rsidRDefault="00E100B1">
      <w:pPr>
        <w:pBdr>
          <w:top w:val="nil"/>
          <w:left w:val="nil"/>
          <w:bottom w:val="nil"/>
          <w:right w:val="nil"/>
          <w:between w:val="nil"/>
        </w:pBdr>
        <w:tabs>
          <w:tab w:val="left" w:pos="851"/>
          <w:tab w:val="left" w:pos="426"/>
        </w:tabs>
        <w:spacing w:line="240" w:lineRule="auto"/>
        <w:ind w:left="0" w:hanging="2"/>
        <w:jc w:val="both"/>
        <w:rPr>
          <w:rFonts w:ascii="Verdana" w:eastAsia="Verdana" w:hAnsi="Verdana" w:cs="Verdana"/>
          <w:sz w:val="18"/>
          <w:szCs w:val="18"/>
        </w:rPr>
      </w:pPr>
    </w:p>
    <w:p w14:paraId="31807115" w14:textId="77777777" w:rsidR="00E100B1" w:rsidRDefault="0088560F">
      <w:pPr>
        <w:tabs>
          <w:tab w:val="left" w:pos="1418"/>
          <w:tab w:val="left" w:pos="426"/>
        </w:tabs>
        <w:ind w:left="0" w:hanging="2"/>
        <w:jc w:val="both"/>
        <w:rPr>
          <w:rFonts w:ascii="Verdana" w:eastAsia="Verdana" w:hAnsi="Verdana" w:cs="Verdana"/>
          <w:sz w:val="18"/>
          <w:szCs w:val="18"/>
        </w:rPr>
      </w:pPr>
      <w:r>
        <w:rPr>
          <w:rFonts w:ascii="Verdana" w:eastAsia="Verdana" w:hAnsi="Verdana" w:cs="Verdana"/>
          <w:sz w:val="18"/>
          <w:szCs w:val="18"/>
        </w:rPr>
        <w:tab/>
        <w:t>Garantovaná reakční doba pro zahájení řešení incidentu do 2 hodin od nahlášení závady. Garantovaná lhůta pro zahájení řešení incidentu na místě: následující den. Oprava do 48 hodin od nahlášení poruchy nebo závady, případně v jiné lhůtě dohodnuté s objednatelem v konkrétním případě.</w:t>
      </w:r>
    </w:p>
    <w:p w14:paraId="277F0AAC" w14:textId="77777777" w:rsidR="00E100B1" w:rsidRDefault="00E100B1">
      <w:pPr>
        <w:tabs>
          <w:tab w:val="left" w:pos="1418"/>
          <w:tab w:val="left" w:pos="426"/>
        </w:tabs>
        <w:ind w:left="0" w:hanging="2"/>
        <w:jc w:val="both"/>
        <w:rPr>
          <w:rFonts w:ascii="Verdana" w:eastAsia="Verdana" w:hAnsi="Verdana" w:cs="Verdana"/>
          <w:sz w:val="18"/>
          <w:szCs w:val="18"/>
        </w:rPr>
      </w:pPr>
    </w:p>
    <w:p w14:paraId="4FC92C5E" w14:textId="77777777" w:rsidR="00E100B1" w:rsidRDefault="0088560F">
      <w:pPr>
        <w:numPr>
          <w:ilvl w:val="1"/>
          <w:numId w:val="8"/>
        </w:numPr>
        <w:pBdr>
          <w:top w:val="nil"/>
          <w:left w:val="nil"/>
          <w:bottom w:val="nil"/>
          <w:right w:val="nil"/>
          <w:between w:val="nil"/>
        </w:pBdr>
        <w:tabs>
          <w:tab w:val="left" w:pos="851"/>
          <w:tab w:val="left" w:pos="426"/>
        </w:tabs>
        <w:spacing w:line="240" w:lineRule="auto"/>
        <w:ind w:left="0" w:hanging="2"/>
        <w:jc w:val="both"/>
        <w:rPr>
          <w:rFonts w:ascii="Verdana" w:eastAsia="Verdana" w:hAnsi="Verdana" w:cs="Verdana"/>
          <w:sz w:val="18"/>
          <w:szCs w:val="18"/>
        </w:rPr>
      </w:pPr>
      <w:r>
        <w:rPr>
          <w:rFonts w:ascii="Verdana" w:eastAsia="Verdana" w:hAnsi="Verdana" w:cs="Verdana"/>
          <w:b/>
          <w:sz w:val="18"/>
          <w:szCs w:val="18"/>
        </w:rPr>
        <w:t>Kategorie B (podstatný)</w:t>
      </w:r>
      <w:r>
        <w:rPr>
          <w:rFonts w:ascii="Verdana" w:eastAsia="Verdana" w:hAnsi="Verdana" w:cs="Verdana"/>
          <w:sz w:val="18"/>
          <w:szCs w:val="18"/>
        </w:rPr>
        <w:t xml:space="preserve"> - jsou významně omezeny některé klíčové části systému. Je významným způsobem omezena činnost uživatelů systému.</w:t>
      </w:r>
    </w:p>
    <w:p w14:paraId="73B801B7" w14:textId="77777777" w:rsidR="00E100B1" w:rsidRDefault="00E100B1">
      <w:pPr>
        <w:pBdr>
          <w:top w:val="nil"/>
          <w:left w:val="nil"/>
          <w:bottom w:val="nil"/>
          <w:right w:val="nil"/>
          <w:between w:val="nil"/>
        </w:pBdr>
        <w:tabs>
          <w:tab w:val="left" w:pos="851"/>
          <w:tab w:val="left" w:pos="426"/>
        </w:tabs>
        <w:spacing w:line="240" w:lineRule="auto"/>
        <w:ind w:left="0" w:hanging="2"/>
        <w:jc w:val="both"/>
        <w:rPr>
          <w:rFonts w:ascii="Verdana" w:eastAsia="Verdana" w:hAnsi="Verdana" w:cs="Verdana"/>
          <w:sz w:val="18"/>
          <w:szCs w:val="18"/>
        </w:rPr>
      </w:pPr>
    </w:p>
    <w:p w14:paraId="7526B513" w14:textId="77777777" w:rsidR="00E100B1" w:rsidRDefault="0088560F">
      <w:pPr>
        <w:tabs>
          <w:tab w:val="left" w:pos="1418"/>
          <w:tab w:val="left" w:pos="426"/>
        </w:tabs>
        <w:ind w:left="0" w:hanging="2"/>
        <w:jc w:val="both"/>
        <w:rPr>
          <w:rFonts w:ascii="Verdana" w:eastAsia="Verdana" w:hAnsi="Verdana" w:cs="Verdana"/>
          <w:sz w:val="18"/>
          <w:szCs w:val="18"/>
        </w:rPr>
      </w:pPr>
      <w:r>
        <w:rPr>
          <w:rFonts w:ascii="Verdana" w:eastAsia="Verdana" w:hAnsi="Verdana" w:cs="Verdana"/>
          <w:sz w:val="18"/>
          <w:szCs w:val="18"/>
        </w:rPr>
        <w:tab/>
        <w:t>Garantovaná reakční doba pro zahájení řešení incidentu do 4 hodin od nahlášení závady. Garantovaná lhůta pro zahájení řešení incidentu na místě: následující den. Oprava do 48 hodin od nahlášení poruchy nebo závady, případně v jiné lhůtě dohodnuté s objednatelem v konkrétním případě.</w:t>
      </w:r>
    </w:p>
    <w:p w14:paraId="68FD93CF" w14:textId="77777777" w:rsidR="00E100B1" w:rsidRDefault="00E100B1">
      <w:pPr>
        <w:tabs>
          <w:tab w:val="left" w:pos="1418"/>
          <w:tab w:val="left" w:pos="426"/>
        </w:tabs>
        <w:ind w:left="0" w:hanging="2"/>
        <w:jc w:val="both"/>
        <w:rPr>
          <w:rFonts w:ascii="Verdana" w:eastAsia="Verdana" w:hAnsi="Verdana" w:cs="Verdana"/>
          <w:sz w:val="18"/>
          <w:szCs w:val="18"/>
        </w:rPr>
      </w:pPr>
    </w:p>
    <w:p w14:paraId="631C5A6B" w14:textId="77777777" w:rsidR="00E100B1" w:rsidRDefault="0088560F">
      <w:pPr>
        <w:numPr>
          <w:ilvl w:val="1"/>
          <w:numId w:val="8"/>
        </w:numPr>
        <w:pBdr>
          <w:top w:val="nil"/>
          <w:left w:val="nil"/>
          <w:bottom w:val="nil"/>
          <w:right w:val="nil"/>
          <w:between w:val="nil"/>
        </w:pBdr>
        <w:tabs>
          <w:tab w:val="left" w:pos="851"/>
          <w:tab w:val="left" w:pos="426"/>
        </w:tabs>
        <w:spacing w:line="240" w:lineRule="auto"/>
        <w:ind w:left="0" w:hanging="2"/>
        <w:jc w:val="both"/>
        <w:rPr>
          <w:rFonts w:ascii="Verdana" w:eastAsia="Verdana" w:hAnsi="Verdana" w:cs="Verdana"/>
          <w:sz w:val="18"/>
          <w:szCs w:val="18"/>
        </w:rPr>
      </w:pPr>
      <w:r>
        <w:rPr>
          <w:rFonts w:ascii="Verdana" w:eastAsia="Verdana" w:hAnsi="Verdana" w:cs="Verdana"/>
          <w:b/>
          <w:sz w:val="18"/>
          <w:szCs w:val="18"/>
        </w:rPr>
        <w:t>Kategorie C (střední)</w:t>
      </w:r>
      <w:r>
        <w:rPr>
          <w:rFonts w:ascii="Verdana" w:eastAsia="Verdana" w:hAnsi="Verdana" w:cs="Verdana"/>
          <w:sz w:val="18"/>
          <w:szCs w:val="18"/>
        </w:rPr>
        <w:t xml:space="preserve"> - systém má omezenou dostupnost některých neklíčových funkcionalit nebo je omezena činnost systému pouze na jedné pracovní stanici. Klíčové vlastnosti systému jsou funkční nebo lze použít náhradní řešení. Tato kategorie zahrnuje také provozní stav , kdy Systém nebo jeho část pracuje pouze na záložním HW.</w:t>
      </w:r>
    </w:p>
    <w:p w14:paraId="51C59C21" w14:textId="77777777" w:rsidR="00E100B1" w:rsidRDefault="00E100B1">
      <w:pPr>
        <w:pBdr>
          <w:top w:val="nil"/>
          <w:left w:val="nil"/>
          <w:bottom w:val="nil"/>
          <w:right w:val="nil"/>
          <w:between w:val="nil"/>
        </w:pBdr>
        <w:tabs>
          <w:tab w:val="left" w:pos="851"/>
          <w:tab w:val="left" w:pos="426"/>
        </w:tabs>
        <w:spacing w:line="240" w:lineRule="auto"/>
        <w:ind w:left="0" w:hanging="2"/>
        <w:jc w:val="both"/>
        <w:rPr>
          <w:rFonts w:ascii="Verdana" w:eastAsia="Verdana" w:hAnsi="Verdana" w:cs="Verdana"/>
          <w:sz w:val="18"/>
          <w:szCs w:val="18"/>
        </w:rPr>
      </w:pPr>
    </w:p>
    <w:p w14:paraId="25036EFD" w14:textId="77777777" w:rsidR="00E100B1" w:rsidRDefault="0088560F">
      <w:pPr>
        <w:tabs>
          <w:tab w:val="left" w:pos="1418"/>
          <w:tab w:val="left" w:pos="426"/>
        </w:tabs>
        <w:ind w:left="0" w:hanging="2"/>
        <w:jc w:val="both"/>
        <w:rPr>
          <w:rFonts w:ascii="Verdana" w:eastAsia="Verdana" w:hAnsi="Verdana" w:cs="Verdana"/>
          <w:sz w:val="18"/>
          <w:szCs w:val="18"/>
        </w:rPr>
      </w:pPr>
      <w:r>
        <w:rPr>
          <w:rFonts w:ascii="Verdana" w:eastAsia="Verdana" w:hAnsi="Verdana" w:cs="Verdana"/>
          <w:sz w:val="18"/>
          <w:szCs w:val="18"/>
        </w:rPr>
        <w:tab/>
        <w:t>Garantovaná reakční doba pro zahájení řešení incidentu do následujícího pracovního dne od nahlášení závady. Oprava do 30ti dnů od nahlášení poruchy nebo závady, případně v jiné lhůtě dohodnuté s objednatelem v konkrétním případě.</w:t>
      </w:r>
    </w:p>
    <w:p w14:paraId="0FC5A0F4" w14:textId="77777777" w:rsidR="00E100B1" w:rsidRDefault="0088560F">
      <w:pPr>
        <w:pBdr>
          <w:top w:val="nil"/>
          <w:left w:val="nil"/>
          <w:bottom w:val="nil"/>
          <w:right w:val="nil"/>
          <w:between w:val="nil"/>
        </w:pBdr>
        <w:tabs>
          <w:tab w:val="left" w:pos="1418"/>
          <w:tab w:val="left" w:pos="426"/>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ab/>
      </w:r>
    </w:p>
    <w:p w14:paraId="2BBC573B" w14:textId="77777777" w:rsidR="00E100B1" w:rsidRDefault="00E100B1">
      <w:pPr>
        <w:pBdr>
          <w:top w:val="nil"/>
          <w:left w:val="nil"/>
          <w:bottom w:val="nil"/>
          <w:right w:val="nil"/>
          <w:between w:val="nil"/>
        </w:pBdr>
        <w:tabs>
          <w:tab w:val="left" w:pos="1418"/>
          <w:tab w:val="left" w:pos="426"/>
        </w:tabs>
        <w:spacing w:line="240" w:lineRule="auto"/>
        <w:ind w:left="0" w:hanging="2"/>
        <w:jc w:val="both"/>
        <w:rPr>
          <w:rFonts w:ascii="Verdana" w:eastAsia="Verdana" w:hAnsi="Verdana" w:cs="Verdana"/>
          <w:sz w:val="18"/>
          <w:szCs w:val="18"/>
        </w:rPr>
      </w:pPr>
    </w:p>
    <w:p w14:paraId="736B3AD0" w14:textId="77777777" w:rsidR="00E100B1" w:rsidRDefault="0088560F" w:rsidP="00AF357C">
      <w:pPr>
        <w:pBdr>
          <w:top w:val="nil"/>
          <w:left w:val="nil"/>
          <w:bottom w:val="nil"/>
          <w:right w:val="nil"/>
          <w:between w:val="nil"/>
        </w:pBdr>
        <w:tabs>
          <w:tab w:val="left" w:pos="851"/>
          <w:tab w:val="left" w:pos="1418"/>
          <w:tab w:val="left" w:pos="426"/>
          <w:tab w:val="left" w:pos="1260"/>
        </w:tabs>
        <w:spacing w:line="240" w:lineRule="auto"/>
        <w:ind w:left="0" w:hanging="2"/>
        <w:jc w:val="both"/>
        <w:rPr>
          <w:rFonts w:ascii="Verdana" w:eastAsia="Verdana" w:hAnsi="Verdana" w:cs="Verdana"/>
          <w:b/>
          <w:sz w:val="18"/>
          <w:szCs w:val="18"/>
        </w:rPr>
      </w:pPr>
      <w:r>
        <w:rPr>
          <w:rFonts w:ascii="Verdana" w:eastAsia="Verdana" w:hAnsi="Verdana" w:cs="Verdana"/>
          <w:color w:val="000000"/>
          <w:sz w:val="18"/>
          <w:szCs w:val="18"/>
        </w:rPr>
        <w:t>2.</w:t>
      </w:r>
      <w:r>
        <w:rPr>
          <w:rFonts w:ascii="Verdana" w:eastAsia="Verdana" w:hAnsi="Verdana" w:cs="Verdana"/>
          <w:color w:val="000000"/>
          <w:sz w:val="18"/>
          <w:szCs w:val="18"/>
        </w:rPr>
        <w:tab/>
      </w:r>
      <w:r>
        <w:rPr>
          <w:rFonts w:ascii="Verdana" w:eastAsia="Verdana" w:hAnsi="Verdana" w:cs="Verdana"/>
          <w:b/>
          <w:sz w:val="18"/>
          <w:szCs w:val="18"/>
        </w:rPr>
        <w:t>Další poskytované služby dodavatelem:</w:t>
      </w:r>
    </w:p>
    <w:p w14:paraId="73BC293B" w14:textId="77777777" w:rsidR="00E100B1" w:rsidRDefault="0088560F">
      <w:pPr>
        <w:pBdr>
          <w:top w:val="nil"/>
          <w:left w:val="nil"/>
          <w:bottom w:val="nil"/>
          <w:right w:val="nil"/>
          <w:between w:val="nil"/>
        </w:pBdr>
        <w:tabs>
          <w:tab w:val="left" w:pos="1418"/>
          <w:tab w:val="left" w:pos="426"/>
          <w:tab w:val="left" w:pos="1260"/>
        </w:tabs>
        <w:spacing w:line="240" w:lineRule="auto"/>
        <w:ind w:left="0" w:hanging="2"/>
        <w:jc w:val="both"/>
        <w:rPr>
          <w:rFonts w:ascii="Verdana" w:eastAsia="Verdana" w:hAnsi="Verdana" w:cs="Verdana"/>
          <w:sz w:val="18"/>
          <w:szCs w:val="18"/>
        </w:rPr>
      </w:pPr>
      <w:r>
        <w:rPr>
          <w:rFonts w:ascii="Verdana" w:eastAsia="Verdana" w:hAnsi="Verdana" w:cs="Verdana"/>
          <w:sz w:val="18"/>
          <w:szCs w:val="18"/>
        </w:rPr>
        <w:tab/>
        <w:t>Trvalý vzdálený dohled - ANO</w:t>
      </w:r>
    </w:p>
    <w:p w14:paraId="1486BD63" w14:textId="77777777" w:rsidR="00E100B1" w:rsidRDefault="0088560F">
      <w:pPr>
        <w:pBdr>
          <w:top w:val="nil"/>
          <w:left w:val="nil"/>
          <w:bottom w:val="nil"/>
          <w:right w:val="nil"/>
          <w:between w:val="nil"/>
        </w:pBdr>
        <w:tabs>
          <w:tab w:val="left" w:pos="1418"/>
          <w:tab w:val="left" w:pos="426"/>
          <w:tab w:val="left" w:pos="1260"/>
        </w:tabs>
        <w:spacing w:line="240" w:lineRule="auto"/>
        <w:ind w:left="0" w:hanging="2"/>
        <w:jc w:val="both"/>
        <w:rPr>
          <w:rFonts w:ascii="Verdana" w:eastAsia="Verdana" w:hAnsi="Verdana" w:cs="Verdana"/>
          <w:sz w:val="18"/>
          <w:szCs w:val="18"/>
        </w:rPr>
      </w:pPr>
      <w:r>
        <w:rPr>
          <w:rFonts w:ascii="Verdana" w:eastAsia="Verdana" w:hAnsi="Verdana" w:cs="Verdana"/>
          <w:sz w:val="18"/>
          <w:szCs w:val="18"/>
        </w:rPr>
        <w:tab/>
        <w:t>Hotline poskytovaný - nepřetržitě 24h 7 dní v týdnu pro kategorii A a B</w:t>
      </w:r>
    </w:p>
    <w:p w14:paraId="101C49AC" w14:textId="77777777" w:rsidR="00E100B1" w:rsidRDefault="0088560F">
      <w:pPr>
        <w:pBdr>
          <w:top w:val="nil"/>
          <w:left w:val="nil"/>
          <w:bottom w:val="nil"/>
          <w:right w:val="nil"/>
          <w:between w:val="nil"/>
        </w:pBdr>
        <w:tabs>
          <w:tab w:val="left" w:pos="1418"/>
          <w:tab w:val="left" w:pos="426"/>
          <w:tab w:val="left" w:pos="1260"/>
        </w:tabs>
        <w:spacing w:line="240" w:lineRule="auto"/>
        <w:ind w:left="0" w:hanging="2"/>
        <w:jc w:val="both"/>
        <w:rPr>
          <w:rFonts w:ascii="Verdana" w:eastAsia="Verdana" w:hAnsi="Verdana" w:cs="Verdana"/>
          <w:sz w:val="18"/>
          <w:szCs w:val="18"/>
        </w:rPr>
      </w:pPr>
      <w:r>
        <w:rPr>
          <w:rFonts w:ascii="Verdana" w:eastAsia="Verdana" w:hAnsi="Verdana" w:cs="Verdana"/>
          <w:sz w:val="18"/>
          <w:szCs w:val="18"/>
        </w:rPr>
        <w:tab/>
        <w:t>Průběžná vzdálená profylaxe, včetně kontroly konzistence dat - ANO</w:t>
      </w:r>
    </w:p>
    <w:p w14:paraId="284302A2" w14:textId="77777777" w:rsidR="00E100B1" w:rsidRDefault="0088560F">
      <w:pPr>
        <w:pBdr>
          <w:top w:val="nil"/>
          <w:left w:val="nil"/>
          <w:bottom w:val="nil"/>
          <w:right w:val="nil"/>
          <w:between w:val="nil"/>
        </w:pBdr>
        <w:tabs>
          <w:tab w:val="left" w:pos="1418"/>
          <w:tab w:val="left" w:pos="426"/>
          <w:tab w:val="left" w:pos="1260"/>
        </w:tabs>
        <w:spacing w:line="240" w:lineRule="auto"/>
        <w:ind w:left="0" w:hanging="2"/>
        <w:jc w:val="both"/>
        <w:rPr>
          <w:rFonts w:ascii="Verdana" w:eastAsia="Verdana" w:hAnsi="Verdana" w:cs="Verdana"/>
          <w:sz w:val="18"/>
          <w:szCs w:val="18"/>
        </w:rPr>
      </w:pPr>
      <w:r>
        <w:rPr>
          <w:rFonts w:ascii="Verdana" w:eastAsia="Verdana" w:hAnsi="Verdana" w:cs="Verdana"/>
          <w:sz w:val="18"/>
          <w:szCs w:val="18"/>
        </w:rPr>
        <w:tab/>
        <w:t>Pravidelná profylaxe v místě objednatele:</w:t>
      </w:r>
    </w:p>
    <w:p w14:paraId="2DC8CEB4" w14:textId="77777777" w:rsidR="00E100B1" w:rsidRDefault="0088560F" w:rsidP="00AF357C">
      <w:pPr>
        <w:numPr>
          <w:ilvl w:val="0"/>
          <w:numId w:val="10"/>
        </w:numPr>
        <w:pBdr>
          <w:top w:val="nil"/>
          <w:left w:val="nil"/>
          <w:bottom w:val="nil"/>
          <w:right w:val="nil"/>
          <w:between w:val="nil"/>
        </w:pBdr>
        <w:tabs>
          <w:tab w:val="left" w:pos="426"/>
          <w:tab w:val="left" w:pos="851"/>
          <w:tab w:val="left" w:pos="1260"/>
        </w:tabs>
        <w:spacing w:line="240" w:lineRule="auto"/>
        <w:ind w:left="0" w:hanging="2"/>
        <w:jc w:val="both"/>
        <w:rPr>
          <w:rFonts w:ascii="Verdana" w:eastAsia="Verdana" w:hAnsi="Verdana" w:cs="Verdana"/>
          <w:sz w:val="18"/>
          <w:szCs w:val="18"/>
        </w:rPr>
      </w:pPr>
      <w:r>
        <w:rPr>
          <w:rFonts w:ascii="Verdana" w:eastAsia="Verdana" w:hAnsi="Verdana" w:cs="Verdana"/>
          <w:sz w:val="18"/>
          <w:szCs w:val="18"/>
        </w:rPr>
        <w:t>čištění a prohlídka serverů a úložišť - 1x ročně</w:t>
      </w:r>
    </w:p>
    <w:p w14:paraId="0BAE9EAB" w14:textId="77777777" w:rsidR="00E100B1" w:rsidRDefault="0088560F" w:rsidP="00AF357C">
      <w:pPr>
        <w:numPr>
          <w:ilvl w:val="0"/>
          <w:numId w:val="10"/>
        </w:numPr>
        <w:pBdr>
          <w:top w:val="nil"/>
          <w:left w:val="nil"/>
          <w:bottom w:val="nil"/>
          <w:right w:val="nil"/>
          <w:between w:val="nil"/>
        </w:pBdr>
        <w:tabs>
          <w:tab w:val="left" w:pos="426"/>
          <w:tab w:val="left" w:pos="1260"/>
        </w:tabs>
        <w:spacing w:line="240" w:lineRule="auto"/>
        <w:ind w:left="0" w:hanging="2"/>
        <w:jc w:val="both"/>
        <w:rPr>
          <w:rFonts w:ascii="Verdana" w:eastAsia="Verdana" w:hAnsi="Verdana" w:cs="Verdana"/>
          <w:sz w:val="18"/>
          <w:szCs w:val="18"/>
        </w:rPr>
      </w:pPr>
      <w:r>
        <w:rPr>
          <w:rFonts w:ascii="Verdana" w:eastAsia="Verdana" w:hAnsi="Verdana" w:cs="Verdana"/>
          <w:sz w:val="18"/>
          <w:szCs w:val="18"/>
        </w:rPr>
        <w:t>čištění a prohlídka diagnostických pracovních stanic - 1x ročeně</w:t>
      </w:r>
    </w:p>
    <w:p w14:paraId="4509C057" w14:textId="77777777" w:rsidR="00E100B1" w:rsidRDefault="0088560F" w:rsidP="00AF357C">
      <w:pPr>
        <w:numPr>
          <w:ilvl w:val="0"/>
          <w:numId w:val="10"/>
        </w:numPr>
        <w:pBdr>
          <w:top w:val="nil"/>
          <w:left w:val="nil"/>
          <w:bottom w:val="nil"/>
          <w:right w:val="nil"/>
          <w:between w:val="nil"/>
        </w:pBdr>
        <w:tabs>
          <w:tab w:val="left" w:pos="426"/>
          <w:tab w:val="left" w:pos="1260"/>
        </w:tabs>
        <w:spacing w:line="240" w:lineRule="auto"/>
        <w:ind w:left="0" w:hanging="2"/>
        <w:jc w:val="both"/>
        <w:rPr>
          <w:rFonts w:ascii="Verdana" w:eastAsia="Verdana" w:hAnsi="Verdana" w:cs="Verdana"/>
          <w:sz w:val="18"/>
          <w:szCs w:val="18"/>
        </w:rPr>
      </w:pPr>
      <w:r>
        <w:rPr>
          <w:rFonts w:ascii="Verdana" w:eastAsia="Verdana" w:hAnsi="Verdana" w:cs="Verdana"/>
          <w:sz w:val="18"/>
          <w:szCs w:val="18"/>
        </w:rPr>
        <w:t>kontrola zaplnění úložiště - 2x ročně</w:t>
      </w:r>
    </w:p>
    <w:p w14:paraId="2224A89E" w14:textId="77777777" w:rsidR="00E100B1" w:rsidRDefault="0088560F" w:rsidP="00AF357C">
      <w:pPr>
        <w:numPr>
          <w:ilvl w:val="0"/>
          <w:numId w:val="10"/>
        </w:numPr>
        <w:pBdr>
          <w:top w:val="nil"/>
          <w:left w:val="nil"/>
          <w:bottom w:val="nil"/>
          <w:right w:val="nil"/>
          <w:between w:val="nil"/>
        </w:pBdr>
        <w:tabs>
          <w:tab w:val="left" w:pos="426"/>
          <w:tab w:val="left" w:pos="1260"/>
        </w:tabs>
        <w:spacing w:line="240" w:lineRule="auto"/>
        <w:ind w:left="0" w:hanging="2"/>
        <w:jc w:val="both"/>
        <w:rPr>
          <w:rFonts w:ascii="Verdana" w:eastAsia="Verdana" w:hAnsi="Verdana" w:cs="Verdana"/>
          <w:sz w:val="18"/>
          <w:szCs w:val="18"/>
        </w:rPr>
      </w:pPr>
      <w:r>
        <w:rPr>
          <w:rFonts w:ascii="Verdana" w:eastAsia="Verdana" w:hAnsi="Verdana" w:cs="Verdana"/>
          <w:sz w:val="18"/>
          <w:szCs w:val="18"/>
        </w:rPr>
        <w:t>kalibrace diagnostických monitorů - ANO</w:t>
      </w:r>
    </w:p>
    <w:p w14:paraId="73657529" w14:textId="77777777" w:rsidR="00E100B1" w:rsidRDefault="0088560F">
      <w:pPr>
        <w:pBdr>
          <w:top w:val="nil"/>
          <w:left w:val="nil"/>
          <w:bottom w:val="nil"/>
          <w:right w:val="nil"/>
          <w:between w:val="nil"/>
        </w:pBdr>
        <w:tabs>
          <w:tab w:val="left" w:pos="1418"/>
          <w:tab w:val="left" w:pos="426"/>
          <w:tab w:val="left" w:pos="1260"/>
        </w:tabs>
        <w:spacing w:line="240" w:lineRule="auto"/>
        <w:ind w:left="0" w:hanging="2"/>
        <w:jc w:val="both"/>
        <w:rPr>
          <w:rFonts w:ascii="Verdana" w:eastAsia="Verdana" w:hAnsi="Verdana" w:cs="Verdana"/>
          <w:sz w:val="18"/>
          <w:szCs w:val="18"/>
        </w:rPr>
      </w:pPr>
      <w:r>
        <w:rPr>
          <w:rFonts w:ascii="Verdana" w:eastAsia="Verdana" w:hAnsi="Verdana" w:cs="Verdana"/>
          <w:sz w:val="18"/>
          <w:szCs w:val="18"/>
        </w:rPr>
        <w:tab/>
        <w:t>Oprava dat na vyžádání - ANO</w:t>
      </w:r>
    </w:p>
    <w:p w14:paraId="164C95D7" w14:textId="77777777" w:rsidR="00E100B1" w:rsidRDefault="0088560F">
      <w:pPr>
        <w:pBdr>
          <w:top w:val="nil"/>
          <w:left w:val="nil"/>
          <w:bottom w:val="nil"/>
          <w:right w:val="nil"/>
          <w:between w:val="nil"/>
        </w:pBdr>
        <w:tabs>
          <w:tab w:val="left" w:pos="1418"/>
          <w:tab w:val="left" w:pos="426"/>
          <w:tab w:val="left" w:pos="1260"/>
        </w:tabs>
        <w:spacing w:line="240" w:lineRule="auto"/>
        <w:ind w:left="0" w:hanging="2"/>
        <w:jc w:val="both"/>
        <w:rPr>
          <w:rFonts w:ascii="Verdana" w:eastAsia="Verdana" w:hAnsi="Verdana" w:cs="Verdana"/>
          <w:sz w:val="18"/>
          <w:szCs w:val="18"/>
        </w:rPr>
      </w:pPr>
      <w:r>
        <w:rPr>
          <w:rFonts w:ascii="Verdana" w:eastAsia="Verdana" w:hAnsi="Verdana" w:cs="Verdana"/>
          <w:sz w:val="18"/>
          <w:szCs w:val="18"/>
        </w:rPr>
        <w:tab/>
        <w:t>Sestavení a zasílání denních reportů - ANO</w:t>
      </w:r>
    </w:p>
    <w:p w14:paraId="131D1AF8" w14:textId="77777777" w:rsidR="00E100B1" w:rsidRDefault="0088560F" w:rsidP="00AF357C">
      <w:pPr>
        <w:pBdr>
          <w:top w:val="nil"/>
          <w:left w:val="nil"/>
          <w:bottom w:val="nil"/>
          <w:right w:val="nil"/>
          <w:between w:val="nil"/>
        </w:pBdr>
        <w:tabs>
          <w:tab w:val="left" w:pos="426"/>
          <w:tab w:val="left" w:pos="1260"/>
        </w:tabs>
        <w:spacing w:line="240" w:lineRule="auto"/>
        <w:ind w:left="0" w:hanging="2"/>
        <w:jc w:val="both"/>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sz w:val="18"/>
          <w:szCs w:val="18"/>
        </w:rPr>
        <w:tab/>
        <w:t>Připojení nového přístroje - ANO</w:t>
      </w:r>
    </w:p>
    <w:p w14:paraId="5EA068F8" w14:textId="77777777" w:rsidR="00E100B1" w:rsidRDefault="0088560F">
      <w:pPr>
        <w:pBdr>
          <w:top w:val="nil"/>
          <w:left w:val="nil"/>
          <w:bottom w:val="nil"/>
          <w:right w:val="nil"/>
          <w:between w:val="nil"/>
        </w:pBdr>
        <w:tabs>
          <w:tab w:val="left" w:pos="1418"/>
          <w:tab w:val="left" w:pos="426"/>
          <w:tab w:val="left" w:pos="1260"/>
        </w:tabs>
        <w:spacing w:line="240" w:lineRule="auto"/>
        <w:ind w:left="0" w:hanging="2"/>
        <w:jc w:val="both"/>
        <w:rPr>
          <w:rFonts w:ascii="Verdana" w:eastAsia="Verdana" w:hAnsi="Verdana" w:cs="Verdana"/>
          <w:sz w:val="18"/>
          <w:szCs w:val="18"/>
        </w:rPr>
      </w:pPr>
      <w:r>
        <w:rPr>
          <w:rFonts w:ascii="Verdana" w:eastAsia="Verdana" w:hAnsi="Verdana" w:cs="Verdana"/>
          <w:sz w:val="18"/>
          <w:szCs w:val="18"/>
        </w:rPr>
        <w:tab/>
        <w:t>Pravidelný update SW - ANO</w:t>
      </w:r>
    </w:p>
    <w:p w14:paraId="4AE7D9DE" w14:textId="77777777" w:rsidR="00E100B1" w:rsidRDefault="0088560F">
      <w:pPr>
        <w:pBdr>
          <w:top w:val="nil"/>
          <w:left w:val="nil"/>
          <w:bottom w:val="nil"/>
          <w:right w:val="nil"/>
          <w:between w:val="nil"/>
        </w:pBdr>
        <w:tabs>
          <w:tab w:val="left" w:pos="1418"/>
          <w:tab w:val="left" w:pos="426"/>
          <w:tab w:val="left" w:pos="1260"/>
        </w:tabs>
        <w:spacing w:line="240" w:lineRule="auto"/>
        <w:ind w:left="0" w:hanging="2"/>
        <w:jc w:val="both"/>
        <w:rPr>
          <w:rFonts w:ascii="Verdana" w:eastAsia="Verdana" w:hAnsi="Verdana" w:cs="Verdana"/>
          <w:sz w:val="18"/>
          <w:szCs w:val="18"/>
        </w:rPr>
      </w:pPr>
      <w:r>
        <w:rPr>
          <w:rFonts w:ascii="Verdana" w:eastAsia="Verdana" w:hAnsi="Verdana" w:cs="Verdana"/>
          <w:sz w:val="18"/>
          <w:szCs w:val="18"/>
        </w:rPr>
        <w:tab/>
        <w:t>Pravidelný upgrade SW - ANO</w:t>
      </w:r>
    </w:p>
    <w:p w14:paraId="137634FC" w14:textId="740983E8" w:rsidR="00E100B1" w:rsidRDefault="0088560F" w:rsidP="00804347">
      <w:pPr>
        <w:pBdr>
          <w:top w:val="nil"/>
          <w:left w:val="nil"/>
          <w:bottom w:val="nil"/>
          <w:right w:val="nil"/>
          <w:between w:val="nil"/>
        </w:pBdr>
        <w:tabs>
          <w:tab w:val="left" w:pos="426"/>
          <w:tab w:val="left" w:pos="1260"/>
        </w:tabs>
        <w:spacing w:line="240" w:lineRule="auto"/>
        <w:ind w:left="0" w:hanging="2"/>
        <w:jc w:val="both"/>
        <w:rPr>
          <w:rFonts w:ascii="Verdana" w:eastAsia="Verdana" w:hAnsi="Verdana" w:cs="Verdana"/>
          <w:color w:val="000000"/>
          <w:sz w:val="18"/>
          <w:szCs w:val="18"/>
        </w:rPr>
      </w:pPr>
      <w:r>
        <w:rPr>
          <w:rFonts w:ascii="Verdana" w:eastAsia="Verdana" w:hAnsi="Verdana" w:cs="Verdana"/>
          <w:sz w:val="18"/>
          <w:szCs w:val="18"/>
        </w:rPr>
        <w:tab/>
        <w:t>3</w:t>
      </w:r>
      <w:r>
        <w:rPr>
          <w:rFonts w:ascii="Verdana" w:eastAsia="Verdana" w:hAnsi="Verdana" w:cs="Verdana"/>
          <w:color w:val="000000"/>
          <w:sz w:val="18"/>
          <w:szCs w:val="18"/>
        </w:rPr>
        <w:t>.</w:t>
      </w:r>
      <w:r>
        <w:rPr>
          <w:rFonts w:ascii="Verdana" w:eastAsia="Verdana" w:hAnsi="Verdana" w:cs="Verdana"/>
          <w:color w:val="000000"/>
          <w:sz w:val="18"/>
          <w:szCs w:val="18"/>
        </w:rPr>
        <w:tab/>
        <w:t>Plánovaný servis je dodavatel povinen provést ve lhůtě oznámené objednateli podle článku 4 odst. 2 této smlouvy, případně v jiné lhůtě dohodnuté s objednatelem v konkrétním případě.</w:t>
      </w:r>
    </w:p>
    <w:p w14:paraId="38DB7074" w14:textId="77777777" w:rsidR="00E100B1" w:rsidRDefault="0088560F" w:rsidP="00AF357C">
      <w:pPr>
        <w:pBdr>
          <w:top w:val="nil"/>
          <w:left w:val="nil"/>
          <w:bottom w:val="nil"/>
          <w:right w:val="nil"/>
          <w:between w:val="nil"/>
        </w:pBdr>
        <w:tabs>
          <w:tab w:val="left" w:pos="426"/>
          <w:tab w:val="left" w:pos="1260"/>
        </w:tabs>
        <w:spacing w:line="240" w:lineRule="auto"/>
        <w:ind w:left="0" w:hanging="2"/>
        <w:jc w:val="both"/>
        <w:rPr>
          <w:rFonts w:ascii="Verdana" w:eastAsia="Verdana" w:hAnsi="Verdana" w:cs="Verdana"/>
          <w:sz w:val="18"/>
          <w:szCs w:val="18"/>
        </w:rPr>
      </w:pPr>
      <w:r>
        <w:rPr>
          <w:rFonts w:ascii="Verdana" w:eastAsia="Verdana" w:hAnsi="Verdana" w:cs="Verdana"/>
          <w:sz w:val="18"/>
          <w:szCs w:val="18"/>
        </w:rPr>
        <w:lastRenderedPageBreak/>
        <w:t>4</w:t>
      </w:r>
      <w:r>
        <w:rPr>
          <w:rFonts w:ascii="Verdana" w:eastAsia="Verdana" w:hAnsi="Verdana" w:cs="Verdana"/>
          <w:color w:val="000000"/>
          <w:sz w:val="18"/>
          <w:szCs w:val="18"/>
        </w:rPr>
        <w:t>.</w:t>
      </w:r>
      <w:r>
        <w:rPr>
          <w:rFonts w:ascii="Verdana" w:eastAsia="Verdana" w:hAnsi="Verdana" w:cs="Verdana"/>
          <w:color w:val="000000"/>
          <w:sz w:val="18"/>
          <w:szCs w:val="18"/>
        </w:rPr>
        <w:tab/>
        <w:t>Lhůta stanovená v odst. 1 a  odst. 3 tohoto článku smlouvy se adekvátně prodlužuje v případě, že objednatel nezajistí přístup techniků dodavatele k přístroj</w:t>
      </w:r>
      <w:r>
        <w:rPr>
          <w:rFonts w:ascii="Verdana" w:eastAsia="Verdana" w:hAnsi="Verdana" w:cs="Verdana"/>
          <w:sz w:val="18"/>
          <w:szCs w:val="18"/>
        </w:rPr>
        <w:t>ům</w:t>
      </w:r>
      <w:r>
        <w:rPr>
          <w:rFonts w:ascii="Verdana" w:eastAsia="Verdana" w:hAnsi="Verdana" w:cs="Verdana"/>
          <w:color w:val="000000"/>
          <w:sz w:val="18"/>
          <w:szCs w:val="18"/>
        </w:rPr>
        <w:t>, a to okamžitě po příchodu technika, za předpokladu splnění podmínek uvedených v článku 4 odst. 2 této smlouvy.</w:t>
      </w:r>
    </w:p>
    <w:p w14:paraId="5575E1DD" w14:textId="77777777" w:rsidR="00E100B1" w:rsidRDefault="0088560F" w:rsidP="00AF357C">
      <w:pPr>
        <w:pBdr>
          <w:top w:val="nil"/>
          <w:left w:val="nil"/>
          <w:bottom w:val="nil"/>
          <w:right w:val="nil"/>
          <w:between w:val="nil"/>
        </w:pBdr>
        <w:tabs>
          <w:tab w:val="left" w:pos="426"/>
          <w:tab w:val="left" w:pos="1260"/>
        </w:tabs>
        <w:spacing w:line="240" w:lineRule="auto"/>
        <w:ind w:left="0" w:hanging="2"/>
        <w:jc w:val="both"/>
        <w:rPr>
          <w:rFonts w:ascii="Verdana" w:eastAsia="Verdana" w:hAnsi="Verdana" w:cs="Verdana"/>
          <w:color w:val="000000"/>
          <w:sz w:val="18"/>
          <w:szCs w:val="18"/>
        </w:rPr>
      </w:pPr>
      <w:r>
        <w:rPr>
          <w:rFonts w:ascii="Verdana" w:eastAsia="Verdana" w:hAnsi="Verdana" w:cs="Verdana"/>
          <w:sz w:val="18"/>
          <w:szCs w:val="18"/>
        </w:rPr>
        <w:t>5.</w:t>
      </w:r>
      <w:r>
        <w:rPr>
          <w:rFonts w:ascii="Verdana" w:eastAsia="Verdana" w:hAnsi="Verdana" w:cs="Verdana"/>
          <w:sz w:val="18"/>
          <w:szCs w:val="18"/>
        </w:rPr>
        <w:tab/>
      </w:r>
      <w:r>
        <w:rPr>
          <w:rFonts w:ascii="Verdana" w:eastAsia="Verdana" w:hAnsi="Verdana" w:cs="Verdana"/>
          <w:color w:val="000000"/>
          <w:sz w:val="18"/>
          <w:szCs w:val="18"/>
        </w:rPr>
        <w:t>Místem provádění údržby a servisu podle této smlouvy je: Oblastní nemocnice Trutnov a.s., se sídlem Trutnov, Kryblice, Maxima Gorkého 77, na jejímž pracovišti je předmětný přístroj instalován.</w:t>
      </w:r>
    </w:p>
    <w:p w14:paraId="2666BF51" w14:textId="77777777" w:rsidR="00E100B1" w:rsidRDefault="00E100B1">
      <w:pPr>
        <w:pBdr>
          <w:top w:val="nil"/>
          <w:left w:val="nil"/>
          <w:bottom w:val="nil"/>
          <w:right w:val="nil"/>
          <w:between w:val="nil"/>
        </w:pBdr>
        <w:tabs>
          <w:tab w:val="left" w:pos="1418"/>
          <w:tab w:val="left" w:pos="426"/>
        </w:tabs>
        <w:spacing w:line="240" w:lineRule="auto"/>
        <w:ind w:left="0" w:hanging="2"/>
        <w:jc w:val="both"/>
        <w:rPr>
          <w:rFonts w:ascii="Verdana" w:eastAsia="Verdana" w:hAnsi="Verdana" w:cs="Verdana"/>
          <w:color w:val="000000"/>
          <w:sz w:val="18"/>
          <w:szCs w:val="18"/>
        </w:rPr>
      </w:pPr>
    </w:p>
    <w:p w14:paraId="4EC64CB5" w14:textId="77777777" w:rsidR="00E100B1" w:rsidRDefault="00E100B1">
      <w:pPr>
        <w:pBdr>
          <w:top w:val="nil"/>
          <w:left w:val="nil"/>
          <w:bottom w:val="nil"/>
          <w:right w:val="nil"/>
          <w:between w:val="nil"/>
        </w:pBdr>
        <w:tabs>
          <w:tab w:val="left" w:pos="1418"/>
          <w:tab w:val="left" w:pos="1260"/>
        </w:tabs>
        <w:spacing w:line="240" w:lineRule="auto"/>
        <w:ind w:left="0" w:hanging="2"/>
        <w:jc w:val="both"/>
        <w:rPr>
          <w:rFonts w:ascii="Verdana" w:eastAsia="Verdana" w:hAnsi="Verdana" w:cs="Verdana"/>
          <w:color w:val="000000"/>
          <w:sz w:val="18"/>
          <w:szCs w:val="18"/>
        </w:rPr>
      </w:pPr>
    </w:p>
    <w:p w14:paraId="2879A421" w14:textId="77777777" w:rsidR="00E100B1" w:rsidRDefault="0088560F">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Článek 6</w:t>
      </w:r>
    </w:p>
    <w:p w14:paraId="5D9A60CD" w14:textId="77777777" w:rsidR="00E100B1" w:rsidRDefault="0088560F">
      <w:pPr>
        <w:keepNext/>
        <w:widowControl w:val="0"/>
        <w:pBdr>
          <w:top w:val="nil"/>
          <w:left w:val="nil"/>
          <w:bottom w:val="nil"/>
          <w:right w:val="nil"/>
          <w:between w:val="nil"/>
        </w:pBdr>
        <w:spacing w:line="240" w:lineRule="auto"/>
        <w:ind w:left="0" w:hanging="2"/>
        <w:jc w:val="center"/>
        <w:rPr>
          <w:rFonts w:ascii="Verdana" w:eastAsia="Verdana" w:hAnsi="Verdana" w:cs="Verdana"/>
          <w:b/>
          <w:color w:val="FFFFFF"/>
          <w:sz w:val="18"/>
          <w:szCs w:val="18"/>
        </w:rPr>
      </w:pPr>
      <w:r>
        <w:rPr>
          <w:rFonts w:ascii="Verdana" w:eastAsia="Verdana" w:hAnsi="Verdana" w:cs="Verdana"/>
          <w:b/>
          <w:color w:val="000000"/>
          <w:sz w:val="18"/>
          <w:szCs w:val="18"/>
        </w:rPr>
        <w:t>Trvání smlouvy</w:t>
      </w:r>
    </w:p>
    <w:p w14:paraId="06807803" w14:textId="77777777" w:rsidR="00E100B1" w:rsidRDefault="00E100B1">
      <w:pPr>
        <w:pBdr>
          <w:top w:val="nil"/>
          <w:left w:val="nil"/>
          <w:bottom w:val="nil"/>
          <w:right w:val="nil"/>
          <w:between w:val="nil"/>
        </w:pBdr>
        <w:tabs>
          <w:tab w:val="left" w:pos="1418"/>
          <w:tab w:val="left" w:pos="561"/>
        </w:tabs>
        <w:spacing w:line="240" w:lineRule="auto"/>
        <w:jc w:val="both"/>
        <w:rPr>
          <w:rFonts w:ascii="Verdana" w:eastAsia="Verdana" w:hAnsi="Verdana" w:cs="Verdana"/>
          <w:color w:val="000000"/>
          <w:sz w:val="12"/>
          <w:szCs w:val="12"/>
        </w:rPr>
      </w:pPr>
    </w:p>
    <w:p w14:paraId="0988AEE9" w14:textId="27A7F975" w:rsidR="00E100B1" w:rsidRDefault="0088560F" w:rsidP="00AF357C">
      <w:pPr>
        <w:numPr>
          <w:ilvl w:val="0"/>
          <w:numId w:val="9"/>
        </w:numPr>
        <w:pBdr>
          <w:top w:val="nil"/>
          <w:left w:val="nil"/>
          <w:bottom w:val="nil"/>
          <w:right w:val="nil"/>
          <w:between w:val="nil"/>
        </w:pBdr>
        <w:tabs>
          <w:tab w:val="left" w:pos="426"/>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Tato smlouva nabývá platnosti dnem podpisu a účinnosti prvním dnem po </w:t>
      </w:r>
      <w:r>
        <w:rPr>
          <w:rFonts w:ascii="Verdana" w:eastAsia="Verdana" w:hAnsi="Verdana" w:cs="Verdana"/>
          <w:sz w:val="18"/>
          <w:szCs w:val="18"/>
        </w:rPr>
        <w:t xml:space="preserve">dodání upgradu PACSového systému dle </w:t>
      </w:r>
      <w:r w:rsidR="0068292B">
        <w:rPr>
          <w:rFonts w:ascii="Verdana" w:eastAsia="Verdana" w:hAnsi="Verdana" w:cs="Verdana"/>
          <w:sz w:val="18"/>
          <w:szCs w:val="18"/>
        </w:rPr>
        <w:t>Kupní smlouvy</w:t>
      </w:r>
      <w:r>
        <w:rPr>
          <w:rFonts w:ascii="Verdana" w:eastAsia="Verdana" w:hAnsi="Verdana" w:cs="Verdana"/>
          <w:sz w:val="18"/>
          <w:szCs w:val="18"/>
        </w:rPr>
        <w:t>.</w:t>
      </w:r>
    </w:p>
    <w:p w14:paraId="5BAACD60" w14:textId="3FD27414" w:rsidR="00E100B1" w:rsidRDefault="0088560F" w:rsidP="00AF357C">
      <w:pPr>
        <w:numPr>
          <w:ilvl w:val="0"/>
          <w:numId w:val="9"/>
        </w:numPr>
        <w:pBdr>
          <w:top w:val="nil"/>
          <w:left w:val="nil"/>
          <w:bottom w:val="nil"/>
          <w:right w:val="nil"/>
          <w:between w:val="nil"/>
        </w:pBdr>
        <w:tabs>
          <w:tab w:val="left" w:pos="426"/>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Tato smlouva se uzavírá na dobu </w:t>
      </w:r>
      <w:r>
        <w:rPr>
          <w:rFonts w:ascii="Verdana" w:eastAsia="Verdana" w:hAnsi="Verdana" w:cs="Verdana"/>
          <w:b/>
          <w:sz w:val="18"/>
          <w:szCs w:val="18"/>
        </w:rPr>
        <w:t>5</w:t>
      </w:r>
      <w:r>
        <w:rPr>
          <w:rFonts w:ascii="Verdana" w:eastAsia="Verdana" w:hAnsi="Verdana" w:cs="Verdana"/>
          <w:b/>
          <w:color w:val="000000"/>
          <w:sz w:val="18"/>
          <w:szCs w:val="18"/>
        </w:rPr>
        <w:t xml:space="preserve"> (</w:t>
      </w:r>
      <w:r>
        <w:rPr>
          <w:rFonts w:ascii="Verdana" w:eastAsia="Verdana" w:hAnsi="Verdana" w:cs="Verdana"/>
          <w:b/>
          <w:sz w:val="18"/>
          <w:szCs w:val="18"/>
        </w:rPr>
        <w:t>pět</w:t>
      </w:r>
      <w:r>
        <w:rPr>
          <w:rFonts w:ascii="Verdana" w:eastAsia="Verdana" w:hAnsi="Verdana" w:cs="Verdana"/>
          <w:b/>
          <w:color w:val="000000"/>
          <w:sz w:val="18"/>
          <w:szCs w:val="18"/>
        </w:rPr>
        <w:t>) let</w:t>
      </w:r>
      <w:r>
        <w:rPr>
          <w:rFonts w:ascii="Verdana" w:eastAsia="Verdana" w:hAnsi="Verdana" w:cs="Verdana"/>
          <w:color w:val="000000"/>
          <w:sz w:val="18"/>
          <w:szCs w:val="18"/>
        </w:rPr>
        <w:t xml:space="preserve"> po nabytí účinnosti této smlouvy.</w:t>
      </w:r>
    </w:p>
    <w:p w14:paraId="07BC09B2" w14:textId="77777777" w:rsidR="00073134" w:rsidRDefault="00073134" w:rsidP="00073134">
      <w:pPr>
        <w:pBdr>
          <w:top w:val="nil"/>
          <w:left w:val="nil"/>
          <w:bottom w:val="nil"/>
          <w:right w:val="nil"/>
          <w:between w:val="nil"/>
        </w:pBdr>
        <w:tabs>
          <w:tab w:val="left" w:pos="1418"/>
          <w:tab w:val="left" w:pos="426"/>
        </w:tabs>
        <w:spacing w:line="240" w:lineRule="auto"/>
        <w:ind w:leftChars="0" w:left="0" w:firstLineChars="0" w:firstLine="0"/>
        <w:jc w:val="both"/>
        <w:rPr>
          <w:rFonts w:ascii="Verdana" w:eastAsia="Verdana" w:hAnsi="Verdana" w:cs="Verdana"/>
          <w:color w:val="000000"/>
          <w:sz w:val="18"/>
          <w:szCs w:val="18"/>
        </w:rPr>
      </w:pPr>
    </w:p>
    <w:p w14:paraId="4295C693" w14:textId="77777777" w:rsidR="00E100B1" w:rsidRDefault="00E100B1">
      <w:pPr>
        <w:pBdr>
          <w:top w:val="nil"/>
          <w:left w:val="nil"/>
          <w:bottom w:val="nil"/>
          <w:right w:val="nil"/>
          <w:between w:val="nil"/>
        </w:pBdr>
        <w:tabs>
          <w:tab w:val="left" w:pos="1418"/>
          <w:tab w:val="left" w:pos="426"/>
        </w:tabs>
        <w:spacing w:line="240" w:lineRule="auto"/>
        <w:ind w:left="0" w:hanging="2"/>
        <w:jc w:val="both"/>
        <w:rPr>
          <w:rFonts w:ascii="Verdana" w:eastAsia="Verdana" w:hAnsi="Verdana" w:cs="Verdana"/>
          <w:color w:val="000000"/>
          <w:sz w:val="18"/>
          <w:szCs w:val="18"/>
        </w:rPr>
      </w:pPr>
    </w:p>
    <w:p w14:paraId="06EFC20F" w14:textId="115B0574" w:rsidR="00E100B1" w:rsidRPr="00073134" w:rsidRDefault="00073134" w:rsidP="00073134">
      <w:pPr>
        <w:keepNext/>
        <w:widowControl w:val="0"/>
        <w:pBdr>
          <w:top w:val="nil"/>
          <w:left w:val="nil"/>
          <w:bottom w:val="nil"/>
          <w:right w:val="nil"/>
          <w:between w:val="nil"/>
        </w:pBdr>
        <w:tabs>
          <w:tab w:val="left" w:pos="426"/>
        </w:tabs>
        <w:spacing w:line="240" w:lineRule="auto"/>
        <w:ind w:left="0" w:hanging="2"/>
        <w:jc w:val="center"/>
        <w:rPr>
          <w:rFonts w:ascii="Verdana" w:eastAsia="Verdana" w:hAnsi="Verdana" w:cs="Verdana"/>
          <w:b/>
          <w:color w:val="000000"/>
          <w:sz w:val="18"/>
          <w:szCs w:val="18"/>
        </w:rPr>
      </w:pPr>
      <w:r w:rsidRPr="00073134">
        <w:rPr>
          <w:rFonts w:ascii="Verdana" w:eastAsia="Verdana" w:hAnsi="Verdana" w:cs="Verdana"/>
          <w:b/>
          <w:color w:val="000000"/>
          <w:sz w:val="18"/>
          <w:szCs w:val="18"/>
        </w:rPr>
        <w:t>Článek 7</w:t>
      </w:r>
    </w:p>
    <w:p w14:paraId="2D3EC404" w14:textId="6AD05498" w:rsidR="00073134" w:rsidRDefault="00073134" w:rsidP="00073134">
      <w:pPr>
        <w:keepNext/>
        <w:widowControl w:val="0"/>
        <w:pBdr>
          <w:top w:val="nil"/>
          <w:left w:val="nil"/>
          <w:bottom w:val="nil"/>
          <w:right w:val="nil"/>
          <w:between w:val="nil"/>
        </w:pBdr>
        <w:tabs>
          <w:tab w:val="left" w:pos="900"/>
          <w:tab w:val="left" w:pos="1260"/>
        </w:tabs>
        <w:spacing w:line="240" w:lineRule="auto"/>
        <w:ind w:left="0" w:hanging="2"/>
        <w:jc w:val="center"/>
        <w:rPr>
          <w:rFonts w:ascii="Verdana" w:eastAsia="Verdana" w:hAnsi="Verdana" w:cs="Verdana"/>
          <w:b/>
          <w:color w:val="000000"/>
          <w:sz w:val="18"/>
          <w:szCs w:val="18"/>
        </w:rPr>
      </w:pPr>
      <w:r w:rsidRPr="00073134">
        <w:rPr>
          <w:rFonts w:ascii="Verdana" w:eastAsia="Verdana" w:hAnsi="Verdana" w:cs="Verdana"/>
          <w:b/>
          <w:color w:val="000000"/>
          <w:sz w:val="18"/>
          <w:szCs w:val="18"/>
        </w:rPr>
        <w:tab/>
        <w:t>Mlčenlivost a ochrana informací</w:t>
      </w:r>
    </w:p>
    <w:p w14:paraId="554A499F" w14:textId="77777777" w:rsidR="00620A8B" w:rsidRPr="00073134" w:rsidRDefault="00620A8B" w:rsidP="00073134">
      <w:pPr>
        <w:keepNext/>
        <w:widowControl w:val="0"/>
        <w:pBdr>
          <w:top w:val="nil"/>
          <w:left w:val="nil"/>
          <w:bottom w:val="nil"/>
          <w:right w:val="nil"/>
          <w:between w:val="nil"/>
        </w:pBdr>
        <w:tabs>
          <w:tab w:val="left" w:pos="900"/>
          <w:tab w:val="left" w:pos="1260"/>
        </w:tabs>
        <w:spacing w:line="240" w:lineRule="auto"/>
        <w:ind w:left="0" w:hanging="2"/>
        <w:jc w:val="center"/>
        <w:rPr>
          <w:rFonts w:ascii="Verdana" w:eastAsia="Verdana" w:hAnsi="Verdana" w:cs="Verdana"/>
          <w:b/>
          <w:color w:val="000000"/>
          <w:sz w:val="18"/>
          <w:szCs w:val="18"/>
        </w:rPr>
      </w:pPr>
    </w:p>
    <w:p w14:paraId="5BF29828" w14:textId="09DC7411" w:rsidR="00073134" w:rsidRPr="00073134" w:rsidRDefault="00073134" w:rsidP="00AF357C">
      <w:pPr>
        <w:pBdr>
          <w:top w:val="nil"/>
          <w:left w:val="nil"/>
          <w:bottom w:val="nil"/>
          <w:right w:val="nil"/>
          <w:between w:val="nil"/>
        </w:pBdr>
        <w:tabs>
          <w:tab w:val="left" w:pos="426"/>
          <w:tab w:val="left" w:pos="900"/>
          <w:tab w:val="left" w:pos="1260"/>
        </w:tabs>
        <w:spacing w:line="240" w:lineRule="auto"/>
        <w:ind w:left="0" w:hanging="2"/>
        <w:jc w:val="both"/>
        <w:rPr>
          <w:rFonts w:ascii="Verdana" w:eastAsia="Verdana" w:hAnsi="Verdana" w:cs="Verdana"/>
          <w:color w:val="000000"/>
          <w:sz w:val="18"/>
          <w:szCs w:val="18"/>
        </w:rPr>
      </w:pPr>
      <w:r w:rsidRPr="00073134">
        <w:rPr>
          <w:rFonts w:ascii="Verdana" w:eastAsia="Verdana" w:hAnsi="Verdana" w:cs="Verdana"/>
          <w:color w:val="000000"/>
          <w:sz w:val="18"/>
          <w:szCs w:val="18"/>
        </w:rPr>
        <w:t>1</w:t>
      </w:r>
      <w:r>
        <w:rPr>
          <w:rFonts w:ascii="Verdana" w:eastAsia="Verdana" w:hAnsi="Verdana" w:cs="Verdana"/>
          <w:color w:val="000000"/>
          <w:sz w:val="18"/>
          <w:szCs w:val="18"/>
        </w:rPr>
        <w:t>.</w:t>
      </w:r>
      <w:r w:rsidRPr="00073134">
        <w:rPr>
          <w:rFonts w:ascii="Verdana" w:eastAsia="Verdana" w:hAnsi="Verdana" w:cs="Verdana"/>
          <w:color w:val="000000"/>
          <w:sz w:val="18"/>
          <w:szCs w:val="18"/>
        </w:rPr>
        <w:tab/>
      </w:r>
      <w:r w:rsidR="001D2321">
        <w:rPr>
          <w:rFonts w:ascii="Verdana" w:eastAsia="Verdana" w:hAnsi="Verdana" w:cs="Verdana"/>
          <w:color w:val="000000"/>
          <w:sz w:val="18"/>
          <w:szCs w:val="18"/>
        </w:rPr>
        <w:t>Dodavatel</w:t>
      </w:r>
      <w:r w:rsidRPr="00073134">
        <w:rPr>
          <w:rFonts w:ascii="Verdana" w:eastAsia="Verdana" w:hAnsi="Verdana" w:cs="Verdana"/>
          <w:color w:val="000000"/>
          <w:sz w:val="18"/>
          <w:szCs w:val="18"/>
        </w:rPr>
        <w:t xml:space="preserve"> se zavazuje zachovávat mlčenlivost o všech informacích včetně osobních údajů, </w:t>
      </w:r>
      <w:r w:rsidR="00785065">
        <w:rPr>
          <w:rFonts w:ascii="Verdana" w:eastAsia="Verdana" w:hAnsi="Verdana" w:cs="Verdana"/>
          <w:color w:val="000000"/>
          <w:sz w:val="18"/>
          <w:szCs w:val="18"/>
        </w:rPr>
        <w:t>ke kterým bude mít</w:t>
      </w:r>
      <w:r w:rsidRPr="00073134">
        <w:rPr>
          <w:rFonts w:ascii="Verdana" w:eastAsia="Verdana" w:hAnsi="Verdana" w:cs="Verdana"/>
          <w:color w:val="000000"/>
          <w:sz w:val="18"/>
          <w:szCs w:val="18"/>
        </w:rPr>
        <w:t xml:space="preserve"> </w:t>
      </w:r>
      <w:r w:rsidR="00BE0F9B">
        <w:rPr>
          <w:rFonts w:ascii="Verdana" w:eastAsia="Verdana" w:hAnsi="Verdana" w:cs="Verdana"/>
          <w:color w:val="000000"/>
          <w:sz w:val="18"/>
          <w:szCs w:val="18"/>
        </w:rPr>
        <w:t>dodavate</w:t>
      </w:r>
      <w:r w:rsidR="00D70DB8">
        <w:rPr>
          <w:rFonts w:ascii="Verdana" w:eastAsia="Verdana" w:hAnsi="Verdana" w:cs="Verdana"/>
          <w:color w:val="000000"/>
          <w:sz w:val="18"/>
          <w:szCs w:val="18"/>
        </w:rPr>
        <w:t>l</w:t>
      </w:r>
      <w:r w:rsidRPr="00073134">
        <w:rPr>
          <w:rFonts w:ascii="Verdana" w:eastAsia="Verdana" w:hAnsi="Verdana" w:cs="Verdana"/>
          <w:color w:val="000000"/>
          <w:sz w:val="18"/>
          <w:szCs w:val="18"/>
        </w:rPr>
        <w:t xml:space="preserve"> přístup v rámci </w:t>
      </w:r>
      <w:r w:rsidR="00785065">
        <w:rPr>
          <w:rFonts w:ascii="Verdana" w:eastAsia="Verdana" w:hAnsi="Verdana" w:cs="Verdana"/>
          <w:color w:val="000000"/>
          <w:sz w:val="18"/>
          <w:szCs w:val="18"/>
        </w:rPr>
        <w:t>plnění této smlouvy</w:t>
      </w:r>
      <w:r w:rsidRPr="00073134">
        <w:rPr>
          <w:rFonts w:ascii="Verdana" w:eastAsia="Verdana" w:hAnsi="Verdana" w:cs="Verdana"/>
          <w:color w:val="000000"/>
          <w:sz w:val="18"/>
          <w:szCs w:val="18"/>
        </w:rPr>
        <w:t>, a užívat takové informace pouze za účelem splnění svých závazků vyplývajících z</w:t>
      </w:r>
      <w:r w:rsidR="00785065">
        <w:rPr>
          <w:rFonts w:ascii="Verdana" w:eastAsia="Verdana" w:hAnsi="Verdana" w:cs="Verdana"/>
          <w:color w:val="000000"/>
          <w:sz w:val="18"/>
          <w:szCs w:val="18"/>
        </w:rPr>
        <w:t> </w:t>
      </w:r>
      <w:r w:rsidRPr="00073134">
        <w:rPr>
          <w:rFonts w:ascii="Verdana" w:eastAsia="Verdana" w:hAnsi="Verdana" w:cs="Verdana"/>
          <w:color w:val="000000"/>
          <w:sz w:val="18"/>
          <w:szCs w:val="18"/>
        </w:rPr>
        <w:t>t</w:t>
      </w:r>
      <w:r w:rsidR="00785065">
        <w:rPr>
          <w:rFonts w:ascii="Verdana" w:eastAsia="Verdana" w:hAnsi="Verdana" w:cs="Verdana"/>
          <w:color w:val="000000"/>
          <w:sz w:val="18"/>
          <w:szCs w:val="18"/>
        </w:rPr>
        <w:t>éto smlouvy</w:t>
      </w:r>
      <w:r w:rsidRPr="00073134">
        <w:rPr>
          <w:rFonts w:ascii="Verdana" w:eastAsia="Verdana" w:hAnsi="Verdana" w:cs="Verdana"/>
          <w:color w:val="000000"/>
          <w:sz w:val="18"/>
          <w:szCs w:val="18"/>
        </w:rPr>
        <w:t xml:space="preserve">. </w:t>
      </w:r>
      <w:r w:rsidR="001D2321">
        <w:rPr>
          <w:rFonts w:ascii="Verdana" w:eastAsia="Verdana" w:hAnsi="Verdana" w:cs="Verdana"/>
          <w:color w:val="000000"/>
          <w:sz w:val="18"/>
          <w:szCs w:val="18"/>
        </w:rPr>
        <w:t>Dodavatel</w:t>
      </w:r>
      <w:r w:rsidRPr="00073134">
        <w:rPr>
          <w:rFonts w:ascii="Verdana" w:eastAsia="Verdana" w:hAnsi="Verdana" w:cs="Verdana"/>
          <w:color w:val="000000"/>
          <w:sz w:val="18"/>
          <w:szCs w:val="18"/>
        </w:rPr>
        <w:t xml:space="preserve"> není oprávněn sdělit takové informace jakékoliv třetí straně bez předchozího písemného souhlasu </w:t>
      </w:r>
      <w:r w:rsidR="001D2321">
        <w:rPr>
          <w:rFonts w:ascii="Verdana" w:eastAsia="Verdana" w:hAnsi="Verdana" w:cs="Verdana"/>
          <w:color w:val="000000"/>
          <w:sz w:val="18"/>
          <w:szCs w:val="18"/>
        </w:rPr>
        <w:t>objednatele</w:t>
      </w:r>
      <w:r w:rsidRPr="00073134">
        <w:rPr>
          <w:rFonts w:ascii="Verdana" w:eastAsia="Verdana" w:hAnsi="Verdana" w:cs="Verdana"/>
          <w:color w:val="000000"/>
          <w:sz w:val="18"/>
          <w:szCs w:val="18"/>
        </w:rPr>
        <w:t xml:space="preserve"> a může sdělit tyto informace pouze svým zaměstnancům či poradcům, jež je potřebují znát, a to v nezbytném rozsahu, přičemž zajistí, aby i tyto osoby byly vázány povinností uchovávat informace v tajnosti. </w:t>
      </w:r>
      <w:r w:rsidR="00620A8B">
        <w:rPr>
          <w:rFonts w:ascii="Verdana" w:eastAsia="Verdana" w:hAnsi="Verdana" w:cs="Verdana"/>
          <w:color w:val="000000"/>
          <w:sz w:val="18"/>
          <w:szCs w:val="18"/>
        </w:rPr>
        <w:t>Dodavatel</w:t>
      </w:r>
      <w:r w:rsidRPr="00073134">
        <w:rPr>
          <w:rFonts w:ascii="Verdana" w:eastAsia="Verdana" w:hAnsi="Verdana" w:cs="Verdana"/>
          <w:color w:val="000000"/>
          <w:sz w:val="18"/>
          <w:szCs w:val="18"/>
        </w:rPr>
        <w:t xml:space="preserve"> dále zajistí, aby přístup k osobním údajům nemohla získat jakákoliv nepovolaná osoba. Ustanovení občanského zákoníku o obchodním tajemství ani ustanovení zákona o registru smluv nejsou tímto článkem dotčena.</w:t>
      </w:r>
    </w:p>
    <w:p w14:paraId="04C4140C" w14:textId="0E7CF504" w:rsidR="00073134" w:rsidRPr="00073134" w:rsidRDefault="00073134" w:rsidP="00AF357C">
      <w:pPr>
        <w:pBdr>
          <w:top w:val="nil"/>
          <w:left w:val="nil"/>
          <w:bottom w:val="nil"/>
          <w:right w:val="nil"/>
          <w:between w:val="nil"/>
        </w:pBdr>
        <w:tabs>
          <w:tab w:val="left" w:pos="426"/>
          <w:tab w:val="left" w:pos="567"/>
          <w:tab w:val="left" w:pos="900"/>
          <w:tab w:val="left" w:pos="1260"/>
        </w:tabs>
        <w:spacing w:line="240" w:lineRule="auto"/>
        <w:ind w:left="0" w:hanging="2"/>
        <w:jc w:val="both"/>
        <w:rPr>
          <w:rFonts w:ascii="Verdana" w:eastAsia="Verdana" w:hAnsi="Verdana" w:cs="Verdana"/>
          <w:color w:val="000000"/>
          <w:sz w:val="18"/>
          <w:szCs w:val="18"/>
        </w:rPr>
      </w:pPr>
      <w:r w:rsidRPr="00073134">
        <w:rPr>
          <w:rFonts w:ascii="Verdana" w:eastAsia="Verdana" w:hAnsi="Verdana" w:cs="Verdana"/>
          <w:color w:val="000000"/>
          <w:sz w:val="18"/>
          <w:szCs w:val="18"/>
        </w:rPr>
        <w:t>2</w:t>
      </w:r>
      <w:r>
        <w:rPr>
          <w:rFonts w:ascii="Verdana" w:eastAsia="Verdana" w:hAnsi="Verdana" w:cs="Verdana"/>
          <w:color w:val="000000"/>
          <w:sz w:val="18"/>
          <w:szCs w:val="18"/>
        </w:rPr>
        <w:t>.</w:t>
      </w:r>
      <w:r>
        <w:rPr>
          <w:rFonts w:ascii="Verdana" w:eastAsia="Verdana" w:hAnsi="Verdana" w:cs="Verdana"/>
          <w:color w:val="000000"/>
          <w:sz w:val="18"/>
          <w:szCs w:val="18"/>
        </w:rPr>
        <w:tab/>
      </w:r>
      <w:r w:rsidRPr="00073134">
        <w:rPr>
          <w:rFonts w:ascii="Verdana" w:eastAsia="Verdana" w:hAnsi="Verdana" w:cs="Verdana"/>
          <w:color w:val="000000"/>
          <w:sz w:val="18"/>
          <w:szCs w:val="18"/>
        </w:rPr>
        <w:t xml:space="preserve">Ustanovení </w:t>
      </w:r>
      <w:r w:rsidR="00620A8B">
        <w:rPr>
          <w:rFonts w:ascii="Verdana" w:eastAsia="Verdana" w:hAnsi="Verdana" w:cs="Verdana"/>
          <w:color w:val="000000"/>
          <w:sz w:val="18"/>
          <w:szCs w:val="18"/>
        </w:rPr>
        <w:t xml:space="preserve">předchozího </w:t>
      </w:r>
      <w:r w:rsidRPr="00073134">
        <w:rPr>
          <w:rFonts w:ascii="Verdana" w:eastAsia="Verdana" w:hAnsi="Verdana" w:cs="Verdana"/>
          <w:color w:val="000000"/>
          <w:sz w:val="18"/>
          <w:szCs w:val="18"/>
        </w:rPr>
        <w:t>odstavce se vztahuje jak na období platnosti této smlouvy, tak na období po jejím ukončení. </w:t>
      </w:r>
    </w:p>
    <w:p w14:paraId="2EB41F8B" w14:textId="32AD7337" w:rsidR="00073134" w:rsidRPr="00073134" w:rsidRDefault="00073134" w:rsidP="00AF357C">
      <w:pPr>
        <w:pBdr>
          <w:top w:val="nil"/>
          <w:left w:val="nil"/>
          <w:bottom w:val="nil"/>
          <w:right w:val="nil"/>
          <w:between w:val="nil"/>
        </w:pBdr>
        <w:tabs>
          <w:tab w:val="left" w:pos="426"/>
          <w:tab w:val="left" w:pos="900"/>
          <w:tab w:val="left" w:pos="1260"/>
        </w:tabs>
        <w:spacing w:line="240" w:lineRule="auto"/>
        <w:ind w:left="0" w:hanging="2"/>
        <w:jc w:val="both"/>
        <w:rPr>
          <w:rFonts w:ascii="Verdana" w:eastAsia="Verdana" w:hAnsi="Verdana" w:cs="Verdana"/>
          <w:color w:val="000000"/>
          <w:sz w:val="18"/>
          <w:szCs w:val="18"/>
        </w:rPr>
      </w:pPr>
      <w:r w:rsidRPr="00073134">
        <w:rPr>
          <w:rFonts w:ascii="Verdana" w:eastAsia="Verdana" w:hAnsi="Verdana" w:cs="Verdana"/>
          <w:color w:val="000000"/>
          <w:sz w:val="18"/>
          <w:szCs w:val="18"/>
        </w:rPr>
        <w:t>3</w:t>
      </w:r>
      <w:r>
        <w:rPr>
          <w:rFonts w:ascii="Verdana" w:eastAsia="Verdana" w:hAnsi="Verdana" w:cs="Verdana"/>
          <w:color w:val="000000"/>
          <w:sz w:val="18"/>
          <w:szCs w:val="18"/>
        </w:rPr>
        <w:t>.</w:t>
      </w:r>
      <w:r w:rsidRPr="00073134">
        <w:rPr>
          <w:rFonts w:ascii="Verdana" w:eastAsia="Verdana" w:hAnsi="Verdana" w:cs="Verdana"/>
          <w:color w:val="000000"/>
          <w:sz w:val="18"/>
          <w:szCs w:val="18"/>
        </w:rPr>
        <w:tab/>
        <w:t>Za porušení povinností týkajících se ochrany osobních údajů podle této smlouvy má poškozená smluvní strana právo uplatnit u druhé smluvní strany, která tyto povinnosti porušila, nárok na zaplacení smluvní pokuty.</w:t>
      </w:r>
      <w:r w:rsidR="00620A8B">
        <w:rPr>
          <w:rFonts w:ascii="Verdana" w:eastAsia="Verdana" w:hAnsi="Verdana" w:cs="Verdana"/>
          <w:color w:val="000000"/>
          <w:sz w:val="18"/>
          <w:szCs w:val="18"/>
        </w:rPr>
        <w:t xml:space="preserve"> </w:t>
      </w:r>
      <w:r w:rsidRPr="00073134">
        <w:rPr>
          <w:rFonts w:ascii="Verdana" w:eastAsia="Verdana" w:hAnsi="Verdana" w:cs="Verdana"/>
          <w:color w:val="000000"/>
          <w:sz w:val="18"/>
          <w:szCs w:val="18"/>
        </w:rPr>
        <w:t>Výše smluvní pokuty je stanovena na 1</w:t>
      </w:r>
      <w:r>
        <w:rPr>
          <w:rFonts w:ascii="Verdana" w:eastAsia="Verdana" w:hAnsi="Verdana" w:cs="Verdana"/>
          <w:color w:val="000000"/>
          <w:sz w:val="18"/>
          <w:szCs w:val="18"/>
        </w:rPr>
        <w:t>0</w:t>
      </w:r>
      <w:r w:rsidRPr="00073134">
        <w:rPr>
          <w:rFonts w:ascii="Verdana" w:eastAsia="Verdana" w:hAnsi="Verdana" w:cs="Verdana"/>
          <w:color w:val="000000"/>
          <w:sz w:val="18"/>
          <w:szCs w:val="18"/>
        </w:rPr>
        <w:t xml:space="preserve">0.000,- Kč (slovy: </w:t>
      </w:r>
      <w:r>
        <w:rPr>
          <w:rFonts w:ascii="Verdana" w:eastAsia="Verdana" w:hAnsi="Verdana" w:cs="Verdana"/>
          <w:color w:val="000000"/>
          <w:sz w:val="18"/>
          <w:szCs w:val="18"/>
        </w:rPr>
        <w:t>sto</w:t>
      </w:r>
      <w:r w:rsidRPr="00073134">
        <w:rPr>
          <w:rFonts w:ascii="Verdana" w:eastAsia="Verdana" w:hAnsi="Verdana" w:cs="Verdana"/>
          <w:color w:val="000000"/>
          <w:sz w:val="18"/>
          <w:szCs w:val="18"/>
        </w:rPr>
        <w:t>tisíckorun českých) za každý jednotlivý prokázaný případ porušení povinností.</w:t>
      </w:r>
      <w:r w:rsidR="00620A8B">
        <w:rPr>
          <w:rFonts w:ascii="Verdana" w:eastAsia="Verdana" w:hAnsi="Verdana" w:cs="Verdana"/>
          <w:color w:val="000000"/>
          <w:sz w:val="18"/>
          <w:szCs w:val="18"/>
        </w:rPr>
        <w:t xml:space="preserve"> </w:t>
      </w:r>
      <w:r w:rsidRPr="00073134">
        <w:rPr>
          <w:rFonts w:ascii="Verdana" w:eastAsia="Verdana" w:hAnsi="Verdana" w:cs="Verdana"/>
          <w:color w:val="000000"/>
          <w:sz w:val="18"/>
          <w:szCs w:val="18"/>
        </w:rPr>
        <w:t>Smluvní pokutu, na kterou vznikne poškozené smluvní straně nárok dle této smlouvy, je druhá smluvní strana povinna uhradit do 30 kalendářních dnů ode dne prokazatelného doručení výzvy k úhradě smluvní pokuty. V případě pochybností se má výzva za doručenou třetí den po jejím odeslání.</w:t>
      </w:r>
    </w:p>
    <w:p w14:paraId="4F2ADE14" w14:textId="4329E2F1" w:rsidR="00073134" w:rsidRDefault="00073134" w:rsidP="00073134">
      <w:pPr>
        <w:pBdr>
          <w:top w:val="nil"/>
          <w:left w:val="nil"/>
          <w:bottom w:val="nil"/>
          <w:right w:val="nil"/>
          <w:between w:val="nil"/>
        </w:pBdr>
        <w:tabs>
          <w:tab w:val="left" w:pos="1418"/>
          <w:tab w:val="left" w:pos="900"/>
          <w:tab w:val="left" w:pos="1260"/>
        </w:tabs>
        <w:spacing w:line="240" w:lineRule="auto"/>
        <w:ind w:left="0" w:hanging="2"/>
        <w:jc w:val="both"/>
        <w:rPr>
          <w:rFonts w:ascii="Verdana" w:eastAsia="Verdana" w:hAnsi="Verdana" w:cs="Verdana"/>
          <w:color w:val="000000"/>
          <w:sz w:val="18"/>
          <w:szCs w:val="18"/>
        </w:rPr>
      </w:pPr>
      <w:r w:rsidRPr="00073134">
        <w:rPr>
          <w:rFonts w:ascii="Verdana" w:eastAsia="Verdana" w:hAnsi="Verdana" w:cs="Verdana"/>
          <w:color w:val="000000"/>
          <w:sz w:val="18"/>
          <w:szCs w:val="18"/>
        </w:rPr>
        <w:t>Způsobí-li jedna smluvní strana druhé smluvní straně škodu porušením této smlouvy, odpovídá za ni dle obecných právních předpisů. Zaplacením smluvní pokuty není dotčen nárok na náhradu škody. </w:t>
      </w:r>
    </w:p>
    <w:p w14:paraId="38F408D9" w14:textId="77777777" w:rsidR="00620A8B" w:rsidRPr="00073134" w:rsidRDefault="00620A8B" w:rsidP="00073134">
      <w:pPr>
        <w:pBdr>
          <w:top w:val="nil"/>
          <w:left w:val="nil"/>
          <w:bottom w:val="nil"/>
          <w:right w:val="nil"/>
          <w:between w:val="nil"/>
        </w:pBdr>
        <w:tabs>
          <w:tab w:val="left" w:pos="1418"/>
          <w:tab w:val="left" w:pos="900"/>
          <w:tab w:val="left" w:pos="1260"/>
        </w:tabs>
        <w:spacing w:line="240" w:lineRule="auto"/>
        <w:ind w:left="0" w:hanging="2"/>
        <w:jc w:val="both"/>
        <w:rPr>
          <w:rFonts w:ascii="Verdana" w:eastAsia="Verdana" w:hAnsi="Verdana" w:cs="Verdana"/>
          <w:color w:val="000000"/>
          <w:sz w:val="18"/>
          <w:szCs w:val="18"/>
        </w:rPr>
      </w:pPr>
    </w:p>
    <w:p w14:paraId="36F465F5" w14:textId="77777777" w:rsidR="00E100B1" w:rsidRDefault="00E100B1">
      <w:pPr>
        <w:pBdr>
          <w:top w:val="nil"/>
          <w:left w:val="nil"/>
          <w:bottom w:val="nil"/>
          <w:right w:val="nil"/>
          <w:between w:val="nil"/>
        </w:pBdr>
        <w:tabs>
          <w:tab w:val="left" w:pos="1418"/>
          <w:tab w:val="left" w:pos="900"/>
          <w:tab w:val="left" w:pos="1260"/>
        </w:tabs>
        <w:spacing w:line="240" w:lineRule="auto"/>
        <w:ind w:left="0" w:hanging="2"/>
        <w:jc w:val="both"/>
        <w:rPr>
          <w:rFonts w:ascii="Verdana" w:eastAsia="Verdana" w:hAnsi="Verdana" w:cs="Verdana"/>
          <w:color w:val="000000"/>
          <w:sz w:val="18"/>
          <w:szCs w:val="18"/>
        </w:rPr>
      </w:pPr>
    </w:p>
    <w:p w14:paraId="58F83DCC" w14:textId="7935BA21" w:rsidR="00E100B1" w:rsidRDefault="0088560F">
      <w:pPr>
        <w:pBdr>
          <w:top w:val="nil"/>
          <w:left w:val="nil"/>
          <w:bottom w:val="nil"/>
          <w:right w:val="nil"/>
          <w:between w:val="nil"/>
        </w:pBdr>
        <w:spacing w:line="240" w:lineRule="auto"/>
        <w:ind w:left="0" w:hanging="2"/>
        <w:jc w:val="center"/>
        <w:rPr>
          <w:rFonts w:ascii="Verdana" w:eastAsia="Verdana" w:hAnsi="Verdana" w:cs="Verdana"/>
          <w:color w:val="000000"/>
          <w:sz w:val="18"/>
          <w:szCs w:val="18"/>
        </w:rPr>
      </w:pPr>
      <w:r>
        <w:rPr>
          <w:rFonts w:ascii="Verdana" w:eastAsia="Verdana" w:hAnsi="Verdana" w:cs="Verdana"/>
          <w:b/>
          <w:color w:val="000000"/>
          <w:sz w:val="18"/>
          <w:szCs w:val="18"/>
        </w:rPr>
        <w:t xml:space="preserve">Článek </w:t>
      </w:r>
      <w:r w:rsidR="00073134">
        <w:rPr>
          <w:rFonts w:ascii="Verdana" w:eastAsia="Verdana" w:hAnsi="Verdana" w:cs="Verdana"/>
          <w:b/>
          <w:color w:val="000000"/>
          <w:sz w:val="18"/>
          <w:szCs w:val="18"/>
        </w:rPr>
        <w:t>8</w:t>
      </w:r>
    </w:p>
    <w:p w14:paraId="46679420" w14:textId="77777777" w:rsidR="00E100B1" w:rsidRDefault="0088560F">
      <w:pPr>
        <w:keepNext/>
        <w:widowControl w:val="0"/>
        <w:pBdr>
          <w:top w:val="nil"/>
          <w:left w:val="nil"/>
          <w:bottom w:val="nil"/>
          <w:right w:val="nil"/>
          <w:between w:val="nil"/>
        </w:pBdr>
        <w:spacing w:line="240" w:lineRule="auto"/>
        <w:ind w:left="0" w:hanging="2"/>
        <w:jc w:val="center"/>
        <w:rPr>
          <w:rFonts w:ascii="Verdana" w:eastAsia="Verdana" w:hAnsi="Verdana" w:cs="Verdana"/>
          <w:b/>
          <w:color w:val="FFFFFF"/>
          <w:sz w:val="18"/>
          <w:szCs w:val="18"/>
        </w:rPr>
      </w:pPr>
      <w:r>
        <w:rPr>
          <w:rFonts w:ascii="Verdana" w:eastAsia="Verdana" w:hAnsi="Verdana" w:cs="Verdana"/>
          <w:b/>
          <w:color w:val="000000"/>
          <w:sz w:val="18"/>
          <w:szCs w:val="18"/>
        </w:rPr>
        <w:t>Závěrečná ustanovení</w:t>
      </w:r>
    </w:p>
    <w:p w14:paraId="0EAA6160" w14:textId="77777777" w:rsidR="00E100B1" w:rsidRDefault="00E100B1">
      <w:pPr>
        <w:pBdr>
          <w:top w:val="nil"/>
          <w:left w:val="nil"/>
          <w:bottom w:val="nil"/>
          <w:right w:val="nil"/>
          <w:between w:val="nil"/>
        </w:pBdr>
        <w:tabs>
          <w:tab w:val="left" w:pos="1418"/>
          <w:tab w:val="left" w:pos="900"/>
          <w:tab w:val="left" w:pos="1260"/>
        </w:tabs>
        <w:spacing w:line="240" w:lineRule="auto"/>
        <w:jc w:val="both"/>
        <w:rPr>
          <w:rFonts w:ascii="Verdana" w:eastAsia="Verdana" w:hAnsi="Verdana" w:cs="Verdana"/>
          <w:color w:val="000000"/>
          <w:sz w:val="12"/>
          <w:szCs w:val="12"/>
        </w:rPr>
      </w:pPr>
    </w:p>
    <w:p w14:paraId="396659DF" w14:textId="77777777" w:rsidR="00E100B1" w:rsidRDefault="0088560F" w:rsidP="00AF357C">
      <w:pPr>
        <w:numPr>
          <w:ilvl w:val="0"/>
          <w:numId w:val="1"/>
        </w:numPr>
        <w:pBdr>
          <w:top w:val="nil"/>
          <w:left w:val="nil"/>
          <w:bottom w:val="nil"/>
          <w:right w:val="nil"/>
          <w:between w:val="nil"/>
        </w:pBdr>
        <w:tabs>
          <w:tab w:val="left" w:pos="426"/>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Tuto smlouvu je možné měnit pouze písemnými dodatky podepsanými oběma smluvními stranami.</w:t>
      </w:r>
    </w:p>
    <w:p w14:paraId="26928A1E" w14:textId="77777777" w:rsidR="00E100B1" w:rsidRDefault="0088560F" w:rsidP="00AF357C">
      <w:pPr>
        <w:numPr>
          <w:ilvl w:val="0"/>
          <w:numId w:val="1"/>
        </w:numPr>
        <w:pBdr>
          <w:top w:val="nil"/>
          <w:left w:val="nil"/>
          <w:bottom w:val="nil"/>
          <w:right w:val="nil"/>
          <w:between w:val="nil"/>
        </w:pBdr>
        <w:tabs>
          <w:tab w:val="left" w:pos="426"/>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Jakékoliv zjištěné porušování povinností vyplývajících z této smlouvy je poškozená strana oprávněna oznámit druhé straně písemně do 1 (jednoho) měsíce po zjištění a vyzvat příslušnou smluvní stranu k nápravě v přiměřené lhůtě, která nesmí být kratší než 15 dnů. Nebude-li porušení ve stanovené lhůtě napraveno, je příslušná poškozená smluvní strana oprávněna od této smlouvy odstoupit s účinností ode dne doručení oznámení o odstoupení od této smlouvy druhé smluvní straně. </w:t>
      </w:r>
    </w:p>
    <w:p w14:paraId="5EC96D06" w14:textId="77777777" w:rsidR="00E100B1" w:rsidRDefault="0088560F" w:rsidP="00AF357C">
      <w:pPr>
        <w:numPr>
          <w:ilvl w:val="0"/>
          <w:numId w:val="1"/>
        </w:numPr>
        <w:pBdr>
          <w:top w:val="nil"/>
          <w:left w:val="nil"/>
          <w:bottom w:val="nil"/>
          <w:right w:val="nil"/>
          <w:between w:val="nil"/>
        </w:pBdr>
        <w:tabs>
          <w:tab w:val="left" w:pos="426"/>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V otázkách výslovně neupravených touto smlouvou se závazky smluvních stran řídí ustanoveními příslušných právních předpisů, zejména obchodním zákoníkem. Případné spory bude řešit příslušný obecný soud.</w:t>
      </w:r>
    </w:p>
    <w:p w14:paraId="70686DFF" w14:textId="5A21D6CA" w:rsidR="00E100B1" w:rsidRDefault="0088560F" w:rsidP="00AF357C">
      <w:pPr>
        <w:numPr>
          <w:ilvl w:val="0"/>
          <w:numId w:val="1"/>
        </w:numPr>
        <w:pBdr>
          <w:top w:val="nil"/>
          <w:left w:val="nil"/>
          <w:bottom w:val="nil"/>
          <w:right w:val="nil"/>
          <w:between w:val="nil"/>
        </w:pBdr>
        <w:tabs>
          <w:tab w:val="left" w:pos="426"/>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V případě, že některé ustanovení této smlouvy se ukáže neplatným, neúčinným či nevymahatelným anebo některé ustanovení chybí, zůstávají ostatní ustanovení této smlouvy touto skutečností nedotčena. Strany se dohodnou na náhradě takového neplatného, neúčinného či nevymahatelného ustanovení za ustanovení jiné, které nejlépe splňuje tytéž obchodní účely jako ustanovení neplatné, neúčinné nebo nevymahatelné.</w:t>
      </w:r>
    </w:p>
    <w:p w14:paraId="5F39DD85" w14:textId="34869BDE" w:rsidR="00E07080" w:rsidRDefault="00E07080" w:rsidP="00AF357C">
      <w:pPr>
        <w:numPr>
          <w:ilvl w:val="0"/>
          <w:numId w:val="1"/>
        </w:numPr>
        <w:pBdr>
          <w:top w:val="nil"/>
          <w:left w:val="nil"/>
          <w:bottom w:val="nil"/>
          <w:right w:val="nil"/>
          <w:between w:val="nil"/>
        </w:pBdr>
        <w:tabs>
          <w:tab w:val="left" w:pos="426"/>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Tato smlouva je nedílnou přílohou smlouvy kupní na dodávku servisovaného PACSového systému.</w:t>
      </w:r>
    </w:p>
    <w:p w14:paraId="7150C246" w14:textId="77777777" w:rsidR="00E100B1" w:rsidRDefault="0088560F" w:rsidP="00AF357C">
      <w:pPr>
        <w:numPr>
          <w:ilvl w:val="0"/>
          <w:numId w:val="1"/>
        </w:numPr>
        <w:pBdr>
          <w:top w:val="nil"/>
          <w:left w:val="nil"/>
          <w:bottom w:val="nil"/>
          <w:right w:val="nil"/>
          <w:between w:val="nil"/>
        </w:pBdr>
        <w:tabs>
          <w:tab w:val="left" w:pos="426"/>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4239F456" w14:textId="77777777" w:rsidR="00E100B1" w:rsidRDefault="0088560F" w:rsidP="00AF357C">
      <w:pPr>
        <w:numPr>
          <w:ilvl w:val="0"/>
          <w:numId w:val="1"/>
        </w:numPr>
        <w:pBdr>
          <w:top w:val="nil"/>
          <w:left w:val="nil"/>
          <w:bottom w:val="nil"/>
          <w:right w:val="nil"/>
          <w:between w:val="nil"/>
        </w:pBdr>
        <w:tabs>
          <w:tab w:val="left" w:pos="426"/>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lastRenderedPageBreak/>
        <w:t>Tato smlouva byla sepsána ve dvou vyhotoveních, každá smluvní strana obdrží jedno vyhotovení.</w:t>
      </w:r>
    </w:p>
    <w:p w14:paraId="445F594A" w14:textId="77777777" w:rsidR="00E100B1" w:rsidRDefault="0088560F" w:rsidP="00AF357C">
      <w:pPr>
        <w:numPr>
          <w:ilvl w:val="0"/>
          <w:numId w:val="1"/>
        </w:numPr>
        <w:pBdr>
          <w:top w:val="nil"/>
          <w:left w:val="nil"/>
          <w:bottom w:val="nil"/>
          <w:right w:val="nil"/>
          <w:between w:val="nil"/>
        </w:pBdr>
        <w:tabs>
          <w:tab w:val="left" w:pos="426"/>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Smluvní strany prohlašují, že smlouvu přečetly, s jejím obsahem souhlasí, což stvrzují svými podpisy.</w:t>
      </w:r>
    </w:p>
    <w:p w14:paraId="18F141C1" w14:textId="77777777" w:rsidR="00E100B1" w:rsidRDefault="0088560F" w:rsidP="00AF357C">
      <w:pPr>
        <w:numPr>
          <w:ilvl w:val="0"/>
          <w:numId w:val="1"/>
        </w:numPr>
        <w:pBdr>
          <w:top w:val="nil"/>
          <w:left w:val="nil"/>
          <w:bottom w:val="nil"/>
          <w:right w:val="nil"/>
          <w:between w:val="nil"/>
        </w:pBdr>
        <w:tabs>
          <w:tab w:val="left" w:pos="426"/>
        </w:tabs>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Dodavatel podpisem této smlouvy souhlasí se zveřejněním všech náležitostí smluvního vztahu (např. podmínek smlouvy, podmínek servisní smlouvy vztahující se na předmět smlouvy apod.).</w:t>
      </w:r>
    </w:p>
    <w:p w14:paraId="7A7442BB" w14:textId="77777777" w:rsidR="00E100B1" w:rsidRDefault="00E100B1">
      <w:pPr>
        <w:pBdr>
          <w:top w:val="nil"/>
          <w:left w:val="nil"/>
          <w:bottom w:val="nil"/>
          <w:right w:val="nil"/>
          <w:between w:val="nil"/>
        </w:pBdr>
        <w:tabs>
          <w:tab w:val="left" w:pos="851"/>
        </w:tabs>
        <w:spacing w:line="240" w:lineRule="auto"/>
        <w:ind w:left="0" w:hanging="2"/>
        <w:jc w:val="both"/>
        <w:rPr>
          <w:rFonts w:ascii="Verdana" w:eastAsia="Verdana" w:hAnsi="Verdana" w:cs="Verdana"/>
          <w:color w:val="000000"/>
          <w:sz w:val="18"/>
          <w:szCs w:val="18"/>
        </w:rPr>
      </w:pPr>
    </w:p>
    <w:p w14:paraId="5930F3EC" w14:textId="77777777" w:rsidR="00E100B1" w:rsidRDefault="00E100B1">
      <w:pPr>
        <w:pBdr>
          <w:top w:val="nil"/>
          <w:left w:val="nil"/>
          <w:bottom w:val="nil"/>
          <w:right w:val="nil"/>
          <w:between w:val="nil"/>
        </w:pBdr>
        <w:tabs>
          <w:tab w:val="left" w:pos="851"/>
        </w:tabs>
        <w:spacing w:line="240" w:lineRule="auto"/>
        <w:ind w:left="0" w:hanging="2"/>
        <w:jc w:val="both"/>
        <w:rPr>
          <w:rFonts w:ascii="Verdana" w:eastAsia="Verdana" w:hAnsi="Verdana" w:cs="Verdana"/>
          <w:color w:val="000000"/>
          <w:sz w:val="18"/>
          <w:szCs w:val="18"/>
        </w:rPr>
      </w:pPr>
    </w:p>
    <w:p w14:paraId="460A8577" w14:textId="77777777" w:rsidR="00E100B1" w:rsidRDefault="00E100B1">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p>
    <w:p w14:paraId="3CE970F2" w14:textId="5C36BD1C" w:rsidR="00804347" w:rsidRDefault="00804347" w:rsidP="00804347">
      <w:pPr>
        <w:widowControl w:val="0"/>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V Trutnově dne</w:t>
      </w:r>
      <w:r>
        <w:rPr>
          <w:rFonts w:ascii="Verdana" w:eastAsia="Verdana" w:hAnsi="Verdana" w:cs="Verdana"/>
          <w:color w:val="000000"/>
          <w:sz w:val="18"/>
          <w:szCs w:val="18"/>
        </w:rPr>
        <w:tab/>
      </w:r>
      <w:r>
        <w:rPr>
          <w:rFonts w:ascii="Verdana" w:eastAsia="Verdana" w:hAnsi="Verdana" w:cs="Verdana"/>
          <w:color w:val="000000"/>
          <w:sz w:val="18"/>
          <w:szCs w:val="18"/>
        </w:rPr>
        <w:tab/>
      </w:r>
      <w:r w:rsidR="00832338">
        <w:rPr>
          <w:rFonts w:ascii="Verdana" w:eastAsia="Verdana" w:hAnsi="Verdana" w:cs="Verdana"/>
          <w:color w:val="000000"/>
          <w:sz w:val="18"/>
          <w:szCs w:val="18"/>
        </w:rPr>
        <w:t>1.9.2023</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V Moravské Třebové dne</w:t>
      </w:r>
      <w:r w:rsidR="00832338">
        <w:rPr>
          <w:rFonts w:ascii="Verdana" w:eastAsia="Verdana" w:hAnsi="Verdana" w:cs="Verdana"/>
          <w:color w:val="000000"/>
          <w:sz w:val="18"/>
          <w:szCs w:val="18"/>
        </w:rPr>
        <w:t xml:space="preserve"> 7.9.2023</w:t>
      </w:r>
    </w:p>
    <w:p w14:paraId="629ED4B8" w14:textId="77777777" w:rsidR="00804347" w:rsidRDefault="00804347" w:rsidP="00804347">
      <w:pPr>
        <w:widowControl w:val="0"/>
        <w:pBdr>
          <w:top w:val="nil"/>
          <w:left w:val="nil"/>
          <w:bottom w:val="nil"/>
          <w:right w:val="nil"/>
          <w:between w:val="nil"/>
        </w:pBdr>
        <w:spacing w:line="240" w:lineRule="auto"/>
        <w:ind w:left="0" w:hanging="2"/>
        <w:jc w:val="both"/>
        <w:rPr>
          <w:rFonts w:ascii="Verdana" w:eastAsia="Verdana" w:hAnsi="Verdana" w:cs="Verdana"/>
          <w:color w:val="000000"/>
          <w:sz w:val="18"/>
          <w:szCs w:val="18"/>
        </w:rPr>
      </w:pPr>
    </w:p>
    <w:p w14:paraId="02538AC3" w14:textId="77777777" w:rsidR="00804347" w:rsidRDefault="00804347" w:rsidP="00804347">
      <w:pPr>
        <w:widowControl w:val="0"/>
        <w:pBdr>
          <w:top w:val="nil"/>
          <w:left w:val="nil"/>
          <w:bottom w:val="nil"/>
          <w:right w:val="nil"/>
          <w:between w:val="nil"/>
        </w:pBdr>
        <w:spacing w:line="240" w:lineRule="auto"/>
        <w:ind w:left="0" w:hanging="2"/>
        <w:jc w:val="both"/>
        <w:rPr>
          <w:rFonts w:ascii="Verdana" w:eastAsia="Verdana" w:hAnsi="Verdana" w:cs="Verdana"/>
          <w:color w:val="000000"/>
          <w:sz w:val="18"/>
          <w:szCs w:val="18"/>
        </w:rPr>
      </w:pPr>
    </w:p>
    <w:p w14:paraId="59FF0E3D" w14:textId="77777777" w:rsidR="00804347" w:rsidRDefault="00804347" w:rsidP="00804347">
      <w:pPr>
        <w:widowControl w:val="0"/>
        <w:pBdr>
          <w:top w:val="nil"/>
          <w:left w:val="nil"/>
          <w:bottom w:val="nil"/>
          <w:right w:val="nil"/>
          <w:between w:val="nil"/>
        </w:pBdr>
        <w:spacing w:line="240" w:lineRule="auto"/>
        <w:ind w:left="0" w:hanging="2"/>
        <w:jc w:val="both"/>
        <w:rPr>
          <w:rFonts w:ascii="Verdana" w:eastAsia="Verdana" w:hAnsi="Verdana" w:cs="Verdana"/>
          <w:color w:val="000000"/>
          <w:sz w:val="18"/>
          <w:szCs w:val="18"/>
        </w:rPr>
      </w:pPr>
    </w:p>
    <w:p w14:paraId="28D22B3B" w14:textId="77777777" w:rsidR="00804347" w:rsidRDefault="00804347" w:rsidP="00804347">
      <w:pPr>
        <w:widowControl w:val="0"/>
        <w:pBdr>
          <w:top w:val="nil"/>
          <w:left w:val="nil"/>
          <w:bottom w:val="nil"/>
          <w:right w:val="nil"/>
          <w:between w:val="nil"/>
        </w:pBdr>
        <w:spacing w:line="240" w:lineRule="auto"/>
        <w:ind w:left="0" w:hanging="2"/>
        <w:jc w:val="both"/>
        <w:rPr>
          <w:rFonts w:ascii="Verdana" w:eastAsia="Verdana" w:hAnsi="Verdana" w:cs="Verdana"/>
          <w:color w:val="000000"/>
          <w:sz w:val="18"/>
          <w:szCs w:val="18"/>
        </w:rPr>
      </w:pPr>
    </w:p>
    <w:p w14:paraId="21D14496" w14:textId="37C68677" w:rsidR="00804347" w:rsidRDefault="00804347" w:rsidP="00804347">
      <w:pPr>
        <w:widowControl w:val="0"/>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w:t>
      </w:r>
    </w:p>
    <w:p w14:paraId="7440F346" w14:textId="57C8BB0C" w:rsidR="00804347" w:rsidRDefault="00804347" w:rsidP="00804347">
      <w:pPr>
        <w:widowControl w:val="0"/>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Za objednatele</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Za dodavatele</w:t>
      </w:r>
    </w:p>
    <w:p w14:paraId="7AC1BAE3" w14:textId="77777777" w:rsidR="00804347" w:rsidRDefault="00804347" w:rsidP="00804347">
      <w:pPr>
        <w:widowControl w:val="0"/>
        <w:pBdr>
          <w:top w:val="nil"/>
          <w:left w:val="nil"/>
          <w:bottom w:val="nil"/>
          <w:right w:val="nil"/>
          <w:between w:val="nil"/>
        </w:pBdr>
        <w:spacing w:line="240" w:lineRule="auto"/>
        <w:ind w:left="0" w:hanging="2"/>
        <w:jc w:val="both"/>
        <w:rPr>
          <w:rFonts w:ascii="Verdana" w:eastAsia="Verdana" w:hAnsi="Verdana" w:cs="Verdana"/>
          <w:color w:val="000000"/>
          <w:sz w:val="18"/>
          <w:szCs w:val="18"/>
        </w:rPr>
      </w:pPr>
    </w:p>
    <w:p w14:paraId="752B9D68" w14:textId="77777777" w:rsidR="00804347" w:rsidRDefault="00804347" w:rsidP="00804347">
      <w:pPr>
        <w:widowControl w:val="0"/>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Ing. Miroslav Procházka, Ph.D.</w:t>
      </w:r>
    </w:p>
    <w:p w14:paraId="2542A43B" w14:textId="77777777" w:rsidR="00804347" w:rsidRDefault="00804347" w:rsidP="00804347">
      <w:pPr>
        <w:widowControl w:val="0"/>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předseda správní rady</w:t>
      </w:r>
    </w:p>
    <w:p w14:paraId="08A3323F" w14:textId="77777777" w:rsidR="00804347" w:rsidRDefault="00804347" w:rsidP="00804347">
      <w:pPr>
        <w:pBdr>
          <w:top w:val="nil"/>
          <w:left w:val="nil"/>
          <w:bottom w:val="nil"/>
          <w:right w:val="nil"/>
          <w:between w:val="nil"/>
        </w:pBdr>
        <w:spacing w:after="120" w:line="240" w:lineRule="auto"/>
        <w:ind w:left="0" w:hanging="2"/>
      </w:pPr>
      <w:r>
        <w:rPr>
          <w:rFonts w:ascii="Verdana" w:eastAsia="Verdana" w:hAnsi="Verdana" w:cs="Verdana"/>
          <w:color w:val="000000"/>
          <w:sz w:val="18"/>
          <w:szCs w:val="18"/>
        </w:rPr>
        <w:t xml:space="preserve">Oblastní nemocnice Trutnov a. s </w:t>
      </w:r>
    </w:p>
    <w:p w14:paraId="1CAF132E" w14:textId="77777777" w:rsidR="00E100B1" w:rsidRDefault="00E100B1">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p>
    <w:p w14:paraId="35206762" w14:textId="77777777" w:rsidR="00E100B1" w:rsidRDefault="00E100B1">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sz w:val="18"/>
          <w:szCs w:val="18"/>
        </w:rPr>
      </w:pPr>
    </w:p>
    <w:sectPr w:rsidR="00E100B1">
      <w:headerReference w:type="even" r:id="rId10"/>
      <w:headerReference w:type="default" r:id="rId11"/>
      <w:footerReference w:type="even" r:id="rId12"/>
      <w:footerReference w:type="default" r:id="rId13"/>
      <w:headerReference w:type="first" r:id="rId14"/>
      <w:footerReference w:type="first" r:id="rId15"/>
      <w:pgSz w:w="11906" w:h="16838"/>
      <w:pgMar w:top="1418" w:right="1247" w:bottom="1077"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8162" w14:textId="77777777" w:rsidR="00B45F53" w:rsidRDefault="00B45F53">
      <w:pPr>
        <w:spacing w:line="240" w:lineRule="auto"/>
        <w:ind w:left="0" w:hanging="2"/>
      </w:pPr>
      <w:r>
        <w:separator/>
      </w:r>
    </w:p>
  </w:endnote>
  <w:endnote w:type="continuationSeparator" w:id="0">
    <w:p w14:paraId="17D51371" w14:textId="77777777" w:rsidR="00B45F53" w:rsidRDefault="00B45F5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3230" w14:textId="77777777" w:rsidR="00E100B1" w:rsidRDefault="0088560F">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4F202F95" w14:textId="77777777" w:rsidR="00E100B1" w:rsidRDefault="00E100B1">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5CEE" w14:textId="77777777" w:rsidR="00E100B1" w:rsidRDefault="0088560F">
    <w:pPr>
      <w:pBdr>
        <w:top w:val="nil"/>
        <w:left w:val="nil"/>
        <w:bottom w:val="nil"/>
        <w:right w:val="nil"/>
        <w:between w:val="nil"/>
      </w:pBdr>
      <w:tabs>
        <w:tab w:val="center" w:pos="4536"/>
        <w:tab w:val="right" w:pos="9072"/>
      </w:tabs>
      <w:spacing w:line="240" w:lineRule="auto"/>
      <w:ind w:left="0" w:hanging="2"/>
      <w:jc w:val="center"/>
      <w:rPr>
        <w:rFonts w:ascii="Verdana" w:eastAsia="Verdana" w:hAnsi="Verdana" w:cs="Verdana"/>
        <w:color w:val="4472C4"/>
        <w:sz w:val="18"/>
        <w:szCs w:val="18"/>
      </w:rPr>
    </w:pPr>
    <w:r>
      <w:rPr>
        <w:rFonts w:ascii="Verdana" w:eastAsia="Verdana" w:hAnsi="Verdana" w:cs="Verdana"/>
        <w:color w:val="4472C4"/>
        <w:sz w:val="18"/>
        <w:szCs w:val="18"/>
      </w:rPr>
      <w:t xml:space="preserve">Str. </w:t>
    </w:r>
    <w:r>
      <w:rPr>
        <w:rFonts w:ascii="Verdana" w:eastAsia="Verdana" w:hAnsi="Verdana" w:cs="Verdana"/>
        <w:color w:val="4472C4"/>
        <w:sz w:val="18"/>
        <w:szCs w:val="18"/>
      </w:rPr>
      <w:fldChar w:fldCharType="begin"/>
    </w:r>
    <w:r>
      <w:rPr>
        <w:rFonts w:ascii="Verdana" w:eastAsia="Verdana" w:hAnsi="Verdana" w:cs="Verdana"/>
        <w:color w:val="4472C4"/>
        <w:sz w:val="18"/>
        <w:szCs w:val="18"/>
      </w:rPr>
      <w:instrText>PAGE</w:instrText>
    </w:r>
    <w:r>
      <w:rPr>
        <w:rFonts w:ascii="Verdana" w:eastAsia="Verdana" w:hAnsi="Verdana" w:cs="Verdana"/>
        <w:color w:val="4472C4"/>
        <w:sz w:val="18"/>
        <w:szCs w:val="18"/>
      </w:rPr>
      <w:fldChar w:fldCharType="separate"/>
    </w:r>
    <w:r w:rsidR="00C45DB4">
      <w:rPr>
        <w:rFonts w:ascii="Verdana" w:eastAsia="Verdana" w:hAnsi="Verdana" w:cs="Verdana"/>
        <w:noProof/>
        <w:color w:val="4472C4"/>
        <w:sz w:val="18"/>
        <w:szCs w:val="18"/>
      </w:rPr>
      <w:t>2</w:t>
    </w:r>
    <w:r>
      <w:rPr>
        <w:rFonts w:ascii="Verdana" w:eastAsia="Verdana" w:hAnsi="Verdana" w:cs="Verdana"/>
        <w:color w:val="4472C4"/>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C195" w14:textId="77777777" w:rsidR="00FC483A" w:rsidRDefault="00FC483A">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D9F2" w14:textId="77777777" w:rsidR="00B45F53" w:rsidRDefault="00B45F53">
      <w:pPr>
        <w:spacing w:line="240" w:lineRule="auto"/>
        <w:ind w:left="0" w:hanging="2"/>
      </w:pPr>
      <w:r>
        <w:separator/>
      </w:r>
    </w:p>
  </w:footnote>
  <w:footnote w:type="continuationSeparator" w:id="0">
    <w:p w14:paraId="5206BD91" w14:textId="77777777" w:rsidR="00B45F53" w:rsidRDefault="00B45F5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201B" w14:textId="77777777" w:rsidR="00FC483A" w:rsidRDefault="00FC483A">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B12B" w14:textId="4A1C53FD" w:rsidR="00E100B1" w:rsidRDefault="00FC483A">
    <w:pPr>
      <w:pBdr>
        <w:top w:val="nil"/>
        <w:left w:val="nil"/>
        <w:bottom w:val="nil"/>
        <w:right w:val="nil"/>
        <w:between w:val="nil"/>
      </w:pBdr>
      <w:tabs>
        <w:tab w:val="center" w:pos="4536"/>
        <w:tab w:val="right" w:pos="9072"/>
      </w:tabs>
      <w:spacing w:line="240" w:lineRule="auto"/>
      <w:ind w:left="0" w:hanging="2"/>
      <w:rPr>
        <w:rFonts w:ascii="Verdana" w:eastAsia="Verdana" w:hAnsi="Verdana" w:cs="Verdana"/>
        <w:color w:val="000000"/>
        <w:sz w:val="18"/>
        <w:szCs w:val="18"/>
      </w:rPr>
    </w:pPr>
    <w:r>
      <w:rPr>
        <w:rFonts w:ascii="Verdana" w:eastAsia="Verdana" w:hAnsi="Verdana" w:cs="Verdana"/>
        <w:i/>
        <w:color w:val="000000"/>
        <w:sz w:val="18"/>
        <w:szCs w:val="18"/>
      </w:rPr>
      <w:t xml:space="preserve">Příloha č. 3_22_2 ZD – </w:t>
    </w:r>
    <w:r w:rsidRPr="00152E07">
      <w:rPr>
        <w:rFonts w:ascii="Verdana" w:eastAsia="Verdana" w:hAnsi="Verdana" w:cs="Verdana"/>
        <w:i/>
        <w:color w:val="000000"/>
        <w:sz w:val="18"/>
        <w:szCs w:val="18"/>
      </w:rPr>
      <w:t>Oblastní nemocnice Trutnov a.s. – pořízení majetku III</w:t>
    </w:r>
    <w:r>
      <w:rPr>
        <w:rFonts w:ascii="Verdana" w:eastAsia="Verdana" w:hAnsi="Verdana" w:cs="Verdana"/>
        <w:i/>
        <w:color w:val="000000"/>
        <w:sz w:val="18"/>
        <w:szCs w:val="18"/>
      </w:rPr>
      <w:t xml:space="preserve"> – </w:t>
    </w:r>
    <w:r>
      <w:rPr>
        <w:rFonts w:ascii="Verdana" w:eastAsia="Verdana" w:hAnsi="Verdana" w:cs="Verdana"/>
        <w:i/>
        <w:sz w:val="18"/>
        <w:szCs w:val="18"/>
      </w:rPr>
      <w:t>PACS</w:t>
    </w:r>
  </w:p>
  <w:p w14:paraId="11958A4D" w14:textId="77777777" w:rsidR="00E100B1" w:rsidRDefault="00E100B1">
    <w:pPr>
      <w:pBdr>
        <w:top w:val="nil"/>
        <w:left w:val="nil"/>
        <w:bottom w:val="nil"/>
        <w:right w:val="nil"/>
        <w:between w:val="nil"/>
      </w:pBdr>
      <w:tabs>
        <w:tab w:val="center" w:pos="4536"/>
        <w:tab w:val="right" w:pos="9072"/>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35F9" w14:textId="77777777" w:rsidR="00FC483A" w:rsidRDefault="00FC483A">
    <w:pPr>
      <w:pStyle w:val="Zhlav"/>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C98"/>
    <w:multiLevelType w:val="multilevel"/>
    <w:tmpl w:val="0C4032A0"/>
    <w:lvl w:ilvl="0">
      <w:start w:val="1"/>
      <w:numFmt w:val="decimal"/>
      <w:lvlText w:val="%1."/>
      <w:lvlJc w:val="left"/>
      <w:pPr>
        <w:ind w:left="72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240" w:hanging="108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320" w:hanging="1440"/>
      </w:pPr>
      <w:rPr>
        <w:vertAlign w:val="baseline"/>
      </w:rPr>
    </w:lvl>
    <w:lvl w:ilvl="8">
      <w:start w:val="1"/>
      <w:numFmt w:val="decimal"/>
      <w:lvlText w:val="%1.%2.%3.%4.%5.%6.%7.%8.%9."/>
      <w:lvlJc w:val="left"/>
      <w:pPr>
        <w:ind w:left="5040" w:hanging="1800"/>
      </w:pPr>
      <w:rPr>
        <w:vertAlign w:val="baseline"/>
      </w:rPr>
    </w:lvl>
  </w:abstractNum>
  <w:abstractNum w:abstractNumId="1" w15:restartNumberingAfterBreak="0">
    <w:nsid w:val="04C05DDA"/>
    <w:multiLevelType w:val="multilevel"/>
    <w:tmpl w:val="9A8C9B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17C7859"/>
    <w:multiLevelType w:val="multilevel"/>
    <w:tmpl w:val="8D86C1C4"/>
    <w:lvl w:ilvl="0">
      <w:start w:val="1"/>
      <w:numFmt w:val="decimal"/>
      <w:lvlText w:val="2.%1"/>
      <w:lvlJc w:val="left"/>
      <w:pPr>
        <w:ind w:left="2345" w:hanging="360"/>
      </w:pPr>
      <w:rPr>
        <w:vertAlign w:val="baseline"/>
      </w:rPr>
    </w:lvl>
    <w:lvl w:ilvl="1">
      <w:start w:val="1"/>
      <w:numFmt w:val="decimal"/>
      <w:lvlText w:val="%1.%2."/>
      <w:lvlJc w:val="left"/>
      <w:pPr>
        <w:ind w:left="792" w:hanging="432"/>
      </w:pPr>
      <w:rPr>
        <w:vertAlign w:val="baseline"/>
      </w:rPr>
    </w:lvl>
    <w:lvl w:ilvl="2">
      <w:start w:val="1"/>
      <w:numFmt w:val="decimal"/>
      <w:lvlText w:val="2.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2A9715D5"/>
    <w:multiLevelType w:val="multilevel"/>
    <w:tmpl w:val="7868CA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F915560"/>
    <w:multiLevelType w:val="multilevel"/>
    <w:tmpl w:val="F15055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C68017A"/>
    <w:multiLevelType w:val="multilevel"/>
    <w:tmpl w:val="A2DC83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249767F"/>
    <w:multiLevelType w:val="multilevel"/>
    <w:tmpl w:val="809A3BE0"/>
    <w:lvl w:ilvl="0">
      <w:start w:val="1"/>
      <w:numFmt w:val="decimal"/>
      <w:lvlText w:val="%1."/>
      <w:lvlJc w:val="left"/>
      <w:pPr>
        <w:ind w:left="36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 w15:restartNumberingAfterBreak="0">
    <w:nsid w:val="57FA5609"/>
    <w:multiLevelType w:val="multilevel"/>
    <w:tmpl w:val="C3788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830896"/>
    <w:multiLevelType w:val="multilevel"/>
    <w:tmpl w:val="135271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37E7CBC"/>
    <w:multiLevelType w:val="multilevel"/>
    <w:tmpl w:val="17E64E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78388090">
    <w:abstractNumId w:val="1"/>
  </w:num>
  <w:num w:numId="2" w16cid:durableId="139617215">
    <w:abstractNumId w:val="6"/>
  </w:num>
  <w:num w:numId="3" w16cid:durableId="176694348">
    <w:abstractNumId w:val="8"/>
  </w:num>
  <w:num w:numId="4" w16cid:durableId="1443300135">
    <w:abstractNumId w:val="2"/>
  </w:num>
  <w:num w:numId="5" w16cid:durableId="1033725134">
    <w:abstractNumId w:val="9"/>
  </w:num>
  <w:num w:numId="6" w16cid:durableId="865673612">
    <w:abstractNumId w:val="0"/>
  </w:num>
  <w:num w:numId="7" w16cid:durableId="2004770698">
    <w:abstractNumId w:val="5"/>
  </w:num>
  <w:num w:numId="8" w16cid:durableId="780342140">
    <w:abstractNumId w:val="4"/>
  </w:num>
  <w:num w:numId="9" w16cid:durableId="140074034">
    <w:abstractNumId w:val="3"/>
  </w:num>
  <w:num w:numId="10" w16cid:durableId="17696182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B1"/>
    <w:rsid w:val="000473C2"/>
    <w:rsid w:val="00073134"/>
    <w:rsid w:val="00085691"/>
    <w:rsid w:val="0011374B"/>
    <w:rsid w:val="00125B33"/>
    <w:rsid w:val="001D2321"/>
    <w:rsid w:val="00225C66"/>
    <w:rsid w:val="002A56F2"/>
    <w:rsid w:val="002D2CBA"/>
    <w:rsid w:val="002F7D5B"/>
    <w:rsid w:val="00300DA1"/>
    <w:rsid w:val="003345BB"/>
    <w:rsid w:val="00345FB6"/>
    <w:rsid w:val="003749F1"/>
    <w:rsid w:val="003B3372"/>
    <w:rsid w:val="003B40D6"/>
    <w:rsid w:val="00520B74"/>
    <w:rsid w:val="005C3F03"/>
    <w:rsid w:val="00620A8B"/>
    <w:rsid w:val="0068292B"/>
    <w:rsid w:val="00785065"/>
    <w:rsid w:val="007F1FF5"/>
    <w:rsid w:val="00804347"/>
    <w:rsid w:val="00832338"/>
    <w:rsid w:val="0088560F"/>
    <w:rsid w:val="00924033"/>
    <w:rsid w:val="009F66AB"/>
    <w:rsid w:val="00A34011"/>
    <w:rsid w:val="00A8565B"/>
    <w:rsid w:val="00A91D6E"/>
    <w:rsid w:val="00AB69A2"/>
    <w:rsid w:val="00AE4236"/>
    <w:rsid w:val="00AF357C"/>
    <w:rsid w:val="00B45F53"/>
    <w:rsid w:val="00BE0F9B"/>
    <w:rsid w:val="00C45DB4"/>
    <w:rsid w:val="00C61B00"/>
    <w:rsid w:val="00C654D8"/>
    <w:rsid w:val="00C67AA1"/>
    <w:rsid w:val="00CD5655"/>
    <w:rsid w:val="00D70DB8"/>
    <w:rsid w:val="00E07080"/>
    <w:rsid w:val="00E100B1"/>
    <w:rsid w:val="00E6373F"/>
    <w:rsid w:val="00F35886"/>
    <w:rsid w:val="00F6637F"/>
    <w:rsid w:val="00FB2427"/>
    <w:rsid w:val="00FC483A"/>
    <w:rsid w:val="00FE0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071"/>
  <w15:docId w15:val="{F5A04B58-E9D5-48B8-8A09-FC509D84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widowControl w:val="0"/>
      <w:spacing w:line="240" w:lineRule="atLeast"/>
    </w:pPr>
    <w:rPr>
      <w:b/>
      <w:bCs/>
    </w:rPr>
  </w:style>
  <w:style w:type="paragraph" w:styleId="Nadpis2">
    <w:name w:val="heading 2"/>
    <w:basedOn w:val="Normln"/>
    <w:next w:val="Normln"/>
    <w:uiPriority w:val="9"/>
    <w:semiHidden/>
    <w:unhideWhenUsed/>
    <w:qFormat/>
    <w:pPr>
      <w:keepNext/>
      <w:spacing w:before="240" w:after="60"/>
      <w:outlineLvl w:val="1"/>
    </w:pPr>
    <w:rPr>
      <w:rFonts w:ascii="Cambria" w:hAnsi="Cambria"/>
      <w:b/>
      <w:bCs/>
      <w:i/>
      <w:iCs/>
      <w:sz w:val="28"/>
      <w:szCs w:val="28"/>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paragraph" w:styleId="Nadpis7">
    <w:name w:val="heading 7"/>
    <w:basedOn w:val="Normln"/>
    <w:next w:val="Normln"/>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Podtitul1"/>
    <w:uiPriority w:val="10"/>
    <w:qFormat/>
    <w:pPr>
      <w:widowControl w:val="0"/>
      <w:suppressAutoHyphens w:val="0"/>
      <w:spacing w:line="240" w:lineRule="atLeast"/>
      <w:jc w:val="center"/>
    </w:pPr>
    <w:rPr>
      <w:b/>
      <w:color w:val="000000"/>
      <w:lang w:val="en-US" w:eastAsia="en-US"/>
    </w:rPr>
  </w:style>
  <w:style w:type="paragraph" w:styleId="Normlnweb">
    <w:name w:val="Normal (Web)"/>
    <w:basedOn w:val="Normln"/>
    <w:pPr>
      <w:widowControl w:val="0"/>
      <w:suppressAutoHyphens w:val="0"/>
    </w:pPr>
    <w:rPr>
      <w:color w:val="000000"/>
      <w:lang w:val="en-US" w:eastAsia="en-US"/>
    </w:rPr>
  </w:style>
  <w:style w:type="paragraph" w:styleId="Zkladntext2">
    <w:name w:val="Body Text 2"/>
    <w:basedOn w:val="Normln"/>
    <w:pPr>
      <w:widowControl w:val="0"/>
      <w:suppressAutoHyphens w:val="0"/>
      <w:ind w:left="284"/>
      <w:jc w:val="both"/>
    </w:pPr>
    <w:rPr>
      <w:rFonts w:ascii="Arial" w:eastAsia="Lucida Sans Unicode" w:hAnsi="Arial" w:cs="Tahoma"/>
      <w:color w:val="000000"/>
      <w:lang w:val="en-US" w:eastAsia="en-US"/>
    </w:rPr>
  </w:style>
  <w:style w:type="paragraph" w:styleId="Zkladntextodsazen2">
    <w:name w:val="Body Text Indent 2"/>
    <w:basedOn w:val="Normln"/>
    <w:pPr>
      <w:widowControl w:val="0"/>
      <w:suppressAutoHyphens w:val="0"/>
      <w:ind w:left="284" w:hanging="284"/>
      <w:jc w:val="both"/>
    </w:pPr>
    <w:rPr>
      <w:rFonts w:ascii="Arial" w:eastAsia="Lucida Sans Unicode" w:hAnsi="Arial" w:cs="Tahoma"/>
      <w:color w:val="000000"/>
      <w:lang w:val="en-US" w:eastAsia="en-US"/>
    </w:rPr>
  </w:style>
  <w:style w:type="paragraph" w:customStyle="1" w:styleId="Podtitul1">
    <w:name w:val="Podtitul1"/>
    <w:basedOn w:val="Normln"/>
    <w:pPr>
      <w:spacing w:after="60"/>
      <w:jc w:val="center"/>
      <w:outlineLvl w:val="1"/>
    </w:pPr>
    <w:rPr>
      <w:rFonts w:ascii="Arial" w:hAnsi="Arial" w:cs="Arial"/>
    </w:rPr>
  </w:style>
  <w:style w:type="paragraph" w:styleId="Zkladntextodsazen">
    <w:name w:val="Body Text Indent"/>
    <w:basedOn w:val="Normln"/>
    <w:pPr>
      <w:widowControl w:val="0"/>
      <w:tabs>
        <w:tab w:val="left" w:pos="187"/>
      </w:tabs>
      <w:spacing w:line="240" w:lineRule="atLeast"/>
      <w:ind w:left="374"/>
      <w:jc w:val="both"/>
    </w:pPr>
  </w:style>
  <w:style w:type="paragraph" w:styleId="Zpat">
    <w:name w:val="footer"/>
    <w:basedOn w:val="Normln"/>
    <w:pPr>
      <w:tabs>
        <w:tab w:val="center" w:pos="4536"/>
        <w:tab w:val="right" w:pos="9072"/>
      </w:tabs>
    </w:pPr>
  </w:style>
  <w:style w:type="character" w:styleId="slostrnky">
    <w:name w:val="page number"/>
    <w:basedOn w:val="Standardnpsmoodstavce"/>
    <w:rPr>
      <w:w w:val="100"/>
      <w:position w:val="-1"/>
      <w:effect w:val="none"/>
      <w:vertAlign w:val="baseline"/>
      <w:cs w:val="0"/>
      <w:em w:val="none"/>
    </w:rPr>
  </w:style>
  <w:style w:type="paragraph" w:customStyle="1" w:styleId="TextCharChar">
    <w:name w:val="Text Char Char"/>
    <w:basedOn w:val="Normln"/>
    <w:pPr>
      <w:spacing w:after="120"/>
      <w:ind w:left="1134"/>
      <w:jc w:val="both"/>
    </w:pPr>
    <w:rPr>
      <w:rFonts w:ascii="Arial" w:hAnsi="Arial"/>
      <w:sz w:val="22"/>
    </w:rPr>
  </w:style>
  <w:style w:type="paragraph" w:customStyle="1" w:styleId="Odrtext">
    <w:name w:val="Odr. text"/>
    <w:basedOn w:val="Normln"/>
    <w:pPr>
      <w:spacing w:after="120"/>
      <w:ind w:left="1701" w:hanging="567"/>
      <w:jc w:val="both"/>
    </w:pPr>
    <w:rPr>
      <w:rFonts w:ascii="Arial" w:hAnsi="Arial"/>
      <w:sz w:val="22"/>
    </w:rPr>
  </w:style>
  <w:style w:type="character" w:styleId="Siln">
    <w:name w:val="Strong"/>
    <w:rPr>
      <w:b/>
      <w:bCs/>
      <w:w w:val="100"/>
      <w:position w:val="-1"/>
      <w:effect w:val="none"/>
      <w:vertAlign w:val="baseline"/>
      <w:cs w:val="0"/>
      <w:em w:val="none"/>
    </w:rPr>
  </w:style>
  <w:style w:type="paragraph" w:styleId="Zkladntext">
    <w:name w:val="Body Text"/>
    <w:basedOn w:val="Normln"/>
    <w:pPr>
      <w:autoSpaceDE w:val="0"/>
      <w:autoSpaceDN w:val="0"/>
      <w:spacing w:after="120"/>
    </w:pPr>
    <w:rPr>
      <w:sz w:val="20"/>
      <w:szCs w:val="20"/>
    </w:rPr>
  </w:style>
  <w:style w:type="paragraph" w:customStyle="1" w:styleId="rove2">
    <w:name w:val="úroveň 2"/>
    <w:basedOn w:val="Zkladntext-prvnodsazen2"/>
    <w:pPr>
      <w:tabs>
        <w:tab w:val="left" w:pos="851"/>
      </w:tabs>
      <w:ind w:left="851" w:hanging="851"/>
      <w:jc w:val="both"/>
    </w:pPr>
    <w:rPr>
      <w:rFonts w:ascii="Century Gothic" w:hAnsi="Century Gothic"/>
    </w:rPr>
  </w:style>
  <w:style w:type="paragraph" w:customStyle="1" w:styleId="rove3">
    <w:name w:val="úroveň 3"/>
    <w:basedOn w:val="Zkladntext3"/>
    <w:pPr>
      <w:tabs>
        <w:tab w:val="left" w:pos="1418"/>
      </w:tabs>
      <w:ind w:left="1418" w:hanging="992"/>
    </w:pPr>
    <w:rPr>
      <w:rFonts w:ascii="Century Gothic" w:hAnsi="Century Gothic"/>
      <w:sz w:val="24"/>
    </w:rPr>
  </w:style>
  <w:style w:type="character" w:customStyle="1" w:styleId="rove2Char">
    <w:name w:val="úroveň 2 Char"/>
    <w:rPr>
      <w:rFonts w:ascii="Century Gothic" w:hAnsi="Century Gothic"/>
      <w:w w:val="100"/>
      <w:position w:val="-1"/>
      <w:sz w:val="24"/>
      <w:szCs w:val="24"/>
      <w:effect w:val="none"/>
      <w:vertAlign w:val="baseline"/>
      <w:cs w:val="0"/>
      <w:em w:val="none"/>
      <w:lang w:val="cs-CZ" w:eastAsia="cs-CZ" w:bidi="ar-SA"/>
    </w:rPr>
  </w:style>
  <w:style w:type="paragraph" w:customStyle="1" w:styleId="rove4">
    <w:name w:val="úroveň 4"/>
    <w:basedOn w:val="rove3"/>
    <w:pPr>
      <w:tabs>
        <w:tab w:val="clear" w:pos="1418"/>
        <w:tab w:val="left" w:pos="1560"/>
        <w:tab w:val="num" w:pos="1800"/>
      </w:tabs>
      <w:ind w:left="1560" w:hanging="567"/>
    </w:pPr>
  </w:style>
  <w:style w:type="character" w:customStyle="1" w:styleId="rove3Char">
    <w:name w:val="úroveň 3 Char"/>
    <w:rPr>
      <w:rFonts w:ascii="Century Gothic" w:hAnsi="Century Gothic"/>
      <w:w w:val="100"/>
      <w:position w:val="-1"/>
      <w:sz w:val="24"/>
      <w:szCs w:val="16"/>
      <w:effect w:val="none"/>
      <w:vertAlign w:val="baseline"/>
      <w:cs w:val="0"/>
      <w:em w:val="none"/>
      <w:lang w:val="cs-CZ" w:eastAsia="cs-CZ" w:bidi="ar-SA"/>
    </w:rPr>
  </w:style>
  <w:style w:type="character" w:styleId="Hypertextovodkaz">
    <w:name w:val="Hyperlink"/>
    <w:rPr>
      <w:color w:val="0000FF"/>
      <w:w w:val="100"/>
      <w:position w:val="-1"/>
      <w:u w:val="single"/>
      <w:effect w:val="none"/>
      <w:vertAlign w:val="baseline"/>
      <w:cs w:val="0"/>
      <w:em w:val="none"/>
    </w:rPr>
  </w:style>
  <w:style w:type="paragraph" w:styleId="Odstavecseseznamem">
    <w:name w:val="List Paragraph"/>
    <w:basedOn w:val="Normln"/>
    <w:pPr>
      <w:ind w:left="708"/>
    </w:pPr>
  </w:style>
  <w:style w:type="paragraph" w:styleId="Zkladntext-prvnodsazen2">
    <w:name w:val="Body Text First Indent 2"/>
    <w:basedOn w:val="Zkladntextodsazen"/>
    <w:pPr>
      <w:widowControl/>
      <w:tabs>
        <w:tab w:val="clear" w:pos="187"/>
      </w:tabs>
      <w:spacing w:after="120" w:line="240" w:lineRule="auto"/>
      <w:ind w:left="283" w:firstLine="210"/>
      <w:jc w:val="left"/>
    </w:pPr>
  </w:style>
  <w:style w:type="paragraph" w:styleId="Zkladntext3">
    <w:name w:val="Body Text 3"/>
    <w:basedOn w:val="Normln"/>
    <w:pPr>
      <w:spacing w:after="120"/>
    </w:pPr>
    <w:rPr>
      <w:sz w:val="16"/>
      <w:szCs w:val="16"/>
    </w:rPr>
  </w:style>
  <w:style w:type="character" w:customStyle="1" w:styleId="Nadpis2Char">
    <w:name w:val="Nadpis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Nadpis7Char">
    <w:name w:val="Nadpis 7 Char"/>
    <w:rPr>
      <w:rFonts w:ascii="Calibri" w:eastAsia="Times New Roman" w:hAnsi="Calibri" w:cs="Times New Roman"/>
      <w:w w:val="100"/>
      <w:position w:val="-1"/>
      <w:sz w:val="24"/>
      <w:szCs w:val="24"/>
      <w:effect w:val="none"/>
      <w:vertAlign w:val="baseline"/>
      <w:cs w:val="0"/>
      <w:em w:val="none"/>
    </w:rPr>
  </w:style>
  <w:style w:type="character" w:customStyle="1" w:styleId="bold">
    <w:name w:val="bold"/>
    <w:basedOn w:val="Standardnpsmoodstavce"/>
    <w:rPr>
      <w:w w:val="100"/>
      <w:position w:val="-1"/>
      <w:effect w:val="none"/>
      <w:vertAlign w:val="baseline"/>
      <w:cs w:val="0"/>
      <w:em w:val="none"/>
    </w:rPr>
  </w:style>
  <w:style w:type="paragraph" w:styleId="Zhlav">
    <w:name w:val="header"/>
    <w:basedOn w:val="Normln"/>
    <w:qFormat/>
    <w:pPr>
      <w:tabs>
        <w:tab w:val="center" w:pos="4536"/>
        <w:tab w:val="right" w:pos="9072"/>
      </w:tabs>
    </w:pPr>
  </w:style>
  <w:style w:type="character" w:customStyle="1" w:styleId="ZhlavChar">
    <w:name w:val="Záhlaví Char"/>
    <w:rPr>
      <w:w w:val="100"/>
      <w:position w:val="-1"/>
      <w:sz w:val="24"/>
      <w:szCs w:val="24"/>
      <w:effect w:val="none"/>
      <w:vertAlign w:val="baseline"/>
      <w:cs w:val="0"/>
      <w:em w:val="none"/>
    </w:rPr>
  </w:style>
  <w:style w:type="character" w:customStyle="1" w:styleId="tsubjname">
    <w:name w:val="tsubjname"/>
    <w:basedOn w:val="Standardnpsmoodstavce"/>
    <w:rPr>
      <w:w w:val="100"/>
      <w:position w:val="-1"/>
      <w:effect w:val="none"/>
      <w:vertAlign w:val="baseline"/>
      <w:cs w:val="0"/>
      <w:em w:val="none"/>
    </w:rPr>
  </w:style>
  <w:style w:type="paragraph" w:styleId="Textbubliny">
    <w:name w:val="Balloon Text"/>
    <w:basedOn w:val="Normln"/>
    <w:qFormat/>
    <w:rPr>
      <w:rFonts w:ascii="Tahoma" w:hAnsi="Tahoma" w:cs="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character" w:customStyle="1" w:styleId="Nevyeenzmnka1">
    <w:name w:val="Nevyřešená zmínka1"/>
    <w:qFormat/>
    <w:rPr>
      <w:color w:val="605E5C"/>
      <w:w w:val="100"/>
      <w:position w:val="-1"/>
      <w:effect w:val="none"/>
      <w:shd w:val="clear" w:color="auto" w:fill="E1DFDD"/>
      <w:vertAlign w:val="baseline"/>
      <w:cs w:val="0"/>
      <w:em w:val="none"/>
    </w:rPr>
  </w:style>
  <w:style w:type="character" w:customStyle="1" w:styleId="ZpatChar">
    <w:name w:val="Zápatí Char"/>
    <w:rPr>
      <w:w w:val="100"/>
      <w:position w:val="-1"/>
      <w:sz w:val="24"/>
      <w:szCs w:val="24"/>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Revize">
    <w:name w:val="Revision"/>
    <w:hidden/>
    <w:uiPriority w:val="99"/>
    <w:semiHidden/>
    <w:rsid w:val="00F35886"/>
    <w:rPr>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897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hazka.miroslav@nemtru.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genknecht.vaclav@nemtru.c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XB+XDHiGDnk+6eRpPn4ItKnR8Q==">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2138</Words>
  <Characters>12616</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PC-notebook</dc:creator>
  <cp:lastModifiedBy>DPO</cp:lastModifiedBy>
  <cp:revision>3</cp:revision>
  <cp:lastPrinted>2023-09-01T11:13:00Z</cp:lastPrinted>
  <dcterms:created xsi:type="dcterms:W3CDTF">2023-09-18T11:41:00Z</dcterms:created>
  <dcterms:modified xsi:type="dcterms:W3CDTF">2023-09-18T13:05:00Z</dcterms:modified>
</cp:coreProperties>
</file>