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0099D9" w14:textId="77777777" w:rsidR="00F75173" w:rsidRDefault="00F75173">
      <w:pPr>
        <w:pStyle w:val="Nadpis"/>
      </w:pPr>
      <w:r>
        <w:rPr>
          <w:rFonts w:ascii="Tahoma" w:hAnsi="Tahoma" w:cs="Tahoma"/>
          <w:sz w:val="18"/>
          <w:szCs w:val="18"/>
        </w:rPr>
        <w:t>SMLOUVA  O  POSKYTNUTÍ  VĚCNÉHO  DARU</w:t>
      </w:r>
    </w:p>
    <w:p w14:paraId="531ACA16" w14:textId="77777777" w:rsidR="00F75173" w:rsidRDefault="00F75173">
      <w:pPr>
        <w:pStyle w:val="Nadpis"/>
      </w:pPr>
      <w:r>
        <w:rPr>
          <w:rFonts w:ascii="Tahoma" w:hAnsi="Tahoma" w:cs="Tahoma"/>
          <w:sz w:val="18"/>
          <w:szCs w:val="18"/>
        </w:rPr>
        <w:t>(nezdravotnická technika)</w:t>
      </w:r>
    </w:p>
    <w:p w14:paraId="45C786EF" w14:textId="77777777" w:rsidR="00F75173" w:rsidRDefault="00F75173">
      <w:pPr>
        <w:pStyle w:val="Zhlav"/>
        <w:tabs>
          <w:tab w:val="clear" w:pos="4536"/>
          <w:tab w:val="clear" w:pos="9072"/>
        </w:tabs>
      </w:pPr>
    </w:p>
    <w:p w14:paraId="1290499B" w14:textId="77777777" w:rsidR="00F75173" w:rsidRDefault="00F75173">
      <w:pPr>
        <w:pStyle w:val="Zhlav"/>
        <w:tabs>
          <w:tab w:val="clear" w:pos="4536"/>
          <w:tab w:val="clear" w:pos="9072"/>
        </w:tabs>
      </w:pPr>
      <w:r>
        <w:rPr>
          <w:rFonts w:ascii="Tahoma" w:hAnsi="Tahoma" w:cs="Tahoma"/>
          <w:b/>
          <w:sz w:val="16"/>
          <w:szCs w:val="16"/>
        </w:rPr>
        <w:t>Apolinářská nedonošeňátka, z. s.</w:t>
      </w:r>
    </w:p>
    <w:p w14:paraId="44647D6D" w14:textId="77777777" w:rsidR="00F75173" w:rsidRDefault="00F75173">
      <w:pPr>
        <w:pStyle w:val="Zhlav"/>
        <w:tabs>
          <w:tab w:val="clear" w:pos="4536"/>
          <w:tab w:val="clear" w:pos="9072"/>
        </w:tabs>
        <w:ind w:left="1416" w:hanging="1416"/>
      </w:pPr>
      <w:r>
        <w:rPr>
          <w:rFonts w:ascii="Tahoma" w:hAnsi="Tahoma" w:cs="Tahoma"/>
          <w:sz w:val="16"/>
          <w:szCs w:val="16"/>
        </w:rPr>
        <w:t>zapsána:</w:t>
      </w:r>
      <w:r>
        <w:rPr>
          <w:rFonts w:ascii="Tahoma" w:hAnsi="Tahoma" w:cs="Tahoma"/>
          <w:sz w:val="16"/>
          <w:szCs w:val="16"/>
        </w:rPr>
        <w:tab/>
        <w:t>dne 4. dubna 2018 v obchodním rejstříku vedeného Městským soudem v Praze v oddílu pod spisovou značkou L 70011</w:t>
      </w:r>
    </w:p>
    <w:p w14:paraId="5E2C8853" w14:textId="77777777" w:rsidR="00F75173" w:rsidRDefault="00F75173">
      <w:pPr>
        <w:pStyle w:val="Zhlav"/>
        <w:tabs>
          <w:tab w:val="clear" w:pos="4536"/>
          <w:tab w:val="clear" w:pos="9072"/>
        </w:tabs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 xml:space="preserve">Havlíčkovo náměstí 19/3, 252 19 Rudná </w:t>
      </w:r>
    </w:p>
    <w:p w14:paraId="6D76CE29" w14:textId="77777777" w:rsidR="00F75173" w:rsidRDefault="00F75173">
      <w:r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069 17 607</w:t>
      </w:r>
    </w:p>
    <w:p w14:paraId="01CFFE53" w14:textId="77777777" w:rsidR="00F75173" w:rsidRDefault="00F75173"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  <w:t>Ing. Michaelou Štěpánkovou, Ph.D., členem rady</w:t>
      </w:r>
    </w:p>
    <w:p w14:paraId="235C5A58" w14:textId="14AAF07F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8F7411">
        <w:rPr>
          <w:rFonts w:ascii="Tahoma" w:hAnsi="Tahoma" w:cs="Tahoma"/>
          <w:sz w:val="16"/>
          <w:szCs w:val="16"/>
        </w:rPr>
        <w:t>XXXXXXXXXXXXX</w:t>
      </w:r>
    </w:p>
    <w:p w14:paraId="2902B18C" w14:textId="58C1D4D4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="008F7411">
        <w:rPr>
          <w:rFonts w:ascii="Tahoma" w:hAnsi="Tahoma" w:cs="Tahoma"/>
          <w:sz w:val="16"/>
          <w:szCs w:val="16"/>
        </w:rPr>
        <w:t>XXXXXXXXXXXXX</w:t>
      </w:r>
    </w:p>
    <w:p w14:paraId="67620E97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bCs/>
          <w:sz w:val="16"/>
          <w:szCs w:val="16"/>
        </w:rPr>
        <w:t xml:space="preserve">dárce </w:t>
      </w:r>
      <w:r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37D6A2AE" w14:textId="77777777" w:rsidR="00F75173" w:rsidRDefault="00F75173">
      <w:pPr>
        <w:jc w:val="both"/>
        <w:rPr>
          <w:rFonts w:ascii="Tahoma" w:hAnsi="Tahoma" w:cs="Tahoma"/>
          <w:bCs/>
          <w:sz w:val="16"/>
          <w:szCs w:val="16"/>
        </w:rPr>
      </w:pPr>
    </w:p>
    <w:p w14:paraId="402BAF4C" w14:textId="77777777" w:rsidR="00F75173" w:rsidRDefault="00F75173">
      <w:pPr>
        <w:jc w:val="center"/>
      </w:pPr>
      <w:r>
        <w:rPr>
          <w:rFonts w:ascii="Tahoma" w:hAnsi="Tahoma" w:cs="Tahoma"/>
          <w:sz w:val="16"/>
          <w:szCs w:val="16"/>
        </w:rPr>
        <w:t>a</w:t>
      </w:r>
    </w:p>
    <w:p w14:paraId="66F0D864" w14:textId="77777777" w:rsidR="00F75173" w:rsidRDefault="00F75173">
      <w:pPr>
        <w:jc w:val="both"/>
        <w:rPr>
          <w:rFonts w:ascii="Tahoma" w:hAnsi="Tahoma" w:cs="Tahoma"/>
          <w:b/>
          <w:sz w:val="16"/>
          <w:szCs w:val="16"/>
        </w:rPr>
      </w:pPr>
    </w:p>
    <w:p w14:paraId="40AA4FBE" w14:textId="77777777" w:rsidR="00F75173" w:rsidRDefault="00F75173">
      <w:pPr>
        <w:jc w:val="both"/>
      </w:pPr>
      <w:r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60C1F693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0C1D5B58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 CZ00064165</w:t>
      </w:r>
    </w:p>
    <w:p w14:paraId="5D45EEB2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64208D" w:rsidRPr="0064208D">
        <w:rPr>
          <w:rFonts w:ascii="Tahoma" w:hAnsi="Tahoma" w:cs="Tahoma"/>
          <w:sz w:val="16"/>
          <w:szCs w:val="16"/>
        </w:rPr>
        <w:t>prof. MUDr. David Feltl, Ph.D., MBA</w:t>
      </w:r>
      <w:r w:rsidR="0064208D">
        <w:rPr>
          <w:rFonts w:ascii="Tahoma" w:hAnsi="Tahoma" w:cs="Tahoma"/>
          <w:sz w:val="16"/>
          <w:szCs w:val="16"/>
        </w:rPr>
        <w:t>,</w:t>
      </w:r>
      <w:r w:rsidR="0064208D" w:rsidRPr="0064208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ředitelem nemocnice</w:t>
      </w:r>
    </w:p>
    <w:p w14:paraId="5EE3178D" w14:textId="0EB8A6AD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8F7411">
        <w:rPr>
          <w:rFonts w:ascii="Tahoma" w:hAnsi="Tahoma" w:cs="Tahoma"/>
          <w:sz w:val="16"/>
          <w:szCs w:val="16"/>
        </w:rPr>
        <w:t>XXXXXXXXXXXXX</w:t>
      </w:r>
    </w:p>
    <w:p w14:paraId="490B63D9" w14:textId="2030958E" w:rsidR="00F75173" w:rsidRDefault="00F75173">
      <w:pPr>
        <w:ind w:left="1416"/>
        <w:jc w:val="both"/>
      </w:pPr>
      <w:r>
        <w:rPr>
          <w:rFonts w:ascii="Tahoma" w:hAnsi="Tahoma" w:cs="Tahoma"/>
          <w:sz w:val="16"/>
          <w:szCs w:val="16"/>
        </w:rPr>
        <w:t xml:space="preserve">číslo účtu: </w:t>
      </w:r>
      <w:r w:rsidR="008F7411">
        <w:rPr>
          <w:rFonts w:ascii="Tahoma" w:hAnsi="Tahoma" w:cs="Tahoma"/>
          <w:sz w:val="16"/>
          <w:szCs w:val="16"/>
        </w:rPr>
        <w:t>XXXXXXXXXXXXX</w:t>
      </w:r>
    </w:p>
    <w:p w14:paraId="55025DB0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bCs/>
          <w:sz w:val="16"/>
          <w:szCs w:val="16"/>
        </w:rPr>
        <w:t xml:space="preserve">obdarovaný </w:t>
      </w:r>
      <w:r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56D10B51" w14:textId="77777777" w:rsidR="00F75173" w:rsidRDefault="00F75173">
      <w:pPr>
        <w:jc w:val="both"/>
        <w:rPr>
          <w:rFonts w:ascii="Tahoma" w:hAnsi="Tahoma" w:cs="Tahoma"/>
          <w:bCs/>
          <w:sz w:val="16"/>
          <w:szCs w:val="16"/>
        </w:rPr>
      </w:pPr>
    </w:p>
    <w:p w14:paraId="2CAC0F39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 xml:space="preserve">uzavírají dnešního dne podle ustanovení § 2055 a násl. občanského zákoníku v platném znění tuto </w:t>
      </w:r>
    </w:p>
    <w:p w14:paraId="5FD0CDA7" w14:textId="77777777" w:rsidR="00F75173" w:rsidRDefault="00F75173">
      <w:pPr>
        <w:jc w:val="center"/>
        <w:rPr>
          <w:rFonts w:ascii="Tahoma" w:hAnsi="Tahoma" w:cs="Tahoma"/>
          <w:b/>
          <w:sz w:val="16"/>
          <w:szCs w:val="16"/>
        </w:rPr>
      </w:pPr>
    </w:p>
    <w:p w14:paraId="686E789A" w14:textId="77777777" w:rsidR="00F75173" w:rsidRDefault="00F75173">
      <w:pPr>
        <w:jc w:val="center"/>
      </w:pPr>
      <w:r>
        <w:rPr>
          <w:rFonts w:ascii="Tahoma" w:hAnsi="Tahoma" w:cs="Tahoma"/>
          <w:b/>
          <w:sz w:val="16"/>
          <w:szCs w:val="16"/>
        </w:rPr>
        <w:t>darovací smlouvu:</w:t>
      </w:r>
    </w:p>
    <w:p w14:paraId="71158C3A" w14:textId="77777777" w:rsidR="00F75173" w:rsidRDefault="00F75173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62B17691" w14:textId="77777777" w:rsidR="00F75173" w:rsidRDefault="00F75173">
      <w:pPr>
        <w:jc w:val="center"/>
      </w:pPr>
      <w:r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4D1E8F49" w14:textId="77777777" w:rsidR="00F75173" w:rsidRDefault="00F75173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286BD1F7" w14:textId="45EE9C9A" w:rsidR="00F75173" w:rsidRDefault="00F75173">
      <w:pPr>
        <w:numPr>
          <w:ilvl w:val="0"/>
          <w:numId w:val="3"/>
        </w:numPr>
        <w:jc w:val="both"/>
      </w:pPr>
      <w:r w:rsidRPr="0F97DA1A">
        <w:rPr>
          <w:rFonts w:ascii="Tahoma" w:hAnsi="Tahoma" w:cs="Tahoma"/>
          <w:sz w:val="16"/>
          <w:szCs w:val="16"/>
        </w:rPr>
        <w:t xml:space="preserve">Předmětem této smlouvy je závazek dárce darovat obdarovanému nezdravotnický přístroj Kamerový systém Netrex, blíže specifikovaný v příloze </w:t>
      </w:r>
      <w:r w:rsidR="26AE284A" w:rsidRPr="0F97DA1A">
        <w:rPr>
          <w:rFonts w:ascii="Tahoma" w:hAnsi="Tahoma" w:cs="Tahoma"/>
          <w:sz w:val="16"/>
          <w:szCs w:val="16"/>
        </w:rPr>
        <w:t>Specifikace</w:t>
      </w:r>
      <w:r w:rsidRPr="0F97DA1A">
        <w:rPr>
          <w:rFonts w:ascii="Tahoma" w:hAnsi="Tahoma" w:cs="Tahoma"/>
          <w:sz w:val="16"/>
          <w:szCs w:val="16"/>
        </w:rPr>
        <w:t xml:space="preserve"> díla (dále jen „dar“). Celková hodnota daru činí 122.427,- Kč s DPH. Dárce spolu s darem předá obdarovanému návod v českém jazyce a prohlášení o shodě a vyplněný formulář obdarovaného „Seznam dodané nezdravotnické techniky“, který tvoří přílohu této smlouvy.</w:t>
      </w:r>
    </w:p>
    <w:p w14:paraId="4B62C087" w14:textId="77777777" w:rsidR="00F75173" w:rsidRDefault="00F75173">
      <w:pPr>
        <w:numPr>
          <w:ilvl w:val="0"/>
          <w:numId w:val="3"/>
        </w:numPr>
        <w:jc w:val="both"/>
      </w:pPr>
      <w:r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2680E60B" w14:textId="77777777" w:rsidR="00F75173" w:rsidRDefault="00F75173">
      <w:pPr>
        <w:rPr>
          <w:rFonts w:ascii="Tahoma" w:hAnsi="Tahoma" w:cs="Tahoma"/>
          <w:b/>
          <w:bCs/>
          <w:sz w:val="16"/>
          <w:szCs w:val="16"/>
        </w:rPr>
      </w:pPr>
    </w:p>
    <w:p w14:paraId="3A05F629" w14:textId="77777777" w:rsidR="00F75173" w:rsidRDefault="00F75173">
      <w:pPr>
        <w:pStyle w:val="Nadpis1"/>
      </w:pPr>
      <w:r>
        <w:rPr>
          <w:rFonts w:ascii="Tahoma" w:hAnsi="Tahoma" w:cs="Tahoma"/>
          <w:sz w:val="16"/>
          <w:szCs w:val="16"/>
        </w:rPr>
        <w:t>II. Předání, umístění a použití daru</w:t>
      </w:r>
    </w:p>
    <w:p w14:paraId="11C14549" w14:textId="77777777" w:rsidR="00F75173" w:rsidRDefault="00F75173">
      <w:pPr>
        <w:jc w:val="both"/>
        <w:rPr>
          <w:rFonts w:ascii="Tahoma" w:hAnsi="Tahoma" w:cs="Tahoma"/>
          <w:sz w:val="16"/>
          <w:szCs w:val="16"/>
        </w:rPr>
      </w:pPr>
    </w:p>
    <w:p w14:paraId="3E8BB273" w14:textId="1DDD56B5" w:rsidR="00F75173" w:rsidRDefault="00F75173">
      <w:pPr>
        <w:numPr>
          <w:ilvl w:val="0"/>
          <w:numId w:val="2"/>
        </w:numPr>
        <w:jc w:val="both"/>
      </w:pPr>
      <w:r w:rsidRPr="0F97DA1A">
        <w:rPr>
          <w:rFonts w:ascii="Tahoma" w:hAnsi="Tahoma" w:cs="Tahoma"/>
          <w:sz w:val="16"/>
          <w:szCs w:val="16"/>
        </w:rPr>
        <w:t xml:space="preserve">Dárce prohlašuje, že je jediným vlastníkem daru, uvedeného v článku I. této smlouvy, a že na něj není vznášen žádný vlastnický nárok třetí strany. Obdarovaný se zavazuje, že dar bude dle přání dárce umístěn na </w:t>
      </w:r>
      <w:r w:rsidR="675A42B5" w:rsidRPr="0F97DA1A">
        <w:rPr>
          <w:rFonts w:ascii="Tahoma" w:hAnsi="Tahoma" w:cs="Tahoma"/>
          <w:color w:val="000000" w:themeColor="text1"/>
          <w:sz w:val="16"/>
          <w:szCs w:val="16"/>
        </w:rPr>
        <w:t>Gynekologicko</w:t>
      </w:r>
      <w:r w:rsidRPr="0F97DA1A">
        <w:rPr>
          <w:rFonts w:ascii="Tahoma" w:hAnsi="Tahoma" w:cs="Tahoma"/>
          <w:color w:val="000000" w:themeColor="text1"/>
          <w:sz w:val="16"/>
          <w:szCs w:val="16"/>
        </w:rPr>
        <w:t>-porodnické klinice</w:t>
      </w:r>
      <w:r w:rsidRPr="0F97DA1A">
        <w:rPr>
          <w:rFonts w:ascii="Tahoma" w:hAnsi="Tahoma" w:cs="Tahoma"/>
          <w:sz w:val="16"/>
          <w:szCs w:val="16"/>
        </w:rPr>
        <w:t xml:space="preserve"> obdarovaného, oddělení neonatologické JIRP/JIP, na adrese </w:t>
      </w:r>
      <w:r w:rsidRPr="0F97DA1A">
        <w:rPr>
          <w:rFonts w:ascii="Tahoma" w:hAnsi="Tahoma" w:cs="Tahoma"/>
          <w:color w:val="000000" w:themeColor="text1"/>
          <w:sz w:val="16"/>
          <w:szCs w:val="16"/>
        </w:rPr>
        <w:t>Apolinářská 18</w:t>
      </w:r>
      <w:r w:rsidRPr="0F97DA1A">
        <w:rPr>
          <w:rFonts w:ascii="Tahoma" w:hAnsi="Tahoma" w:cs="Tahoma"/>
          <w:sz w:val="16"/>
          <w:szCs w:val="16"/>
        </w:rPr>
        <w:t xml:space="preserve"> (nebo v sídle obdarovaného) a užíván pouze za účelem </w:t>
      </w:r>
      <w:r w:rsidRPr="0F97DA1A">
        <w:rPr>
          <w:rFonts w:ascii="Tahoma" w:hAnsi="Tahoma" w:cs="Tahoma"/>
          <w:color w:val="000000" w:themeColor="text1"/>
          <w:sz w:val="16"/>
          <w:szCs w:val="16"/>
        </w:rPr>
        <w:t>Streamování nedonošených dětí rodinným příslušníkům v předem smluveném čase</w:t>
      </w:r>
      <w:r w:rsidRPr="0F97DA1A">
        <w:rPr>
          <w:rFonts w:ascii="Tahoma" w:hAnsi="Tahoma" w:cs="Tahoma"/>
          <w:sz w:val="16"/>
          <w:szCs w:val="16"/>
        </w:rPr>
        <w:t>. Dárce dar předá obdarovanému do 14 dnů od</w:t>
      </w:r>
      <w:r w:rsidR="63505572" w:rsidRPr="0F97DA1A">
        <w:rPr>
          <w:rFonts w:ascii="Tahoma" w:hAnsi="Tahoma" w:cs="Tahoma"/>
          <w:sz w:val="16"/>
          <w:szCs w:val="16"/>
        </w:rPr>
        <w:t>e dne</w:t>
      </w:r>
      <w:r w:rsidRPr="0F97DA1A">
        <w:rPr>
          <w:rFonts w:ascii="Tahoma" w:hAnsi="Tahoma" w:cs="Tahoma"/>
          <w:sz w:val="16"/>
          <w:szCs w:val="16"/>
        </w:rPr>
        <w:t xml:space="preserve"> uzavření této darovací smlouvy. </w:t>
      </w:r>
    </w:p>
    <w:p w14:paraId="1049B0B5" w14:textId="77777777" w:rsidR="00F75173" w:rsidRDefault="00F75173">
      <w:pPr>
        <w:numPr>
          <w:ilvl w:val="0"/>
          <w:numId w:val="2"/>
        </w:numPr>
        <w:jc w:val="both"/>
      </w:pPr>
      <w:r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760CDBCE" w14:textId="77777777" w:rsidR="00F75173" w:rsidRDefault="00F75173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65955AF" w14:textId="77777777" w:rsidR="00F75173" w:rsidRDefault="00F75173">
      <w:pPr>
        <w:jc w:val="both"/>
        <w:rPr>
          <w:rFonts w:ascii="Tahoma" w:hAnsi="Tahoma" w:cs="Tahoma"/>
          <w:sz w:val="16"/>
          <w:szCs w:val="16"/>
        </w:rPr>
      </w:pPr>
    </w:p>
    <w:p w14:paraId="0C39117D" w14:textId="77777777" w:rsidR="00F75173" w:rsidRDefault="00F75173">
      <w:pPr>
        <w:pStyle w:val="Nadpis1"/>
      </w:pPr>
      <w:r>
        <w:rPr>
          <w:rFonts w:ascii="Tahoma" w:hAnsi="Tahoma" w:cs="Tahoma"/>
          <w:sz w:val="16"/>
          <w:szCs w:val="16"/>
        </w:rPr>
        <w:t>III. Pozáruční opravy, garance a postup servisu daru</w:t>
      </w:r>
    </w:p>
    <w:p w14:paraId="0460A601" w14:textId="77777777" w:rsidR="00F75173" w:rsidRDefault="00F75173">
      <w:pPr>
        <w:jc w:val="center"/>
      </w:pPr>
    </w:p>
    <w:p w14:paraId="0ACD33AE" w14:textId="77777777" w:rsidR="00F75173" w:rsidRDefault="00F75173" w:rsidP="009F1259">
      <w:pPr>
        <w:numPr>
          <w:ilvl w:val="0"/>
          <w:numId w:val="5"/>
        </w:numPr>
        <w:jc w:val="both"/>
      </w:pPr>
      <w:r>
        <w:rPr>
          <w:rFonts w:ascii="Tahoma" w:hAnsi="Tahoma" w:cs="Tahoma"/>
          <w:sz w:val="16"/>
          <w:szCs w:val="16"/>
        </w:rPr>
        <w:t>Za veškeré pozáruční opravy, servisní zásahy a jiné vícenáklady nese zodpovědnost Dárce.</w:t>
      </w:r>
    </w:p>
    <w:p w14:paraId="7D446057" w14:textId="29B41B81" w:rsidR="00F75173" w:rsidRDefault="00F75173" w:rsidP="009F1259">
      <w:pPr>
        <w:numPr>
          <w:ilvl w:val="0"/>
          <w:numId w:val="5"/>
        </w:numPr>
        <w:jc w:val="both"/>
      </w:pPr>
      <w:r>
        <w:rPr>
          <w:rFonts w:ascii="Tahoma" w:hAnsi="Tahoma" w:cs="Tahoma"/>
          <w:sz w:val="16"/>
          <w:szCs w:val="16"/>
        </w:rPr>
        <w:t xml:space="preserve">Reklamace se uplatňují písemně zasláním e-mailu na adresu </w:t>
      </w:r>
      <w:r w:rsidR="00CC353E">
        <w:rPr>
          <w:rFonts w:ascii="Tahoma" w:hAnsi="Tahoma" w:cs="Tahoma"/>
          <w:sz w:val="16"/>
          <w:szCs w:val="16"/>
        </w:rPr>
        <w:t xml:space="preserve">XXXXXXXXXXXXX </w:t>
      </w:r>
      <w:r>
        <w:rPr>
          <w:rFonts w:ascii="Tahoma" w:hAnsi="Tahoma" w:cs="Tahoma"/>
          <w:sz w:val="16"/>
          <w:szCs w:val="16"/>
        </w:rPr>
        <w:t xml:space="preserve">nebo na telefonním čísle (helpdesk) </w:t>
      </w:r>
      <w:r w:rsidR="00CC353E">
        <w:rPr>
          <w:rFonts w:ascii="Tahoma" w:hAnsi="Tahoma" w:cs="Tahoma"/>
          <w:sz w:val="16"/>
          <w:szCs w:val="16"/>
        </w:rPr>
        <w:t>XXXXXXXXXXXXX</w:t>
      </w:r>
      <w:r>
        <w:rPr>
          <w:rFonts w:ascii="Tahoma" w:hAnsi="Tahoma" w:cs="Tahoma"/>
          <w:sz w:val="16"/>
          <w:szCs w:val="16"/>
        </w:rPr>
        <w:t>. Garantovaná reakční doba je 24 hodin.</w:t>
      </w:r>
    </w:p>
    <w:p w14:paraId="4330EA68" w14:textId="7D8FF1DD" w:rsidR="00F75173" w:rsidRDefault="00F75173" w:rsidP="009F1259">
      <w:pPr>
        <w:numPr>
          <w:ilvl w:val="0"/>
          <w:numId w:val="5"/>
        </w:numPr>
        <w:jc w:val="both"/>
      </w:pPr>
      <w:r>
        <w:rPr>
          <w:rFonts w:ascii="Tahoma" w:hAnsi="Tahoma" w:cs="Tahoma"/>
          <w:sz w:val="16"/>
          <w:szCs w:val="16"/>
        </w:rPr>
        <w:t>V případě poruchy je smluven následující postup:</w:t>
      </w:r>
      <w:r w:rsidR="00CC353E">
        <w:rPr>
          <w:rFonts w:ascii="Tahoma" w:hAnsi="Tahoma" w:cs="Tahoma"/>
          <w:sz w:val="16"/>
          <w:szCs w:val="16"/>
        </w:rPr>
        <w:t xml:space="preserve"> </w:t>
      </w:r>
    </w:p>
    <w:p w14:paraId="469D7AE9" w14:textId="77777777" w:rsidR="00F75173" w:rsidRDefault="00F75173">
      <w:pPr>
        <w:ind w:left="360"/>
        <w:jc w:val="both"/>
      </w:pPr>
      <w:r>
        <w:rPr>
          <w:rFonts w:ascii="Tahoma" w:hAnsi="Tahoma" w:cs="Tahoma"/>
          <w:sz w:val="16"/>
          <w:szCs w:val="16"/>
        </w:rPr>
        <w:t>1) Zástupce obdarovaného kontaktuje Helpdesk.</w:t>
      </w:r>
    </w:p>
    <w:p w14:paraId="22812266" w14:textId="7B79C0D9" w:rsidR="00F75173" w:rsidRDefault="00F75173">
      <w:pPr>
        <w:ind w:left="360"/>
        <w:jc w:val="both"/>
      </w:pPr>
      <w:r>
        <w:rPr>
          <w:rFonts w:ascii="Tahoma" w:hAnsi="Tahoma" w:cs="Tahoma"/>
          <w:sz w:val="16"/>
          <w:szCs w:val="16"/>
        </w:rPr>
        <w:t xml:space="preserve">2) Pokud odstranění vady bude vyžadovat výjezd technika, spraví o této skutečnosti dárce na e-mailu info@aponedo.cz nebo telefonním čísle </w:t>
      </w:r>
      <w:r w:rsidR="00CC353E">
        <w:rPr>
          <w:rFonts w:ascii="Tahoma" w:hAnsi="Tahoma" w:cs="Tahoma"/>
          <w:sz w:val="16"/>
          <w:szCs w:val="16"/>
        </w:rPr>
        <w:t>XXXXXXXXXXXXX</w:t>
      </w:r>
      <w:r>
        <w:rPr>
          <w:rFonts w:ascii="Tahoma" w:hAnsi="Tahoma" w:cs="Tahoma"/>
          <w:sz w:val="16"/>
          <w:szCs w:val="16"/>
        </w:rPr>
        <w:t>.</w:t>
      </w:r>
    </w:p>
    <w:p w14:paraId="4F117028" w14:textId="08E82C63" w:rsidR="00F75173" w:rsidRDefault="00F75173">
      <w:pPr>
        <w:ind w:left="360"/>
        <w:jc w:val="both"/>
      </w:pPr>
      <w:r w:rsidRPr="0F97DA1A">
        <w:rPr>
          <w:rFonts w:ascii="Tahoma" w:hAnsi="Tahoma" w:cs="Tahoma"/>
          <w:sz w:val="16"/>
          <w:szCs w:val="16"/>
        </w:rPr>
        <w:t>3) V případě nutné opravy zašle obdarovaný dárci ke schválení předpokládanou kalkulaci oprav. N</w:t>
      </w:r>
      <w:r w:rsidR="73F14276" w:rsidRPr="0F97DA1A">
        <w:rPr>
          <w:rFonts w:ascii="Tahoma" w:hAnsi="Tahoma" w:cs="Tahoma"/>
          <w:sz w:val="16"/>
          <w:szCs w:val="16"/>
        </w:rPr>
        <w:t>a</w:t>
      </w:r>
      <w:r w:rsidRPr="0F97DA1A">
        <w:rPr>
          <w:rFonts w:ascii="Tahoma" w:hAnsi="Tahoma" w:cs="Tahoma"/>
          <w:sz w:val="16"/>
          <w:szCs w:val="16"/>
        </w:rPr>
        <w:t xml:space="preserve"> základě této domluvy budou objednány práce.</w:t>
      </w:r>
      <w:r w:rsidR="00CC353E">
        <w:rPr>
          <w:rFonts w:ascii="Tahoma" w:hAnsi="Tahoma" w:cs="Tahoma"/>
          <w:sz w:val="16"/>
          <w:szCs w:val="16"/>
        </w:rPr>
        <w:t xml:space="preserve"> </w:t>
      </w:r>
    </w:p>
    <w:p w14:paraId="6B0884D9" w14:textId="4F542C5A" w:rsidR="00F75173" w:rsidRDefault="00F75173" w:rsidP="009F1259">
      <w:pPr>
        <w:numPr>
          <w:ilvl w:val="0"/>
          <w:numId w:val="5"/>
        </w:numPr>
        <w:jc w:val="both"/>
      </w:pPr>
      <w:r w:rsidRPr="0F97DA1A">
        <w:rPr>
          <w:rFonts w:ascii="Tahoma" w:hAnsi="Tahoma" w:cs="Tahoma"/>
          <w:sz w:val="16"/>
          <w:szCs w:val="16"/>
        </w:rPr>
        <w:t xml:space="preserve">Společnost NetRex je oprávněna provádět plánovanou údržbu Služeb NetRex v době servisního okna ve všední dny od 23:00 hod. do 6:00 hod. nebo o víkendech. Délka jednotlivého případného výpadku nebude delší než 8 hodin. </w:t>
      </w:r>
      <w:commentRangeStart w:id="0"/>
      <w:commentRangeStart w:id="1"/>
      <w:r w:rsidRPr="0F97DA1A">
        <w:rPr>
          <w:rFonts w:ascii="Tahoma" w:hAnsi="Tahoma" w:cs="Tahoma"/>
          <w:sz w:val="16"/>
          <w:szCs w:val="16"/>
        </w:rPr>
        <w:t xml:space="preserve">O údržbě bude </w:t>
      </w:r>
      <w:r w:rsidR="44233CD8" w:rsidRPr="0F97DA1A">
        <w:rPr>
          <w:rFonts w:ascii="Tahoma" w:hAnsi="Tahoma" w:cs="Tahoma"/>
          <w:sz w:val="16"/>
          <w:szCs w:val="16"/>
        </w:rPr>
        <w:t xml:space="preserve">obdarovaný </w:t>
      </w:r>
      <w:r w:rsidRPr="0F97DA1A">
        <w:rPr>
          <w:rFonts w:ascii="Tahoma" w:hAnsi="Tahoma" w:cs="Tahoma"/>
          <w:sz w:val="16"/>
          <w:szCs w:val="16"/>
        </w:rPr>
        <w:t>předem informován</w:t>
      </w:r>
      <w:commentRangeEnd w:id="0"/>
      <w:r>
        <w:commentReference w:id="0"/>
      </w:r>
      <w:commentRangeEnd w:id="1"/>
      <w:r>
        <w:commentReference w:id="1"/>
      </w:r>
      <w:r w:rsidRPr="0F97DA1A">
        <w:rPr>
          <w:rFonts w:ascii="Tahoma" w:hAnsi="Tahoma" w:cs="Tahoma"/>
          <w:sz w:val="16"/>
          <w:szCs w:val="16"/>
        </w:rPr>
        <w:t xml:space="preserve"> s nejméně 24 hodinovým předstihem. Doba, po kterou je prováděna plánovaná údržba Služeb NetRex, není výpadkem těchto služeb.</w:t>
      </w:r>
    </w:p>
    <w:p w14:paraId="40DD5C43" w14:textId="77777777" w:rsidR="00F75173" w:rsidRDefault="00F75173"/>
    <w:p w14:paraId="072951AE" w14:textId="77777777" w:rsidR="00F75173" w:rsidRDefault="00F75173">
      <w:pPr>
        <w:rPr>
          <w:rFonts w:ascii="Tahoma" w:hAnsi="Tahoma" w:cs="Tahoma"/>
          <w:b/>
          <w:bCs/>
          <w:sz w:val="16"/>
          <w:szCs w:val="16"/>
        </w:rPr>
      </w:pPr>
    </w:p>
    <w:p w14:paraId="572F43CC" w14:textId="77777777" w:rsidR="00F75173" w:rsidRDefault="00F75173">
      <w:pPr>
        <w:jc w:val="center"/>
      </w:pPr>
      <w:r>
        <w:rPr>
          <w:rFonts w:ascii="Tahoma" w:hAnsi="Tahoma" w:cs="Tahoma"/>
          <w:b/>
          <w:bCs/>
          <w:sz w:val="16"/>
          <w:szCs w:val="16"/>
        </w:rPr>
        <w:t>IV. Závěrečná ustanovení</w:t>
      </w:r>
    </w:p>
    <w:p w14:paraId="4B48BCCE" w14:textId="77777777" w:rsidR="00F75173" w:rsidRDefault="00F75173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080008E" w14:textId="6B36674A" w:rsidR="00F75173" w:rsidRDefault="00F75173">
      <w:pPr>
        <w:numPr>
          <w:ilvl w:val="0"/>
          <w:numId w:val="4"/>
        </w:numPr>
        <w:jc w:val="both"/>
      </w:pPr>
      <w:r w:rsidRPr="0F97DA1A">
        <w:rPr>
          <w:rFonts w:ascii="Tahoma" w:hAnsi="Tahoma" w:cs="Tahoma"/>
          <w:sz w:val="16"/>
          <w:szCs w:val="16"/>
        </w:rPr>
        <w:t>Pokud obdarovaný použije dar bez písemného povolení dárce k jiným účelům než touto darovací smlouvou sjednaných, je obdarovaný povinen na výzvu dárce dar vrátit dle dispozic uvedených v písemném vyhotovení výzvy k vrácení daru.</w:t>
      </w:r>
    </w:p>
    <w:p w14:paraId="09A219A3" w14:textId="77777777" w:rsidR="00F75173" w:rsidRDefault="00F75173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2ABE31B9" w14:textId="77777777" w:rsidR="00F75173" w:rsidRDefault="00F75173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5D863FD3" w14:textId="77777777" w:rsidR="00F75173" w:rsidRDefault="00F75173">
      <w:pPr>
        <w:numPr>
          <w:ilvl w:val="0"/>
          <w:numId w:val="4"/>
        </w:numPr>
        <w:jc w:val="both"/>
      </w:pPr>
      <w:r>
        <w:rPr>
          <w:rFonts w:ascii="Tahoma" w:hAnsi="Tahoma" w:cs="Tahoma"/>
          <w:sz w:val="16"/>
          <w:szCs w:val="16"/>
        </w:rPr>
        <w:lastRenderedPageBreak/>
        <w:t>Tato smlouva je vyhotovena ve dvou provedeních s platností originálu, z nichž každá smluvní strana obdrží jeden a nabývá platnosti dnem jejího podpisu oběma smluvními stranami.</w:t>
      </w:r>
    </w:p>
    <w:p w14:paraId="024B75A5" w14:textId="77777777" w:rsidR="00F75173" w:rsidRDefault="00F75173">
      <w:pPr>
        <w:jc w:val="both"/>
        <w:rPr>
          <w:rFonts w:ascii="Tahoma" w:hAnsi="Tahoma" w:cs="Tahoma"/>
          <w:sz w:val="16"/>
          <w:szCs w:val="16"/>
        </w:rPr>
      </w:pPr>
    </w:p>
    <w:p w14:paraId="23ECF550" w14:textId="77777777" w:rsidR="00F75173" w:rsidRDefault="00F75173">
      <w:pPr>
        <w:jc w:val="both"/>
        <w:rPr>
          <w:rFonts w:ascii="Tahoma" w:hAnsi="Tahoma" w:cs="Tahoma"/>
          <w:sz w:val="16"/>
          <w:szCs w:val="16"/>
        </w:rPr>
      </w:pPr>
    </w:p>
    <w:p w14:paraId="548BC4A5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>Příloha: Seznam dodané zdravotnické techniky</w:t>
      </w:r>
    </w:p>
    <w:p w14:paraId="1103E2D5" w14:textId="77777777" w:rsidR="00F75173" w:rsidRDefault="00F75173">
      <w:pPr>
        <w:jc w:val="both"/>
        <w:rPr>
          <w:rFonts w:ascii="Tahoma" w:hAnsi="Tahoma" w:cs="Tahoma"/>
          <w:sz w:val="16"/>
          <w:szCs w:val="16"/>
        </w:rPr>
      </w:pPr>
    </w:p>
    <w:p w14:paraId="5D21C6A4" w14:textId="77777777" w:rsidR="00F75173" w:rsidRDefault="00F75173">
      <w:pPr>
        <w:jc w:val="both"/>
        <w:rPr>
          <w:rFonts w:ascii="Tahoma" w:hAnsi="Tahoma" w:cs="Tahoma"/>
          <w:sz w:val="16"/>
          <w:szCs w:val="16"/>
        </w:rPr>
      </w:pPr>
    </w:p>
    <w:p w14:paraId="73CE636E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 xml:space="preserve">V Praze, dne </w:t>
      </w:r>
      <w:r>
        <w:rPr>
          <w:rFonts w:ascii="Tahoma" w:hAnsi="Tahoma" w:cs="Tahoma"/>
          <w:sz w:val="16"/>
          <w:szCs w:val="16"/>
          <w:shd w:val="clear" w:color="auto" w:fill="FFFF00"/>
        </w:rPr>
        <w:t>...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V Praze, dne </w:t>
      </w:r>
      <w:r>
        <w:rPr>
          <w:rFonts w:ascii="Tahoma" w:hAnsi="Tahoma" w:cs="Tahoma"/>
          <w:sz w:val="16"/>
          <w:szCs w:val="16"/>
          <w:shd w:val="clear" w:color="auto" w:fill="FFFF00"/>
        </w:rPr>
        <w:t>...</w:t>
      </w:r>
    </w:p>
    <w:p w14:paraId="4FC97BB4" w14:textId="77777777" w:rsidR="00F75173" w:rsidRDefault="00F75173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7F9B9542" w14:textId="77777777" w:rsidR="00F75173" w:rsidRDefault="00F75173">
      <w:pPr>
        <w:jc w:val="both"/>
        <w:rPr>
          <w:rFonts w:ascii="Tahoma" w:hAnsi="Tahoma" w:cs="Tahoma"/>
          <w:sz w:val="16"/>
          <w:szCs w:val="16"/>
        </w:rPr>
      </w:pPr>
    </w:p>
    <w:p w14:paraId="0EBA0243" w14:textId="5FCF9E59" w:rsidR="00F75173" w:rsidRDefault="00A1251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XXXXXXXXXXXXX</w:t>
      </w:r>
    </w:p>
    <w:p w14:paraId="10F56C6E" w14:textId="77777777" w:rsidR="00F75173" w:rsidRDefault="00F75173">
      <w:pPr>
        <w:jc w:val="both"/>
        <w:rPr>
          <w:rFonts w:ascii="Tahoma" w:hAnsi="Tahoma" w:cs="Tahoma"/>
          <w:sz w:val="16"/>
          <w:szCs w:val="16"/>
        </w:rPr>
      </w:pPr>
    </w:p>
    <w:p w14:paraId="324D7242" w14:textId="77777777" w:rsidR="00F75173" w:rsidRDefault="00F75173">
      <w:pPr>
        <w:jc w:val="both"/>
      </w:pPr>
      <w:r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-----------------------------------------------                              </w:t>
      </w:r>
    </w:p>
    <w:p w14:paraId="60250D97" w14:textId="1A5055E5" w:rsidR="00B87A09" w:rsidRDefault="00593E4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Michael</w:t>
      </w:r>
      <w:r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 xml:space="preserve"> Štěpánkov</w:t>
      </w:r>
      <w:r>
        <w:rPr>
          <w:rFonts w:ascii="Tahoma" w:hAnsi="Tahoma" w:cs="Tahoma"/>
          <w:sz w:val="16"/>
          <w:szCs w:val="16"/>
        </w:rPr>
        <w:t>á</w:t>
      </w:r>
      <w:r w:rsidR="00F75173">
        <w:rPr>
          <w:rFonts w:ascii="Tahoma" w:hAnsi="Tahoma" w:cs="Tahoma"/>
          <w:sz w:val="16"/>
          <w:szCs w:val="16"/>
        </w:rPr>
        <w:tab/>
      </w:r>
      <w:r w:rsidR="00F75173">
        <w:rPr>
          <w:rFonts w:ascii="Tahoma" w:hAnsi="Tahoma" w:cs="Tahoma"/>
          <w:sz w:val="16"/>
          <w:szCs w:val="16"/>
        </w:rPr>
        <w:tab/>
      </w:r>
      <w:r w:rsidR="00F75173">
        <w:rPr>
          <w:rFonts w:ascii="Tahoma" w:hAnsi="Tahoma" w:cs="Tahoma"/>
          <w:sz w:val="16"/>
          <w:szCs w:val="16"/>
        </w:rPr>
        <w:tab/>
      </w:r>
      <w:r w:rsidR="00F75173">
        <w:rPr>
          <w:rFonts w:ascii="Tahoma" w:hAnsi="Tahoma" w:cs="Tahoma"/>
          <w:sz w:val="16"/>
          <w:szCs w:val="16"/>
        </w:rPr>
        <w:tab/>
      </w:r>
      <w:r w:rsidR="00F75173">
        <w:rPr>
          <w:rFonts w:ascii="Tahoma" w:hAnsi="Tahoma" w:cs="Tahoma"/>
          <w:sz w:val="16"/>
          <w:szCs w:val="16"/>
        </w:rPr>
        <w:tab/>
      </w:r>
      <w:r w:rsidR="00F75173">
        <w:rPr>
          <w:rFonts w:ascii="Tahoma" w:hAnsi="Tahoma" w:cs="Tahoma"/>
          <w:sz w:val="16"/>
          <w:szCs w:val="16"/>
        </w:rPr>
        <w:tab/>
      </w:r>
      <w:r w:rsidR="00F75173">
        <w:rPr>
          <w:rFonts w:ascii="Tahoma" w:hAnsi="Tahoma" w:cs="Tahoma"/>
          <w:sz w:val="16"/>
          <w:szCs w:val="16"/>
        </w:rPr>
        <w:tab/>
      </w:r>
      <w:r w:rsidR="00B87A09" w:rsidRPr="00B87A09">
        <w:rPr>
          <w:rFonts w:ascii="Tahoma" w:hAnsi="Tahoma" w:cs="Tahoma"/>
          <w:sz w:val="16"/>
          <w:szCs w:val="16"/>
        </w:rPr>
        <w:t xml:space="preserve">prof. MUDr. David Feltl, Ph.D., MBA </w:t>
      </w:r>
    </w:p>
    <w:p w14:paraId="08873BDE" w14:textId="70DD57C0" w:rsidR="00F75173" w:rsidRDefault="00F75173">
      <w:pPr>
        <w:jc w:val="both"/>
      </w:pPr>
      <w:r w:rsidRPr="13F71B5F">
        <w:rPr>
          <w:rFonts w:ascii="Tahoma" w:hAnsi="Tahoma" w:cs="Tahoma"/>
          <w:sz w:val="16"/>
          <w:szCs w:val="16"/>
        </w:rP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3F71B5F">
        <w:rPr>
          <w:rFonts w:ascii="Tahoma" w:hAnsi="Tahoma" w:cs="Tahoma"/>
          <w:sz w:val="16"/>
          <w:szCs w:val="16"/>
        </w:rPr>
        <w:t xml:space="preserve">ředitel </w:t>
      </w:r>
      <w:r w:rsidR="1EB56B93" w:rsidRPr="13F71B5F">
        <w:rPr>
          <w:rFonts w:ascii="Tahoma" w:hAnsi="Tahoma" w:cs="Tahoma"/>
          <w:sz w:val="16"/>
          <w:szCs w:val="16"/>
        </w:rPr>
        <w:t>nemocnice</w:t>
      </w:r>
    </w:p>
    <w:sectPr w:rsidR="00F7517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lá Mahovská Hana, Mgr." w:date="2023-05-30T17:42:00Z" w:initials="MMHM">
    <w:p w14:paraId="58EFA3B6" w14:textId="77777777" w:rsidR="00B82237" w:rsidRPr="00B82237" w:rsidRDefault="00B82237" w:rsidP="00B82237">
      <w:pPr>
        <w:pStyle w:val="Textkomente"/>
      </w:pPr>
      <w:r>
        <w:rPr>
          <w:rStyle w:val="Odkaznakoment"/>
        </w:rPr>
        <w:annotationRef/>
      </w:r>
      <w:r>
        <w:t xml:space="preserve">1/ </w:t>
      </w:r>
      <w:r w:rsidRPr="00B82237">
        <w:t>Kdo je míněn zákazníkem? jinde ve smlouvě termín</w:t>
      </w:r>
      <w:r w:rsidR="005E40D1">
        <w:t xml:space="preserve"> </w:t>
      </w:r>
      <w:r w:rsidRPr="00B82237">
        <w:t xml:space="preserve">není definován. </w:t>
      </w:r>
      <w:r w:rsidR="005E40D1">
        <w:t>Myšlen</w:t>
      </w:r>
      <w:r w:rsidRPr="00B82237">
        <w:t xml:space="preserve"> </w:t>
      </w:r>
      <w:r w:rsidR="005E40D1">
        <w:t>„</w:t>
      </w:r>
      <w:r w:rsidRPr="00B82237">
        <w:t>obdarovaný</w:t>
      </w:r>
      <w:r w:rsidR="005E40D1">
        <w:t>“</w:t>
      </w:r>
      <w:r w:rsidRPr="00B82237">
        <w:t xml:space="preserve">? </w:t>
      </w:r>
    </w:p>
    <w:p w14:paraId="7C68742D" w14:textId="77777777" w:rsidR="00B82237" w:rsidRDefault="00B82237" w:rsidP="00B82237">
      <w:pPr>
        <w:pStyle w:val="Textkomente"/>
      </w:pPr>
      <w:r w:rsidRPr="00B82237">
        <w:t xml:space="preserve">2/ V přiložené smlouvě o dílo na dodávku a instalaci kamerového video systému NetRex není </w:t>
      </w:r>
      <w:r>
        <w:t xml:space="preserve">společnost </w:t>
      </w:r>
      <w:r w:rsidRPr="00B82237">
        <w:t>NR vázán</w:t>
      </w:r>
      <w:r>
        <w:t>a</w:t>
      </w:r>
      <w:r w:rsidRPr="00B82237">
        <w:t xml:space="preserve"> povinnostmi spojenými s plánovanou údržbou, jak uvedeno zde, navrhuji doplnit do Smlouvy o dílo, kterou NR signuje.</w:t>
      </w:r>
    </w:p>
  </w:comment>
  <w:comment w:id="1" w:author="Roman Skuhra" w:date="2023-06-20T14:59:00Z" w:initials="SR">
    <w:p w14:paraId="4E3DD43D" w14:textId="77777777" w:rsidR="000E57E1" w:rsidRDefault="000E57E1" w:rsidP="000E57E1">
      <w:pPr>
        <w:pStyle w:val="Textkomente"/>
        <w:numPr>
          <w:ilvl w:val="0"/>
          <w:numId w:val="6"/>
        </w:numPr>
      </w:pPr>
      <w:r>
        <w:rPr>
          <w:rStyle w:val="Odkaznakoment"/>
        </w:rPr>
        <w:annotationRef/>
      </w:r>
      <w:r>
        <w:t>Myšleno VFN = obdarovaný</w:t>
      </w:r>
    </w:p>
    <w:p w14:paraId="35040599" w14:textId="77777777" w:rsidR="000E57E1" w:rsidRDefault="000E57E1" w:rsidP="000E57E1">
      <w:pPr>
        <w:pStyle w:val="Textkomente"/>
        <w:numPr>
          <w:ilvl w:val="0"/>
          <w:numId w:val="6"/>
        </w:numPr>
      </w:pPr>
      <w:r>
        <w:t>Mezi Aponedo a NetRex (hradí Aponedo) je smlouva o údržbě, kterou jsem již upravoval a připomínkoval.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68742D" w15:done="1"/>
  <w15:commentEx w15:paraId="35040599" w15:paraIdParent="7C68742D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68742D" w16cid:durableId="2820B3ED"/>
  <w16cid:commentId w16cid:paraId="35040599" w16cid:durableId="283C3D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91DD" w14:textId="77777777" w:rsidR="001819CB" w:rsidRDefault="001819CB">
      <w:r>
        <w:separator/>
      </w:r>
    </w:p>
  </w:endnote>
  <w:endnote w:type="continuationSeparator" w:id="0">
    <w:p w14:paraId="33115FA1" w14:textId="77777777" w:rsidR="001819CB" w:rsidRDefault="0018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F9A1" w14:textId="77777777" w:rsidR="001819CB" w:rsidRDefault="001819CB">
      <w:r>
        <w:separator/>
      </w:r>
    </w:p>
  </w:footnote>
  <w:footnote w:type="continuationSeparator" w:id="0">
    <w:p w14:paraId="03933249" w14:textId="77777777" w:rsidR="001819CB" w:rsidRDefault="0018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4E2C" w14:textId="20C9FCDC" w:rsidR="00F75173" w:rsidRDefault="00F75173">
    <w:pPr>
      <w:pStyle w:val="Zhlav"/>
      <w:jc w:val="right"/>
    </w:pPr>
    <w:r>
      <w:rPr>
        <w:rFonts w:ascii="Arial" w:hAnsi="Arial" w:cs="Arial"/>
        <w:b/>
        <w:sz w:val="18"/>
        <w:szCs w:val="18"/>
      </w:rPr>
      <w:t xml:space="preserve">PO </w:t>
    </w:r>
    <w:r w:rsidR="00EE57D6">
      <w:rPr>
        <w:rFonts w:ascii="Arial" w:hAnsi="Arial" w:cs="Arial"/>
        <w:b/>
        <w:sz w:val="18"/>
        <w:szCs w:val="18"/>
      </w:rPr>
      <w:t>383</w:t>
    </w:r>
    <w:r>
      <w:rPr>
        <w:rFonts w:ascii="Arial" w:hAnsi="Arial" w:cs="Arial"/>
        <w:b/>
        <w:sz w:val="18"/>
        <w:szCs w:val="18"/>
      </w:rPr>
      <w:t>/S/</w:t>
    </w:r>
    <w:r w:rsidR="00F703C2">
      <w:rPr>
        <w:rFonts w:ascii="Arial" w:hAnsi="Arial" w:cs="Arial"/>
        <w:b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6"/>
        <w:szCs w:val="16"/>
      </w:rPr>
    </w:lvl>
  </w:abstractNum>
  <w:abstractNum w:abstractNumId="4" w15:restartNumberingAfterBreak="0">
    <w:nsid w:val="0092077B"/>
    <w:multiLevelType w:val="hybridMultilevel"/>
    <w:tmpl w:val="286AC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B4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6"/>
        <w:szCs w:val="16"/>
      </w:rPr>
    </w:lvl>
  </w:abstractNum>
  <w:num w:numId="1" w16cid:durableId="90320578">
    <w:abstractNumId w:val="0"/>
  </w:num>
  <w:num w:numId="2" w16cid:durableId="116879430">
    <w:abstractNumId w:val="1"/>
  </w:num>
  <w:num w:numId="3" w16cid:durableId="1963420257">
    <w:abstractNumId w:val="2"/>
  </w:num>
  <w:num w:numId="4" w16cid:durableId="1625697209">
    <w:abstractNumId w:val="3"/>
  </w:num>
  <w:num w:numId="5" w16cid:durableId="242691336">
    <w:abstractNumId w:val="5"/>
  </w:num>
  <w:num w:numId="6" w16cid:durableId="1015302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8D"/>
    <w:rsid w:val="000E57E1"/>
    <w:rsid w:val="00132A8C"/>
    <w:rsid w:val="001819CB"/>
    <w:rsid w:val="00317201"/>
    <w:rsid w:val="004D1F38"/>
    <w:rsid w:val="00593E48"/>
    <w:rsid w:val="005A03FA"/>
    <w:rsid w:val="005E40D1"/>
    <w:rsid w:val="0064208D"/>
    <w:rsid w:val="0086014A"/>
    <w:rsid w:val="008A2A12"/>
    <w:rsid w:val="008F7411"/>
    <w:rsid w:val="009F1259"/>
    <w:rsid w:val="00A12510"/>
    <w:rsid w:val="00A768D2"/>
    <w:rsid w:val="00B82237"/>
    <w:rsid w:val="00B87A09"/>
    <w:rsid w:val="00CC353E"/>
    <w:rsid w:val="00EE57D6"/>
    <w:rsid w:val="00F703C2"/>
    <w:rsid w:val="00F75173"/>
    <w:rsid w:val="00FC7A9A"/>
    <w:rsid w:val="0658A1DA"/>
    <w:rsid w:val="0F97DA1A"/>
    <w:rsid w:val="13F71B5F"/>
    <w:rsid w:val="1EB56B93"/>
    <w:rsid w:val="26AE284A"/>
    <w:rsid w:val="361FCB91"/>
    <w:rsid w:val="44233CD8"/>
    <w:rsid w:val="512361E4"/>
    <w:rsid w:val="56374B63"/>
    <w:rsid w:val="5E4EAA89"/>
    <w:rsid w:val="63505572"/>
    <w:rsid w:val="675A42B5"/>
    <w:rsid w:val="73F1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DDFB"/>
  <w15:chartTrackingRefBased/>
  <w15:docId w15:val="{5726863C-454A-4EE6-98EB-AD832B7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Tahoma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hAnsi="Tahoma" w:cs="Tahoma"/>
      <w:sz w:val="16"/>
      <w:szCs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ahoma" w:hAnsi="Tahoma" w:cs="Tahoma"/>
      <w:sz w:val="16"/>
      <w:szCs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Podnadpis"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semiHidden/>
    <w:unhideWhenUsed/>
    <w:rsid w:val="009F12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25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259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2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259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523</RequestID>
    <PocetZnRetezec xmlns="acca34e4-9ecd-41c8-99eb-d6aa654aaa55">3</PocetZnRetezec>
    <Block_WF xmlns="acca34e4-9ecd-41c8-99eb-d6aa654aaa55">0</Block_WF>
    <ZkracenyRetezec xmlns="acca34e4-9ecd-41c8-99eb-d6aa654aaa55">523-383/383-2023%20RS.docx</ZkracenyRetezec>
    <Smazat xmlns="acca34e4-9ecd-41c8-99eb-d6aa654aaa55">&lt;a href="/sites/evidencesmluv/_layouts/15/IniWrkflIP.aspx?List=%7bCE30C7C5-C907-4538-821C-CE5B191189D5%7d&amp;amp;ID=1941&amp;amp;ItemGuid=%7bB59E383A-23B7-4C21-ACD7-22B190F7E14B%7d&amp;amp;TemplateID=%7bd3f8102e-f4a5-4901-b93c-fb146a9d820d%7d"&gt;&lt;img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09A71F55-10A7-42BC-9287-99380BB70B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A71597-1D4F-45C6-908D-3097B3CD26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93F466-F9A2-4449-A308-687FC03286B9}"/>
</file>

<file path=customXml/itemProps4.xml><?xml version="1.0" encoding="utf-8"?>
<ds:datastoreItem xmlns:ds="http://schemas.openxmlformats.org/officeDocument/2006/customXml" ds:itemID="{224342BF-DD3A-4BBD-823B-A2927273D7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7CDA7C-A306-4D35-A72E-06CE4E700B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Kartus Ivo, Mgr.</cp:lastModifiedBy>
  <cp:revision>8</cp:revision>
  <cp:lastPrinted>1995-11-22T01:41:00Z</cp:lastPrinted>
  <dcterms:created xsi:type="dcterms:W3CDTF">2023-07-28T07:49:00Z</dcterms:created>
  <dcterms:modified xsi:type="dcterms:W3CDTF">2023-07-31T10:43:00Z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6600.00000000000</vt:lpwstr>
  </property>
  <property fmtid="{D5CDD505-2E9C-101B-9397-08002B2CF9AE}" pid="3" name="Title">
    <vt:lpwstr>SMLOUVA  O  POSKYTNUTÍ  VĚCNÉHO  DARU</vt:lpwstr>
  </property>
  <property fmtid="{D5CDD505-2E9C-101B-9397-08002B2CF9AE}" pid="4" name="_dlc_DocId">
    <vt:lpwstr>VFNAPP-1156851915-30318</vt:lpwstr>
  </property>
  <property fmtid="{D5CDD505-2E9C-101B-9397-08002B2CF9AE}" pid="5" name="_dlc_DocIdItemGuid">
    <vt:lpwstr>ce18caf6-79d3-499e-bc4b-f3f1102c8799</vt:lpwstr>
  </property>
  <property fmtid="{D5CDD505-2E9C-101B-9397-08002B2CF9AE}" pid="6" name="_dlc_DocIdUrl">
    <vt:lpwstr>https://vfnpraha.sharepoint.com/sites/app/prip/_layouts/15/DocIdRedir.aspx?ID=VFNAPP-1156851915-30318, VFNAPP-1156851915-30318</vt:lpwstr>
  </property>
  <property fmtid="{D5CDD505-2E9C-101B-9397-08002B2CF9AE}" pid="7" name="display_urn:schemas-microsoft-com:office:office#Author">
    <vt:lpwstr>Kočková Kateřina</vt:lpwstr>
  </property>
  <property fmtid="{D5CDD505-2E9C-101B-9397-08002B2CF9AE}" pid="8" name="display_urn:schemas-microsoft-com:office:office#Editor">
    <vt:lpwstr>Kočková Kateřina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2023-05-23T07:37:20Z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ContentBits">
    <vt:lpwstr>0</vt:lpwstr>
  </property>
  <property fmtid="{D5CDD505-2E9C-101B-9397-08002B2CF9AE}" pid="15" name="TaxCatchAll">
    <vt:lpwstr/>
  </property>
  <property fmtid="{D5CDD505-2E9C-101B-9397-08002B2CF9AE}" pid="16" name="lcf76f155ced4ddcb4097134ff3c332f">
    <vt:lpwstr/>
  </property>
  <property fmtid="{D5CDD505-2E9C-101B-9397-08002B2CF9AE}" pid="17" name="ContentTypeId">
    <vt:lpwstr>0x010100EFF427952D4E634383E9B8E9D938055A004949B7518D5D0A45B6686D747269DA7C</vt:lpwstr>
  </property>
  <property fmtid="{D5CDD505-2E9C-101B-9397-08002B2CF9AE}" pid="18" name="MediaServiceImageTags">
    <vt:lpwstr/>
  </property>
  <property fmtid="{D5CDD505-2E9C-101B-9397-08002B2CF9AE}" pid="19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