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89E9" w14:textId="77777777" w:rsidR="006E497B" w:rsidRPr="006E497B" w:rsidRDefault="006E497B" w:rsidP="006E497B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6E497B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3EF94671" w14:textId="77777777" w:rsidR="00677988" w:rsidRDefault="00677988" w:rsidP="006E497B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3CD1B7CA" w14:textId="19070FE3" w:rsidR="006E497B" w:rsidRPr="00BA093A" w:rsidRDefault="006E497B" w:rsidP="006E497B">
      <w:pPr>
        <w:rPr>
          <w:sz w:val="21"/>
          <w:szCs w:val="21"/>
        </w:rPr>
      </w:pPr>
      <w:r w:rsidRPr="00BA093A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Městská část Praha-Troja</w:t>
      </w:r>
    </w:p>
    <w:p w14:paraId="54849BDF" w14:textId="77777777" w:rsidR="006E497B" w:rsidRPr="00BA093A" w:rsidRDefault="006E497B" w:rsidP="006E497B">
      <w:p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BA093A">
        <w:rPr>
          <w:rFonts w:ascii="Arial" w:eastAsia="Times New Roman" w:hAnsi="Arial" w:cs="Arial"/>
          <w:sz w:val="21"/>
          <w:szCs w:val="21"/>
          <w:lang w:eastAsia="cs-CZ"/>
        </w:rPr>
        <w:t xml:space="preserve">IČO: </w:t>
      </w:r>
      <w:r w:rsidRPr="00BA09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45246858</w:t>
      </w:r>
    </w:p>
    <w:p w14:paraId="7E5C8B88" w14:textId="77777777" w:rsidR="006E497B" w:rsidRPr="00BA093A" w:rsidRDefault="006E497B" w:rsidP="006E497B">
      <w:pPr>
        <w:rPr>
          <w:sz w:val="21"/>
          <w:szCs w:val="21"/>
        </w:rPr>
      </w:pPr>
      <w:r w:rsidRPr="00BA093A">
        <w:rPr>
          <w:rFonts w:ascii="Arial" w:eastAsia="Times New Roman" w:hAnsi="Arial" w:cs="Arial"/>
          <w:sz w:val="21"/>
          <w:szCs w:val="21"/>
          <w:lang w:eastAsia="cs-CZ"/>
        </w:rPr>
        <w:t xml:space="preserve">Sídlo: </w:t>
      </w:r>
      <w:r w:rsidRPr="00BA093A">
        <w:rPr>
          <w:rFonts w:ascii="Arial" w:hAnsi="Arial" w:cs="Arial"/>
          <w:color w:val="000000"/>
          <w:sz w:val="21"/>
          <w:szCs w:val="21"/>
          <w:shd w:val="clear" w:color="auto" w:fill="FFFFFF"/>
        </w:rPr>
        <w:t>Trojská 230/96, Praha 17100, Česká republika</w:t>
      </w:r>
    </w:p>
    <w:p w14:paraId="3F61D239" w14:textId="77777777" w:rsidR="006E497B" w:rsidRPr="00BA093A" w:rsidRDefault="006E497B" w:rsidP="006E497B">
      <w:pPr>
        <w:rPr>
          <w:rFonts w:ascii="Arial" w:eastAsia="Times New Roman" w:hAnsi="Arial" w:cs="Arial"/>
          <w:sz w:val="21"/>
          <w:szCs w:val="21"/>
          <w:lang w:eastAsia="cs-CZ"/>
        </w:rPr>
      </w:pPr>
      <w:r w:rsidRPr="00BA093A">
        <w:rPr>
          <w:rFonts w:ascii="Arial" w:eastAsia="Times New Roman" w:hAnsi="Arial" w:cs="Arial"/>
          <w:sz w:val="21"/>
          <w:szCs w:val="21"/>
          <w:lang w:eastAsia="cs-CZ"/>
        </w:rPr>
        <w:t xml:space="preserve">Za kterou jedná: </w:t>
      </w:r>
      <w:r w:rsidRPr="00BA093A">
        <w:rPr>
          <w:rFonts w:ascii="Arial" w:hAnsi="Arial" w:cs="Arial"/>
          <w:color w:val="000000"/>
          <w:sz w:val="21"/>
          <w:szCs w:val="21"/>
          <w:shd w:val="clear" w:color="auto" w:fill="FFFFFF"/>
        </w:rPr>
        <w:t>Ing. Tomáš Bryknar</w:t>
      </w:r>
      <w:r w:rsidRPr="00BA093A">
        <w:rPr>
          <w:sz w:val="21"/>
          <w:szCs w:val="21"/>
        </w:rPr>
        <w:t xml:space="preserve"> </w:t>
      </w:r>
      <w:r w:rsidRPr="00BA093A">
        <w:rPr>
          <w:rFonts w:ascii="Arial" w:eastAsia="Times New Roman" w:hAnsi="Arial" w:cs="Arial"/>
          <w:sz w:val="21"/>
          <w:szCs w:val="21"/>
          <w:lang w:eastAsia="cs-CZ"/>
        </w:rPr>
        <w:t>– starosta městské části</w:t>
      </w:r>
    </w:p>
    <w:p w14:paraId="26CAAB40" w14:textId="77777777" w:rsidR="006E497B" w:rsidRPr="00BA093A" w:rsidRDefault="006E497B" w:rsidP="006E497B">
      <w:pPr>
        <w:rPr>
          <w:sz w:val="21"/>
          <w:szCs w:val="21"/>
        </w:rPr>
      </w:pPr>
      <w:r w:rsidRPr="00BA093A">
        <w:rPr>
          <w:rFonts w:ascii="Arial" w:eastAsia="Times New Roman" w:hAnsi="Arial" w:cs="Arial"/>
          <w:sz w:val="21"/>
          <w:szCs w:val="21"/>
          <w:lang w:eastAsia="cs-CZ"/>
        </w:rPr>
        <w:t xml:space="preserve">E-mail: </w:t>
      </w:r>
      <w:r w:rsidRPr="00BA093A">
        <w:rPr>
          <w:rFonts w:ascii="Arial" w:hAnsi="Arial" w:cs="Arial"/>
          <w:color w:val="000000"/>
          <w:sz w:val="21"/>
          <w:szCs w:val="21"/>
          <w:shd w:val="clear" w:color="auto" w:fill="FFFFFF"/>
        </w:rPr>
        <w:t>info@mctroja.cz</w:t>
      </w:r>
    </w:p>
    <w:p w14:paraId="48188839" w14:textId="77777777" w:rsidR="006E497B" w:rsidRPr="00BA093A" w:rsidRDefault="006E497B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(dále jen jako „</w:t>
      </w:r>
      <w:r w:rsidR="008766AD" w:rsidRPr="00BA0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</w:p>
    <w:p w14:paraId="702EC19B" w14:textId="77777777" w:rsidR="006E497B" w:rsidRPr="00BA093A" w:rsidRDefault="006E497B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4CC63B6A" w14:textId="77777777" w:rsidR="006E497B" w:rsidRPr="00BA093A" w:rsidRDefault="006E497B" w:rsidP="006E497B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</w:pPr>
      <w:r w:rsidRPr="00BA093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PleinAir s.r.o.</w:t>
      </w:r>
    </w:p>
    <w:p w14:paraId="6BE21EC2" w14:textId="77777777" w:rsidR="006E497B" w:rsidRPr="00BA093A" w:rsidRDefault="006E497B" w:rsidP="006E497B">
      <w:pPr>
        <w:rPr>
          <w:rFonts w:ascii="Arial" w:eastAsia="Times New Roman" w:hAnsi="Arial" w:cs="Arial"/>
          <w:sz w:val="21"/>
          <w:szCs w:val="21"/>
          <w:lang w:eastAsia="cs-CZ"/>
        </w:rPr>
      </w:pPr>
      <w:r w:rsidRPr="00BA093A">
        <w:rPr>
          <w:rFonts w:ascii="Arial" w:eastAsia="Times New Roman" w:hAnsi="Arial" w:cs="Arial"/>
          <w:sz w:val="21"/>
          <w:szCs w:val="21"/>
          <w:lang w:eastAsia="cs-CZ"/>
        </w:rPr>
        <w:t xml:space="preserve">IČO: </w:t>
      </w:r>
      <w:r w:rsidRPr="00BA09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14016745</w:t>
      </w:r>
    </w:p>
    <w:p w14:paraId="5CC2DCBB" w14:textId="77777777" w:rsidR="006E497B" w:rsidRPr="00BA093A" w:rsidRDefault="006E497B" w:rsidP="006E497B">
      <w:pPr>
        <w:rPr>
          <w:rFonts w:ascii="Arial" w:eastAsia="Times New Roman" w:hAnsi="Arial" w:cs="Arial"/>
          <w:sz w:val="21"/>
          <w:szCs w:val="21"/>
          <w:lang w:eastAsia="cs-CZ"/>
        </w:rPr>
      </w:pPr>
      <w:r w:rsidRPr="00BA093A">
        <w:rPr>
          <w:rFonts w:ascii="Arial" w:eastAsia="Times New Roman" w:hAnsi="Arial" w:cs="Arial"/>
          <w:sz w:val="21"/>
          <w:szCs w:val="21"/>
          <w:lang w:eastAsia="cs-CZ"/>
        </w:rPr>
        <w:t xml:space="preserve">Sídlo: </w:t>
      </w:r>
      <w:r w:rsidRPr="00BA09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Na Poštolce 321, Vyžlovka 28163, Česká republika</w:t>
      </w:r>
    </w:p>
    <w:p w14:paraId="3A9ACD46" w14:textId="77777777" w:rsidR="006E497B" w:rsidRPr="00BA093A" w:rsidRDefault="006E497B" w:rsidP="006E497B">
      <w:pPr>
        <w:rPr>
          <w:rFonts w:ascii="Arial" w:eastAsia="Times New Roman" w:hAnsi="Arial" w:cs="Arial"/>
          <w:sz w:val="21"/>
          <w:szCs w:val="21"/>
          <w:lang w:eastAsia="cs-CZ"/>
        </w:rPr>
      </w:pPr>
      <w:r w:rsidRPr="00BA093A">
        <w:rPr>
          <w:rFonts w:ascii="Arial" w:eastAsia="Times New Roman" w:hAnsi="Arial" w:cs="Arial"/>
          <w:sz w:val="21"/>
          <w:szCs w:val="21"/>
          <w:lang w:eastAsia="cs-CZ"/>
        </w:rPr>
        <w:t>Za kterou jedná: MgA. Milan Začal – jednatel</w:t>
      </w:r>
    </w:p>
    <w:p w14:paraId="5FC1BA03" w14:textId="77777777" w:rsidR="008766AD" w:rsidRDefault="006E497B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BA093A">
        <w:rPr>
          <w:rFonts w:ascii="Arial" w:eastAsia="Times New Roman" w:hAnsi="Arial" w:cs="Arial"/>
          <w:sz w:val="21"/>
          <w:szCs w:val="21"/>
          <w:lang w:eastAsia="cs-CZ"/>
        </w:rPr>
        <w:t xml:space="preserve">E-mail: </w:t>
      </w:r>
      <w:r w:rsidRPr="00BA093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milan.zacal@pleinair.cz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="008766AD" w:rsidRPr="00BA0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1EBFEF9" w14:textId="77777777" w:rsidR="00677988" w:rsidRDefault="00677988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609FF26" w14:textId="77777777" w:rsidR="008766AD" w:rsidRPr="006E497B" w:rsidRDefault="008766AD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88E2A85" w14:textId="77777777" w:rsidR="006E497B" w:rsidRPr="006E497B" w:rsidRDefault="006E497B" w:rsidP="006E497B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7CC8CA6" w14:textId="77777777" w:rsidR="001049B8" w:rsidRDefault="006E497B" w:rsidP="001049B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 w:rsidRPr="006E497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„Obnova nábytku v místnostech č. 105 a 106 a zastínění oken Úřadu městské části Praha-Troja“</w:t>
      </w:r>
      <w:r>
        <w:t xml:space="preserve"> 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Detailní specifikace Díla je uvedena v příloze č. 1 této Smlouvy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 a objednatel se zavazuje Dílo převzít a zaplatit za něj Zhotoviteli cenu, která je sjednána v čl. II této Smlouvy.</w:t>
      </w:r>
    </w:p>
    <w:p w14:paraId="310228BA" w14:textId="2D3CB59D" w:rsidR="008766AD" w:rsidRDefault="006E497B" w:rsidP="001049B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393C14E0" w14:textId="77777777" w:rsidR="00677988" w:rsidRPr="006E497B" w:rsidRDefault="00677988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3AE13D70" w14:textId="77777777" w:rsidR="006E497B" w:rsidRPr="006E497B" w:rsidRDefault="006E497B" w:rsidP="006E497B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F607B01" w14:textId="67BBF201" w:rsidR="001049B8" w:rsidRDefault="006E497B" w:rsidP="001049B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díla</w:t>
      </w:r>
      <w:r w:rsidR="0066108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bez DPH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6108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bude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ve výši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349.2</w:t>
      </w:r>
      <w:r w:rsidR="00BF660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08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Kč</w:t>
      </w:r>
      <w:r w:rsidR="0066108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celková výše 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DPH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6108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21 %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6108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bude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 výši 73.333,68 tj. </w:t>
      </w:r>
      <w:r w:rsidRPr="00305EA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celková cena </w:t>
      </w:r>
      <w:r w:rsidR="00305EAF" w:rsidRPr="00305EA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díla </w:t>
      </w:r>
      <w:r w:rsidRPr="00305EA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s DPH </w:t>
      </w:r>
      <w:r w:rsidR="00305EAF" w:rsidRPr="00305EA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bude činit částku 422.541,</w:t>
      </w:r>
      <w:r w:rsidR="00305EA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6</w:t>
      </w:r>
      <w:r w:rsidR="00305EAF" w:rsidRPr="00305EA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8 </w:t>
      </w:r>
      <w:r w:rsidRPr="00305EAF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Kč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a bude uhrazena na účet Zhotovitele </w:t>
      </w:r>
      <w:proofErr w:type="spellStart"/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č.ú</w:t>
      </w:r>
      <w:proofErr w:type="spellEnd"/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="00305EAF" w:rsidRPr="00305EA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2602079747/2010</w:t>
      </w:r>
      <w:r w:rsidR="00305EA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vedený u </w:t>
      </w:r>
      <w:r w:rsidR="00305EAF" w:rsidRPr="00305EA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Fio banka, a.s.</w:t>
      </w:r>
      <w:r w:rsidR="00305EAF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předání a převzetí Díla</w:t>
      </w:r>
      <w:r w:rsid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vystavení faktury. Splatnost faktury bude 14dní od jejího doručení objednavateli emailem nebo v tištěné podobě.</w:t>
      </w:r>
    </w:p>
    <w:p w14:paraId="6DFED1AB" w14:textId="735BA77B" w:rsidR="008766AD" w:rsidRDefault="006E497B" w:rsidP="001049B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13008278" w14:textId="77777777" w:rsidR="00677988" w:rsidRPr="006E497B" w:rsidRDefault="00677988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3BE811C" w14:textId="77777777" w:rsidR="006E497B" w:rsidRPr="006E497B" w:rsidRDefault="006E497B" w:rsidP="006E497B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E6BEFE8" w14:textId="77777777" w:rsidR="00305EAF" w:rsidRDefault="006E497B" w:rsidP="001049B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</w:t>
      </w:r>
      <w:r w:rsidR="0066108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</w:t>
      </w:r>
      <w:r w:rsid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.10.2023</w:t>
      </w:r>
      <w:r w:rsidR="0066108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4EF08DCB" w14:textId="77777777" w:rsidR="00677988" w:rsidRDefault="00677988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DDF5DDD" w14:textId="77777777" w:rsidR="00305EAF" w:rsidRDefault="00305EAF" w:rsidP="00305EAF">
      <w:pPr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IV.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305EA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Místo plnění</w:t>
      </w: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Díla</w:t>
      </w:r>
    </w:p>
    <w:p w14:paraId="6D20C52B" w14:textId="77777777" w:rsidR="00305EAF" w:rsidRPr="00305EAF" w:rsidRDefault="00305EAF" w:rsidP="00305EAF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Místem plnění je Úřad městské části Praha-Troja, Trojská</w:t>
      </w:r>
      <w:r w:rsidR="0066108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 w:rsidRP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230/96, Praha 7</w:t>
      </w:r>
      <w:r w:rsidR="0066108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14:paraId="2D4D43F1" w14:textId="77777777" w:rsidR="00677988" w:rsidRDefault="00677988" w:rsidP="006E497B">
      <w:pPr>
        <w:jc w:val="center"/>
        <w:rPr>
          <w:rFonts w:ascii="Times New Roman" w:eastAsia="Times New Roman" w:hAnsi="Times New Roman" w:cs="Times New Roman"/>
          <w:lang w:eastAsia="cs-CZ"/>
        </w:rPr>
      </w:pPr>
    </w:p>
    <w:p w14:paraId="54ED5AD5" w14:textId="77777777" w:rsidR="00677988" w:rsidRDefault="00677988" w:rsidP="006E497B">
      <w:pPr>
        <w:jc w:val="center"/>
        <w:rPr>
          <w:rFonts w:ascii="Times New Roman" w:eastAsia="Times New Roman" w:hAnsi="Times New Roman" w:cs="Times New Roman"/>
          <w:lang w:eastAsia="cs-CZ"/>
        </w:rPr>
      </w:pPr>
    </w:p>
    <w:p w14:paraId="2CDB2519" w14:textId="08342EA0" w:rsidR="006E497B" w:rsidRPr="006E497B" w:rsidRDefault="006E497B" w:rsidP="006E497B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29C6ED27" w14:textId="77777777" w:rsidR="00677988" w:rsidRDefault="006E497B" w:rsidP="0067798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</w:p>
    <w:p w14:paraId="28F025BE" w14:textId="77777777" w:rsidR="00677988" w:rsidRDefault="006E497B" w:rsidP="0067798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O předání a převzetí Díla bude </w:t>
      </w:r>
      <w:r w:rsidR="008766A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Zhotovitelem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vyhotoven předávací protokol.</w:t>
      </w:r>
    </w:p>
    <w:p w14:paraId="65FD24E4" w14:textId="77777777" w:rsidR="00677988" w:rsidRDefault="006E497B" w:rsidP="0067798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pro případ prodlení objednatele se zaplacením ceny Díla dohodly na smluvní pokutě ve výši </w:t>
      </w:r>
      <w:r w:rsid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0,1</w:t>
      </w:r>
      <w:proofErr w:type="gramStart"/>
      <w:r w:rsid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% 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</w:t>
      </w:r>
      <w:proofErr w:type="gramEnd"/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každý den prodlení</w:t>
      </w:r>
      <w:r w:rsid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8766A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 nezaplacené</w:t>
      </w:r>
      <w:r w:rsid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částky.</w:t>
      </w:r>
    </w:p>
    <w:p w14:paraId="6E2AEC2C" w14:textId="3B7D3464" w:rsidR="008766AD" w:rsidRPr="008766AD" w:rsidRDefault="006E497B" w:rsidP="00677988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na slevu z ceny Díla ve </w:t>
      </w:r>
      <w:r w:rsidR="00305EAF"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výši </w:t>
      </w:r>
      <w:proofErr w:type="gramStart"/>
      <w:r w:rsid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0,1%</w:t>
      </w:r>
      <w:proofErr w:type="gramEnd"/>
      <w:r w:rsidR="00305EAF"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 den prodlení</w:t>
      </w:r>
      <w:r w:rsidR="00305EA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 nedodané části díla.</w:t>
      </w:r>
    </w:p>
    <w:p w14:paraId="42ADD5E2" w14:textId="77777777" w:rsidR="00677988" w:rsidRDefault="00677988" w:rsidP="008766A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835AE86" w14:textId="77777777" w:rsidR="00677988" w:rsidRDefault="00677988" w:rsidP="008766A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FB347BF" w14:textId="21F32741" w:rsidR="006E497B" w:rsidRPr="006E497B" w:rsidRDefault="006E497B" w:rsidP="008766AD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</w:t>
      </w:r>
      <w:r w:rsidR="00305EA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</w:t>
      </w: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069D35AF" w14:textId="77777777" w:rsidR="00677988" w:rsidRDefault="006E497B" w:rsidP="0067798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8766A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24 měsíců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</w:p>
    <w:p w14:paraId="17EA1A19" w14:textId="77777777" w:rsidR="00677988" w:rsidRDefault="006E497B" w:rsidP="0067798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</w:p>
    <w:p w14:paraId="1BD45CA8" w14:textId="215012B3" w:rsidR="006E497B" w:rsidRDefault="006E497B" w:rsidP="00677988">
      <w:pPr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3CF34CA8" w14:textId="77777777" w:rsidR="008766AD" w:rsidRDefault="008766AD" w:rsidP="006E497B">
      <w:pPr>
        <w:rPr>
          <w:rFonts w:ascii="Times New Roman" w:eastAsia="Times New Roman" w:hAnsi="Times New Roman" w:cs="Times New Roman"/>
          <w:lang w:eastAsia="cs-CZ"/>
        </w:rPr>
      </w:pPr>
    </w:p>
    <w:p w14:paraId="3BFBD709" w14:textId="77777777" w:rsidR="00677988" w:rsidRPr="006E497B" w:rsidRDefault="00677988" w:rsidP="006E497B">
      <w:pPr>
        <w:rPr>
          <w:rFonts w:ascii="Times New Roman" w:eastAsia="Times New Roman" w:hAnsi="Times New Roman" w:cs="Times New Roman"/>
          <w:lang w:eastAsia="cs-CZ"/>
        </w:rPr>
      </w:pPr>
    </w:p>
    <w:p w14:paraId="5CD0A8A3" w14:textId="77777777" w:rsidR="006E497B" w:rsidRPr="006E497B" w:rsidRDefault="006E497B" w:rsidP="006E497B">
      <w:pPr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</w:t>
      </w:r>
      <w:r w:rsidR="00305EAF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</w:t>
      </w: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E497B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B2062F4" w14:textId="77777777" w:rsidR="00677988" w:rsidRPr="00677988" w:rsidRDefault="006E497B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779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6779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779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</w:p>
    <w:p w14:paraId="0B40F783" w14:textId="77777777" w:rsidR="00677988" w:rsidRPr="00677988" w:rsidRDefault="00677988" w:rsidP="00677988">
      <w:pPr>
        <w:pStyle w:val="Odstavecseseznamem"/>
        <w:spacing w:after="120" w:line="24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720DE1CD" w14:textId="77777777" w:rsidR="00677988" w:rsidRPr="00EE4788" w:rsidRDefault="00677988" w:rsidP="00677988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EE4788">
        <w:rPr>
          <w:rFonts w:ascii="Arial" w:hAnsi="Arial" w:cs="Arial"/>
          <w:sz w:val="21"/>
          <w:szCs w:val="21"/>
        </w:rPr>
        <w:t xml:space="preserve">V souladu s §43 odst. 1 zákona č. 131/2000 Sb., o hlavním městě Praze, ve znění pozdějších předpisů, tímto objednatel potvrzuje, že uzavření této smlouvy o dílo bylo schváleno starostou městské části Praha-Troja v kompetenci Rady městské části při podpisu smlouvy o dílo na základě řádně vyhodnocené veřejné soutěže pro veřejnou zakázku malého rozsahu podle zákona o zadávání veřejných zakázek a Směrnice MČ Praha-Troja k zajištění postupu při přípravě a zadávání veřejných zakázek malého rozsahu. </w:t>
      </w:r>
    </w:p>
    <w:p w14:paraId="1EDA67F2" w14:textId="77777777" w:rsidR="00677988" w:rsidRPr="00EE4788" w:rsidRDefault="00677988" w:rsidP="00677988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3B3754D" w14:textId="199C5E4D" w:rsidR="00677988" w:rsidRPr="00677988" w:rsidRDefault="00677988" w:rsidP="00677988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EE4788">
        <w:rPr>
          <w:rFonts w:ascii="Arial" w:hAnsi="Arial" w:cs="Arial"/>
          <w:sz w:val="21"/>
          <w:szCs w:val="21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</w:t>
      </w:r>
      <w:r w:rsidRPr="00EE4788">
        <w:rPr>
          <w:rFonts w:ascii="Arial" w:hAnsi="Arial" w:cs="Arial"/>
          <w:color w:val="000000" w:themeColor="text1"/>
          <w:sz w:val="21"/>
          <w:szCs w:val="21"/>
        </w:rPr>
        <w:t>tuto</w:t>
      </w:r>
      <w:r w:rsidRPr="00EE4788">
        <w:rPr>
          <w:rFonts w:ascii="Arial" w:hAnsi="Arial" w:cs="Arial"/>
          <w:sz w:val="21"/>
          <w:szCs w:val="21"/>
        </w:rPr>
        <w:t xml:space="preserve"> smlouvu uveřejní v registru smluv za podmínek stanovených uvedeným zákonem objednatel.</w:t>
      </w:r>
    </w:p>
    <w:p w14:paraId="4C7A0ADD" w14:textId="76A7F418" w:rsidR="00677988" w:rsidRDefault="00677988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4BE26CBA" w14:textId="7AD4F33F" w:rsidR="008766AD" w:rsidRDefault="006E497B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Smlouva byla vyhotovena ve dvou stejnopisech, z nichž každá Smluvní strana obdrží po jednom vyhotovení.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871EA8B" w14:textId="77777777" w:rsidR="008766AD" w:rsidRDefault="008766AD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553FC191" w14:textId="77777777" w:rsidR="008766AD" w:rsidRDefault="008766AD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09F1C72C" w14:textId="77777777" w:rsidR="008766AD" w:rsidRDefault="008766AD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B72A141" w14:textId="16DBD9EB" w:rsidR="008766AD" w:rsidRDefault="006E497B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6779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EE47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Praze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</w:t>
      </w:r>
      <w:r w:rsidR="00EE47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11. září 2023       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 </w:t>
      </w:r>
      <w:r w:rsidR="008766A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 V</w:t>
      </w:r>
      <w:r w:rsidR="00EE47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Praze</w:t>
      </w:r>
      <w:r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dne</w:t>
      </w:r>
      <w:r w:rsidR="00EE478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11. září 2023</w:t>
      </w:r>
    </w:p>
    <w:p w14:paraId="17A0EBEB" w14:textId="77777777" w:rsidR="008766AD" w:rsidRDefault="008766AD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3875DC8" w14:textId="77777777" w:rsidR="008766AD" w:rsidRDefault="008766AD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4B25791A" w14:textId="77777777" w:rsidR="008766AD" w:rsidRDefault="008766AD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77A3C42B" w14:textId="77777777" w:rsidR="008766AD" w:rsidRDefault="008766AD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60A98AC6" w14:textId="77777777" w:rsidR="008766AD" w:rsidRDefault="008766AD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________________________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     ________________________</w:t>
      </w:r>
    </w:p>
    <w:p w14:paraId="633DB029" w14:textId="77777777" w:rsidR="006E497B" w:rsidRPr="006E497B" w:rsidRDefault="008766AD" w:rsidP="006E497B">
      <w:pPr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MgA. Milan Začal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ab/>
        <w:t xml:space="preserve">                  Ing. Tomáš Bryknar</w:t>
      </w:r>
      <w:r w:rsidR="006E497B"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6E497B" w:rsidRPr="006E497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509BF3C1" w14:textId="77777777" w:rsidR="006E497B" w:rsidRDefault="006E497B"/>
    <w:sectPr w:rsidR="006E497B" w:rsidSect="002323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11BD2"/>
    <w:multiLevelType w:val="hybridMultilevel"/>
    <w:tmpl w:val="ABFEA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7B"/>
    <w:rsid w:val="001049B8"/>
    <w:rsid w:val="0023231E"/>
    <w:rsid w:val="00305EAF"/>
    <w:rsid w:val="0066108D"/>
    <w:rsid w:val="00677988"/>
    <w:rsid w:val="006E497B"/>
    <w:rsid w:val="008766AD"/>
    <w:rsid w:val="00A3618B"/>
    <w:rsid w:val="00A37C10"/>
    <w:rsid w:val="00BA093A"/>
    <w:rsid w:val="00BF6603"/>
    <w:rsid w:val="00EE4788"/>
    <w:rsid w:val="00F3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8128"/>
  <w15:chartTrackingRefBased/>
  <w15:docId w15:val="{2773CFCD-AA9B-534E-A17C-9858F4B2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49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6E497B"/>
    <w:rPr>
      <w:b/>
      <w:bCs/>
    </w:rPr>
  </w:style>
  <w:style w:type="character" w:customStyle="1" w:styleId="apple-converted-space">
    <w:name w:val="apple-converted-space"/>
    <w:basedOn w:val="Standardnpsmoodstavce"/>
    <w:rsid w:val="006E497B"/>
  </w:style>
  <w:style w:type="paragraph" w:styleId="Odstavecseseznamem">
    <w:name w:val="List Paragraph"/>
    <w:basedOn w:val="Normln"/>
    <w:uiPriority w:val="34"/>
    <w:qFormat/>
    <w:rsid w:val="00677988"/>
    <w:pPr>
      <w:spacing w:after="200" w:line="276" w:lineRule="auto"/>
      <w:ind w:left="720"/>
      <w:contextualSpacing/>
    </w:pPr>
    <w:rPr>
      <w:rFonts w:eastAsiaTheme="minorEastAsia"/>
      <w:color w:val="00000A"/>
      <w:sz w:val="22"/>
      <w:szCs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677988"/>
    <w:rPr>
      <w:rFonts w:ascii="Times New Roman" w:eastAsia="Arial Unicode MS" w:hAnsi="Times New Roman" w:cs="Times New Roman"/>
      <w:kern w:val="2"/>
    </w:rPr>
  </w:style>
  <w:style w:type="paragraph" w:styleId="Zkladntext">
    <w:name w:val="Body Text"/>
    <w:basedOn w:val="Normln"/>
    <w:link w:val="ZkladntextChar"/>
    <w:rsid w:val="00677988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2"/>
    </w:rPr>
  </w:style>
  <w:style w:type="character" w:customStyle="1" w:styleId="ZkladntextChar1">
    <w:name w:val="Základní text Char1"/>
    <w:basedOn w:val="Standardnpsmoodstavce"/>
    <w:uiPriority w:val="99"/>
    <w:semiHidden/>
    <w:rsid w:val="0067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Marková</dc:creator>
  <cp:keywords/>
  <dc:description/>
  <cp:lastModifiedBy>Irena Marková</cp:lastModifiedBy>
  <cp:revision>5</cp:revision>
  <cp:lastPrinted>2023-09-18T13:46:00Z</cp:lastPrinted>
  <dcterms:created xsi:type="dcterms:W3CDTF">2023-09-07T08:44:00Z</dcterms:created>
  <dcterms:modified xsi:type="dcterms:W3CDTF">2023-09-18T13:46:00Z</dcterms:modified>
</cp:coreProperties>
</file>