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8F0F" w14:textId="6A844C44" w:rsidR="00A933C9" w:rsidRPr="000B7661" w:rsidRDefault="008741D6" w:rsidP="00A933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933C9" w:rsidRPr="000B7661">
        <w:rPr>
          <w:b/>
          <w:sz w:val="36"/>
          <w:szCs w:val="36"/>
        </w:rPr>
        <w:t>Nájemní smlouva</w:t>
      </w:r>
    </w:p>
    <w:p w14:paraId="4C5B1D26" w14:textId="77777777"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Harcov </w:t>
      </w:r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</w:p>
    <w:p w14:paraId="5E7A0774" w14:textId="77777777"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14:paraId="0A7CE661" w14:textId="238E4B8D"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</w:t>
      </w:r>
      <w:r w:rsidR="008741D6">
        <w:t xml:space="preserve">statutární zástupce </w:t>
      </w:r>
      <w:r w:rsidRPr="000B7661">
        <w:t>TJ)</w:t>
      </w:r>
    </w:p>
    <w:p w14:paraId="749EC6AA" w14:textId="77777777"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14:paraId="0A386724" w14:textId="77777777"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14:paraId="30D97B76" w14:textId="77777777" w:rsidR="00A933C9" w:rsidRPr="000B7661" w:rsidRDefault="000B7661">
      <w:r>
        <w:t>a</w:t>
      </w:r>
    </w:p>
    <w:p w14:paraId="22623E3A" w14:textId="77777777"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14:paraId="2DFA012D" w14:textId="77777777"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14:paraId="6B0BE779" w14:textId="77777777"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r w:rsidRPr="000B7661">
        <w:t>)</w:t>
      </w:r>
    </w:p>
    <w:p w14:paraId="42BBFBC7" w14:textId="77777777"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14:paraId="40B6CDA5" w14:textId="77777777"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14:paraId="3FFC104D" w14:textId="77777777"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14:paraId="440A4040" w14:textId="77777777"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</w:t>
      </w:r>
      <w:r w:rsidR="002234AA">
        <w:rPr>
          <w:rFonts w:asciiTheme="minorHAnsi" w:hAnsiTheme="minorHAnsi"/>
        </w:rPr>
        <w:t xml:space="preserve">ZŠ Na Výběžku </w:t>
      </w:r>
      <w:r w:rsidRPr="000B7661">
        <w:rPr>
          <w:rFonts w:asciiTheme="minorHAnsi" w:hAnsiTheme="minorHAnsi"/>
        </w:rPr>
        <w:t xml:space="preserve">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14:paraId="584FAEC4" w14:textId="77777777"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14:paraId="03F0750A" w14:textId="77777777"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14:paraId="3AC6C053" w14:textId="77777777"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14:paraId="75CCF2C3" w14:textId="77777777" w:rsidR="000B7661" w:rsidRDefault="002234AA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F815D3" w:rsidRPr="000B7661">
        <w:rPr>
          <w:sz w:val="24"/>
        </w:rPr>
        <w:t>velká tělocvična včetně cvičebního nářadí, které je součástí vybavení velkého sálu,</w:t>
      </w:r>
    </w:p>
    <w:p w14:paraId="528A0F09" w14:textId="77777777"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14:paraId="156FB133" w14:textId="77777777"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14:paraId="78EDBEB3" w14:textId="77777777"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14:paraId="53B9DCAD" w14:textId="77777777"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14:paraId="1C53B83C" w14:textId="77777777"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0E67BE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14:paraId="52CF920A" w14:textId="77777777"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14:paraId="002264FA" w14:textId="77777777"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14:paraId="4288680B" w14:textId="1F7826B9"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DA286A">
        <w:rPr>
          <w:sz w:val="24"/>
        </w:rPr>
        <w:t>9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D55E91">
        <w:rPr>
          <w:sz w:val="24"/>
        </w:rPr>
        <w:t>3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</w:t>
      </w:r>
      <w:r w:rsidR="008676D5">
        <w:rPr>
          <w:sz w:val="24"/>
        </w:rPr>
        <w:t>0</w:t>
      </w:r>
      <w:r w:rsidR="00DF4ECE">
        <w:rPr>
          <w:sz w:val="24"/>
        </w:rPr>
        <w:t>.</w:t>
      </w:r>
      <w:r w:rsidR="008676D5">
        <w:rPr>
          <w:sz w:val="24"/>
        </w:rPr>
        <w:t>6</w:t>
      </w:r>
      <w:r w:rsidR="00BD3F90" w:rsidRPr="000B7661">
        <w:rPr>
          <w:sz w:val="24"/>
        </w:rPr>
        <w:t>.20</w:t>
      </w:r>
      <w:r w:rsidR="002234AA">
        <w:rPr>
          <w:sz w:val="24"/>
        </w:rPr>
        <w:t>2</w:t>
      </w:r>
      <w:r w:rsidR="00D55E91">
        <w:rPr>
          <w:sz w:val="24"/>
        </w:rPr>
        <w:t>4</w:t>
      </w:r>
    </w:p>
    <w:p w14:paraId="060C41B2" w14:textId="77777777"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14:paraId="1F410768" w14:textId="77777777"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14:paraId="1CC5EE09" w14:textId="77777777"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14:paraId="70498D28" w14:textId="14DFB884"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</w:t>
      </w:r>
      <w:r w:rsidR="008676D5">
        <w:rPr>
          <w:rFonts w:asciiTheme="minorHAnsi" w:hAnsiTheme="minorHAnsi"/>
        </w:rPr>
        <w:t>220</w:t>
      </w:r>
      <w:r w:rsidR="008741D6">
        <w:rPr>
          <w:rFonts w:asciiTheme="minorHAnsi" w:hAnsiTheme="minorHAnsi"/>
        </w:rPr>
        <w:t xml:space="preserve">,- </w:t>
      </w:r>
      <w:r w:rsidRPr="000B7661">
        <w:rPr>
          <w:rFonts w:asciiTheme="minorHAnsi" w:hAnsiTheme="minorHAnsi"/>
        </w:rPr>
        <w:t xml:space="preserve">Kč/hod., což činí celkem za </w:t>
      </w:r>
      <w:r w:rsidR="00AA4B8D">
        <w:rPr>
          <w:rFonts w:asciiTheme="minorHAnsi" w:hAnsiTheme="minorHAnsi"/>
        </w:rPr>
        <w:t xml:space="preserve">sjednanou </w:t>
      </w:r>
      <w:r w:rsidRPr="000B7661">
        <w:rPr>
          <w:rFonts w:asciiTheme="minorHAnsi" w:hAnsiTheme="minorHAnsi"/>
        </w:rPr>
        <w:t xml:space="preserve">dobu užívání </w:t>
      </w:r>
      <w:r w:rsidR="00AA4B8D">
        <w:rPr>
          <w:rFonts w:asciiTheme="minorHAnsi" w:hAnsiTheme="minorHAnsi"/>
        </w:rPr>
        <w:t xml:space="preserve"> částku </w:t>
      </w:r>
      <w:r w:rsidR="00DA286A">
        <w:rPr>
          <w:rFonts w:asciiTheme="minorHAnsi" w:hAnsiTheme="minorHAnsi"/>
        </w:rPr>
        <w:t>22</w:t>
      </w:r>
      <w:r w:rsidR="008676D5">
        <w:rPr>
          <w:rFonts w:asciiTheme="minorHAnsi" w:hAnsiTheme="minorHAnsi"/>
        </w:rPr>
        <w:t>0</w:t>
      </w:r>
      <w:r w:rsidR="008741D6">
        <w:rPr>
          <w:rFonts w:asciiTheme="minorHAnsi" w:hAnsiTheme="minorHAnsi"/>
        </w:rPr>
        <w:t xml:space="preserve"> 000,- </w:t>
      </w:r>
      <w:r w:rsidR="00BD3F90" w:rsidRPr="000B7661">
        <w:rPr>
          <w:rFonts w:asciiTheme="minorHAnsi" w:hAnsiTheme="minorHAnsi"/>
        </w:rPr>
        <w:t>Kč /</w:t>
      </w:r>
      <w:r w:rsidR="00AA4B8D">
        <w:rPr>
          <w:rFonts w:asciiTheme="minorHAnsi" w:hAnsiTheme="minorHAnsi"/>
        </w:rPr>
        <w:t xml:space="preserve"> </w:t>
      </w:r>
      <w:r w:rsidR="00DA286A">
        <w:rPr>
          <w:rFonts w:asciiTheme="minorHAnsi" w:hAnsiTheme="minorHAnsi"/>
        </w:rPr>
        <w:t>10</w:t>
      </w:r>
      <w:r w:rsidR="00AA4B8D">
        <w:rPr>
          <w:rFonts w:asciiTheme="minorHAnsi" w:hAnsiTheme="minorHAnsi"/>
        </w:rPr>
        <w:t>00</w:t>
      </w:r>
      <w:r w:rsidR="00BD3F90" w:rsidRPr="000B7661">
        <w:rPr>
          <w:rFonts w:asciiTheme="minorHAnsi" w:hAnsiTheme="minorHAnsi"/>
        </w:rPr>
        <w:t xml:space="preserve"> hodin.</w:t>
      </w:r>
    </w:p>
    <w:p w14:paraId="50B93915" w14:textId="77777777"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14:paraId="6CCFB6B7" w14:textId="77777777"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14:paraId="77A16D62" w14:textId="77777777"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lastRenderedPageBreak/>
        <w:t>Sjednanou plat</w:t>
      </w:r>
      <w:r w:rsidR="00BD3F90" w:rsidRPr="000B7661">
        <w:rPr>
          <w:sz w:val="24"/>
        </w:rPr>
        <w:t>bu podnájmu uhradí podnájemce ve čtyřech platbách:</w:t>
      </w:r>
    </w:p>
    <w:p w14:paraId="42E6BFCE" w14:textId="74AD51F2" w:rsidR="00DA286A" w:rsidRPr="000B7661" w:rsidRDefault="00DA286A" w:rsidP="00DA286A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Platba k 30.  9.202</w:t>
      </w:r>
      <w:r w:rsidR="00385EF3">
        <w:rPr>
          <w:sz w:val="24"/>
        </w:rPr>
        <w:t>3</w:t>
      </w:r>
      <w:r>
        <w:rPr>
          <w:sz w:val="24"/>
        </w:rPr>
        <w:t xml:space="preserve">   </w:t>
      </w:r>
      <w:r w:rsidRPr="000B7661">
        <w:rPr>
          <w:sz w:val="24"/>
        </w:rPr>
        <w:t>ve výši</w:t>
      </w:r>
      <w:r>
        <w:rPr>
          <w:sz w:val="24"/>
        </w:rPr>
        <w:t>:</w:t>
      </w:r>
      <w:r w:rsidRPr="008741D6">
        <w:rPr>
          <w:sz w:val="24"/>
        </w:rPr>
        <w:t xml:space="preserve"> </w:t>
      </w:r>
      <w:r>
        <w:rPr>
          <w:sz w:val="24"/>
        </w:rPr>
        <w:t>55 000</w:t>
      </w:r>
      <w:r w:rsidRPr="000B7661">
        <w:rPr>
          <w:sz w:val="24"/>
        </w:rPr>
        <w:t>,-Kč</w:t>
      </w:r>
    </w:p>
    <w:p w14:paraId="2959135C" w14:textId="4BEDBDD9" w:rsidR="00DA286A" w:rsidRDefault="00DA286A" w:rsidP="00DA286A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30.11.</w:t>
      </w:r>
      <w:r>
        <w:rPr>
          <w:sz w:val="24"/>
        </w:rPr>
        <w:t>202</w:t>
      </w:r>
      <w:r w:rsidR="00385EF3">
        <w:rPr>
          <w:sz w:val="24"/>
        </w:rPr>
        <w:t>3</w:t>
      </w:r>
      <w:r>
        <w:rPr>
          <w:sz w:val="24"/>
        </w:rPr>
        <w:t xml:space="preserve">   </w:t>
      </w:r>
      <w:r w:rsidRPr="000B7661">
        <w:rPr>
          <w:sz w:val="24"/>
        </w:rPr>
        <w:t>ve výši</w:t>
      </w:r>
      <w:r>
        <w:rPr>
          <w:sz w:val="24"/>
        </w:rPr>
        <w:t>: 55 000</w:t>
      </w:r>
      <w:r w:rsidRPr="000B7661">
        <w:rPr>
          <w:sz w:val="24"/>
        </w:rPr>
        <w:t xml:space="preserve">,-Kč </w:t>
      </w:r>
      <w:r>
        <w:rPr>
          <w:sz w:val="24"/>
        </w:rPr>
        <w:t xml:space="preserve"> </w:t>
      </w:r>
    </w:p>
    <w:p w14:paraId="290C3AF6" w14:textId="5E6BA4C3" w:rsidR="008676D5" w:rsidRPr="008676D5" w:rsidRDefault="008676D5" w:rsidP="008676D5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8676D5">
        <w:rPr>
          <w:sz w:val="24"/>
        </w:rPr>
        <w:t>Platba k 30.</w:t>
      </w:r>
      <w:r w:rsidR="00DA286A">
        <w:rPr>
          <w:sz w:val="24"/>
        </w:rPr>
        <w:t xml:space="preserve">  </w:t>
      </w:r>
      <w:r w:rsidRPr="008676D5">
        <w:rPr>
          <w:sz w:val="24"/>
        </w:rPr>
        <w:t>1.</w:t>
      </w:r>
      <w:r w:rsidR="00DA286A">
        <w:rPr>
          <w:sz w:val="24"/>
        </w:rPr>
        <w:t>202</w:t>
      </w:r>
      <w:r w:rsidR="00385EF3">
        <w:rPr>
          <w:sz w:val="24"/>
        </w:rPr>
        <w:t>4</w:t>
      </w:r>
      <w:r w:rsidRPr="008676D5">
        <w:rPr>
          <w:sz w:val="24"/>
        </w:rPr>
        <w:t xml:space="preserve">  </w:t>
      </w:r>
      <w:r w:rsidR="00DA286A">
        <w:rPr>
          <w:sz w:val="24"/>
        </w:rPr>
        <w:t xml:space="preserve"> </w:t>
      </w:r>
      <w:r w:rsidRPr="008676D5">
        <w:rPr>
          <w:sz w:val="24"/>
        </w:rPr>
        <w:t xml:space="preserve">ve výši: </w:t>
      </w:r>
      <w:r>
        <w:rPr>
          <w:sz w:val="24"/>
        </w:rPr>
        <w:t>5</w:t>
      </w:r>
      <w:r w:rsidRPr="008676D5">
        <w:rPr>
          <w:sz w:val="24"/>
        </w:rPr>
        <w:t>5 000,-Kč</w:t>
      </w:r>
    </w:p>
    <w:p w14:paraId="553EABAF" w14:textId="32FD417B" w:rsidR="008676D5" w:rsidRPr="008676D5" w:rsidRDefault="008676D5" w:rsidP="008676D5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8676D5">
        <w:rPr>
          <w:sz w:val="24"/>
        </w:rPr>
        <w:t>Platba k 30.</w:t>
      </w:r>
      <w:r w:rsidR="00DA286A">
        <w:rPr>
          <w:sz w:val="24"/>
        </w:rPr>
        <w:t xml:space="preserve">  </w:t>
      </w:r>
      <w:r w:rsidRPr="008676D5">
        <w:rPr>
          <w:sz w:val="24"/>
        </w:rPr>
        <w:t>4.</w:t>
      </w:r>
      <w:r w:rsidR="00DA286A">
        <w:rPr>
          <w:sz w:val="24"/>
        </w:rPr>
        <w:t>202</w:t>
      </w:r>
      <w:r w:rsidR="00385EF3">
        <w:rPr>
          <w:sz w:val="24"/>
        </w:rPr>
        <w:t>4</w:t>
      </w:r>
      <w:r w:rsidRPr="008676D5">
        <w:rPr>
          <w:sz w:val="24"/>
        </w:rPr>
        <w:t xml:space="preserve"> </w:t>
      </w:r>
      <w:r w:rsidR="00DA286A">
        <w:rPr>
          <w:sz w:val="24"/>
        </w:rPr>
        <w:t xml:space="preserve"> </w:t>
      </w:r>
      <w:r w:rsidRPr="008676D5">
        <w:rPr>
          <w:sz w:val="24"/>
        </w:rPr>
        <w:t xml:space="preserve"> ve výši: </w:t>
      </w:r>
      <w:r>
        <w:rPr>
          <w:sz w:val="24"/>
        </w:rPr>
        <w:t>5</w:t>
      </w:r>
      <w:r w:rsidRPr="008676D5">
        <w:rPr>
          <w:sz w:val="24"/>
        </w:rPr>
        <w:t>5 000,-Kč</w:t>
      </w:r>
    </w:p>
    <w:p w14:paraId="2E006955" w14:textId="59090191" w:rsidR="00A933C9" w:rsidRPr="00A036D7" w:rsidRDefault="000B7661" w:rsidP="00A036D7">
      <w:pPr>
        <w:spacing w:after="0"/>
        <w:jc w:val="both"/>
        <w:rPr>
          <w:sz w:val="24"/>
        </w:rPr>
      </w:pPr>
      <w:r w:rsidRPr="00A036D7">
        <w:rPr>
          <w:sz w:val="24"/>
        </w:rPr>
        <w:t>na účet pro</w:t>
      </w:r>
      <w:r w:rsidR="00A933C9" w:rsidRPr="00A036D7">
        <w:rPr>
          <w:sz w:val="24"/>
        </w:rPr>
        <w:t>najímatele</w:t>
      </w:r>
      <w:r w:rsidR="00747BDD" w:rsidRPr="00A036D7">
        <w:rPr>
          <w:sz w:val="24"/>
        </w:rPr>
        <w:t xml:space="preserve"> na základě předložené faktury od pronajímatele</w:t>
      </w:r>
      <w:r w:rsidRPr="00A036D7">
        <w:rPr>
          <w:sz w:val="24"/>
        </w:rPr>
        <w:t>.</w:t>
      </w:r>
      <w:r w:rsidR="00A933C9" w:rsidRPr="00A036D7">
        <w:rPr>
          <w:sz w:val="24"/>
        </w:rPr>
        <w:t xml:space="preserve"> </w:t>
      </w:r>
    </w:p>
    <w:p w14:paraId="60D5BC8A" w14:textId="77777777"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14:paraId="02AEF219" w14:textId="77777777"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14:paraId="0C8A5525" w14:textId="77777777"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14:paraId="31F1186E" w14:textId="77777777"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14:paraId="0942EFF9" w14:textId="77777777"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14:paraId="67FCDAA4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14:paraId="6A5CAA1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14:paraId="7FF63B13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14:paraId="2445385F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14:paraId="0E9060B8" w14:textId="77777777"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14:paraId="53DB1BE7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14:paraId="17CA5B71" w14:textId="105383A1" w:rsidR="00FA49EF" w:rsidRDefault="0059200C" w:rsidP="00FA20CC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Čl.XI</w:t>
      </w:r>
    </w:p>
    <w:p w14:paraId="6EED70BB" w14:textId="159A6B9B" w:rsidR="0059200C" w:rsidRDefault="0059200C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pronajímatel může ze závažných důvodů (např.</w:t>
      </w:r>
      <w:r w:rsidR="00521C9B">
        <w:rPr>
          <w:sz w:val="24"/>
        </w:rPr>
        <w:t xml:space="preserve"> </w:t>
      </w:r>
      <w:r>
        <w:rPr>
          <w:sz w:val="24"/>
        </w:rPr>
        <w:t>enormní zvýšení cen</w:t>
      </w:r>
      <w:r w:rsidR="00D55E91">
        <w:rPr>
          <w:sz w:val="24"/>
        </w:rPr>
        <w:t xml:space="preserve"> </w:t>
      </w:r>
      <w:r>
        <w:rPr>
          <w:sz w:val="24"/>
        </w:rPr>
        <w:t xml:space="preserve">energií </w:t>
      </w:r>
      <w:r w:rsidR="00D55E91">
        <w:rPr>
          <w:sz w:val="24"/>
        </w:rPr>
        <w:t xml:space="preserve">během </w:t>
      </w:r>
      <w:r>
        <w:rPr>
          <w:sz w:val="24"/>
        </w:rPr>
        <w:t>r.</w:t>
      </w:r>
      <w:r w:rsidR="00521C9B">
        <w:rPr>
          <w:sz w:val="24"/>
        </w:rPr>
        <w:t xml:space="preserve"> </w:t>
      </w:r>
      <w:r>
        <w:rPr>
          <w:sz w:val="24"/>
        </w:rPr>
        <w:t>2023</w:t>
      </w:r>
      <w:r w:rsidR="00D55E91">
        <w:rPr>
          <w:sz w:val="24"/>
        </w:rPr>
        <w:t>-2024 apod.</w:t>
      </w:r>
      <w:r>
        <w:rPr>
          <w:sz w:val="24"/>
        </w:rPr>
        <w:t xml:space="preserve">) omezit nebo zcela pozastavit provoz tělocvičny. Tuto skutečnost musí pronajímatel nahlásit s dostatečným </w:t>
      </w:r>
      <w:r w:rsidR="00CA5855">
        <w:rPr>
          <w:sz w:val="24"/>
        </w:rPr>
        <w:t xml:space="preserve">časovým </w:t>
      </w:r>
      <w:r>
        <w:rPr>
          <w:sz w:val="24"/>
        </w:rPr>
        <w:t>předstihem</w:t>
      </w:r>
      <w:r w:rsidR="00CA5855">
        <w:rPr>
          <w:sz w:val="24"/>
        </w:rPr>
        <w:t xml:space="preserve"> min.3 týdnů.</w:t>
      </w:r>
    </w:p>
    <w:p w14:paraId="0C2E05F2" w14:textId="77777777" w:rsidR="00A036D7" w:rsidRDefault="00A036D7" w:rsidP="00FA20CC">
      <w:pPr>
        <w:spacing w:after="0"/>
        <w:jc w:val="both"/>
        <w:rPr>
          <w:sz w:val="24"/>
        </w:rPr>
      </w:pPr>
    </w:p>
    <w:p w14:paraId="4922AE74" w14:textId="6AC00D40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D55E91">
        <w:rPr>
          <w:sz w:val="24"/>
        </w:rPr>
        <w:t>1.9.</w:t>
      </w:r>
      <w:r w:rsidR="00AA4B8D">
        <w:rPr>
          <w:sz w:val="24"/>
        </w:rPr>
        <w:t xml:space="preserve"> </w:t>
      </w:r>
      <w:r w:rsidR="00353FEE">
        <w:rPr>
          <w:sz w:val="24"/>
        </w:rPr>
        <w:t>20</w:t>
      </w:r>
      <w:r w:rsidR="008741D6">
        <w:rPr>
          <w:sz w:val="24"/>
        </w:rPr>
        <w:t>2</w:t>
      </w:r>
      <w:r w:rsidR="00D55E91">
        <w:rPr>
          <w:sz w:val="24"/>
        </w:rPr>
        <w:t>3</w:t>
      </w:r>
    </w:p>
    <w:p w14:paraId="528B7F04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57B210C8" w14:textId="5CA6D0DB"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14:paraId="653ABBF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14:paraId="194A07D7" w14:textId="77777777"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14:paraId="481B886A" w14:textId="5B5D0823" w:rsidR="00FA20CC" w:rsidRPr="000B7661" w:rsidRDefault="00FA20CC">
      <w:r>
        <w:t>Předseda TJ Starý Harcov</w:t>
      </w:r>
      <w:r w:rsidR="00954187">
        <w:t xml:space="preserve"> Liberec</w:t>
      </w:r>
      <w:r w:rsidR="009B59C1">
        <w:t xml:space="preserve"> z.</w:t>
      </w:r>
      <w:r w:rsidR="008741D6">
        <w:t xml:space="preserve"> </w:t>
      </w:r>
      <w:r w:rsidR="009B59C1">
        <w:t>s.</w:t>
      </w:r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822F" w14:textId="77777777" w:rsidR="0098568F" w:rsidRDefault="0098568F" w:rsidP="00A933C9">
      <w:pPr>
        <w:spacing w:after="0" w:line="240" w:lineRule="auto"/>
      </w:pPr>
      <w:r>
        <w:separator/>
      </w:r>
    </w:p>
  </w:endnote>
  <w:endnote w:type="continuationSeparator" w:id="0">
    <w:p w14:paraId="7DEA8C9D" w14:textId="77777777" w:rsidR="0098568F" w:rsidRDefault="0098568F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B17B" w14:textId="77777777" w:rsidR="0098568F" w:rsidRDefault="0098568F" w:rsidP="00A933C9">
      <w:pPr>
        <w:spacing w:after="0" w:line="240" w:lineRule="auto"/>
      </w:pPr>
      <w:r>
        <w:separator/>
      </w:r>
    </w:p>
  </w:footnote>
  <w:footnote w:type="continuationSeparator" w:id="0">
    <w:p w14:paraId="12245628" w14:textId="77777777" w:rsidR="0098568F" w:rsidRDefault="0098568F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888"/>
    <w:multiLevelType w:val="hybridMultilevel"/>
    <w:tmpl w:val="E70E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8267">
    <w:abstractNumId w:val="1"/>
  </w:num>
  <w:num w:numId="2" w16cid:durableId="64554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9"/>
    <w:rsid w:val="00001579"/>
    <w:rsid w:val="00006A82"/>
    <w:rsid w:val="00013BFF"/>
    <w:rsid w:val="0002566A"/>
    <w:rsid w:val="000438DA"/>
    <w:rsid w:val="00073518"/>
    <w:rsid w:val="00082737"/>
    <w:rsid w:val="000B7661"/>
    <w:rsid w:val="000D2FF5"/>
    <w:rsid w:val="000E41AC"/>
    <w:rsid w:val="000E67BE"/>
    <w:rsid w:val="00142256"/>
    <w:rsid w:val="00155BE9"/>
    <w:rsid w:val="00185967"/>
    <w:rsid w:val="0019204A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31625A"/>
    <w:rsid w:val="00343C79"/>
    <w:rsid w:val="00345A27"/>
    <w:rsid w:val="00353FEE"/>
    <w:rsid w:val="00364A63"/>
    <w:rsid w:val="00376939"/>
    <w:rsid w:val="00385EF3"/>
    <w:rsid w:val="003A6568"/>
    <w:rsid w:val="004023D5"/>
    <w:rsid w:val="00404E1E"/>
    <w:rsid w:val="00450202"/>
    <w:rsid w:val="00484F60"/>
    <w:rsid w:val="004A5CB3"/>
    <w:rsid w:val="004A6270"/>
    <w:rsid w:val="004A6D47"/>
    <w:rsid w:val="005218D0"/>
    <w:rsid w:val="00521C9B"/>
    <w:rsid w:val="00522280"/>
    <w:rsid w:val="00555436"/>
    <w:rsid w:val="00555574"/>
    <w:rsid w:val="00555A3B"/>
    <w:rsid w:val="00560D10"/>
    <w:rsid w:val="0059200C"/>
    <w:rsid w:val="006101C1"/>
    <w:rsid w:val="0061195B"/>
    <w:rsid w:val="00656C15"/>
    <w:rsid w:val="00696E99"/>
    <w:rsid w:val="006B7D90"/>
    <w:rsid w:val="006E0A66"/>
    <w:rsid w:val="006E127F"/>
    <w:rsid w:val="00711CBD"/>
    <w:rsid w:val="0073191C"/>
    <w:rsid w:val="00741B8A"/>
    <w:rsid w:val="00747BDD"/>
    <w:rsid w:val="00756117"/>
    <w:rsid w:val="00790A0E"/>
    <w:rsid w:val="007C4ECB"/>
    <w:rsid w:val="007D48B8"/>
    <w:rsid w:val="00853E51"/>
    <w:rsid w:val="008676D5"/>
    <w:rsid w:val="008741D6"/>
    <w:rsid w:val="00893082"/>
    <w:rsid w:val="008F562C"/>
    <w:rsid w:val="0090412E"/>
    <w:rsid w:val="00907D93"/>
    <w:rsid w:val="0095097B"/>
    <w:rsid w:val="00954187"/>
    <w:rsid w:val="009566BF"/>
    <w:rsid w:val="00963024"/>
    <w:rsid w:val="00963843"/>
    <w:rsid w:val="00975452"/>
    <w:rsid w:val="00977400"/>
    <w:rsid w:val="0098568F"/>
    <w:rsid w:val="009B59C1"/>
    <w:rsid w:val="00A01843"/>
    <w:rsid w:val="00A02AE5"/>
    <w:rsid w:val="00A036D7"/>
    <w:rsid w:val="00A06716"/>
    <w:rsid w:val="00A23D03"/>
    <w:rsid w:val="00A933C9"/>
    <w:rsid w:val="00AA4B8D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A5855"/>
    <w:rsid w:val="00CC147A"/>
    <w:rsid w:val="00CF005B"/>
    <w:rsid w:val="00D17D57"/>
    <w:rsid w:val="00D25261"/>
    <w:rsid w:val="00D25C9B"/>
    <w:rsid w:val="00D46996"/>
    <w:rsid w:val="00D55E91"/>
    <w:rsid w:val="00D85A95"/>
    <w:rsid w:val="00DA286A"/>
    <w:rsid w:val="00DA4F81"/>
    <w:rsid w:val="00DB29C3"/>
    <w:rsid w:val="00DB5C81"/>
    <w:rsid w:val="00DD660B"/>
    <w:rsid w:val="00DF4ECE"/>
    <w:rsid w:val="00E879F8"/>
    <w:rsid w:val="00E90A57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F8C"/>
  <w15:docId w15:val="{43A3719B-4ACA-43D3-90D0-CAAA7DA5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Radim Šourek</cp:lastModifiedBy>
  <cp:revision>3</cp:revision>
  <cp:lastPrinted>2019-08-20T08:35:00Z</cp:lastPrinted>
  <dcterms:created xsi:type="dcterms:W3CDTF">2023-09-10T20:57:00Z</dcterms:created>
  <dcterms:modified xsi:type="dcterms:W3CDTF">2023-09-10T20:57:00Z</dcterms:modified>
</cp:coreProperties>
</file>