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7F26" w14:textId="77777777" w:rsidR="00CF021E" w:rsidRDefault="00CF021E">
      <w:pPr>
        <w:spacing w:before="12" w:line="20" w:lineRule="exact"/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6"/>
        <w:gridCol w:w="2005"/>
        <w:gridCol w:w="328"/>
      </w:tblGrid>
      <w:tr w:rsidR="00CF021E" w14:paraId="202DA296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910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</w:tcPr>
          <w:p w14:paraId="0EF0D682" w14:textId="77777777" w:rsidR="00CF021E" w:rsidRDefault="00000000">
            <w:pPr>
              <w:spacing w:line="134" w:lineRule="exact"/>
              <w:ind w:right="896"/>
              <w:jc w:val="right"/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  <w:t>O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lang w:val="cs-CZ"/>
              </w:rPr>
              <w:t xml:space="preserve">bjednávka 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3"/>
                <w:lang w:val="cs-CZ"/>
              </w:rPr>
              <w:t>číslo:</w:t>
            </w:r>
          </w:p>
          <w:p w14:paraId="4861FCE3" w14:textId="5D1871C5" w:rsidR="00CF021E" w:rsidRDefault="00000000">
            <w:pPr>
              <w:tabs>
                <w:tab w:val="left" w:pos="3906"/>
                <w:tab w:val="left" w:pos="4968"/>
                <w:tab w:val="left" w:pos="6660"/>
                <w:tab w:val="left" w:pos="7866"/>
                <w:tab w:val="right" w:pos="9015"/>
              </w:tabs>
              <w:spacing w:line="456" w:lineRule="exact"/>
              <w:ind w:left="65"/>
              <w:rPr>
                <w:rFonts w:ascii="Times New Roman" w:hAnsi="Times New Roman"/>
                <w:b/>
                <w:color w:val="15297C"/>
                <w:w w:val="95"/>
                <w:sz w:val="41"/>
                <w:lang w:val="cs-CZ"/>
              </w:rPr>
            </w:pPr>
            <w:r>
              <w:rPr>
                <w:rFonts w:ascii="Times New Roman" w:hAnsi="Times New Roman"/>
                <w:b/>
                <w:color w:val="15297C"/>
                <w:w w:val="95"/>
                <w:sz w:val="41"/>
                <w:lang w:val="cs-CZ"/>
              </w:rPr>
              <w:t>OBJEDNÁVKA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ab/>
              <w:t>ze dne: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ab/>
            </w:r>
            <w:r w:rsidR="00FB2122" w:rsidRPr="00FB2122"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30.5.2023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ab/>
            </w:r>
            <w:r w:rsidR="00FB2122"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54</w:t>
            </w:r>
          </w:p>
        </w:tc>
        <w:tc>
          <w:tcPr>
            <w:tcW w:w="328" w:type="dxa"/>
            <w:tcBorders>
              <w:top w:val="single" w:sz="14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</w:tcPr>
          <w:p w14:paraId="722F6B20" w14:textId="77777777" w:rsidR="00CF021E" w:rsidRDefault="00CF021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021E" w14:paraId="5BDFB332" w14:textId="77777777">
        <w:tblPrEx>
          <w:tblCellMar>
            <w:top w:w="0" w:type="dxa"/>
            <w:bottom w:w="0" w:type="dxa"/>
          </w:tblCellMar>
        </w:tblPrEx>
        <w:trPr>
          <w:trHeight w:hRule="exact" w:val="2913"/>
        </w:trPr>
        <w:tc>
          <w:tcPr>
            <w:tcW w:w="7096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</w:tcPr>
          <w:p w14:paraId="11C326FE" w14:textId="007F4B37" w:rsidR="00CF021E" w:rsidRDefault="00000000">
            <w:pPr>
              <w:tabs>
                <w:tab w:val="right" w:pos="3849"/>
              </w:tabs>
              <w:ind w:left="65"/>
              <w:rPr>
                <w:rFonts w:ascii="Times New Roman" w:hAnsi="Times New Roman"/>
                <w:b/>
                <w:color w:val="000000"/>
                <w:spacing w:val="-10"/>
                <w:sz w:val="2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8"/>
                <w:lang w:val="cs-CZ"/>
              </w:rPr>
              <w:t>Odběratel:</w:t>
            </w:r>
            <w:r>
              <w:rPr>
                <w:rFonts w:ascii="Times New Roman" w:hAnsi="Times New Roman"/>
                <w:b/>
                <w:color w:val="5D0603"/>
                <w:spacing w:val="-10"/>
                <w:sz w:val="34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w w:val="90"/>
                <w:sz w:val="36"/>
                <w:lang w:val="cs-CZ"/>
              </w:rPr>
              <w:t>LaRitma</w:t>
            </w:r>
          </w:p>
          <w:p w14:paraId="06BB913A" w14:textId="6243997E" w:rsidR="00CF021E" w:rsidRDefault="00000000">
            <w:pPr>
              <w:spacing w:line="268" w:lineRule="auto"/>
              <w:ind w:left="65" w:right="2124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Kulturní centrum La</w:t>
            </w:r>
            <w:r w:rsidR="00FB2122"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R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itma. příspěvková organizace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cs-CZ"/>
              </w:rPr>
              <w:t>Kostelní 43, Aš, 352 01</w:t>
            </w:r>
          </w:p>
          <w:p w14:paraId="64BF2553" w14:textId="77777777" w:rsidR="00CF021E" w:rsidRDefault="00000000">
            <w:pPr>
              <w:ind w:left="65"/>
              <w:rPr>
                <w:rFonts w:ascii="Times New Roman" w:hAnsi="Times New Roman"/>
                <w:color w:val="000000"/>
                <w:spacing w:val="-2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cs-CZ"/>
              </w:rPr>
              <w:t>IČO: 712 94 431</w:t>
            </w:r>
          </w:p>
          <w:p w14:paraId="1407D764" w14:textId="77777777" w:rsidR="00CF021E" w:rsidRDefault="00000000">
            <w:pPr>
              <w:tabs>
                <w:tab w:val="right" w:pos="3942"/>
              </w:tabs>
              <w:spacing w:before="288"/>
              <w:ind w:left="65"/>
              <w:rPr>
                <w:rFonts w:ascii="Times New Roman" w:hAnsi="Times New Roman"/>
                <w:b/>
                <w:color w:val="000000"/>
                <w:spacing w:val="-2"/>
                <w:sz w:val="2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  <w:lang w:val="cs-CZ"/>
              </w:rPr>
              <w:t>Dodavatel: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Johnny servis s.r.o.</w:t>
            </w:r>
          </w:p>
          <w:p w14:paraId="0BDEE2EF" w14:textId="77777777" w:rsidR="00CF021E" w:rsidRDefault="00000000">
            <w:pPr>
              <w:spacing w:before="108" w:line="201" w:lineRule="auto"/>
              <w:ind w:right="341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Tetín 1. Beroun</w:t>
            </w:r>
          </w:p>
          <w:p w14:paraId="00B4A8DE" w14:textId="77777777" w:rsidR="00CF021E" w:rsidRDefault="00000000">
            <w:pPr>
              <w:tabs>
                <w:tab w:val="right" w:pos="3194"/>
              </w:tabs>
              <w:spacing w:before="72"/>
              <w:ind w:left="65"/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  <w:t>IČO: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475 38 856</w:t>
            </w:r>
          </w:p>
        </w:tc>
        <w:tc>
          <w:tcPr>
            <w:tcW w:w="2005" w:type="dxa"/>
            <w:tcBorders>
              <w:top w:val="single" w:sz="14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2DBF0F69" w14:textId="77777777" w:rsidR="00CF021E" w:rsidRDefault="00CF021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single" w:sz="14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</w:tcPr>
          <w:p w14:paraId="15BF02EB" w14:textId="77777777" w:rsidR="00CF021E" w:rsidRDefault="00CF021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021E" w14:paraId="33CDD262" w14:textId="77777777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709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one" w:sz="0" w:space="0" w:color="000000"/>
            </w:tcBorders>
          </w:tcPr>
          <w:p w14:paraId="2FEA61BD" w14:textId="77777777" w:rsidR="00CF021E" w:rsidRDefault="00000000">
            <w:pPr>
              <w:tabs>
                <w:tab w:val="right" w:pos="4641"/>
              </w:tabs>
              <w:spacing w:before="144"/>
              <w:ind w:left="65"/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>Předmět objednávky: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Oplocení, WC</w:t>
            </w:r>
          </w:p>
          <w:p w14:paraId="4DB46647" w14:textId="77777777" w:rsidR="00CF021E" w:rsidRDefault="00000000">
            <w:pPr>
              <w:tabs>
                <w:tab w:val="right" w:pos="4220"/>
              </w:tabs>
              <w:spacing w:before="288"/>
              <w:ind w:left="65"/>
              <w:rPr>
                <w:rFonts w:ascii="Times New Roman" w:hAnsi="Times New Roman"/>
                <w:b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>Předpokládaná částka:</w:t>
            </w:r>
            <w:r>
              <w:rPr>
                <w:rFonts w:ascii="Times New Roman" w:hAnsi="Times New Roman"/>
                <w:b/>
                <w:color w:val="000000"/>
                <w:sz w:val="23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60 000,00</w:t>
            </w:r>
          </w:p>
        </w:tc>
        <w:tc>
          <w:tcPr>
            <w:tcW w:w="2005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14:paraId="1CC48ABC" w14:textId="77777777" w:rsidR="00CF021E" w:rsidRDefault="00CF021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14" w:space="0" w:color="000000"/>
            </w:tcBorders>
          </w:tcPr>
          <w:p w14:paraId="3B0B1913" w14:textId="77777777" w:rsidR="00CF021E" w:rsidRDefault="00CF021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F021E" w14:paraId="68920D85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7096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none" w:sz="0" w:space="0" w:color="000000"/>
            </w:tcBorders>
            <w:vAlign w:val="center"/>
          </w:tcPr>
          <w:p w14:paraId="7A0CC354" w14:textId="0899EF29" w:rsidR="00CF021E" w:rsidRPr="00FB2122" w:rsidRDefault="00000000" w:rsidP="00FB2122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</w:pPr>
            <w:r w:rsidRPr="00FB2122"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  <w:t>fáze předběžné finanční kon</w:t>
            </w:r>
            <w:r w:rsidR="00FB2122" w:rsidRPr="00FB2122"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  <w:t>t</w:t>
            </w:r>
            <w:r w:rsidRPr="00FB2122"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  <w:t>roly (před vznikem závazku)</w:t>
            </w:r>
          </w:p>
          <w:p w14:paraId="5668ABF6" w14:textId="77777777" w:rsidR="00FB2122" w:rsidRDefault="00FB2122" w:rsidP="00FB2122">
            <w:pPr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</w:pPr>
          </w:p>
          <w:p w14:paraId="51F5678D" w14:textId="77777777" w:rsidR="00FB2122" w:rsidRDefault="00FB2122" w:rsidP="00FB2122">
            <w:pPr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</w:pPr>
          </w:p>
          <w:p w14:paraId="628D3808" w14:textId="77777777" w:rsidR="00FB2122" w:rsidRPr="00FB2122" w:rsidRDefault="00FB2122" w:rsidP="00FB2122">
            <w:pPr>
              <w:rPr>
                <w:rFonts w:ascii="Times New Roman" w:hAnsi="Times New Roman"/>
                <w:b/>
                <w:color w:val="000000"/>
                <w:spacing w:val="4"/>
                <w:sz w:val="23"/>
                <w:lang w:val="cs-CZ"/>
              </w:rPr>
            </w:pPr>
          </w:p>
          <w:p w14:paraId="0AAC2916" w14:textId="6C2DD0A3" w:rsidR="00CF021E" w:rsidRDefault="00000000">
            <w:pPr>
              <w:tabs>
                <w:tab w:val="left" w:pos="2135"/>
                <w:tab w:val="left" w:pos="3266"/>
                <w:tab w:val="right" w:pos="5739"/>
              </w:tabs>
              <w:spacing w:line="189" w:lineRule="auto"/>
              <w:ind w:left="65"/>
              <w:rPr>
                <w:rFonts w:ascii="Times New Roman" w:hAnsi="Times New Roman"/>
                <w:color w:val="000000"/>
                <w:spacing w:val="-1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cs-CZ"/>
              </w:rPr>
              <w:t>Dne:</w:t>
            </w:r>
            <w:r>
              <w:rPr>
                <w:rFonts w:ascii="Times New Roman" w:hAnsi="Times New Roman"/>
                <w:color w:val="000000"/>
                <w:spacing w:val="-10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8"/>
                <w:lang w:val="cs-CZ"/>
              </w:rPr>
              <w:t>Příkazce o</w:t>
            </w:r>
            <w:r w:rsidR="00FB2122">
              <w:rPr>
                <w:rFonts w:ascii="Times New Roman" w:hAnsi="Times New Roman"/>
                <w:color w:val="000000"/>
                <w:spacing w:val="-8"/>
                <w:lang w:val="cs-CZ"/>
              </w:rPr>
              <w:t>pe</w:t>
            </w:r>
            <w:r>
              <w:rPr>
                <w:rFonts w:ascii="Times New Roman" w:hAnsi="Times New Roman"/>
                <w:color w:val="000000"/>
                <w:spacing w:val="-18"/>
                <w:lang w:val="cs-CZ"/>
              </w:rPr>
              <w:t>race</w:t>
            </w:r>
            <w:r>
              <w:rPr>
                <w:rFonts w:ascii="Times New Roman" w:hAnsi="Times New Roman"/>
                <w:color w:val="000000"/>
                <w:spacing w:val="-18"/>
                <w:lang w:val="cs-CZ"/>
              </w:rPr>
              <w:tab/>
            </w:r>
            <w:r w:rsidR="00FB2122">
              <w:rPr>
                <w:rFonts w:ascii="Times New Roman" w:hAnsi="Times New Roman"/>
                <w:color w:val="000000"/>
                <w:spacing w:val="-18"/>
                <w:lang w:val="cs-CZ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lang w:val="cs-CZ"/>
              </w:rPr>
              <w:t>Dne:</w:t>
            </w:r>
            <w:r w:rsidR="00FB2122">
              <w:rPr>
                <w:rFonts w:ascii="Times New Roman" w:hAnsi="Times New Roman"/>
                <w:color w:val="000000"/>
                <w:lang w:val="cs-CZ"/>
              </w:rPr>
              <w:t xml:space="preserve">                         Správce rozpočtu</w:t>
            </w:r>
          </w:p>
        </w:tc>
        <w:tc>
          <w:tcPr>
            <w:tcW w:w="2005" w:type="dxa"/>
            <w:tcBorders>
              <w:top w:val="single" w:sz="7" w:space="0" w:color="000000"/>
              <w:left w:val="none" w:sz="0" w:space="0" w:color="000000"/>
              <w:bottom w:val="single" w:sz="14" w:space="0" w:color="000000"/>
              <w:right w:val="none" w:sz="0" w:space="0" w:color="000000"/>
            </w:tcBorders>
            <w:vAlign w:val="bottom"/>
          </w:tcPr>
          <w:p w14:paraId="63C08FAD" w14:textId="12ACA2CA" w:rsidR="00CF021E" w:rsidRDefault="00CF021E">
            <w:pPr>
              <w:spacing w:before="72"/>
              <w:ind w:left="288" w:right="72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328" w:type="dxa"/>
            <w:tcBorders>
              <w:top w:val="single" w:sz="7" w:space="0" w:color="000000"/>
              <w:left w:val="none" w:sz="0" w:space="0" w:color="000000"/>
              <w:bottom w:val="single" w:sz="14" w:space="0" w:color="000000"/>
              <w:right w:val="single" w:sz="14" w:space="0" w:color="000000"/>
            </w:tcBorders>
          </w:tcPr>
          <w:p w14:paraId="6D54C838" w14:textId="129C566F" w:rsidR="00CF021E" w:rsidRDefault="00CF021E">
            <w:pPr>
              <w:spacing w:before="972"/>
              <w:jc w:val="center"/>
              <w:rPr>
                <w:rFonts w:ascii="Times New Roman" w:hAnsi="Times New Roman"/>
                <w:b/>
                <w:color w:val="294797"/>
                <w:w w:val="125"/>
                <w:sz w:val="38"/>
                <w:lang w:val="cs-CZ"/>
              </w:rPr>
            </w:pPr>
          </w:p>
        </w:tc>
      </w:tr>
    </w:tbl>
    <w:p w14:paraId="461D86DA" w14:textId="77777777" w:rsidR="00FE4942" w:rsidRDefault="00FE4942"/>
    <w:sectPr w:rsidR="00FE4942">
      <w:pgSz w:w="11918" w:h="16854"/>
      <w:pgMar w:top="1102" w:right="1265" w:bottom="8482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5E4"/>
    <w:multiLevelType w:val="hybridMultilevel"/>
    <w:tmpl w:val="9D82EACE"/>
    <w:lvl w:ilvl="0" w:tplc="8BB07CD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1980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21E"/>
    <w:rsid w:val="00CF021E"/>
    <w:rsid w:val="00FB2122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ECF9"/>
  <w15:docId w15:val="{481C0769-057E-4EF0-B418-4667B95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2023-09-18T10:25:00Z</dcterms:created>
  <dcterms:modified xsi:type="dcterms:W3CDTF">2023-09-18T10:27:00Z</dcterms:modified>
</cp:coreProperties>
</file>