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18" w:lineRule="auto"/>
        <w:jc w:val="left"/>
        <w:rPr>
          <w:b w:val="true"/>
          <w:color w:val="#000000"/>
          <w:sz w:val="27"/>
          <w:lang w:val="cs-CZ"/>
          <w:spacing w:val="-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2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řijatá objednávka</w:t>
      </w:r>
    </w:p>
    <w:p>
      <w:pPr>
        <w:sectPr>
          <w:pgSz w:w="11918" w:h="16854" w:orient="portrait"/>
          <w:type w:val="nextPage"/>
          <w:textDirection w:val="lrTb"/>
          <w:pgMar w:bottom="790" w:top="554" w:right="1299" w:left="1119" w:header="720" w:footer="720"/>
          <w:titlePg w:val="false"/>
        </w:sectPr>
      </w:pPr>
    </w:p>
    <w:p>
      <w:pPr>
        <w:ind w:right="0" w:left="0" w:firstLine="0"/>
        <w:spacing w:before="4027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72pt;height:214.85pt;z-index:-1000;margin-left:-0.0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71.95pt;height:207.7pt;z-index:-999;margin-left:-0.0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5993765" cy="263779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93765" cy="263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color="#000000" stroked="f" style="position:absolute;width:33.3pt;height:5.55pt;z-index:-998;margin-left:3.35pt;margin-top:24.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05" w:lineRule="exact"/>
                    <w:jc w:val="left"/>
                    <w:shd w:val="solid" w:color="#FFFFFF" w:fill="#FFFFFF"/>
                    <w:framePr w:hAnchor="text" w:vAnchor="text" w:x="67" w:y="488" w:w="666" w:h="111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Dodavatel.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FFFFFF" strokecolor="#000000" stroked="f" style="position:absolute;width:43.2pt;height:5.95pt;z-index:-997;margin-left:233.4pt;margin-top:20.2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2" w:lineRule="auto"/>
                    <w:jc w:val="left"/>
                    <w:shd w:val="solid" w:color="#FFFFFF" w:fill="#FFFFFF"/>
                    <w:framePr w:hAnchor="text" w:vAnchor="text" w:x="4668" w:y="405" w:w="864" w:h="119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Doklad 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číslo: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color="#FFFFFF" strokecolor="#000000" stroked="f" style="position:absolute;width:70.35pt;height:11.35pt;z-index:-996;margin-left:397.4pt;margin-top:15.5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15" w:lineRule="exact"/>
                    <w:jc w:val="left"/>
                    <w:shd w:val="solid" w:color="#FFFFFF" w:fill="#FFFFFF"/>
                    <w:framePr w:hAnchor="text" w:vAnchor="text" w:x="7948" w:y="311" w:w="1407" w:h="227" w:hSpace="0" w:vSpace="0" w:wrap="none"/>
                    <w:rPr>
                      <w:b w:val="true"/>
                      <w:color w:val="#000000"/>
                      <w:sz w:val="2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7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VBP23012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color="#FFFFFF" strokecolor="#000000" stroked="f" style="position:absolute;width:183.6pt;height:33.85pt;z-index:-995;margin-left:233.2pt;margin-top:48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shd w:val="solid" w:color="#FFFFFF" w:fill="#FFFFFF"/>
                    <w:framePr w:hAnchor="text" w:vAnchor="text" w:x="4664" w:y="963" w:w="3672" w:h="677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Odb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ěratel</w:t>
                  </w:r>
                </w:p>
                <w:p>
                  <w:pPr>
                    <w:ind w:right="0" w:left="0" w:firstLine="0"/>
                    <w:spacing w:before="72" w:after="0" w:line="240" w:lineRule="auto"/>
                    <w:jc w:val="left"/>
                    <w:shd w:val="solid" w:color="#FFFFFF" w:fill="#FFFFFF"/>
                    <w:framePr w:hAnchor="text" w:vAnchor="text" w:x="4664" w:y="963" w:w="3672" w:h="677" w:hSpace="0" w:vSpace="0" w:wrap="none"/>
                    <w:rPr>
                      <w:b w:val="true"/>
                      <w:color w:val="#000000"/>
                      <w:sz w:val="2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2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Kulturní centrum LaRitma, p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říspěvková 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organizace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color="#FFFFFF" strokecolor="#000000" stroked="f" style="position:absolute;width:46.8pt;height:42.45pt;z-index:-994;margin-left:233.2pt;margin-top:95.1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11" w:lineRule="auto"/>
                    <w:jc w:val="left"/>
                    <w:shd w:val="solid" w:color="#FFFFFF" w:fill="#FFFFFF"/>
                    <w:framePr w:hAnchor="text" w:vAnchor="text" w:x="4664" w:y="1903" w:w="936" w:h="849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Kostelní 43</w:t>
                  </w:r>
                </w:p>
                <w:p>
                  <w:pPr>
                    <w:ind w:right="0" w:left="0" w:firstLine="0"/>
                    <w:spacing w:before="36" w:after="0" w:line="240" w:lineRule="auto"/>
                    <w:jc w:val="left"/>
                    <w:shd w:val="solid" w:color="#FFFFFF" w:fill="#FFFFFF"/>
                    <w:framePr w:hAnchor="text" w:vAnchor="text" w:x="4664" w:y="1903" w:w="936" w:h="849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35201</w:t>
                  </w:r>
                </w:p>
                <w:p>
                  <w:pPr>
                    <w:ind w:right="0" w:left="0" w:firstLine="0"/>
                    <w:spacing w:before="72" w:after="0" w:line="208" w:lineRule="auto"/>
                    <w:jc w:val="left"/>
                    <w:shd w:val="solid" w:color="#FFFFFF" w:fill="#FFFFFF"/>
                    <w:framePr w:hAnchor="text" w:vAnchor="text" w:x="4664" w:y="1903" w:w="936" w:h="849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Aš</w:t>
                  </w:r>
                </w:p>
                <w:p>
                  <w:pPr>
                    <w:ind w:right="0" w:left="0" w:firstLine="0"/>
                    <w:spacing w:before="108" w:after="36" w:line="109" w:lineRule="exact"/>
                    <w:jc w:val="right"/>
                    <w:shd w:val="solid" w:color="#FFFFFF" w:fill="#FFFFFF"/>
                    <w:framePr w:hAnchor="text" w:vAnchor="text" w:x="4664" w:y="1903" w:w="936" w:h="849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71294431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FFFFFF" strokecolor="#000000" stroked="f" style="position:absolute;width:21.95pt;height:16.2pt;z-index:-993;margin-left:233.4pt;margin-top:148.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62" w:lineRule="exact"/>
                    <w:jc w:val="left"/>
                    <w:shd w:val="solid" w:color="#FFFFFF" w:fill="#FFFFFF"/>
                    <w:framePr w:hAnchor="text" w:vAnchor="text" w:x="4668" w:y="2968" w:w="439" w:h="324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e-r</w:t>
                  </w:r>
                  <w:r>
                    <w:rPr>
                      <w:b w:val="true"/>
                      <w:color w:val="#000000"/>
                      <w:sz w:val="11"/>
                      <w:lang w:val="cs-CZ"/>
                      <w:spacing w:val="-5"/>
                      <w:w w:val="50"/>
                      <w:strike w:val="false"/>
                      <w:vertAlign w:val="baseline"/>
                      <w:rFonts w:ascii="Arial" w:hAnsi="Arial"/>
                    </w:rPr>
                    <w:t xml:space="preserve">►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all: 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tel.: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color="#FFFFFF" strokecolor="#000000" stroked="f" style="position:absolute;width:14.4pt;height:7.05pt;z-index:-992;margin-left:337.45pt;margin-top:130.4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16" w:lineRule="auto"/>
                    <w:jc w:val="left"/>
                    <w:shd w:val="solid" w:color="#FFFFFF" w:fill="#FFFFFF"/>
                    <w:framePr w:hAnchor="text" w:vAnchor="text" w:x="6749" w:y="2608" w:w="288" w:h="141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DI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Č: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color="#FFFFFF" strokecolor="#000000" stroked="f" style="position:absolute;width:108.9pt;height:50.75pt;z-index:-991;margin-left:2.1pt;margin-top:46.7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12" w:lineRule="exact"/>
                    <w:jc w:val="left"/>
                    <w:shd w:val="solid" w:color="#FFFFFF" w:fill="#FFFFFF"/>
                    <w:framePr w:hAnchor="text" w:vAnchor="text" w:x="42" w:y="934" w:w="2178" w:h="1015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OREON Trading 8, Marketing s.r.o. 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Slune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ční 2370</w:t>
                  </w:r>
                </w:p>
                <w:p>
                  <w:pPr>
                    <w:ind w:right="0" w:left="0" w:firstLine="0"/>
                    <w:spacing w:before="72" w:after="0" w:line="158" w:lineRule="exact"/>
                    <w:jc w:val="left"/>
                    <w:shd w:val="solid" w:color="#FFFFFF" w:fill="#FFFFFF"/>
                    <w:framePr w:hAnchor="text" w:vAnchor="text" w:x="42" w:y="934" w:w="2178" w:h="1015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75661 Rožnov p.R.</w:t>
                  </w:r>
                </w:p>
                <w:p>
                  <w:pPr>
                    <w:ind w:right="0" w:left="0" w:firstLine="0"/>
                    <w:spacing w:before="144" w:after="72" w:line="131" w:lineRule="exact"/>
                    <w:jc w:val="left"/>
                    <w:shd w:val="solid" w:color="#FFFFFF" w:fill="#FFFFFF"/>
                    <w:framePr w:hAnchor="text" w:vAnchor="text" w:x="42" w:y="934" w:w="2178" w:h="1015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Tel 571648250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color="#FFFFFF" strokecolor="#000000" stroked="f" style="position:absolute;width:44.85pt;height:23.8pt;z-index:-990;margin-left:3.35pt;margin-top:106.4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left"/>
                    <w:shd w:val="solid" w:color="#FFFFFF" w:fill="#FFFFFF"/>
                    <w:framePr w:hAnchor="text" w:vAnchor="text" w:x="67" w:y="2129" w:w="897" w:h="476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Fax:</w:t>
                  </w:r>
                </w:p>
                <w:p>
                  <w:pPr>
                    <w:ind w:right="0" w:left="0" w:firstLine="0"/>
                    <w:spacing w:before="144" w:after="36" w:line="216" w:lineRule="auto"/>
                    <w:jc w:val="left"/>
                    <w:shd w:val="solid" w:color="#FFFFFF" w:fill="#FFFFFF"/>
                    <w:framePr w:hAnchor="text" w:vAnchor="text" w:x="67" w:y="2129" w:w="897" w:h="476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č: 28880438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color="#FFFFFF" strokecolor="#000000" stroked="f" style="position:absolute;width:40.5pt;height:5.9pt;z-index:-989;margin-left:22.25pt;margin-top:138.3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180" w:lineRule="auto"/>
                    <w:jc w:val="left"/>
                    <w:shd w:val="solid" w:color="#FFFFFF" w:fill="#FFFFFF"/>
                    <w:framePr w:hAnchor="text" w:vAnchor="text" w:x="445" w:y="2767" w:w="810" w:h="118" w:hSpace="0" w:vSpace="0" w:wrap="none"/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CZ25880438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color="#FFFFFF" strokecolor="#000000" stroked="f" style="position:absolute;width:400.3pt;height:8.8pt;z-index:-988;margin-left:0.5pt;margin-top:171.6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30" w:lineRule="auto"/>
                    <w:jc w:val="left"/>
                    <w:shd w:val="solid" w:color="#FFFFFF" w:fill="#FFFFFF"/>
                    <w:framePr w:hAnchor="text" w:vAnchor="text" w:x="10" w:y="3433" w:w="8006" w:h="176" w:hSpace="0" w:vSpace="0" w:wrap="none"/>
                    <w:tabs>
                      <w:tab w:val="left" w:leader="none" w:pos="4023"/>
                      <w:tab w:val="right" w:leader="none" w:pos="8002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 Datum vystavení: 21.04.2023 Vy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řídit nejdříve: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Vyřídit do: 28.04.2023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Vystavil: Lenka Mikesková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color="#FFFFFF" strokecolor="#000000" stroked="f" style="position:absolute;width:187pt;height:8.3pt;z-index:-987;margin-left:0.5pt;margin-top:184.75pt;mso-wrap-distance-left:0pt;mso-wrap-distance-right:0pt">
            <v:textbox inset="0pt, 0pt, 0pt, 0pt">
              <w:txbxContent>
                <w:p>
                  <w:pPr>
                    <w:ind w:right="0" w:left="0" w:firstLine="0"/>
                    <w:spacing w:before="0" w:after="0" w:line="218" w:lineRule="auto"/>
                    <w:jc w:val="left"/>
                    <w:shd w:val="solid" w:color="#FFFFFF" w:fill="#FFFFFF"/>
                    <w:framePr w:hAnchor="text" w:vAnchor="text" w:x="10" w:y="3695" w:w="3740" w:h="166" w:hSpace="0" w:vSpace="0" w:wrap="none"/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 Doprava: DAP Aš Platební podmínky: p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řevodem</w:t>
                  </w: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790" w:top="554" w:right="1061" w:left="1120" w:header="720" w:footer="720"/>
          <w:titlePg w:val="false"/>
        </w:sectPr>
      </w:pPr>
    </w:p>
    <w:p>
      <w:pPr>
        <w:spacing w:before="0" w:after="0" w:line="0"/>
      </w:pP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roked="f" style="position:absolute;width:201.6pt;height:56.15pt;z-index:-986;margin-left:-201.6pt;margin-top:9.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-4032" w:y="190" w:w="4032" w:h="1123" w:hSpace="0" w:vSpace="0" w:wrap="3"/>
                    <w:tabs>
                      <w:tab w:val="right" w:leader="none" w:pos="3827"/>
                    </w:tabs>
                    <w:rPr>
                      <w:b w:val="true"/>
                      <w:color w:val="#000000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Ozna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čení dodávky	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Katalogové označení</w:t>
                  </w:r>
                </w:p>
                <w:p>
                  <w:pPr>
                    <w:ind w:right="504" w:left="1728" w:firstLine="-1728"/>
                    <w:spacing w:before="108" w:after="0" w:line="240" w:lineRule="auto"/>
                    <w:jc w:val="both"/>
                    <w:framePr w:hAnchor="text" w:vAnchor="text" w:x="-4032" w:y="190" w:w="4032" w:h="1123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Craftv 42c1+l000 1 barva + cejch CRA-CR4211b+c.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Logo Laritma in white color </w:t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1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c.I. 0,2 + 0,31 in white color</w:t>
                  </w:r>
                </w:p>
                <w:p>
                  <w:pPr>
                    <w:ind w:right="0" w:left="0" w:firstLine="0"/>
                    <w:spacing w:before="36" w:after="0" w:line="213" w:lineRule="auto"/>
                    <w:jc w:val="left"/>
                    <w:framePr w:hAnchor="text" w:vAnchor="text" w:x="-4032" w:y="190" w:w="4032" w:h="1123" w:hSpace="0" w:vSpace="0" w:wrap="3"/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doprava</w:t>
                  </w:r>
                </w:p>
              </w:txbxContent>
            </v:textbox>
          </v:shape>
        </w:pict>
      </w:r>
      <w:r>
        <w:pict>
          <v:line strokeweight="0.35pt" strokecolor="#727272" from="-201.6pt,65.3pt" to="0.05pt,65.3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487"/>
        <w:gridCol w:w="1418"/>
        <w:gridCol w:w="601"/>
        <w:gridCol w:w="1062"/>
        <w:gridCol w:w="1084"/>
      </w:tblGrid>
      <w:tr>
        <w:trPr>
          <w:trHeight w:val="381" w:hRule="exact"/>
        </w:trPr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1487" w:type="auto"/>
            <w:textDirection w:val="lrTb"/>
            <w:vAlign w:val="center"/>
          </w:tcPr>
          <w:p>
            <w:pPr>
              <w:ind w:right="29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Po</w:t>
            </w: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čet M.J. M.J.</w:t>
            </w:r>
          </w:p>
        </w:tc>
        <w:tc>
          <w:tcPr>
            <w:gridSpan w:val="2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3506" w:type="auto"/>
            <w:textDirection w:val="lrTb"/>
            <w:vAlign w:val="center"/>
          </w:tcPr>
          <w:p>
            <w:pPr>
              <w:ind w:right="21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Čena za M.J. DPH %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4568" w:type="auto"/>
            <w:textDirection w:val="lrTb"/>
            <w:vAlign w:val="center"/>
          </w:tcPr>
          <w:p>
            <w:pPr>
              <w:ind w:right="24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5652" w:type="auto"/>
            <w:textDirection w:val="lrTb"/>
            <w:vAlign w:val="center"/>
          </w:tcPr>
          <w:p>
            <w:pPr>
              <w:ind w:right="2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s DPH</w:t>
            </w:r>
          </w:p>
        </w:tc>
      </w:tr>
      <w:tr>
        <w:trPr>
          <w:trHeight w:val="925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none" w:sz="0" w:color="#000000"/>
              <w:right w:val="none" w:sz="0" w:color="#000000"/>
            </w:tcBorders>
            <w:tcW w:w="1487" w:type="auto"/>
            <w:textDirection w:val="lrTb"/>
            <w:vAlign w:val="top"/>
          </w:tcPr>
          <w:p>
            <w:pPr>
              <w:ind w:right="0" w:left="0" w:firstLine="0"/>
              <w:spacing w:before="0" w:after="0" w:line="398" w:lineRule="exact"/>
              <w:jc w:val="center"/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500,00 ks
</w:t>
              <w:br/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1,00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none" w:sz="0" w:color="#000000"/>
              <w:right w:val="none" w:sz="0" w:color="#000000"/>
            </w:tcBorders>
            <w:tcW w:w="2905" w:type="auto"/>
            <w:textDirection w:val="lrTb"/>
            <w:vAlign w:val="top"/>
          </w:tcPr>
          <w:p>
            <w:pPr>
              <w:ind w:right="212" w:left="0" w:firstLine="0"/>
              <w:spacing w:before="72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87,00</w:t>
            </w:r>
          </w:p>
          <w:p>
            <w:pPr>
              <w:ind w:right="212" w:left="0" w:firstLine="0"/>
              <w:spacing w:before="36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4 500,00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none" w:sz="0" w:color="#000000"/>
              <w:right w:val="none" w:sz="0" w:color="#000000"/>
            </w:tcBorders>
            <w:tcW w:w="3506" w:type="auto"/>
            <w:textDirection w:val="lrTb"/>
            <w:vAlign w:val="top"/>
          </w:tcPr>
          <w:p>
            <w:pPr>
              <w:ind w:right="0" w:left="0" w:firstLine="0"/>
              <w:spacing w:before="0" w:after="0" w:line="394" w:lineRule="exact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
</w:t>
              <w:br/>
            </w: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none" w:sz="0" w:color="#000000"/>
              <w:right w:val="none" w:sz="0" w:color="#000000"/>
            </w:tcBorders>
            <w:tcW w:w="4568" w:type="auto"/>
            <w:textDirection w:val="lrTb"/>
            <w:vAlign w:val="top"/>
          </w:tcPr>
          <w:p>
            <w:pPr>
              <w:ind w:right="241" w:left="0" w:firstLine="0"/>
              <w:spacing w:before="108" w:after="0" w:line="213" w:lineRule="auto"/>
              <w:jc w:val="right"/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43 500,00</w:t>
            </w:r>
          </w:p>
          <w:p>
            <w:pPr>
              <w:ind w:right="241" w:left="0" w:firstLine="0"/>
              <w:spacing w:before="360" w:after="0" w:line="211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4 500,00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none" w:sz="0" w:color="#000000"/>
              <w:right w:val="none" w:sz="0" w:color="#000000"/>
            </w:tcBorders>
            <w:tcW w:w="5652" w:type="auto"/>
            <w:textDirection w:val="lrTb"/>
            <w:vAlign w:val="top"/>
          </w:tcPr>
          <w:p>
            <w:pPr>
              <w:ind w:right="245" w:left="0" w:firstLine="0"/>
              <w:spacing w:before="72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52 635,00</w:t>
            </w:r>
          </w:p>
          <w:p>
            <w:pPr>
              <w:ind w:right="245" w:left="0" w:firstLine="0"/>
              <w:spacing w:before="396" w:after="0" w:line="208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5 445,00</w:t>
            </w:r>
          </w:p>
        </w:tc>
      </w:tr>
    </w:tbl>
    <w:p>
      <w:pPr>
        <w:spacing w:before="0" w:after="505" w:line="20" w:lineRule="exact"/>
      </w:pPr>
    </w:p>
    <w:p>
      <w:pPr>
        <w:sectPr>
          <w:pgSz w:w="11918" w:h="16854" w:orient="portrait"/>
          <w:type w:val="continuous"/>
          <w:textDirection w:val="lrTb"/>
          <w:pgMar w:bottom="790" w:top="554" w:right="947" w:left="5151" w:header="720" w:footer="720"/>
          <w:titlePg w:val="false"/>
        </w:sectPr>
      </w:pPr>
    </w:p>
    <w:p>
      <w:pPr>
        <w:ind w:right="0" w:left="0" w:firstLine="0"/>
        <w:spacing w:before="0" w:after="0" w:line="360" w:lineRule="auto"/>
        <w:jc w:val="left"/>
        <w:tabs>
          <w:tab w:val="left" w:leader="none" w:pos="3510"/>
          <w:tab w:val="left" w:leader="none" w:pos="6120"/>
          <w:tab w:val="left" w:leader="none" w:pos="7668"/>
          <w:tab w:val="right" w:leader="none" w:pos="9338"/>
        </w:tabs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line strokeweight="0.35pt" strokecolor="#707070" from="175.5pt,0.25pt" to="471.65pt,0.2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Sleva % 0,00	</w:t>
      </w:r>
      <w:r>
        <w:rPr>
          <w:b w:val="true"/>
          <w:color w:val="#000000"/>
          <w:sz w:val="11"/>
          <w:lang w:val="cs-CZ"/>
          <w:spacing w:val="-18"/>
          <w:w w:val="100"/>
          <w:strike w:val="false"/>
          <w:vertAlign w:val="superscript"/>
          <w:rFonts w:ascii="Arial" w:hAnsi="Arial"/>
        </w:rPr>
        <w:t xml:space="preserve">i</w:t>
      </w:r>
      <w:r>
        <w:rPr>
          <w:b w:val="true"/>
          <w:color w:val="#000000"/>
          <w:sz w:val="16"/>
          <w:lang w:val="cs-CZ"/>
          <w:spacing w:val="-18"/>
          <w:w w:val="100"/>
          <w:strike w:val="false"/>
          <w:vertAlign w:val="baseline"/>
          <w:rFonts w:ascii="Arial" w:hAnsi="Arial"/>
        </w:rPr>
        <w:t xml:space="preserve">, Sazba	</w:t>
      </w:r>
      <w:r>
        <w:rPr>
          <w:b w:val="true"/>
          <w:color w:val="#000000"/>
          <w:sz w:val="16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Základ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DPH	</w:t>
      </w:r>
      <w:r>
        <w:rPr>
          <w:b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Celkem</w:t>
      </w:r>
    </w:p>
    <w:p>
      <w:pPr>
        <w:spacing w:before="0" w:after="0" w:line="0"/>
      </w:pPr>
      <w:r>
        <w:pict>
          <v:line strokeweight="0.35pt" strokecolor="#737373" from="177.65pt,0.25pt" to="471.8pt,0.2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Ind w:w="3492" w:type="dxa"/>
        <w:tblLayout w:type="fixed"/>
        <w:tblCellMar>
          <w:left w:w="0" w:type="dxa"/>
          <w:right w:w="0" w:type="dxa"/>
        </w:tblCellMar>
      </w:tblPr>
      <w:tblGrid>
        <w:gridCol w:w="899"/>
        <w:gridCol w:w="422"/>
        <w:gridCol w:w="619"/>
        <w:gridCol w:w="673"/>
        <w:gridCol w:w="835"/>
        <w:gridCol w:w="551"/>
        <w:gridCol w:w="835"/>
        <w:gridCol w:w="558"/>
        <w:gridCol w:w="584"/>
      </w:tblGrid>
      <w:tr>
        <w:trPr>
          <w:trHeight w:val="25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9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32" w:type="auto"/>
            <w:textDirection w:val="lrTb"/>
            <w:vAlign w:val="center"/>
          </w:tcPr>
          <w:p>
            <w:pPr>
              <w:ind w:right="0" w:left="24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0 °Á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1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9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49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32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4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3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</w:tr>
      <w:tr>
        <w:trPr>
          <w:trHeight w:val="22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91" w:type="auto"/>
            <w:textDirection w:val="lrTb"/>
            <w:vAlign w:val="center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Snížená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13" w:type="auto"/>
            <w:textDirection w:val="lrTb"/>
            <w:vAlign w:val="center"/>
          </w:tcPr>
          <w:p>
            <w:pPr>
              <w:ind w:right="0" w:left="24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2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2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32" w:type="auto"/>
            <w:textDirection w:val="lrTb"/>
            <w:vAlign w:val="center"/>
          </w:tcPr>
          <w:p>
            <w:pPr>
              <w:ind w:right="46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1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9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49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2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4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3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</w:tr>
      <w:tr>
        <w:trPr>
          <w:trHeight w:val="23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91" w:type="auto"/>
            <w:textDirection w:val="lrTb"/>
            <w:vAlign w:val="center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Snížená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813" w:type="auto"/>
            <w:textDirection w:val="lrTb"/>
            <w:vAlign w:val="center"/>
          </w:tcPr>
          <w:p>
            <w:pPr>
              <w:ind w:right="0" w:left="24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15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32" w:type="auto"/>
            <w:textDirection w:val="lrTb"/>
            <w:vAlign w:val="center"/>
          </w:tcPr>
          <w:p>
            <w:pPr>
              <w:ind w:right="46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1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9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9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49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2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4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3"/>
              </w:tabs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</w:t>
            </w:r>
          </w:p>
        </w:tc>
      </w:tr>
      <w:tr>
        <w:trPr>
          <w:trHeight w:val="260" w:hRule="exact"/>
        </w:trPr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4391" w:type="auto"/>
            <w:textDirection w:val="lrTb"/>
            <w:vAlign w:val="center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Základní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4813" w:type="auto"/>
            <w:textDirection w:val="lrTb"/>
            <w:vAlign w:val="center"/>
          </w:tcPr>
          <w:p>
            <w:pPr>
              <w:ind w:right="0" w:left="24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21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5432" w:type="auto"/>
            <w:textDirection w:val="lrTb"/>
            <w:vAlign w:val="center"/>
          </w:tcPr>
          <w:p>
            <w:pPr>
              <w:ind w:right="46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6105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69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9"/>
              </w:tabs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000,00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7491" w:type="auto"/>
            <w:textDirection w:val="lrTb"/>
            <w:vAlign w:val="center"/>
          </w:tcPr>
          <w:p>
            <w:pPr>
              <w:ind w:right="1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8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2"/>
              </w:tabs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080,00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8884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58</w:t>
            </w:r>
          </w:p>
        </w:tc>
        <w:tc>
          <w:tcPr>
            <w:gridSpan w:val="1"/>
            <w:tcBorders>
              <w:top w:val="none" w:sz="0" w:color="#000000"/>
              <w:bottom w:val="single" w:sz="2" w:color="#000000"/>
              <w:left w:val="none" w:sz="0" w:color="#000000"/>
              <w:right w:val="none" w:sz="0" w:color="#000000"/>
            </w:tcBorders>
            <w:tcW w:w="94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3"/>
              </w:tabs>
              <w:rPr>
                <w:b w:val="true"/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080,00</w:t>
            </w:r>
          </w:p>
        </w:tc>
      </w:tr>
      <w:tr>
        <w:trPr>
          <w:trHeight w:val="298" w:hRule="exact"/>
        </w:trPr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4391" w:type="auto"/>
            <w:textDirection w:val="lrTb"/>
            <w:vAlign w:val="center"/>
          </w:tcPr>
          <w:p>
            <w:pPr>
              <w:ind w:right="0" w:left="83" w:firstLine="0"/>
              <w:spacing w:before="0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481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543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6105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69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9"/>
              </w:tabs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000,00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7491" w:type="auto"/>
            <w:textDirection w:val="lrTb"/>
            <w:vAlign w:val="center"/>
          </w:tcPr>
          <w:p>
            <w:pPr>
              <w:ind w:right="1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832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82"/>
              </w:tabs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080,00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8884" w:type="auto"/>
            <w:textDirection w:val="lrTb"/>
            <w:vAlign w:val="center"/>
          </w:tcPr>
          <w:p>
            <w:pPr>
              <w:ind w:right="1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58</w:t>
            </w:r>
          </w:p>
        </w:tc>
        <w:tc>
          <w:tcPr>
            <w:gridSpan w:val="1"/>
            <w:tcBorders>
              <w:top w:val="single" w:sz="2" w:color="#000000"/>
              <w:bottom w:val="none" w:sz="0" w:color="#000000"/>
              <w:left w:val="none" w:sz="0" w:color="#000000"/>
              <w:right w:val="none" w:sz="0" w:color="#000000"/>
            </w:tcBorders>
            <w:tcW w:w="94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273"/>
              </w:tabs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85"/>
                <w:strike w:val="false"/>
                <w:vertAlign w:val="baseline"/>
                <w:rFonts w:ascii="Arial" w:hAnsi="Arial"/>
              </w:rPr>
              <w:t xml:space="preserve">080,00</w:t>
            </w:r>
          </w:p>
        </w:tc>
      </w:tr>
    </w:tbl>
    <w:p>
      <w:pPr>
        <w:spacing w:before="0" w:after="232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192"/>
        <w:gridCol w:w="3240"/>
      </w:tblGrid>
      <w:tr>
        <w:trPr>
          <w:trHeight w:val="38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8" w:color="#0B0B0B"/>
            </w:tcBorders>
            <w:tcW w:w="6192" w:type="auto"/>
            <w:textDirection w:val="lrTb"/>
            <w:vAlign w:val="center"/>
          </w:tcPr>
          <w:p>
            <w:pPr>
              <w:ind w:right="36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Cena celkem s DPH:</w:t>
            </w:r>
          </w:p>
        </w:tc>
        <w:tc>
          <w:tcPr>
            <w:gridSpan w:val="1"/>
            <w:tcBorders>
              <w:top w:val="single" w:sz="8" w:color="#080808"/>
              <w:bottom w:val="none" w:sz="0" w:color="#000000"/>
              <w:left w:val="single" w:sz="8" w:color="#0B0B0B"/>
              <w:right w:val="none" w:sz="0" w:color="#000000"/>
            </w:tcBorders>
            <w:tcW w:w="9432" w:type="auto"/>
            <w:textDirection w:val="lrTb"/>
            <w:vAlign w:val="center"/>
          </w:tcPr>
          <w:p>
            <w:pPr>
              <w:ind w:right="1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3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23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Verdana" w:hAnsi="Verdana"/>
              </w:rPr>
              <w:t xml:space="preserve">58 080,00 K</w:t>
            </w:r>
            <w:r>
              <w:rPr>
                <w:b w:val="true"/>
                <w:color w:val="#000000"/>
                <w:sz w:val="23"/>
                <w:lang w:val="cs-CZ"/>
                <w:spacing w:val="-4"/>
                <w:w w:val="100"/>
                <w:strike w:val="false"/>
                <w:u w:val="single"/>
                <w:vertAlign w:val="baseline"/>
                <w:rFonts w:ascii="Verdana" w:hAnsi="Verdana"/>
              </w:rPr>
              <w:t xml:space="preserve">čl</w:t>
            </w:r>
          </w:p>
        </w:tc>
      </w:tr>
    </w:tbl>
    <w:p>
      <w:pPr>
        <w:spacing w:before="0" w:after="1024" w:line="20" w:lineRule="exact"/>
      </w:pPr>
    </w:p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Registrace:</w:t>
      </w:r>
    </w:p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Zapsán v OR vedeným Krajským soudem v Ostrav</w:t>
      </w: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 odd. C, vložka 24347</w:t>
      </w:r>
    </w:p>
    <w:p>
      <w:pPr>
        <w:ind w:right="0" w:left="7056" w:firstLine="0"/>
        <w:spacing w:before="216" w:after="4356" w:line="240" w:lineRule="auto"/>
        <w:jc w:val="left"/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razítko, podpis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548"/>
        <w:gridCol w:w="2493"/>
        <w:gridCol w:w="3571"/>
      </w:tblGrid>
      <w:tr>
        <w:trPr>
          <w:trHeight w:val="69" w:hRule="exact"/>
        </w:trPr>
        <w:tc>
          <w:tcPr>
            <w:gridSpan w:val="1"/>
            <w:tcBorders>
              <w:top w:val="single" w:sz="2" w:color="#727272"/>
              <w:bottom w:val="single" w:sz="2" w:color="#727272"/>
              <w:left w:val="none" w:sz="0" w:color="#000000"/>
              <w:right w:val="none" w:sz="0" w:color="#000000"/>
            </w:tcBorders>
            <w:tcW w:w="354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6041" w:type="auto"/>
            <w:textDirection w:val="lrTb"/>
            <w:vAlign w:val="center"/>
            <w:vMerge w:val="restart"/>
          </w:tcPr>
          <w:p>
            <w:pPr>
              <w:ind w:right="18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Zpracováno systémem Money 33</w:t>
            </w:r>
          </w:p>
        </w:tc>
        <w:tc>
          <w:tcPr>
            <w:gridSpan w:val="1"/>
            <w:tcBorders>
              <w:top w:val="single" w:sz="2" w:color="#6A6A6A"/>
              <w:bottom w:val="single" w:sz="2" w:color="#6A6A6A"/>
              <w:left w:val="none" w:sz="0" w:color="#000000"/>
              <w:right w:val="none" w:sz="0" w:color="#000000"/>
            </w:tcBorders>
            <w:tcW w:w="9612" w:type="auto"/>
            <w:textDirection w:val="lrTb"/>
            <w:vAlign w:val="top"/>
          </w:tcPr>
          <w:p/>
        </w:tc>
      </w:tr>
      <w:tr>
        <w:trPr>
          <w:trHeight w:val="77" w:hRule="exact"/>
        </w:trPr>
        <w:tc>
          <w:tcPr>
            <w:gridSpan w:val="1"/>
            <w:tcBorders>
              <w:top w:val="single" w:sz="2" w:color="#727272"/>
              <w:bottom w:val="none" w:sz="0" w:color="#000000"/>
              <w:left w:val="none" w:sz="0" w:color="#000000"/>
              <w:right w:val="none" w:sz="0" w:color="#000000"/>
            </w:tcBorders>
            <w:tcW w:w="3548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6041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single" w:sz="2" w:color="#6A6A6A"/>
              <w:bottom w:val="none" w:sz="0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top"/>
          </w:tcPr>
          <w:p/>
        </w:tc>
      </w:tr>
      <w:tr>
        <w:trPr>
          <w:trHeight w:val="16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548" w:type="auto"/>
            <w:textDirection w:val="lrTb"/>
            <w:vAlign w:val="center"/>
          </w:tcPr>
          <w:p>
            <w:pPr>
              <w:ind w:right="105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Vytiskl (a): Lenka Mikesková, 21.04.2023</w:t>
            </w:r>
          </w:p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center"/>
          </w:tcPr>
          <w:p>
            <w:pPr>
              <w:ind w:right="187" w:left="0" w:firstLine="0"/>
              <w:spacing w:before="0" w:after="0" w:line="240" w:lineRule="auto"/>
              <w:jc w:val="right"/>
              <w:tabs>
                <w:tab w:val="right" w:leader="none" w:pos="5877"/>
              </w:tabs>
              <w:rPr>
                <w:b w:val="true"/>
                <w:color w:val="#2E69BA"/>
                <w:sz w:val="13"/>
                <w:lang w:val="cs-CZ"/>
                <w:spacing w:val="-8"/>
                <w:w w:val="100"/>
                <w:strike w:val="false"/>
                <w:u w:val="single"/>
                <w:vertAlign w:val="baseline"/>
                <w:rFonts w:ascii="Tahoma" w:hAnsi="Tahoma"/>
              </w:rPr>
            </w:pPr>
            <w:hyperlink r:id="drId4">
              <w:r>
                <w:rPr>
                  <w:b w:val="true"/>
                  <w:color w:val="#0000FF"/>
                  <w:sz w:val="13"/>
                  <w:lang w:val="cs-CZ"/>
                  <w:spacing w:val="-8"/>
                  <w:w w:val="100"/>
                  <w:strike w:val="false"/>
                  <w:u w:val="single"/>
                  <w:vertAlign w:val="baseline"/>
                  <w:rFonts w:ascii="Tahoma" w:hAnsi="Tahoma"/>
                </w:rPr>
                <w:t xml:space="preserve">www.monev.cz</w:t>
              </w:r>
            </w:hyperlink>
            <w:r>
              <w:rPr>
                <w:b w:val="true"/>
                <w:color w:val="#000000"/>
                <w:sz w:val="13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b w:val="true"/>
                <w:color w:val="#000000"/>
                <w:sz w:val="13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Strana: 1</w:t>
            </w:r>
          </w:p>
        </w:tc>
      </w:tr>
    </w:tbl>
    <w:sectPr>
      <w:pgSz w:w="11918" w:h="16854" w:orient="portrait"/>
      <w:type w:val="continuous"/>
      <w:textDirection w:val="lrTb"/>
      <w:pgMar w:bottom="790" w:top="554" w:right="947" w:left="111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monev.cz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