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8AB96" w14:textId="77777777" w:rsidR="00C4109B" w:rsidRPr="00C4109B" w:rsidRDefault="00C4109B" w:rsidP="00C4109B">
      <w:pPr>
        <w:overflowPunct w:val="0"/>
        <w:autoSpaceDE w:val="0"/>
        <w:autoSpaceDN w:val="0"/>
        <w:adjustRightInd w:val="0"/>
        <w:spacing w:after="0" w:line="240" w:lineRule="atLeast"/>
        <w:ind w:right="-141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C4109B">
        <w:rPr>
          <w:rFonts w:ascii="Tahoma" w:eastAsia="Times New Roman" w:hAnsi="Tahoma" w:cs="Tahoma"/>
          <w:b/>
          <w:sz w:val="36"/>
          <w:szCs w:val="36"/>
          <w:lang w:eastAsia="cs-CZ"/>
        </w:rPr>
        <w:t>Dodatek č. 1</w:t>
      </w:r>
    </w:p>
    <w:p w14:paraId="4DEB6638" w14:textId="77777777" w:rsidR="00C4109B" w:rsidRPr="00C4109B" w:rsidRDefault="00C4109B" w:rsidP="00C4109B">
      <w:pPr>
        <w:overflowPunct w:val="0"/>
        <w:autoSpaceDE w:val="0"/>
        <w:autoSpaceDN w:val="0"/>
        <w:adjustRightInd w:val="0"/>
        <w:spacing w:after="0" w:line="240" w:lineRule="atLeast"/>
        <w:ind w:right="-1418"/>
        <w:textAlignment w:val="baseline"/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</w:pPr>
      <w:r w:rsidRPr="00C4109B">
        <w:rPr>
          <w:rFonts w:ascii="Tahoma" w:eastAsia="Times New Roman" w:hAnsi="Tahoma" w:cs="Tahoma"/>
          <w:b/>
          <w:sz w:val="32"/>
          <w:szCs w:val="24"/>
          <w:lang w:eastAsia="cs-CZ"/>
        </w:rPr>
        <w:t xml:space="preserve">                                         KE SMLOUVĚ O DÍLO</w:t>
      </w:r>
      <w:r w:rsidRPr="00C4109B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 xml:space="preserve"> </w:t>
      </w:r>
    </w:p>
    <w:p w14:paraId="5ABD4C2E" w14:textId="77777777" w:rsidR="00C4109B" w:rsidRPr="00C4109B" w:rsidRDefault="00C4109B" w:rsidP="00C4109B">
      <w:pPr>
        <w:overflowPunct w:val="0"/>
        <w:autoSpaceDE w:val="0"/>
        <w:autoSpaceDN w:val="0"/>
        <w:adjustRightInd w:val="0"/>
        <w:spacing w:before="120" w:after="0" w:line="240" w:lineRule="atLeast"/>
        <w:ind w:right="-1418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</w:pPr>
      <w:r w:rsidRPr="00C4109B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>k provedení stavby č.: ............</w:t>
      </w:r>
    </w:p>
    <w:p w14:paraId="2B2078BF" w14:textId="77777777" w:rsidR="00C4109B" w:rsidRPr="00C4109B" w:rsidRDefault="00C4109B" w:rsidP="00C4109B">
      <w:pPr>
        <w:spacing w:before="180" w:after="0" w:line="240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</w:pPr>
      <w:r w:rsidRPr="00C4109B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„</w:t>
      </w:r>
      <w:r w:rsidRPr="00C4109B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>Adaptace prostoru bufetu na kmenovou učebnu“ v mezi-podlaží 1. PP a 1. NP objektu Obchodní akademie, Praha 3, Kubelíkova 37</w:t>
      </w:r>
    </w:p>
    <w:p w14:paraId="17C510C7" w14:textId="77777777" w:rsidR="00C4109B" w:rsidRPr="00C4109B" w:rsidRDefault="00C4109B" w:rsidP="00C4109B">
      <w:pPr>
        <w:spacing w:before="240" w:after="0" w:line="24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</w:pPr>
      <w:r w:rsidRPr="00C4109B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číslo smlouvy zhotovitele:</w:t>
      </w:r>
    </w:p>
    <w:p w14:paraId="7E217084" w14:textId="77777777" w:rsidR="00C4109B" w:rsidRPr="00C4109B" w:rsidRDefault="00C4109B" w:rsidP="00C4109B">
      <w:pPr>
        <w:overflowPunct w:val="0"/>
        <w:autoSpaceDE w:val="0"/>
        <w:autoSpaceDN w:val="0"/>
        <w:adjustRightInd w:val="0"/>
        <w:spacing w:before="240"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cs-CZ"/>
        </w:rPr>
      </w:pPr>
      <w:r w:rsidRPr="00C4109B">
        <w:rPr>
          <w:rFonts w:ascii="Times New Roman" w:eastAsia="Times New Roman" w:hAnsi="Times New Roman" w:cs="Times New Roman"/>
          <w:sz w:val="26"/>
          <w:szCs w:val="26"/>
          <w:lang w:eastAsia="cs-CZ"/>
        </w:rPr>
        <w:t>uzavřená níže psaného dne měsíce a roku podle ustanovení § 2586 a násl. zák. č. 82/2012 Sb., občanský zákoník mezi smluvními stranami:</w:t>
      </w:r>
    </w:p>
    <w:p w14:paraId="63E66A11" w14:textId="77777777" w:rsidR="00C4109B" w:rsidRPr="00C4109B" w:rsidRDefault="00C4109B" w:rsidP="00C4109B">
      <w:pPr>
        <w:overflowPunct w:val="0"/>
        <w:autoSpaceDE w:val="0"/>
        <w:autoSpaceDN w:val="0"/>
        <w:adjustRightInd w:val="0"/>
        <w:spacing w:before="240"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19800098" w14:textId="77777777" w:rsidR="00C4109B" w:rsidRPr="00C4109B" w:rsidRDefault="00C4109B" w:rsidP="00C4109B">
      <w:pPr>
        <w:numPr>
          <w:ilvl w:val="0"/>
          <w:numId w:val="4"/>
        </w:numPr>
        <w:tabs>
          <w:tab w:val="left" w:pos="0"/>
        </w:tabs>
        <w:spacing w:before="60" w:after="0" w:line="240" w:lineRule="auto"/>
        <w:ind w:left="567"/>
        <w:rPr>
          <w:rFonts w:ascii="Tahoma" w:eastAsia="Times New Roman" w:hAnsi="Tahoma" w:cs="Tahoma"/>
          <w:sz w:val="24"/>
          <w:szCs w:val="24"/>
          <w:lang w:eastAsia="cs-CZ"/>
        </w:rPr>
      </w:pPr>
      <w:r w:rsidRPr="00C4109B">
        <w:rPr>
          <w:rFonts w:ascii="Tahoma" w:eastAsia="Times New Roman" w:hAnsi="Tahoma" w:cs="Tahoma"/>
          <w:sz w:val="24"/>
          <w:szCs w:val="24"/>
          <w:lang w:eastAsia="cs-CZ"/>
        </w:rPr>
        <w:t xml:space="preserve">objednatel: </w:t>
      </w:r>
      <w:r w:rsidRPr="00C4109B">
        <w:rPr>
          <w:rFonts w:ascii="Tahoma" w:eastAsia="Times New Roman" w:hAnsi="Tahoma" w:cs="Tahoma"/>
          <w:sz w:val="24"/>
          <w:szCs w:val="24"/>
          <w:lang w:eastAsia="cs-CZ"/>
        </w:rPr>
        <w:tab/>
        <w:t xml:space="preserve">       </w:t>
      </w:r>
      <w:r w:rsidRPr="00C4109B"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  <w:t>Obchodní akademie Praha 3</w:t>
      </w:r>
    </w:p>
    <w:p w14:paraId="5EA388B4" w14:textId="77777777" w:rsidR="00C4109B" w:rsidRPr="00C4109B" w:rsidRDefault="00C4109B" w:rsidP="00C4109B">
      <w:pPr>
        <w:tabs>
          <w:tab w:val="left" w:pos="0"/>
        </w:tabs>
        <w:spacing w:before="60" w:after="0" w:line="240" w:lineRule="auto"/>
        <w:ind w:left="567"/>
        <w:rPr>
          <w:rFonts w:ascii="Tahoma" w:eastAsia="Times New Roman" w:hAnsi="Tahoma" w:cs="Tahoma"/>
          <w:sz w:val="24"/>
          <w:szCs w:val="24"/>
          <w:lang w:eastAsia="cs-CZ"/>
        </w:rPr>
      </w:pPr>
      <w:r w:rsidRPr="00C4109B">
        <w:rPr>
          <w:rFonts w:ascii="Tahoma" w:eastAsia="Times New Roman" w:hAnsi="Tahoma" w:cs="Tahoma"/>
          <w:sz w:val="24"/>
          <w:szCs w:val="24"/>
          <w:lang w:eastAsia="cs-CZ"/>
        </w:rPr>
        <w:t>se</w:t>
      </w:r>
      <w:r w:rsidRPr="00C4109B">
        <w:rPr>
          <w:rFonts w:ascii="Times New Roman" w:eastAsia="Times New Roman" w:hAnsi="Times New Roman" w:cs="Times New Roman"/>
          <w:b/>
          <w:sz w:val="26"/>
          <w:szCs w:val="26"/>
          <w:lang w:eastAsia="cs-CZ"/>
        </w:rPr>
        <w:t xml:space="preserve"> </w:t>
      </w:r>
      <w:proofErr w:type="gramStart"/>
      <w:r w:rsidRPr="00C4109B">
        <w:rPr>
          <w:rFonts w:ascii="Tahoma" w:eastAsia="Times New Roman" w:hAnsi="Tahoma" w:cs="Tahoma"/>
          <w:sz w:val="24"/>
          <w:szCs w:val="24"/>
          <w:lang w:eastAsia="cs-CZ"/>
        </w:rPr>
        <w:t xml:space="preserve">sídlem:   </w:t>
      </w:r>
      <w:proofErr w:type="gramEnd"/>
      <w:r w:rsidRPr="00C4109B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C4109B">
        <w:rPr>
          <w:rFonts w:ascii="Tahoma" w:eastAsia="Times New Roman" w:hAnsi="Tahoma" w:cs="Tahoma"/>
          <w:sz w:val="24"/>
          <w:szCs w:val="24"/>
          <w:lang w:eastAsia="cs-CZ"/>
        </w:rPr>
        <w:tab/>
        <w:t xml:space="preserve">       Kubelíkova 37, 130 00 Praha 3  </w:t>
      </w:r>
    </w:p>
    <w:p w14:paraId="42C05827" w14:textId="77777777" w:rsidR="00C4109B" w:rsidRPr="00C4109B" w:rsidRDefault="00C4109B" w:rsidP="00C4109B">
      <w:pPr>
        <w:tabs>
          <w:tab w:val="left" w:pos="2880"/>
        </w:tabs>
        <w:spacing w:before="60" w:after="0" w:line="240" w:lineRule="auto"/>
        <w:ind w:left="2880" w:hanging="2340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proofErr w:type="gramStart"/>
      <w:r w:rsidRPr="00C4109B">
        <w:rPr>
          <w:rFonts w:ascii="Tahoma" w:eastAsia="Times New Roman" w:hAnsi="Tahoma" w:cs="Tahoma"/>
          <w:sz w:val="24"/>
          <w:szCs w:val="24"/>
          <w:lang w:eastAsia="cs-CZ"/>
        </w:rPr>
        <w:t xml:space="preserve">zastoupený:   </w:t>
      </w:r>
      <w:proofErr w:type="gramEnd"/>
      <w:r w:rsidRPr="00C4109B">
        <w:rPr>
          <w:rFonts w:ascii="Tahoma" w:eastAsia="Times New Roman" w:hAnsi="Tahoma" w:cs="Tahoma"/>
          <w:sz w:val="24"/>
          <w:szCs w:val="24"/>
          <w:lang w:eastAsia="cs-CZ"/>
        </w:rPr>
        <w:t xml:space="preserve">        Mgr. Barbora Smutná – ředitelka Obchodní akademie Praha 3</w:t>
      </w:r>
    </w:p>
    <w:p w14:paraId="6802A62F" w14:textId="77777777" w:rsidR="00C4109B" w:rsidRPr="00C4109B" w:rsidRDefault="00C4109B" w:rsidP="00C4109B">
      <w:pPr>
        <w:tabs>
          <w:tab w:val="left" w:pos="567"/>
        </w:tabs>
        <w:spacing w:before="60" w:after="0" w:line="240" w:lineRule="auto"/>
        <w:ind w:left="567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C4109B">
        <w:rPr>
          <w:rFonts w:ascii="Tahoma" w:eastAsia="Times New Roman" w:hAnsi="Tahoma" w:cs="Tahoma"/>
          <w:sz w:val="24"/>
          <w:szCs w:val="24"/>
          <w:lang w:eastAsia="cs-CZ"/>
        </w:rPr>
        <w:t xml:space="preserve">IČ: </w:t>
      </w:r>
      <w:r w:rsidRPr="00C4109B">
        <w:rPr>
          <w:rFonts w:ascii="Tahoma" w:eastAsia="Times New Roman" w:hAnsi="Tahoma" w:cs="Tahoma"/>
          <w:sz w:val="24"/>
          <w:szCs w:val="24"/>
          <w:lang w:eastAsia="cs-CZ"/>
        </w:rPr>
        <w:tab/>
        <w:t xml:space="preserve">                70107050</w:t>
      </w:r>
    </w:p>
    <w:p w14:paraId="48AE46FE" w14:textId="77777777" w:rsidR="00C4109B" w:rsidRPr="00C4109B" w:rsidRDefault="00C4109B" w:rsidP="00C4109B">
      <w:pPr>
        <w:spacing w:before="60" w:after="0" w:line="240" w:lineRule="auto"/>
        <w:ind w:left="567"/>
        <w:rPr>
          <w:rFonts w:ascii="Arial" w:eastAsia="Times New Roman" w:hAnsi="Arial" w:cs="Arial"/>
          <w:sz w:val="24"/>
          <w:szCs w:val="24"/>
          <w:lang w:eastAsia="cs-CZ"/>
        </w:rPr>
      </w:pPr>
      <w:r w:rsidRPr="00C4109B">
        <w:rPr>
          <w:rFonts w:ascii="Tahoma" w:eastAsia="Times New Roman" w:hAnsi="Tahoma" w:cs="Tahoma"/>
          <w:sz w:val="24"/>
          <w:szCs w:val="24"/>
          <w:lang w:eastAsia="cs-CZ"/>
        </w:rPr>
        <w:t xml:space="preserve">bankovní </w:t>
      </w:r>
      <w:proofErr w:type="gramStart"/>
      <w:r w:rsidRPr="00C4109B">
        <w:rPr>
          <w:rFonts w:ascii="Tahoma" w:eastAsia="Times New Roman" w:hAnsi="Tahoma" w:cs="Tahoma"/>
          <w:sz w:val="24"/>
          <w:szCs w:val="24"/>
          <w:lang w:eastAsia="cs-CZ"/>
        </w:rPr>
        <w:t xml:space="preserve">spojení:   </w:t>
      </w:r>
      <w:proofErr w:type="gramEnd"/>
      <w:r w:rsidRPr="00C4109B">
        <w:rPr>
          <w:rFonts w:ascii="Arial" w:eastAsia="Times New Roman" w:hAnsi="Arial" w:cs="Arial"/>
          <w:sz w:val="24"/>
          <w:szCs w:val="24"/>
          <w:lang w:eastAsia="cs-CZ"/>
        </w:rPr>
        <w:t xml:space="preserve">PPF banka a.s. </w:t>
      </w:r>
    </w:p>
    <w:p w14:paraId="60E66A05" w14:textId="77777777" w:rsidR="00C4109B" w:rsidRPr="00C4109B" w:rsidRDefault="00C4109B" w:rsidP="00C4109B">
      <w:pPr>
        <w:tabs>
          <w:tab w:val="left" w:pos="567"/>
          <w:tab w:val="left" w:pos="2835"/>
        </w:tabs>
        <w:spacing w:before="60" w:after="0" w:line="240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C4109B">
        <w:rPr>
          <w:rFonts w:ascii="Arial" w:eastAsia="Times New Roman" w:hAnsi="Arial" w:cs="Arial"/>
          <w:sz w:val="24"/>
          <w:szCs w:val="24"/>
          <w:lang w:eastAsia="cs-CZ"/>
        </w:rPr>
        <w:t xml:space="preserve">č. </w:t>
      </w:r>
      <w:proofErr w:type="gramStart"/>
      <w:r w:rsidRPr="00C4109B">
        <w:rPr>
          <w:rFonts w:ascii="Arial" w:eastAsia="Times New Roman" w:hAnsi="Arial" w:cs="Arial"/>
          <w:sz w:val="24"/>
          <w:szCs w:val="24"/>
          <w:lang w:eastAsia="cs-CZ"/>
        </w:rPr>
        <w:t xml:space="preserve">účtu:   </w:t>
      </w:r>
      <w:proofErr w:type="gramEnd"/>
      <w:r w:rsidRPr="00C4109B"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 </w:t>
      </w:r>
      <w:r w:rsidRPr="00C4109B">
        <w:rPr>
          <w:rFonts w:ascii="Arial" w:eastAsia="Times New Roman" w:hAnsi="Arial" w:cs="Arial"/>
          <w:color w:val="666666"/>
          <w:sz w:val="24"/>
          <w:szCs w:val="24"/>
          <w:shd w:val="clear" w:color="auto" w:fill="FFFFFF"/>
          <w:lang w:eastAsia="cs-CZ"/>
        </w:rPr>
        <w:t>2002100004/6000</w:t>
      </w:r>
    </w:p>
    <w:p w14:paraId="027E234D" w14:textId="77777777" w:rsidR="00C4109B" w:rsidRPr="00C4109B" w:rsidRDefault="00C4109B" w:rsidP="00C4109B">
      <w:pPr>
        <w:tabs>
          <w:tab w:val="left" w:pos="567"/>
          <w:tab w:val="left" w:pos="2676"/>
        </w:tabs>
        <w:spacing w:before="60" w:after="0" w:line="240" w:lineRule="auto"/>
        <w:ind w:left="567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C4109B">
        <w:rPr>
          <w:rFonts w:ascii="Tahoma" w:eastAsia="Times New Roman" w:hAnsi="Tahoma" w:cs="Tahoma"/>
          <w:sz w:val="24"/>
          <w:szCs w:val="24"/>
          <w:lang w:eastAsia="cs-CZ"/>
        </w:rPr>
        <w:tab/>
      </w:r>
    </w:p>
    <w:p w14:paraId="3C1D0083" w14:textId="77777777" w:rsidR="00C4109B" w:rsidRPr="00C4109B" w:rsidRDefault="00C4109B" w:rsidP="00C4109B">
      <w:pPr>
        <w:tabs>
          <w:tab w:val="left" w:pos="567"/>
        </w:tabs>
        <w:spacing w:before="60" w:after="0" w:line="240" w:lineRule="auto"/>
        <w:ind w:left="56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C4109B">
        <w:rPr>
          <w:rFonts w:ascii="Tahoma" w:eastAsia="Times New Roman" w:hAnsi="Tahoma" w:cs="Tahoma"/>
          <w:sz w:val="24"/>
          <w:szCs w:val="24"/>
          <w:lang w:eastAsia="cs-CZ"/>
        </w:rPr>
        <w:t>(dále jen "objednatel")</w:t>
      </w:r>
    </w:p>
    <w:p w14:paraId="3FA97CA1" w14:textId="77777777" w:rsidR="00C4109B" w:rsidRPr="00C4109B" w:rsidRDefault="00C4109B" w:rsidP="00C4109B">
      <w:pPr>
        <w:spacing w:before="240" w:after="240" w:line="240" w:lineRule="atLeast"/>
        <w:jc w:val="center"/>
        <w:rPr>
          <w:rFonts w:ascii="Tahoma" w:eastAsia="Times New Roman" w:hAnsi="Tahoma" w:cs="Tahoma"/>
          <w:b/>
          <w:sz w:val="24"/>
          <w:szCs w:val="24"/>
          <w:lang w:eastAsia="cs-CZ"/>
        </w:rPr>
      </w:pPr>
    </w:p>
    <w:p w14:paraId="641F1191" w14:textId="77777777" w:rsidR="00C4109B" w:rsidRPr="00C4109B" w:rsidRDefault="00C4109B" w:rsidP="00C4109B">
      <w:pPr>
        <w:spacing w:before="240" w:after="240" w:line="240" w:lineRule="atLeast"/>
        <w:jc w:val="center"/>
        <w:rPr>
          <w:rFonts w:ascii="Tahoma" w:eastAsia="Times New Roman" w:hAnsi="Tahoma" w:cs="Tahoma"/>
          <w:b/>
          <w:sz w:val="24"/>
          <w:szCs w:val="24"/>
          <w:lang w:eastAsia="cs-CZ"/>
        </w:rPr>
      </w:pPr>
      <w:r w:rsidRPr="00C4109B">
        <w:rPr>
          <w:rFonts w:ascii="Tahoma" w:eastAsia="Times New Roman" w:hAnsi="Tahoma" w:cs="Tahoma"/>
          <w:b/>
          <w:sz w:val="24"/>
          <w:szCs w:val="24"/>
          <w:lang w:eastAsia="cs-CZ"/>
        </w:rPr>
        <w:t>a</w:t>
      </w:r>
    </w:p>
    <w:p w14:paraId="16F1C2CB" w14:textId="77777777" w:rsidR="00C4109B" w:rsidRPr="00C4109B" w:rsidRDefault="00C4109B" w:rsidP="00C4109B">
      <w:pPr>
        <w:spacing w:before="120" w:after="120" w:line="240" w:lineRule="atLeast"/>
        <w:jc w:val="center"/>
        <w:rPr>
          <w:rFonts w:ascii="Tahoma" w:eastAsia="Times New Roman" w:hAnsi="Tahoma" w:cs="Tahoma"/>
          <w:b/>
          <w:sz w:val="24"/>
          <w:szCs w:val="24"/>
          <w:lang w:eastAsia="cs-CZ"/>
        </w:rPr>
      </w:pPr>
    </w:p>
    <w:p w14:paraId="53CA946D" w14:textId="77777777" w:rsidR="00C4109B" w:rsidRPr="00C4109B" w:rsidRDefault="00C4109B" w:rsidP="00C4109B">
      <w:pPr>
        <w:numPr>
          <w:ilvl w:val="0"/>
          <w:numId w:val="4"/>
        </w:numPr>
        <w:spacing w:before="240" w:after="0" w:line="240" w:lineRule="auto"/>
        <w:ind w:left="567" w:hanging="283"/>
        <w:rPr>
          <w:rFonts w:ascii="Tahoma" w:eastAsia="Times New Roman" w:hAnsi="Tahoma" w:cs="Tahoma"/>
          <w:sz w:val="24"/>
          <w:szCs w:val="24"/>
          <w:lang w:eastAsia="cs-CZ"/>
        </w:rPr>
      </w:pPr>
      <w:r w:rsidRPr="00C4109B">
        <w:rPr>
          <w:rFonts w:ascii="Tahoma" w:eastAsia="Times New Roman" w:hAnsi="Tahoma" w:cs="Tahoma"/>
          <w:sz w:val="24"/>
          <w:szCs w:val="24"/>
          <w:lang w:eastAsia="cs-CZ"/>
        </w:rPr>
        <w:t xml:space="preserve">zhotovitel: </w:t>
      </w:r>
      <w:r w:rsidRPr="00C4109B">
        <w:rPr>
          <w:rFonts w:ascii="Tahoma" w:eastAsia="Times New Roman" w:hAnsi="Tahoma" w:cs="Tahoma"/>
          <w:sz w:val="24"/>
          <w:szCs w:val="24"/>
          <w:lang w:eastAsia="cs-CZ"/>
        </w:rPr>
        <w:tab/>
        <w:t xml:space="preserve">         </w:t>
      </w:r>
      <w:r w:rsidRPr="00C4109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Jiří LOS</w:t>
      </w:r>
    </w:p>
    <w:p w14:paraId="1DACF9A8" w14:textId="77777777" w:rsidR="00C4109B" w:rsidRPr="00C4109B" w:rsidRDefault="00C4109B" w:rsidP="00C4109B">
      <w:pPr>
        <w:spacing w:before="120" w:after="0" w:line="240" w:lineRule="auto"/>
        <w:ind w:left="567"/>
        <w:rPr>
          <w:rFonts w:ascii="Tahoma" w:eastAsia="Times New Roman" w:hAnsi="Tahoma" w:cs="Tahoma"/>
          <w:sz w:val="24"/>
          <w:szCs w:val="24"/>
          <w:lang w:eastAsia="cs-CZ"/>
        </w:rPr>
      </w:pPr>
      <w:r w:rsidRPr="00C4109B">
        <w:rPr>
          <w:rFonts w:ascii="Tahoma" w:eastAsia="Times New Roman" w:hAnsi="Tahoma" w:cs="Tahoma"/>
          <w:sz w:val="24"/>
          <w:szCs w:val="24"/>
          <w:lang w:eastAsia="cs-CZ"/>
        </w:rPr>
        <w:t xml:space="preserve">se sídlem: </w:t>
      </w:r>
      <w:r w:rsidRPr="00C4109B">
        <w:rPr>
          <w:rFonts w:ascii="Tahoma" w:eastAsia="Times New Roman" w:hAnsi="Tahoma" w:cs="Tahoma"/>
          <w:sz w:val="24"/>
          <w:szCs w:val="24"/>
          <w:lang w:eastAsia="cs-CZ"/>
        </w:rPr>
        <w:tab/>
        <w:t xml:space="preserve">         </w:t>
      </w:r>
      <w:r w:rsidRPr="00C4109B">
        <w:rPr>
          <w:rFonts w:ascii="Tahoma" w:eastAsia="Times New Roman" w:hAnsi="Tahoma" w:cs="Tahoma"/>
          <w:bCs/>
          <w:sz w:val="24"/>
          <w:szCs w:val="24"/>
          <w:lang w:eastAsia="cs-CZ"/>
        </w:rPr>
        <w:t xml:space="preserve">Třída Rudé armády 125, 273 41 </w:t>
      </w:r>
      <w:proofErr w:type="spellStart"/>
      <w:r w:rsidRPr="00C4109B">
        <w:rPr>
          <w:rFonts w:ascii="Tahoma" w:eastAsia="Times New Roman" w:hAnsi="Tahoma" w:cs="Tahoma"/>
          <w:bCs/>
          <w:sz w:val="24"/>
          <w:szCs w:val="24"/>
          <w:lang w:eastAsia="cs-CZ"/>
        </w:rPr>
        <w:t>Cvrčkovice</w:t>
      </w:r>
      <w:proofErr w:type="spellEnd"/>
      <w:r w:rsidRPr="00C4109B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</w:p>
    <w:p w14:paraId="0FF276A1" w14:textId="77777777" w:rsidR="00C4109B" w:rsidRPr="00C4109B" w:rsidRDefault="00C4109B" w:rsidP="00C4109B">
      <w:pPr>
        <w:spacing w:before="120" w:after="0" w:line="240" w:lineRule="auto"/>
        <w:ind w:left="567"/>
        <w:rPr>
          <w:rFonts w:ascii="Tahoma" w:eastAsia="Times New Roman" w:hAnsi="Tahoma" w:cs="Tahoma"/>
          <w:sz w:val="24"/>
          <w:szCs w:val="24"/>
          <w:lang w:eastAsia="cs-CZ"/>
        </w:rPr>
      </w:pPr>
      <w:r w:rsidRPr="00C4109B">
        <w:rPr>
          <w:rFonts w:ascii="Tahoma" w:eastAsia="Times New Roman" w:hAnsi="Tahoma" w:cs="Tahoma"/>
          <w:sz w:val="24"/>
          <w:szCs w:val="24"/>
          <w:lang w:eastAsia="cs-CZ"/>
        </w:rPr>
        <w:t xml:space="preserve">zapsán v </w:t>
      </w:r>
      <w:proofErr w:type="gramStart"/>
      <w:r w:rsidRPr="00C4109B">
        <w:rPr>
          <w:rFonts w:ascii="Tahoma" w:eastAsia="Times New Roman" w:hAnsi="Tahoma" w:cs="Tahoma"/>
          <w:sz w:val="24"/>
          <w:szCs w:val="24"/>
          <w:lang w:eastAsia="cs-CZ"/>
        </w:rPr>
        <w:t xml:space="preserve">ŽR:   </w:t>
      </w:r>
      <w:proofErr w:type="gramEnd"/>
      <w:r w:rsidRPr="00C4109B">
        <w:rPr>
          <w:rFonts w:ascii="Tahoma" w:eastAsia="Times New Roman" w:hAnsi="Tahoma" w:cs="Tahoma"/>
          <w:sz w:val="24"/>
          <w:szCs w:val="24"/>
          <w:lang w:eastAsia="cs-CZ"/>
        </w:rPr>
        <w:t xml:space="preserve">        u  ŽÚ Magistrátu města Kladna</w:t>
      </w:r>
    </w:p>
    <w:p w14:paraId="63BDB4BC" w14:textId="77777777" w:rsidR="00C4109B" w:rsidRPr="00C4109B" w:rsidRDefault="00C4109B" w:rsidP="00C4109B">
      <w:pPr>
        <w:spacing w:before="120" w:after="0" w:line="240" w:lineRule="auto"/>
        <w:ind w:left="567"/>
        <w:rPr>
          <w:rFonts w:ascii="Tahoma" w:eastAsia="Times New Roman" w:hAnsi="Tahoma" w:cs="Tahoma"/>
          <w:sz w:val="24"/>
          <w:szCs w:val="24"/>
          <w:lang w:eastAsia="cs-CZ"/>
        </w:rPr>
      </w:pPr>
      <w:r w:rsidRPr="00C4109B">
        <w:rPr>
          <w:rFonts w:ascii="Tahoma" w:eastAsia="Times New Roman" w:hAnsi="Tahoma" w:cs="Tahoma"/>
          <w:sz w:val="24"/>
          <w:szCs w:val="24"/>
          <w:lang w:eastAsia="cs-CZ"/>
        </w:rPr>
        <w:t xml:space="preserve">zastoupený: </w:t>
      </w:r>
      <w:r w:rsidRPr="00C4109B">
        <w:rPr>
          <w:rFonts w:ascii="Tahoma" w:eastAsia="Times New Roman" w:hAnsi="Tahoma" w:cs="Tahoma"/>
          <w:sz w:val="24"/>
          <w:szCs w:val="24"/>
          <w:lang w:eastAsia="cs-CZ"/>
        </w:rPr>
        <w:tab/>
      </w:r>
      <w:r w:rsidRPr="00C4109B">
        <w:rPr>
          <w:rFonts w:ascii="Tahoma" w:eastAsia="Times New Roman" w:hAnsi="Tahoma" w:cs="Tahoma"/>
          <w:sz w:val="24"/>
          <w:szCs w:val="24"/>
          <w:lang w:eastAsia="cs-CZ"/>
        </w:rPr>
        <w:tab/>
        <w:t>Jiří Los</w:t>
      </w:r>
    </w:p>
    <w:p w14:paraId="7FCB7D9D" w14:textId="77777777" w:rsidR="00C4109B" w:rsidRPr="00C4109B" w:rsidRDefault="00C4109B" w:rsidP="00C4109B">
      <w:pPr>
        <w:spacing w:before="120" w:after="0" w:line="240" w:lineRule="auto"/>
        <w:ind w:left="567"/>
        <w:rPr>
          <w:rFonts w:ascii="Arial" w:eastAsia="Times New Roman" w:hAnsi="Arial" w:cs="Times New Roman"/>
          <w:sz w:val="24"/>
          <w:szCs w:val="24"/>
          <w:lang w:eastAsia="cs-CZ"/>
        </w:rPr>
      </w:pPr>
      <w:r w:rsidRPr="00C4109B">
        <w:rPr>
          <w:rFonts w:ascii="Tahoma" w:eastAsia="Times New Roman" w:hAnsi="Tahoma" w:cs="Tahoma"/>
          <w:sz w:val="24"/>
          <w:szCs w:val="24"/>
          <w:lang w:eastAsia="cs-CZ"/>
        </w:rPr>
        <w:t>bankovní spojení:</w:t>
      </w:r>
      <w:r w:rsidRPr="00C4109B">
        <w:rPr>
          <w:rFonts w:ascii="Tahoma" w:eastAsia="Times New Roman" w:hAnsi="Tahoma" w:cs="Tahoma"/>
          <w:sz w:val="24"/>
          <w:szCs w:val="24"/>
          <w:lang w:eastAsia="cs-CZ"/>
        </w:rPr>
        <w:tab/>
        <w:t>Komerční banka a.s.</w:t>
      </w:r>
    </w:p>
    <w:p w14:paraId="3C9EF0C3" w14:textId="77777777" w:rsidR="00C4109B" w:rsidRPr="00C4109B" w:rsidRDefault="00C4109B" w:rsidP="00C4109B">
      <w:pPr>
        <w:tabs>
          <w:tab w:val="left" w:pos="2835"/>
        </w:tabs>
        <w:spacing w:before="120" w:after="0" w:line="240" w:lineRule="auto"/>
        <w:ind w:left="567"/>
        <w:rPr>
          <w:rFonts w:ascii="Tahoma" w:eastAsia="Times New Roman" w:hAnsi="Tahoma" w:cs="Tahoma"/>
          <w:sz w:val="24"/>
          <w:szCs w:val="24"/>
          <w:lang w:eastAsia="cs-CZ"/>
        </w:rPr>
      </w:pPr>
      <w:r w:rsidRPr="00C4109B">
        <w:rPr>
          <w:rFonts w:ascii="Arial" w:eastAsia="Times New Roman" w:hAnsi="Arial" w:cs="Times New Roman"/>
          <w:sz w:val="24"/>
          <w:szCs w:val="24"/>
          <w:lang w:eastAsia="cs-CZ"/>
        </w:rPr>
        <w:t xml:space="preserve">Číslo </w:t>
      </w:r>
      <w:proofErr w:type="gramStart"/>
      <w:r w:rsidRPr="00C4109B">
        <w:rPr>
          <w:rFonts w:ascii="Arial" w:eastAsia="Times New Roman" w:hAnsi="Arial" w:cs="Times New Roman"/>
          <w:sz w:val="24"/>
          <w:szCs w:val="24"/>
          <w:lang w:eastAsia="cs-CZ"/>
        </w:rPr>
        <w:t xml:space="preserve">účtu:   </w:t>
      </w:r>
      <w:proofErr w:type="gramEnd"/>
      <w:r w:rsidRPr="00C4109B">
        <w:rPr>
          <w:rFonts w:ascii="Arial" w:eastAsia="Times New Roman" w:hAnsi="Arial" w:cs="Times New Roman"/>
          <w:sz w:val="24"/>
          <w:szCs w:val="24"/>
          <w:lang w:eastAsia="cs-CZ"/>
        </w:rPr>
        <w:t xml:space="preserve">      </w:t>
      </w:r>
      <w:r w:rsidRPr="00C4109B">
        <w:rPr>
          <w:rFonts w:ascii="Arial" w:eastAsia="Times New Roman" w:hAnsi="Arial" w:cs="Times New Roman"/>
          <w:sz w:val="24"/>
          <w:szCs w:val="24"/>
          <w:lang w:eastAsia="cs-CZ"/>
        </w:rPr>
        <w:tab/>
      </w:r>
      <w:r w:rsidRPr="00C4109B">
        <w:rPr>
          <w:rFonts w:ascii="Tahoma" w:eastAsia="Times New Roman" w:hAnsi="Tahoma" w:cs="Tahoma"/>
          <w:sz w:val="24"/>
          <w:szCs w:val="24"/>
          <w:lang w:eastAsia="cs-CZ"/>
        </w:rPr>
        <w:t>4755470287/0100</w:t>
      </w:r>
    </w:p>
    <w:p w14:paraId="38874514" w14:textId="77777777" w:rsidR="00C4109B" w:rsidRPr="00C4109B" w:rsidRDefault="00C4109B" w:rsidP="00C4109B">
      <w:pPr>
        <w:spacing w:before="120" w:after="0" w:line="240" w:lineRule="auto"/>
        <w:ind w:left="567"/>
        <w:rPr>
          <w:rFonts w:ascii="Tahoma" w:eastAsia="Times New Roman" w:hAnsi="Tahoma" w:cs="Tahoma"/>
          <w:sz w:val="24"/>
          <w:szCs w:val="24"/>
          <w:lang w:eastAsia="cs-CZ"/>
        </w:rPr>
      </w:pPr>
      <w:r w:rsidRPr="00C4109B">
        <w:rPr>
          <w:rFonts w:ascii="Tahoma" w:eastAsia="Times New Roman" w:hAnsi="Tahoma" w:cs="Tahoma"/>
          <w:sz w:val="24"/>
          <w:szCs w:val="24"/>
          <w:lang w:eastAsia="cs-CZ"/>
        </w:rPr>
        <w:t>IČ:</w:t>
      </w:r>
      <w:r w:rsidRPr="00C4109B">
        <w:rPr>
          <w:rFonts w:ascii="Tahoma" w:eastAsia="Times New Roman" w:hAnsi="Tahoma" w:cs="Tahoma"/>
          <w:sz w:val="24"/>
          <w:szCs w:val="24"/>
          <w:lang w:eastAsia="cs-CZ"/>
        </w:rPr>
        <w:tab/>
      </w:r>
      <w:r w:rsidRPr="00C4109B">
        <w:rPr>
          <w:rFonts w:ascii="Tahoma" w:eastAsia="Times New Roman" w:hAnsi="Tahoma" w:cs="Tahoma"/>
          <w:sz w:val="24"/>
          <w:szCs w:val="24"/>
          <w:lang w:eastAsia="cs-CZ"/>
        </w:rPr>
        <w:tab/>
      </w:r>
      <w:r w:rsidRPr="00C4109B">
        <w:rPr>
          <w:rFonts w:ascii="Tahoma" w:eastAsia="Times New Roman" w:hAnsi="Tahoma" w:cs="Tahoma"/>
          <w:sz w:val="24"/>
          <w:szCs w:val="24"/>
          <w:lang w:eastAsia="cs-CZ"/>
        </w:rPr>
        <w:tab/>
        <w:t xml:space="preserve">624 32 966             </w:t>
      </w:r>
    </w:p>
    <w:p w14:paraId="3871DABF" w14:textId="77777777" w:rsidR="00C4109B" w:rsidRPr="00C4109B" w:rsidRDefault="00C4109B" w:rsidP="00C4109B">
      <w:pPr>
        <w:spacing w:before="120" w:after="0" w:line="240" w:lineRule="auto"/>
        <w:ind w:left="567"/>
        <w:rPr>
          <w:rFonts w:ascii="Tahoma" w:eastAsia="Times New Roman" w:hAnsi="Tahoma" w:cs="Tahoma"/>
          <w:sz w:val="24"/>
          <w:szCs w:val="24"/>
          <w:lang w:eastAsia="cs-CZ"/>
        </w:rPr>
      </w:pPr>
      <w:r w:rsidRPr="00C4109B">
        <w:rPr>
          <w:rFonts w:ascii="Tahoma" w:eastAsia="Times New Roman" w:hAnsi="Tahoma" w:cs="Tahoma"/>
          <w:sz w:val="24"/>
          <w:szCs w:val="24"/>
          <w:lang w:eastAsia="cs-CZ"/>
        </w:rPr>
        <w:t xml:space="preserve">DIČ: </w:t>
      </w:r>
      <w:r w:rsidRPr="00C4109B">
        <w:rPr>
          <w:rFonts w:ascii="Tahoma" w:eastAsia="Times New Roman" w:hAnsi="Tahoma" w:cs="Tahoma"/>
          <w:sz w:val="24"/>
          <w:szCs w:val="24"/>
          <w:lang w:eastAsia="cs-CZ"/>
        </w:rPr>
        <w:tab/>
      </w:r>
      <w:r w:rsidRPr="00C4109B">
        <w:rPr>
          <w:rFonts w:ascii="Tahoma" w:eastAsia="Times New Roman" w:hAnsi="Tahoma" w:cs="Tahoma"/>
          <w:sz w:val="24"/>
          <w:szCs w:val="24"/>
          <w:lang w:eastAsia="cs-CZ"/>
        </w:rPr>
        <w:tab/>
      </w:r>
      <w:r w:rsidRPr="00C4109B">
        <w:rPr>
          <w:rFonts w:ascii="Tahoma" w:eastAsia="Times New Roman" w:hAnsi="Tahoma" w:cs="Tahoma"/>
          <w:sz w:val="24"/>
          <w:szCs w:val="24"/>
          <w:lang w:eastAsia="cs-CZ"/>
        </w:rPr>
        <w:tab/>
        <w:t>CZ7003180019</w:t>
      </w:r>
    </w:p>
    <w:p w14:paraId="02E199FF" w14:textId="77777777" w:rsidR="00C4109B" w:rsidRPr="00C4109B" w:rsidRDefault="00C4109B" w:rsidP="00C4109B">
      <w:pPr>
        <w:spacing w:before="120" w:after="0" w:line="240" w:lineRule="auto"/>
        <w:ind w:left="567"/>
        <w:rPr>
          <w:rFonts w:ascii="Tahoma" w:eastAsia="Times New Roman" w:hAnsi="Tahoma" w:cs="Tahoma"/>
          <w:sz w:val="24"/>
          <w:szCs w:val="24"/>
          <w:lang w:eastAsia="cs-CZ"/>
        </w:rPr>
      </w:pPr>
      <w:r w:rsidRPr="00C4109B">
        <w:rPr>
          <w:rFonts w:ascii="Tahoma" w:eastAsia="Times New Roman" w:hAnsi="Tahoma" w:cs="Tahoma"/>
          <w:sz w:val="24"/>
          <w:szCs w:val="24"/>
          <w:lang w:eastAsia="cs-CZ"/>
        </w:rPr>
        <w:t xml:space="preserve">   </w:t>
      </w:r>
    </w:p>
    <w:p w14:paraId="23DD7F7D" w14:textId="77777777" w:rsidR="00C4109B" w:rsidRPr="00C4109B" w:rsidRDefault="00C4109B" w:rsidP="00C4109B">
      <w:pPr>
        <w:spacing w:before="120" w:after="0" w:line="240" w:lineRule="auto"/>
        <w:ind w:left="567"/>
        <w:rPr>
          <w:rFonts w:ascii="Tahoma" w:eastAsia="Times New Roman" w:hAnsi="Tahoma" w:cs="Tahoma"/>
          <w:b/>
          <w:sz w:val="24"/>
          <w:szCs w:val="24"/>
          <w:lang w:eastAsia="cs-CZ"/>
        </w:rPr>
      </w:pPr>
      <w:r w:rsidRPr="00C4109B">
        <w:rPr>
          <w:rFonts w:ascii="Tahoma" w:eastAsia="Times New Roman" w:hAnsi="Tahoma" w:cs="Tahoma"/>
          <w:sz w:val="24"/>
          <w:szCs w:val="24"/>
          <w:lang w:eastAsia="cs-CZ"/>
        </w:rPr>
        <w:t>(dále jen "zhotovitel")</w:t>
      </w:r>
    </w:p>
    <w:p w14:paraId="0370AC91" w14:textId="77777777" w:rsidR="00C4109B" w:rsidRPr="00C4109B" w:rsidRDefault="00C4109B" w:rsidP="00C4109B">
      <w:pPr>
        <w:numPr>
          <w:ilvl w:val="12"/>
          <w:numId w:val="0"/>
        </w:numPr>
        <w:spacing w:after="0" w:line="240" w:lineRule="auto"/>
        <w:ind w:right="-157"/>
        <w:jc w:val="center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1498EC1A" w14:textId="77777777" w:rsidR="00C4109B" w:rsidRPr="00C4109B" w:rsidRDefault="00C4109B" w:rsidP="00C4109B">
      <w:pPr>
        <w:numPr>
          <w:ilvl w:val="12"/>
          <w:numId w:val="0"/>
        </w:numPr>
        <w:spacing w:after="0" w:line="240" w:lineRule="auto"/>
        <w:ind w:right="-1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4109B">
        <w:rPr>
          <w:rFonts w:ascii="Times New Roman" w:eastAsia="Times New Roman" w:hAnsi="Times New Roman" w:cs="Times New Roman"/>
          <w:b/>
          <w:sz w:val="26"/>
          <w:szCs w:val="26"/>
          <w:lang w:eastAsia="cs-CZ"/>
        </w:rPr>
        <w:t>Smluvní strany se dohodly na níže uvedené úpravě předmětné smlouvy takto</w:t>
      </w:r>
      <w:r w:rsidRPr="00C4109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:</w:t>
      </w:r>
    </w:p>
    <w:p w14:paraId="49A6687A" w14:textId="77777777" w:rsidR="00C4109B" w:rsidRPr="00C4109B" w:rsidRDefault="00C4109B" w:rsidP="00C4109B">
      <w:pPr>
        <w:spacing w:after="0" w:line="240" w:lineRule="atLeast"/>
        <w:ind w:right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4109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ab/>
      </w:r>
      <w:r w:rsidRPr="00C4109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C4109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C4109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C4109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C4109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14:paraId="1002F1A8" w14:textId="77777777" w:rsidR="00C4109B" w:rsidRPr="00C4109B" w:rsidRDefault="00C4109B" w:rsidP="00C4109B">
      <w:pPr>
        <w:numPr>
          <w:ilvl w:val="12"/>
          <w:numId w:val="0"/>
        </w:num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4109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I.</w:t>
      </w:r>
    </w:p>
    <w:p w14:paraId="5BFD6BA2" w14:textId="77777777" w:rsidR="00C4109B" w:rsidRPr="00C4109B" w:rsidRDefault="00C4109B" w:rsidP="00C4109B">
      <w:pPr>
        <w:numPr>
          <w:ilvl w:val="12"/>
          <w:numId w:val="0"/>
        </w:numPr>
        <w:spacing w:before="120"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4109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I D E N T I F I K A Č N Í   Ú D A J E   O   S T A V B Ě</w:t>
      </w:r>
    </w:p>
    <w:p w14:paraId="24170922" w14:textId="77777777" w:rsidR="00C4109B" w:rsidRPr="00C4109B" w:rsidRDefault="00C4109B" w:rsidP="00C4109B">
      <w:pPr>
        <w:numPr>
          <w:ilvl w:val="12"/>
          <w:numId w:val="0"/>
        </w:numPr>
        <w:spacing w:before="120" w:after="0" w:line="1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10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Číslo </w:t>
      </w:r>
      <w:proofErr w:type="gramStart"/>
      <w:r w:rsidRPr="00C410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stavby:   </w:t>
      </w:r>
      <w:proofErr w:type="gramEnd"/>
      <w:r w:rsidRPr="00C4109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>..........</w:t>
      </w:r>
      <w:r w:rsidRPr="00C410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</w:p>
    <w:p w14:paraId="22C62AAE" w14:textId="77777777" w:rsidR="00C4109B" w:rsidRPr="00C4109B" w:rsidRDefault="00C4109B" w:rsidP="00C4109B">
      <w:pPr>
        <w:spacing w:before="60" w:after="0" w:line="240" w:lineRule="atLeast"/>
        <w:ind w:left="1620" w:right="1" w:hanging="16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4109B">
        <w:rPr>
          <w:rFonts w:ascii="Times New Roman" w:eastAsia="Times New Roman" w:hAnsi="Times New Roman" w:cs="Times New Roman"/>
          <w:sz w:val="24"/>
          <w:szCs w:val="24"/>
          <w:lang w:eastAsia="cs-CZ"/>
        </w:rPr>
        <w:t>Název stavby</w:t>
      </w:r>
      <w:r w:rsidRPr="00C4109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 </w:t>
      </w:r>
      <w:r w:rsidRPr="00C4109B">
        <w:rPr>
          <w:rFonts w:ascii="Times New Roman" w:eastAsia="Times New Roman" w:hAnsi="Times New Roman" w:cs="Times New Roman"/>
          <w:b/>
          <w:sz w:val="26"/>
          <w:szCs w:val="26"/>
          <w:lang w:eastAsia="cs-CZ"/>
        </w:rPr>
        <w:t xml:space="preserve">„Adaptace prostoru bufetu na kmenovou učebnu“  </w:t>
      </w:r>
    </w:p>
    <w:p w14:paraId="27601A12" w14:textId="77777777" w:rsidR="00C4109B" w:rsidRPr="00C4109B" w:rsidRDefault="00C4109B" w:rsidP="00C4109B">
      <w:pPr>
        <w:spacing w:before="60" w:after="0" w:line="240" w:lineRule="atLeast"/>
        <w:ind w:left="1620" w:right="1" w:hanging="16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410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Místo </w:t>
      </w:r>
      <w:proofErr w:type="gramStart"/>
      <w:r w:rsidRPr="00C4109B">
        <w:rPr>
          <w:rFonts w:ascii="Times New Roman" w:eastAsia="Times New Roman" w:hAnsi="Times New Roman" w:cs="Times New Roman"/>
          <w:sz w:val="24"/>
          <w:szCs w:val="24"/>
          <w:lang w:eastAsia="cs-CZ"/>
        </w:rPr>
        <w:t>stavby:</w:t>
      </w:r>
      <w:r w:rsidRPr="00C4109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 mezipatro</w:t>
      </w:r>
      <w:proofErr w:type="gramEnd"/>
      <w:r w:rsidRPr="00C4109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1. PP a 1. NP </w:t>
      </w:r>
      <w:r w:rsidRPr="00C4109B">
        <w:rPr>
          <w:rFonts w:ascii="Times New Roman" w:eastAsia="Times New Roman" w:hAnsi="Times New Roman" w:cs="Times New Roman"/>
          <w:b/>
          <w:sz w:val="26"/>
          <w:szCs w:val="26"/>
          <w:lang w:eastAsia="cs-CZ"/>
        </w:rPr>
        <w:t>objektu Obchodní akademie Praha 3, Kubelíkova 37</w:t>
      </w:r>
    </w:p>
    <w:p w14:paraId="2CD4FB9B" w14:textId="77777777" w:rsidR="00C4109B" w:rsidRPr="00C4109B" w:rsidRDefault="00C4109B" w:rsidP="00C4109B">
      <w:pPr>
        <w:spacing w:before="60" w:after="0" w:line="240" w:lineRule="atLeast"/>
        <w:ind w:right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410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Zadavatel a investor: </w:t>
      </w:r>
      <w:r w:rsidRPr="00C4109B">
        <w:rPr>
          <w:rFonts w:ascii="Times New Roman" w:eastAsia="Times New Roman" w:hAnsi="Times New Roman" w:cs="Times New Roman"/>
          <w:b/>
          <w:sz w:val="26"/>
          <w:szCs w:val="26"/>
          <w:lang w:eastAsia="cs-CZ"/>
        </w:rPr>
        <w:t xml:space="preserve">Obchodní akademie Praha 3, 130 00 Praha 3 </w:t>
      </w:r>
    </w:p>
    <w:p w14:paraId="01C545B3" w14:textId="77777777" w:rsidR="00C4109B" w:rsidRPr="00C4109B" w:rsidRDefault="00C4109B" w:rsidP="00C4109B">
      <w:pPr>
        <w:numPr>
          <w:ilvl w:val="12"/>
          <w:numId w:val="0"/>
        </w:numPr>
        <w:spacing w:before="180"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4109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II.</w:t>
      </w:r>
    </w:p>
    <w:p w14:paraId="080F9615" w14:textId="77777777" w:rsidR="00C4109B" w:rsidRPr="00C4109B" w:rsidRDefault="00C4109B" w:rsidP="00C4109B">
      <w:pPr>
        <w:keepNext/>
        <w:numPr>
          <w:ilvl w:val="12"/>
          <w:numId w:val="0"/>
        </w:numPr>
        <w:overflowPunct w:val="0"/>
        <w:autoSpaceDE w:val="0"/>
        <w:autoSpaceDN w:val="0"/>
        <w:adjustRightInd w:val="0"/>
        <w:spacing w:before="60" w:after="0" w:line="240" w:lineRule="atLeast"/>
        <w:ind w:left="2124" w:firstLine="708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C4109B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P Ř E D M Ě T   S M L O U V Y</w:t>
      </w:r>
    </w:p>
    <w:p w14:paraId="58FD63FE" w14:textId="77777777" w:rsidR="00C4109B" w:rsidRPr="00C4109B" w:rsidRDefault="00C4109B" w:rsidP="00C4109B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109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Článek II. odst. 1 se doplňuje a upravuje takto:</w:t>
      </w:r>
    </w:p>
    <w:p w14:paraId="0BF1F93C" w14:textId="77777777" w:rsidR="00C4109B" w:rsidRPr="00C4109B" w:rsidRDefault="00C4109B" w:rsidP="00C4109B">
      <w:pPr>
        <w:spacing w:before="60" w:after="0" w:line="240" w:lineRule="atLeast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cs-CZ"/>
        </w:rPr>
      </w:pPr>
      <w:r w:rsidRPr="00C4109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Předmětem dodatku č. 1. smlouvy o dílo je závazek zhotovitele provést pro objednatele vynucené změny v rozsahu prací a tím i časového harmonogramu realizace, které vyplynuly v průběhu realizace u stavby: </w:t>
      </w:r>
      <w:r w:rsidRPr="00C4109B">
        <w:rPr>
          <w:rFonts w:ascii="Times New Roman" w:eastAsia="Times New Roman" w:hAnsi="Times New Roman" w:cs="Times New Roman"/>
          <w:b/>
          <w:sz w:val="26"/>
          <w:szCs w:val="26"/>
          <w:lang w:eastAsia="cs-CZ"/>
        </w:rPr>
        <w:t xml:space="preserve">č. 0046735 - „Adaptace prostoru bufetu na kmenovou učebnu“ v mezi-podlaží 1. PP a 1. NP objektu Obchodní akademie, Praha 3, Kubelíkova 37. </w:t>
      </w:r>
      <w:r w:rsidRPr="00C4109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Jedná se o vynucené úpravy realizace </w:t>
      </w:r>
      <w:r w:rsidRPr="00C4109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rozšíření rozsahu prací– viz příloha položkový rozpočet rozšířených prací. </w:t>
      </w:r>
      <w:r w:rsidRPr="00C4109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Z těchto důvodů bude dílo dokončeno s mírným zpožděním, a to dále v rozsahu zadávací dokumentace pro výběr dodavatele, výkazu výměr a</w:t>
      </w:r>
      <w:r w:rsidRPr="00C4109B">
        <w:rPr>
          <w:rFonts w:ascii="Times New Roman" w:eastAsia="Times New Roman" w:hAnsi="Times New Roman" w:cs="Times New Roman"/>
          <w:bCs/>
          <w:i/>
          <w:color w:val="0000FF"/>
          <w:sz w:val="24"/>
          <w:szCs w:val="24"/>
          <w:lang w:eastAsia="cs-CZ"/>
        </w:rPr>
        <w:t xml:space="preserve"> </w:t>
      </w:r>
      <w:r w:rsidRPr="00C4109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za podmínek dohodnutých touto smlouvou v souladu s vyhodnocením veřejné zakázky zadané v souladu s § 27 a § 31 zákona č. 134/2016 Sb., o zadávání veřejných zakázek v platném znění a rozhodnutí objednatele o zadání veřejné zakázky na dílo ze dne: </w:t>
      </w:r>
      <w:r w:rsidRPr="00C4109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12. 06. 2023</w:t>
      </w:r>
    </w:p>
    <w:p w14:paraId="5CF3218D" w14:textId="77777777" w:rsidR="00C4109B" w:rsidRPr="00C4109B" w:rsidRDefault="00C4109B" w:rsidP="00C4109B">
      <w:pPr>
        <w:numPr>
          <w:ilvl w:val="12"/>
          <w:numId w:val="0"/>
        </w:numPr>
        <w:spacing w:before="180"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4109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III.</w:t>
      </w:r>
    </w:p>
    <w:p w14:paraId="765B053F" w14:textId="77777777" w:rsidR="00C4109B" w:rsidRPr="00C4109B" w:rsidRDefault="00C4109B" w:rsidP="00C4109B">
      <w:pPr>
        <w:numPr>
          <w:ilvl w:val="12"/>
          <w:numId w:val="0"/>
        </w:numPr>
        <w:spacing w:before="60"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4109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D O B A   P L N Ě N Í</w:t>
      </w:r>
    </w:p>
    <w:p w14:paraId="1CE538BA" w14:textId="77777777" w:rsidR="00C4109B" w:rsidRPr="00C4109B" w:rsidRDefault="00C4109B" w:rsidP="00C4109B">
      <w:pPr>
        <w:numPr>
          <w:ilvl w:val="12"/>
          <w:numId w:val="0"/>
        </w:numPr>
        <w:spacing w:before="60"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4109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Článek III. </w:t>
      </w:r>
      <w:r w:rsidRPr="00C4109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odst. 1 a 2 se doplňují a upravují ve smyslu článku II. této smlouvy takto</w:t>
      </w:r>
    </w:p>
    <w:p w14:paraId="20BDEE58" w14:textId="77777777" w:rsidR="00C4109B" w:rsidRPr="00C4109B" w:rsidRDefault="00C4109B" w:rsidP="00C4109B">
      <w:pPr>
        <w:numPr>
          <w:ilvl w:val="0"/>
          <w:numId w:val="1"/>
        </w:numPr>
        <w:tabs>
          <w:tab w:val="clear" w:pos="900"/>
          <w:tab w:val="num" w:pos="540"/>
        </w:tabs>
        <w:spacing w:before="120" w:after="0" w:line="240" w:lineRule="atLeast"/>
        <w:ind w:left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 w:rsidRPr="00C410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Dílo bude dokončeno a předáno objednateli do </w:t>
      </w:r>
      <w:r w:rsidRPr="00C4109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68 </w:t>
      </w:r>
      <w:r w:rsidRPr="00C4109B">
        <w:rPr>
          <w:rFonts w:ascii="Times New Roman" w:eastAsia="Times New Roman" w:hAnsi="Times New Roman" w:cs="Times New Roman"/>
          <w:sz w:val="24"/>
          <w:szCs w:val="24"/>
          <w:lang w:eastAsia="cs-CZ"/>
        </w:rPr>
        <w:t>–</w:t>
      </w:r>
      <w:r w:rsidRPr="00C4109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ti</w:t>
      </w:r>
      <w:r w:rsidRPr="00C410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4109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kalendářních dnů (průběžná doba realizace)</w:t>
      </w:r>
      <w:r w:rsidRPr="00C410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ode dne předání staveniště, přičemž staveniště je zhotovitel povinen převzít nejpozději do 3 dnů ode dne doručení výzvy objednatele. O předání staveniště zhotoviteli bude proveden zápis podepsaný zástupci smluvních stran. </w:t>
      </w:r>
    </w:p>
    <w:p w14:paraId="316D7758" w14:textId="77777777" w:rsidR="00C4109B" w:rsidRPr="00C4109B" w:rsidRDefault="00C4109B" w:rsidP="00C4109B">
      <w:pPr>
        <w:numPr>
          <w:ilvl w:val="0"/>
          <w:numId w:val="1"/>
        </w:numPr>
        <w:tabs>
          <w:tab w:val="clear" w:pos="900"/>
          <w:tab w:val="num" w:pos="540"/>
        </w:tabs>
        <w:spacing w:before="60" w:after="0" w:line="240" w:lineRule="atLeast"/>
        <w:ind w:left="539" w:hanging="53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 w:rsidRPr="00C410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Předpokládaný termín zahájení realizace díla </w:t>
      </w:r>
      <w:r w:rsidRPr="00C4109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nejpozději</w:t>
      </w:r>
      <w:r w:rsidRPr="00C410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Pr="00C4109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do:</w:t>
      </w:r>
      <w:r w:rsidRPr="00C410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–</w:t>
      </w:r>
      <w:proofErr w:type="gramEnd"/>
      <w:r w:rsidRPr="00C410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r w:rsidRPr="00C4109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01. 07. 2023</w:t>
      </w:r>
    </w:p>
    <w:p w14:paraId="4F88287C" w14:textId="77777777" w:rsidR="00C4109B" w:rsidRPr="00C4109B" w:rsidRDefault="00C4109B" w:rsidP="00C4109B">
      <w:pPr>
        <w:spacing w:before="60" w:after="0" w:line="240" w:lineRule="atLeast"/>
        <w:ind w:left="53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 w:rsidRPr="00C410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Dohodnutý termín pro dokončení realizace </w:t>
      </w:r>
      <w:r w:rsidRPr="00C4109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nejpozději </w:t>
      </w:r>
      <w:proofErr w:type="gramStart"/>
      <w:r w:rsidRPr="00C4109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do:  -</w:t>
      </w:r>
      <w:proofErr w:type="gramEnd"/>
      <w:r w:rsidRPr="00C4109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06. 09. 2023</w:t>
      </w:r>
    </w:p>
    <w:p w14:paraId="3585FBC2" w14:textId="77777777" w:rsidR="00C4109B" w:rsidRPr="00C4109B" w:rsidRDefault="00C4109B" w:rsidP="00C4109B">
      <w:pPr>
        <w:numPr>
          <w:ilvl w:val="12"/>
          <w:numId w:val="0"/>
        </w:numPr>
        <w:spacing w:before="180"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4109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IV.</w:t>
      </w:r>
    </w:p>
    <w:p w14:paraId="70180BBA" w14:textId="77777777" w:rsidR="00C4109B" w:rsidRPr="00C4109B" w:rsidRDefault="00C4109B" w:rsidP="00C4109B">
      <w:pPr>
        <w:numPr>
          <w:ilvl w:val="12"/>
          <w:numId w:val="0"/>
        </w:numPr>
        <w:spacing w:before="60"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4109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C E N A   D Í L A   </w:t>
      </w:r>
      <w:proofErr w:type="spellStart"/>
      <w:r w:rsidRPr="00C4109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</w:t>
      </w:r>
      <w:proofErr w:type="spellEnd"/>
      <w:r w:rsidRPr="00C4109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P L A T E B N Í   P O D M Í N K Y</w:t>
      </w:r>
    </w:p>
    <w:p w14:paraId="6586DEFF" w14:textId="77777777" w:rsidR="00C4109B" w:rsidRPr="00C4109B" w:rsidRDefault="00C4109B" w:rsidP="00C4109B">
      <w:pPr>
        <w:numPr>
          <w:ilvl w:val="12"/>
          <w:numId w:val="0"/>
        </w:numPr>
        <w:spacing w:before="120"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4109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Článek IV. </w:t>
      </w:r>
      <w:r w:rsidRPr="00C4109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odst. 2 se doplňuje a upravuje ve smyslu článku II. této smlouvy takto</w:t>
      </w:r>
    </w:p>
    <w:p w14:paraId="0225C35E" w14:textId="77777777" w:rsidR="00C4109B" w:rsidRPr="00C4109B" w:rsidRDefault="00C4109B" w:rsidP="00C4109B">
      <w:pPr>
        <w:numPr>
          <w:ilvl w:val="0"/>
          <w:numId w:val="2"/>
        </w:numPr>
        <w:tabs>
          <w:tab w:val="clear" w:pos="900"/>
          <w:tab w:val="num" w:pos="540"/>
        </w:tabs>
        <w:spacing w:before="120" w:after="0" w:line="240" w:lineRule="atLeast"/>
        <w:ind w:left="539" w:hanging="53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410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Celková cena (základní cena díla) za zhotovení díla (stavby) a dalších činností zhotovitele v rozsahu čl. II. této smlouvy je stanovena na základě rozhodnutí objednatele o výběru nejvhodnější nabídky na dílo ze dne: </w:t>
      </w:r>
      <w:r w:rsidRPr="00C4109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07. 06.2023</w:t>
      </w:r>
      <w:r w:rsidRPr="00C410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jako cena nejvýše přípustná a činí: </w:t>
      </w:r>
    </w:p>
    <w:p w14:paraId="7DC4A1BF" w14:textId="77777777" w:rsidR="00C4109B" w:rsidRPr="00C4109B" w:rsidRDefault="00C4109B" w:rsidP="00C4109B">
      <w:pPr>
        <w:numPr>
          <w:ilvl w:val="12"/>
          <w:numId w:val="0"/>
        </w:numPr>
        <w:tabs>
          <w:tab w:val="left" w:pos="540"/>
          <w:tab w:val="right" w:pos="7938"/>
        </w:tabs>
        <w:spacing w:before="120" w:after="0" w:line="240" w:lineRule="atLeast"/>
        <w:ind w:left="540" w:hanging="54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4109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Základní cena bez DPH celkem </w:t>
      </w:r>
      <w:r w:rsidRPr="00C4109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1 963 633,- Kč          </w:t>
      </w:r>
      <w:r w:rsidRPr="00C4109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14:paraId="7B7E09DB" w14:textId="77777777" w:rsidR="00C4109B" w:rsidRPr="00C4109B" w:rsidRDefault="00C4109B" w:rsidP="00C4109B">
      <w:pPr>
        <w:numPr>
          <w:ilvl w:val="12"/>
          <w:numId w:val="0"/>
        </w:numPr>
        <w:tabs>
          <w:tab w:val="right" w:pos="7938"/>
        </w:tabs>
        <w:spacing w:before="60" w:after="0" w:line="240" w:lineRule="atLeast"/>
        <w:ind w:left="1134" w:hanging="709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4109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DPH 21 % </w:t>
      </w:r>
      <w:r w:rsidRPr="00C4109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412 363,- Kč</w:t>
      </w:r>
    </w:p>
    <w:p w14:paraId="2D4D15DD" w14:textId="77777777" w:rsidR="00C4109B" w:rsidRPr="00C4109B" w:rsidRDefault="00C4109B" w:rsidP="00C4109B">
      <w:pPr>
        <w:numPr>
          <w:ilvl w:val="12"/>
          <w:numId w:val="0"/>
        </w:numPr>
        <w:tabs>
          <w:tab w:val="right" w:pos="7938"/>
        </w:tabs>
        <w:spacing w:before="60" w:after="0" w:line="240" w:lineRule="atLeast"/>
        <w:ind w:left="1134" w:hanging="1134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4109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Celková cena včetně DPH </w:t>
      </w:r>
      <w:r w:rsidRPr="00C4109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2 375 996,- Kč   </w:t>
      </w:r>
    </w:p>
    <w:p w14:paraId="014C8A25" w14:textId="77777777" w:rsidR="00C4109B" w:rsidRPr="00C4109B" w:rsidRDefault="00C4109B" w:rsidP="00C4109B">
      <w:pPr>
        <w:tabs>
          <w:tab w:val="decimal" w:pos="6946"/>
        </w:tabs>
        <w:spacing w:before="180" w:after="0" w:line="276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109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Cena rozšíření předmětu zakázky – dodatek č. 1  </w:t>
      </w:r>
    </w:p>
    <w:p w14:paraId="705C4C29" w14:textId="77777777" w:rsidR="00C4109B" w:rsidRPr="00C4109B" w:rsidRDefault="00C4109B" w:rsidP="00C4109B">
      <w:pPr>
        <w:tabs>
          <w:tab w:val="right" w:pos="7938"/>
        </w:tabs>
        <w:spacing w:before="60" w:after="0" w:line="276" w:lineRule="auto"/>
        <w:ind w:left="567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4109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nabídková cena bez DPH                             </w:t>
      </w:r>
      <w:r w:rsidRPr="00C4109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  <w:t>102 483,- Kč</w:t>
      </w:r>
    </w:p>
    <w:p w14:paraId="1FE2ACDF" w14:textId="77777777" w:rsidR="00C4109B" w:rsidRPr="00C4109B" w:rsidRDefault="00C4109B" w:rsidP="00C4109B">
      <w:pPr>
        <w:tabs>
          <w:tab w:val="right" w:pos="7938"/>
        </w:tabs>
        <w:spacing w:before="60" w:after="0" w:line="276" w:lineRule="auto"/>
        <w:ind w:left="567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4109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C4109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DPH 21 %</w:t>
      </w:r>
      <w:r w:rsidRPr="00C4109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                </w:t>
      </w:r>
      <w:r w:rsidRPr="00C4109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  <w:t>21 521,- Kč</w:t>
      </w:r>
      <w:r w:rsidRPr="00C4109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  <w:t xml:space="preserve">    </w:t>
      </w:r>
    </w:p>
    <w:p w14:paraId="560E9C49" w14:textId="77777777" w:rsidR="00C4109B" w:rsidRPr="00C4109B" w:rsidRDefault="00C4109B" w:rsidP="00C4109B">
      <w:pPr>
        <w:tabs>
          <w:tab w:val="right" w:pos="7938"/>
        </w:tabs>
        <w:spacing w:before="60" w:after="0" w:line="276" w:lineRule="auto"/>
        <w:ind w:left="567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4109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Cena celkem včetně DPH</w:t>
      </w:r>
      <w:r w:rsidRPr="00C4109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  <w:t>124 004,- Kč</w:t>
      </w:r>
    </w:p>
    <w:p w14:paraId="098E7BFB" w14:textId="77777777" w:rsidR="00C4109B" w:rsidRPr="00C4109B" w:rsidRDefault="00C4109B" w:rsidP="00C4109B">
      <w:pPr>
        <w:tabs>
          <w:tab w:val="right" w:pos="7938"/>
        </w:tabs>
        <w:spacing w:before="180" w:after="0" w:line="276" w:lineRule="auto"/>
        <w:ind w:left="567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3A370F65" w14:textId="77777777" w:rsidR="00C4109B" w:rsidRPr="00C4109B" w:rsidRDefault="00C4109B" w:rsidP="00C4109B">
      <w:pPr>
        <w:tabs>
          <w:tab w:val="right" w:pos="7938"/>
        </w:tabs>
        <w:spacing w:before="180" w:after="0" w:line="276" w:lineRule="auto"/>
        <w:ind w:left="567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4109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Celková konečná cena předmětu zakázky:   </w:t>
      </w:r>
    </w:p>
    <w:p w14:paraId="6D566CE8" w14:textId="77777777" w:rsidR="00C4109B" w:rsidRPr="00C4109B" w:rsidRDefault="00C4109B" w:rsidP="00C4109B">
      <w:pPr>
        <w:tabs>
          <w:tab w:val="right" w:pos="7938"/>
        </w:tabs>
        <w:spacing w:before="80" w:after="0" w:line="276" w:lineRule="auto"/>
        <w:ind w:left="567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4109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celková cena bez DPH                             </w:t>
      </w:r>
      <w:r w:rsidRPr="00C4109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  <w:t>2 066 116,- Kč</w:t>
      </w:r>
    </w:p>
    <w:p w14:paraId="279CEA9B" w14:textId="77777777" w:rsidR="00C4109B" w:rsidRPr="00C4109B" w:rsidRDefault="00C4109B" w:rsidP="00C4109B">
      <w:pPr>
        <w:tabs>
          <w:tab w:val="right" w:pos="7938"/>
          <w:tab w:val="left" w:pos="9340"/>
        </w:tabs>
        <w:spacing w:before="80" w:after="0" w:line="276" w:lineRule="auto"/>
        <w:ind w:left="567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4109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DPH 21 %</w:t>
      </w:r>
      <w:r w:rsidRPr="00C4109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                </w:t>
      </w:r>
      <w:r w:rsidRPr="00C4109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  <w:t>433 884,- Kč</w:t>
      </w:r>
      <w:r w:rsidRPr="00C4109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</w:p>
    <w:p w14:paraId="49E10C8E" w14:textId="77777777" w:rsidR="00C4109B" w:rsidRPr="00C4109B" w:rsidRDefault="00C4109B" w:rsidP="00C4109B">
      <w:pPr>
        <w:numPr>
          <w:ilvl w:val="12"/>
          <w:numId w:val="0"/>
        </w:numPr>
        <w:tabs>
          <w:tab w:val="right" w:pos="7938"/>
        </w:tabs>
        <w:spacing w:before="60" w:after="0" w:line="240" w:lineRule="atLeast"/>
        <w:ind w:left="1134" w:hanging="425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4109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Cena celkem včetně DPH</w:t>
      </w:r>
      <w:r w:rsidRPr="00C4109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    2 500 000,- Kč</w:t>
      </w:r>
    </w:p>
    <w:p w14:paraId="59AB9207" w14:textId="77777777" w:rsidR="00C4109B" w:rsidRPr="00C4109B" w:rsidRDefault="00C4109B" w:rsidP="00C4109B">
      <w:pPr>
        <w:numPr>
          <w:ilvl w:val="12"/>
          <w:numId w:val="0"/>
        </w:numPr>
        <w:tabs>
          <w:tab w:val="decimal" w:pos="6300"/>
        </w:tabs>
        <w:spacing w:before="120" w:after="0" w:line="240" w:lineRule="atLeast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109B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Finanční plnění objednatele je závislé od uvolňování finančních prostředků do výše schváleného finančního příspěvku HMP pro rok 2023</w:t>
      </w:r>
      <w:r w:rsidRPr="00C4109B">
        <w:rPr>
          <w:rFonts w:ascii="Times New Roman" w:eastAsia="Times New Roman" w:hAnsi="Times New Roman" w:cs="Times New Roman"/>
          <w:sz w:val="24"/>
          <w:szCs w:val="24"/>
          <w:lang w:eastAsia="cs-CZ"/>
        </w:rPr>
        <w:t>. V případě nezajištění celkového finančního krytí akce objednavatelem v rozsahu celkové nabídkové ceny bude některá ucelená část díla vyjmuta z realizace a dokončena dodatečně po zajištění potřebných prostředků.</w:t>
      </w:r>
      <w:r w:rsidRPr="00C4109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260E0CB5" w14:textId="77777777" w:rsidR="00C4109B" w:rsidRPr="00C4109B" w:rsidRDefault="00C4109B" w:rsidP="00C4109B">
      <w:pPr>
        <w:numPr>
          <w:ilvl w:val="12"/>
          <w:numId w:val="0"/>
        </w:numPr>
        <w:tabs>
          <w:tab w:val="decimal" w:pos="6300"/>
        </w:tabs>
        <w:spacing w:after="0" w:line="240" w:lineRule="atLeast"/>
        <w:ind w:left="53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10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Zhotovitel je povinen účtovat DPH v zákonem stanovené výši platné v den uskutečnění zdanitelného plnění.  </w:t>
      </w:r>
    </w:p>
    <w:p w14:paraId="040A4064" w14:textId="77777777" w:rsidR="00C4109B" w:rsidRPr="00C4109B" w:rsidRDefault="00C4109B" w:rsidP="00C4109B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before="60"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854FE7E" w14:textId="77777777" w:rsidR="00C4109B" w:rsidRPr="00C4109B" w:rsidRDefault="00C4109B" w:rsidP="00C4109B">
      <w:pPr>
        <w:numPr>
          <w:ilvl w:val="12"/>
          <w:numId w:val="0"/>
        </w:numPr>
        <w:tabs>
          <w:tab w:val="num" w:pos="0"/>
          <w:tab w:val="decimal" w:pos="6300"/>
        </w:tabs>
        <w:spacing w:before="180" w:after="0" w:line="240" w:lineRule="atLeast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C4109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XIV</w:t>
      </w:r>
    </w:p>
    <w:p w14:paraId="0FB3EA2A" w14:textId="77777777" w:rsidR="00C4109B" w:rsidRPr="00C4109B" w:rsidRDefault="00C4109B" w:rsidP="00C4109B">
      <w:pPr>
        <w:spacing w:before="60"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4109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Z Á V Ě R E Č N Á     U S T A N O V E N Í</w:t>
      </w:r>
    </w:p>
    <w:p w14:paraId="042AFE31" w14:textId="77777777" w:rsidR="00C4109B" w:rsidRPr="00C4109B" w:rsidRDefault="00C4109B" w:rsidP="00C4109B">
      <w:pPr>
        <w:spacing w:before="180"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4109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Článek XIV. </w:t>
      </w:r>
      <w:r w:rsidRPr="00C4109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odst. 2 se doplňuje a upravuje ve smyslu článku II. této smlouvy takto:</w:t>
      </w:r>
    </w:p>
    <w:p w14:paraId="0066425F" w14:textId="77777777" w:rsidR="00C4109B" w:rsidRPr="00C4109B" w:rsidRDefault="00C4109B" w:rsidP="00C4109B">
      <w:pPr>
        <w:numPr>
          <w:ilvl w:val="0"/>
          <w:numId w:val="2"/>
        </w:numPr>
        <w:tabs>
          <w:tab w:val="clear" w:pos="900"/>
        </w:tabs>
        <w:spacing w:before="120" w:after="0" w:line="240" w:lineRule="auto"/>
        <w:ind w:left="709" w:hanging="349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4109B">
        <w:rPr>
          <w:rFonts w:ascii="Times New Roman" w:eastAsia="Times New Roman" w:hAnsi="Times New Roman" w:cs="Times New Roman"/>
          <w:sz w:val="24"/>
          <w:szCs w:val="24"/>
          <w:lang w:eastAsia="cs-CZ"/>
        </w:rPr>
        <w:t>Měnit nebo doplňovat text této smlouvy je možné jen formou písemných, oboustranně odsouhlasených dodatků.</w:t>
      </w:r>
    </w:p>
    <w:p w14:paraId="6E0CDC33" w14:textId="77777777" w:rsidR="00C4109B" w:rsidRPr="00C4109B" w:rsidRDefault="00C4109B" w:rsidP="00C4109B">
      <w:pPr>
        <w:overflowPunct w:val="0"/>
        <w:autoSpaceDE w:val="0"/>
        <w:autoSpaceDN w:val="0"/>
        <w:adjustRightInd w:val="0"/>
        <w:spacing w:before="60" w:after="0" w:line="240" w:lineRule="atLeast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10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Tento dodatek č. 1 je nedílnou součástí smlouvy o dílo ze dne: </w:t>
      </w:r>
      <w:r w:rsidRPr="00C4109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29. 06. 2023,</w:t>
      </w:r>
      <w:r w:rsidRPr="00C410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jejíž ostatní náležitosti jsou tímto dodatkem nedotčené a zůstávají nadále v platnosti. Dodatek č. 1 smlouvy o dílo je vyhotoven ve čtyřech stejnopisech s platností originálu, z nichž tři stejnopisy obdrží objednatel a jeden stejnopisy zhotovitel. Dodatek nabývá platnosti dnem podpisu obou smluvních stran. </w:t>
      </w:r>
    </w:p>
    <w:p w14:paraId="7E687860" w14:textId="77777777" w:rsidR="00C4109B" w:rsidRPr="00C4109B" w:rsidRDefault="00C4109B" w:rsidP="00C4109B">
      <w:pPr>
        <w:overflowPunct w:val="0"/>
        <w:autoSpaceDE w:val="0"/>
        <w:autoSpaceDN w:val="0"/>
        <w:adjustRightInd w:val="0"/>
        <w:spacing w:before="60" w:after="0" w:line="240" w:lineRule="atLeast"/>
        <w:ind w:left="53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8DF0007" w14:textId="77777777" w:rsidR="00C4109B" w:rsidRPr="00C4109B" w:rsidRDefault="00C4109B" w:rsidP="00C4109B">
      <w:pPr>
        <w:tabs>
          <w:tab w:val="left" w:pos="1620"/>
        </w:tabs>
        <w:overflowPunct w:val="0"/>
        <w:autoSpaceDE w:val="0"/>
        <w:autoSpaceDN w:val="0"/>
        <w:adjustRightInd w:val="0"/>
        <w:spacing w:before="240" w:after="0" w:line="240" w:lineRule="atLeast"/>
        <w:ind w:left="1077" w:hanging="107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10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Přílohy: </w:t>
      </w:r>
      <w:r w:rsidRPr="00C4109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č. 1. Položkový rozpočet rozšíření rozsahu prací </w:t>
      </w:r>
    </w:p>
    <w:p w14:paraId="6E10B779" w14:textId="77777777" w:rsidR="00C4109B" w:rsidRPr="00C4109B" w:rsidRDefault="00C4109B" w:rsidP="00C4109B">
      <w:pPr>
        <w:spacing w:before="40" w:after="0" w:line="240" w:lineRule="atLeast"/>
        <w:ind w:left="1077" w:hanging="107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109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125BA03C" w14:textId="77777777" w:rsidR="00C4109B" w:rsidRPr="00C4109B" w:rsidRDefault="00C4109B" w:rsidP="00C4109B">
      <w:pPr>
        <w:spacing w:before="40" w:after="0" w:line="24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14:paraId="601EDA43" w14:textId="77777777" w:rsidR="00C4109B" w:rsidRPr="00C4109B" w:rsidRDefault="00C4109B" w:rsidP="00C4109B">
      <w:pPr>
        <w:spacing w:before="40" w:after="0" w:line="24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14:paraId="1AA82C96" w14:textId="0B5A8DE2" w:rsidR="00C4109B" w:rsidRPr="00C4109B" w:rsidRDefault="00C4109B" w:rsidP="00C4109B">
      <w:pPr>
        <w:keepNext/>
        <w:spacing w:after="0" w:line="240" w:lineRule="atLeast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C4109B">
        <w:rPr>
          <w:rFonts w:ascii="Times New Roman" w:eastAsia="Times New Roman" w:hAnsi="Times New Roman" w:cs="Times New Roman"/>
          <w:sz w:val="24"/>
          <w:szCs w:val="20"/>
          <w:lang w:eastAsia="cs-CZ"/>
        </w:rPr>
        <w:t>V Praze dne: 2</w:t>
      </w:r>
      <w:r w:rsidR="00A04047">
        <w:rPr>
          <w:rFonts w:ascii="Times New Roman" w:eastAsia="Times New Roman" w:hAnsi="Times New Roman" w:cs="Times New Roman"/>
          <w:sz w:val="24"/>
          <w:szCs w:val="20"/>
          <w:lang w:eastAsia="cs-CZ"/>
        </w:rPr>
        <w:t>1</w:t>
      </w:r>
      <w:r w:rsidRPr="00C4109B">
        <w:rPr>
          <w:rFonts w:ascii="Times New Roman" w:eastAsia="Times New Roman" w:hAnsi="Times New Roman" w:cs="Times New Roman"/>
          <w:sz w:val="24"/>
          <w:szCs w:val="20"/>
          <w:lang w:eastAsia="cs-CZ"/>
        </w:rPr>
        <w:t>. 08. 2023</w:t>
      </w:r>
      <w:r w:rsidRPr="00C4109B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C4109B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C4109B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C4109B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C4109B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V Praze dne: 2</w:t>
      </w:r>
      <w:r w:rsidR="00A04047">
        <w:rPr>
          <w:rFonts w:ascii="Times New Roman" w:eastAsia="Times New Roman" w:hAnsi="Times New Roman" w:cs="Times New Roman"/>
          <w:sz w:val="24"/>
          <w:szCs w:val="20"/>
          <w:lang w:eastAsia="cs-CZ"/>
        </w:rPr>
        <w:t>1</w:t>
      </w:r>
      <w:r w:rsidRPr="00C4109B">
        <w:rPr>
          <w:rFonts w:ascii="Times New Roman" w:eastAsia="Times New Roman" w:hAnsi="Times New Roman" w:cs="Times New Roman"/>
          <w:sz w:val="24"/>
          <w:szCs w:val="20"/>
          <w:lang w:eastAsia="cs-CZ"/>
        </w:rPr>
        <w:t>. 08. 2023</w:t>
      </w:r>
    </w:p>
    <w:p w14:paraId="40C32DB7" w14:textId="77777777" w:rsidR="00C4109B" w:rsidRPr="00C4109B" w:rsidRDefault="00C4109B" w:rsidP="00C4109B"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ABD9A4D" w14:textId="77777777" w:rsidR="00C4109B" w:rsidRPr="00C4109B" w:rsidRDefault="00C4109B" w:rsidP="00C4109B"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6D5471F" w14:textId="77777777" w:rsidR="00C4109B" w:rsidRPr="00C4109B" w:rsidRDefault="00C4109B" w:rsidP="00C4109B"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F167794" w14:textId="77777777" w:rsidR="00C4109B" w:rsidRPr="00C4109B" w:rsidRDefault="00C4109B" w:rsidP="00C4109B"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BF66AC4" w14:textId="77777777" w:rsidR="00C4109B" w:rsidRPr="00C4109B" w:rsidRDefault="00C4109B" w:rsidP="00C4109B"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76AC0BD" w14:textId="77777777" w:rsidR="00C4109B" w:rsidRPr="00C4109B" w:rsidRDefault="00C4109B" w:rsidP="00C4109B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10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.......................................</w:t>
      </w:r>
      <w:r w:rsidRPr="00C4109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C4109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C4109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 .......................................                      </w:t>
      </w:r>
    </w:p>
    <w:p w14:paraId="6570DCD6" w14:textId="77777777" w:rsidR="00C4109B" w:rsidRPr="00C4109B" w:rsidRDefault="00C4109B" w:rsidP="00C4109B">
      <w:pPr>
        <w:tabs>
          <w:tab w:val="center" w:pos="1800"/>
          <w:tab w:val="center" w:pos="6840"/>
        </w:tabs>
        <w:spacing w:after="0" w:line="240" w:lineRule="atLeast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C4109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C4109B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objednatel             </w:t>
      </w:r>
      <w:r w:rsidRPr="00C4109B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ab/>
        <w:t xml:space="preserve">          zhotovitel</w:t>
      </w:r>
      <w:r w:rsidRPr="00C4109B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ab/>
      </w:r>
    </w:p>
    <w:p w14:paraId="35D4F734" w14:textId="77777777" w:rsidR="00C4109B" w:rsidRPr="00C4109B" w:rsidRDefault="00C4109B" w:rsidP="00C4109B">
      <w:pPr>
        <w:tabs>
          <w:tab w:val="center" w:pos="1800"/>
          <w:tab w:val="center" w:pos="684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109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</w:t>
      </w:r>
      <w:r w:rsidRPr="00C4109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Mgr. Barbora Smutná</w:t>
      </w:r>
      <w:r w:rsidRPr="00C410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Jiří LOS</w:t>
      </w:r>
    </w:p>
    <w:p w14:paraId="461C4A3A" w14:textId="77777777" w:rsidR="00C4109B" w:rsidRPr="00C4109B" w:rsidRDefault="00C4109B" w:rsidP="00C4109B">
      <w:pPr>
        <w:tabs>
          <w:tab w:val="center" w:pos="1800"/>
          <w:tab w:val="center" w:pos="684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10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ředitelka Obchodní akademie Praha 3                 </w:t>
      </w:r>
      <w:r w:rsidRPr="00C4109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jednatel </w:t>
      </w:r>
    </w:p>
    <w:p w14:paraId="46585FB9" w14:textId="77777777" w:rsidR="00C4109B" w:rsidRPr="00C4109B" w:rsidRDefault="00C4109B" w:rsidP="00C4109B">
      <w:pPr>
        <w:tabs>
          <w:tab w:val="center" w:pos="1800"/>
          <w:tab w:val="center" w:pos="684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10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Kubelíkova 37, 130 00 Praha 3</w:t>
      </w:r>
    </w:p>
    <w:p w14:paraId="2E355C82" w14:textId="77777777" w:rsidR="00D23F9A" w:rsidRDefault="00D23F9A"/>
    <w:sectPr w:rsidR="00D23F9A" w:rsidSect="00387BFA">
      <w:headerReference w:type="default" r:id="rId7"/>
      <w:footerReference w:type="even" r:id="rId8"/>
      <w:footerReference w:type="default" r:id="rId9"/>
      <w:pgSz w:w="11906" w:h="16838"/>
      <w:pgMar w:top="1418" w:right="851" w:bottom="124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3D18B" w14:textId="77777777" w:rsidR="004E471D" w:rsidRDefault="004E471D">
      <w:pPr>
        <w:spacing w:after="0" w:line="240" w:lineRule="auto"/>
      </w:pPr>
      <w:r>
        <w:separator/>
      </w:r>
    </w:p>
  </w:endnote>
  <w:endnote w:type="continuationSeparator" w:id="0">
    <w:p w14:paraId="79CF9807" w14:textId="77777777" w:rsidR="004E471D" w:rsidRDefault="004E4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14077" w14:textId="77777777" w:rsidR="00477EB6" w:rsidRDefault="00C4109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D62E6F9" w14:textId="77777777" w:rsidR="00477EB6" w:rsidRDefault="004E47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BDFF8" w14:textId="77777777" w:rsidR="00477EB6" w:rsidRDefault="00C4109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138BE0CC" w14:textId="77777777" w:rsidR="00477EB6" w:rsidRDefault="004E47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7F9C6" w14:textId="77777777" w:rsidR="004E471D" w:rsidRDefault="004E471D">
      <w:pPr>
        <w:spacing w:after="0" w:line="240" w:lineRule="auto"/>
      </w:pPr>
      <w:r>
        <w:separator/>
      </w:r>
    </w:p>
  </w:footnote>
  <w:footnote w:type="continuationSeparator" w:id="0">
    <w:p w14:paraId="58720E48" w14:textId="77777777" w:rsidR="004E471D" w:rsidRDefault="004E4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D0F14" w14:textId="77777777" w:rsidR="00477EB6" w:rsidRPr="00B77145" w:rsidRDefault="00C4109B">
    <w:pPr>
      <w:pStyle w:val="Zhlav"/>
      <w:jc w:val="right"/>
      <w:rPr>
        <w:b/>
        <w:sz w:val="28"/>
        <w:szCs w:val="28"/>
      </w:rPr>
    </w:pPr>
    <w:r w:rsidRPr="00B77145">
      <w:rPr>
        <w:b/>
        <w:sz w:val="28"/>
        <w:szCs w:val="28"/>
      </w:rPr>
      <w:t>Stejnopis č.:</w:t>
    </w:r>
    <w:r>
      <w:rPr>
        <w:b/>
        <w:sz w:val="28"/>
        <w:szCs w:val="28"/>
      </w:rPr>
      <w:t xml:space="preserve"> </w:t>
    </w:r>
    <w:r>
      <w:rPr>
        <w:b/>
        <w:sz w:val="32"/>
        <w:szCs w:val="32"/>
      </w:rPr>
      <w:t>4</w:t>
    </w:r>
    <w:r w:rsidRPr="00B77145">
      <w:rPr>
        <w:b/>
        <w:sz w:val="32"/>
        <w:szCs w:val="3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F4084"/>
    <w:multiLevelType w:val="multilevel"/>
    <w:tmpl w:val="8B78E604"/>
    <w:lvl w:ilvl="0">
      <w:start w:val="1"/>
      <w:numFmt w:val="decimal"/>
      <w:lvlText w:val="%1."/>
      <w:legacy w:legacy="1" w:legacySpace="120" w:legacyIndent="360"/>
      <w:lvlJc w:val="left"/>
      <w:pPr>
        <w:ind w:left="928" w:hanging="360"/>
      </w:pPr>
      <w:rPr>
        <w:rFonts w:cs="Times New Roman"/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1" w15:restartNumberingAfterBreak="0">
    <w:nsid w:val="4C650463"/>
    <w:multiLevelType w:val="hybridMultilevel"/>
    <w:tmpl w:val="09AEDC50"/>
    <w:lvl w:ilvl="0" w:tplc="4588D36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  <w:b w:val="0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color w:val="auto"/>
      </w:rPr>
    </w:lvl>
    <w:lvl w:ilvl="2" w:tplc="4F969E74">
      <w:start w:val="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0E348B3"/>
    <w:multiLevelType w:val="multilevel"/>
    <w:tmpl w:val="105C1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-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none"/>
      <w:lvlText w:val="--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7EF96C96"/>
    <w:multiLevelType w:val="hybridMultilevel"/>
    <w:tmpl w:val="27BE273C"/>
    <w:lvl w:ilvl="0" w:tplc="E55A531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388"/>
    <w:rsid w:val="002A1388"/>
    <w:rsid w:val="004E471D"/>
    <w:rsid w:val="00A04047"/>
    <w:rsid w:val="00C4109B"/>
    <w:rsid w:val="00D2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7EE31"/>
  <w15:chartTrackingRefBased/>
  <w15:docId w15:val="{7A775309-4E28-4787-B8A0-2E3876392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C4109B"/>
    <w:pPr>
      <w:keepNext/>
      <w:overflowPunct w:val="0"/>
      <w:autoSpaceDE w:val="0"/>
      <w:autoSpaceDN w:val="0"/>
      <w:adjustRightInd w:val="0"/>
      <w:spacing w:before="60" w:after="0" w:line="240" w:lineRule="atLeast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qFormat/>
    <w:rsid w:val="00C4109B"/>
    <w:pPr>
      <w:keepNext/>
      <w:spacing w:before="120" w:after="0" w:line="240" w:lineRule="atLeast"/>
      <w:jc w:val="both"/>
      <w:outlineLvl w:val="3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C4109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C410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C4109B"/>
    <w:pPr>
      <w:overflowPunct w:val="0"/>
      <w:autoSpaceDE w:val="0"/>
      <w:autoSpaceDN w:val="0"/>
      <w:adjustRightInd w:val="0"/>
      <w:spacing w:after="0" w:line="240" w:lineRule="atLeast"/>
      <w:ind w:right="-1418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C4109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C4109B"/>
    <w:pPr>
      <w:overflowPunct w:val="0"/>
      <w:autoSpaceDE w:val="0"/>
      <w:autoSpaceDN w:val="0"/>
      <w:adjustRightInd w:val="0"/>
      <w:spacing w:before="120" w:after="0" w:line="24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410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C4109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C4109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C4109B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C4109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C4109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C4109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C4109B"/>
    <w:pPr>
      <w:spacing w:before="120" w:after="0" w:line="240" w:lineRule="atLeast"/>
      <w:jc w:val="center"/>
    </w:pPr>
    <w:rPr>
      <w:rFonts w:ascii="Times New Roman" w:eastAsia="Times New Roman" w:hAnsi="Times New Roman" w:cs="Times New Roman"/>
      <w:b/>
      <w:sz w:val="32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C4109B"/>
    <w:rPr>
      <w:rFonts w:ascii="Times New Roman" w:eastAsia="Times New Roman" w:hAnsi="Times New Roman" w:cs="Times New Roman"/>
      <w:b/>
      <w:sz w:val="32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804</Words>
  <Characters>4750</Characters>
  <Application>Microsoft Office Word</Application>
  <DocSecurity>0</DocSecurity>
  <Lines>39</Lines>
  <Paragraphs>11</Paragraphs>
  <ScaleCrop>false</ScaleCrop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Naděžda Velínská</dc:creator>
  <cp:keywords/>
  <dc:description/>
  <cp:lastModifiedBy>Naděžda Velínská</cp:lastModifiedBy>
  <cp:revision>5</cp:revision>
  <dcterms:created xsi:type="dcterms:W3CDTF">2023-09-18T07:41:00Z</dcterms:created>
  <dcterms:modified xsi:type="dcterms:W3CDTF">2023-09-18T08:13:00Z</dcterms:modified>
</cp:coreProperties>
</file>