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ACBA" w14:textId="77777777" w:rsidR="00AD2789" w:rsidRPr="00DC598F" w:rsidRDefault="00784F89" w:rsidP="00B8524D">
      <w:pPr>
        <w:pStyle w:val="Podnadpis"/>
        <w:rPr>
          <w:b/>
        </w:rPr>
      </w:pPr>
      <w:r>
        <w:t xml:space="preserve">  </w:t>
      </w:r>
      <w:r w:rsidR="00AD2789" w:rsidRPr="00DC598F">
        <w:rPr>
          <w:b/>
        </w:rPr>
        <w:t>Smlouva o dílo</w:t>
      </w:r>
    </w:p>
    <w:p w14:paraId="6652DD5A" w14:textId="77777777" w:rsidR="008903CC" w:rsidRDefault="00AD2789" w:rsidP="00DC598F">
      <w:pPr>
        <w:pStyle w:val="Nadpis1"/>
        <w:pBdr>
          <w:bottom w:val="single" w:sz="4" w:space="1" w:color="auto"/>
        </w:pBdr>
        <w:jc w:val="center"/>
        <w:rPr>
          <w:sz w:val="22"/>
          <w:szCs w:val="22"/>
        </w:rPr>
      </w:pPr>
      <w:r w:rsidRPr="00F77828">
        <w:rPr>
          <w:sz w:val="22"/>
          <w:szCs w:val="22"/>
        </w:rPr>
        <w:t>uzavřená ve smyslu ustanovení § 2586 a násl. zákona č. 89/2012 Sb</w:t>
      </w:r>
      <w:r w:rsidR="007742B1" w:rsidRPr="00F77828">
        <w:rPr>
          <w:sz w:val="22"/>
          <w:szCs w:val="22"/>
        </w:rPr>
        <w:t xml:space="preserve">., Občanský zákoník </w:t>
      </w:r>
    </w:p>
    <w:p w14:paraId="133ADB87" w14:textId="42046C97" w:rsidR="00AD2789" w:rsidRPr="00F77828" w:rsidRDefault="007742B1" w:rsidP="00DC598F">
      <w:pPr>
        <w:pStyle w:val="Nadpis1"/>
        <w:pBdr>
          <w:bottom w:val="single" w:sz="4" w:space="1" w:color="auto"/>
        </w:pBdr>
        <w:jc w:val="center"/>
        <w:rPr>
          <w:sz w:val="22"/>
          <w:szCs w:val="22"/>
        </w:rPr>
      </w:pPr>
      <w:r w:rsidRPr="00F77828">
        <w:rPr>
          <w:sz w:val="22"/>
          <w:szCs w:val="22"/>
        </w:rPr>
        <w:t>(dále jen „</w:t>
      </w:r>
      <w:r w:rsidR="00A62A43">
        <w:rPr>
          <w:sz w:val="22"/>
          <w:szCs w:val="22"/>
          <w:lang w:val="cs-CZ"/>
        </w:rPr>
        <w:t>smlouva</w:t>
      </w:r>
      <w:r w:rsidR="00AD2789" w:rsidRPr="00F77828">
        <w:rPr>
          <w:sz w:val="22"/>
          <w:szCs w:val="22"/>
        </w:rPr>
        <w:t>“)</w:t>
      </w:r>
    </w:p>
    <w:p w14:paraId="54048203" w14:textId="77777777" w:rsidR="00AD2789" w:rsidRPr="00F77828" w:rsidRDefault="00AD2789" w:rsidP="002422F2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14:paraId="4BFCA13A" w14:textId="77777777" w:rsidR="00AD2789" w:rsidRPr="00F77828" w:rsidRDefault="00AD2789" w:rsidP="00DC26F8">
      <w:pPr>
        <w:pStyle w:val="Zkladntext21"/>
        <w:ind w:hanging="703"/>
        <w:rPr>
          <w:b/>
          <w:bCs/>
          <w:sz w:val="22"/>
          <w:szCs w:val="22"/>
        </w:rPr>
      </w:pPr>
      <w:r w:rsidRPr="00F77828">
        <w:rPr>
          <w:b/>
          <w:bCs/>
          <w:sz w:val="22"/>
          <w:szCs w:val="22"/>
        </w:rPr>
        <w:t>Národní památkový ústav, státní příspěvková organizace</w:t>
      </w:r>
    </w:p>
    <w:p w14:paraId="35C21CBE" w14:textId="77777777" w:rsidR="00AD2789" w:rsidRPr="00F77828" w:rsidRDefault="00AD2789" w:rsidP="00DC26F8">
      <w:pPr>
        <w:pStyle w:val="Zkladntext21"/>
        <w:ind w:left="0" w:firstLine="0"/>
        <w:rPr>
          <w:sz w:val="22"/>
          <w:szCs w:val="22"/>
        </w:rPr>
      </w:pPr>
      <w:r w:rsidRPr="00F77828">
        <w:rPr>
          <w:sz w:val="22"/>
          <w:szCs w:val="22"/>
        </w:rPr>
        <w:t>IČ</w:t>
      </w:r>
      <w:r w:rsidR="006F60A4" w:rsidRPr="00F77828">
        <w:rPr>
          <w:sz w:val="22"/>
          <w:szCs w:val="22"/>
        </w:rPr>
        <w:t>O</w:t>
      </w:r>
      <w:r w:rsidRPr="00F77828">
        <w:rPr>
          <w:sz w:val="22"/>
          <w:szCs w:val="22"/>
        </w:rPr>
        <w:t>: 75032333, DIČ: CZ75032333</w:t>
      </w:r>
    </w:p>
    <w:p w14:paraId="72D5635C" w14:textId="77777777" w:rsidR="00AD2789" w:rsidRPr="00F77828" w:rsidRDefault="00AD2789" w:rsidP="00DC26F8">
      <w:pPr>
        <w:pStyle w:val="Zkladntext21"/>
        <w:ind w:left="0" w:firstLine="0"/>
        <w:rPr>
          <w:sz w:val="22"/>
          <w:szCs w:val="22"/>
        </w:rPr>
      </w:pPr>
      <w:r w:rsidRPr="00F77828">
        <w:rPr>
          <w:sz w:val="22"/>
          <w:szCs w:val="22"/>
        </w:rPr>
        <w:t>se sídlem Valdštejnské náměstí 162/3, 118 01 Praha 1 - Malá Strana</w:t>
      </w:r>
    </w:p>
    <w:p w14:paraId="7F0F8397" w14:textId="28EC2324" w:rsidR="00432998" w:rsidRPr="008B09D3" w:rsidRDefault="00836B20" w:rsidP="008903CC">
      <w:pPr>
        <w:autoSpaceDE w:val="0"/>
        <w:autoSpaceDN w:val="0"/>
        <w:adjustRightInd w:val="0"/>
        <w:ind w:left="0" w:firstLine="0"/>
        <w:rPr>
          <w:bCs/>
          <w:highlight w:val="lightGray"/>
        </w:rPr>
      </w:pPr>
      <w:r w:rsidRPr="00F77828">
        <w:rPr>
          <w:bCs/>
          <w:sz w:val="22"/>
          <w:szCs w:val="22"/>
        </w:rPr>
        <w:t>zastoupen</w:t>
      </w:r>
      <w:r w:rsidRPr="00A51743">
        <w:rPr>
          <w:bCs/>
          <w:sz w:val="22"/>
          <w:szCs w:val="22"/>
        </w:rPr>
        <w:t xml:space="preserve">: </w:t>
      </w:r>
      <w:r w:rsidR="00432998" w:rsidRPr="00A51743">
        <w:rPr>
          <w:bCs/>
          <w:sz w:val="22"/>
          <w:szCs w:val="22"/>
        </w:rPr>
        <w:t>Mgr.</w:t>
      </w:r>
      <w:r w:rsidR="00EB4D66">
        <w:rPr>
          <w:bCs/>
          <w:sz w:val="22"/>
          <w:szCs w:val="22"/>
        </w:rPr>
        <w:t xml:space="preserve"> </w:t>
      </w:r>
      <w:r w:rsidR="00676E64">
        <w:rPr>
          <w:bCs/>
          <w:sz w:val="22"/>
          <w:szCs w:val="22"/>
        </w:rPr>
        <w:t>et</w:t>
      </w:r>
      <w:r w:rsidR="00EB4D66">
        <w:rPr>
          <w:bCs/>
          <w:sz w:val="22"/>
          <w:szCs w:val="22"/>
        </w:rPr>
        <w:t xml:space="preserve"> Mgr. Petr</w:t>
      </w:r>
      <w:r w:rsidR="003F3968">
        <w:rPr>
          <w:bCs/>
          <w:sz w:val="22"/>
          <w:szCs w:val="22"/>
        </w:rPr>
        <w:t>em</w:t>
      </w:r>
      <w:r w:rsidR="00EB4D66">
        <w:rPr>
          <w:bCs/>
          <w:sz w:val="22"/>
          <w:szCs w:val="22"/>
        </w:rPr>
        <w:t xml:space="preserve"> </w:t>
      </w:r>
      <w:proofErr w:type="spellStart"/>
      <w:r w:rsidR="00EB4D66">
        <w:rPr>
          <w:bCs/>
          <w:sz w:val="22"/>
          <w:szCs w:val="22"/>
        </w:rPr>
        <w:t>Spejchal</w:t>
      </w:r>
      <w:r w:rsidR="003F3968">
        <w:rPr>
          <w:bCs/>
          <w:sz w:val="22"/>
          <w:szCs w:val="22"/>
        </w:rPr>
        <w:t>em</w:t>
      </w:r>
      <w:proofErr w:type="spellEnd"/>
      <w:r w:rsidR="003F3968">
        <w:rPr>
          <w:bCs/>
          <w:sz w:val="22"/>
          <w:szCs w:val="22"/>
        </w:rPr>
        <w:t>,</w:t>
      </w:r>
      <w:r w:rsidR="00432998" w:rsidRPr="00A51743">
        <w:rPr>
          <w:sz w:val="22"/>
          <w:szCs w:val="22"/>
        </w:rPr>
        <w:t xml:space="preserve"> ředitelem NPÚ</w:t>
      </w:r>
      <w:r w:rsidR="00757534">
        <w:rPr>
          <w:sz w:val="22"/>
          <w:szCs w:val="22"/>
        </w:rPr>
        <w:t xml:space="preserve"> –</w:t>
      </w:r>
      <w:r w:rsidR="00432998" w:rsidRPr="00A51743">
        <w:rPr>
          <w:sz w:val="22"/>
          <w:szCs w:val="22"/>
        </w:rPr>
        <w:t xml:space="preserve"> územní</w:t>
      </w:r>
      <w:r w:rsidR="00757534">
        <w:rPr>
          <w:sz w:val="22"/>
          <w:szCs w:val="22"/>
        </w:rPr>
        <w:t xml:space="preserve"> </w:t>
      </w:r>
      <w:r w:rsidR="00432998" w:rsidRPr="00A51743">
        <w:t>památkov</w:t>
      </w:r>
      <w:r w:rsidR="003F3968">
        <w:t>é</w:t>
      </w:r>
      <w:r w:rsidR="00432998" w:rsidRPr="00A51743">
        <w:t xml:space="preserve"> správ</w:t>
      </w:r>
      <w:r w:rsidR="003F3968">
        <w:t>y</w:t>
      </w:r>
      <w:r w:rsidR="00432998" w:rsidRPr="00A51743">
        <w:t xml:space="preserve"> v Praze</w:t>
      </w:r>
      <w:r w:rsidR="00432998" w:rsidRPr="00A51743">
        <w:rPr>
          <w:b/>
          <w:bCs/>
        </w:rPr>
        <w:t xml:space="preserve">, </w:t>
      </w:r>
      <w:r w:rsidR="00432998" w:rsidRPr="00A51743">
        <w:t>Sabinova 373/5,130 11 Praha 3</w:t>
      </w:r>
    </w:p>
    <w:p w14:paraId="11384373" w14:textId="72C46A9C" w:rsidR="00EE72AF" w:rsidRPr="00F77828" w:rsidRDefault="000D3F3F" w:rsidP="00432998">
      <w:pPr>
        <w:pStyle w:val="Zkladntext21"/>
        <w:ind w:left="0" w:firstLine="0"/>
        <w:rPr>
          <w:bCs/>
          <w:sz w:val="22"/>
          <w:szCs w:val="22"/>
        </w:rPr>
      </w:pPr>
      <w:r w:rsidRPr="00F77828">
        <w:rPr>
          <w:sz w:val="22"/>
          <w:szCs w:val="22"/>
        </w:rPr>
        <w:t>bankovní</w:t>
      </w:r>
      <w:r w:rsidR="00DB2F29" w:rsidRPr="00F77828">
        <w:rPr>
          <w:sz w:val="22"/>
          <w:szCs w:val="22"/>
        </w:rPr>
        <w:t xml:space="preserve"> spojení: </w:t>
      </w:r>
      <w:r w:rsidR="000C59C6">
        <w:rPr>
          <w:sz w:val="22"/>
          <w:szCs w:val="22"/>
        </w:rPr>
        <w:t>XXXX</w:t>
      </w:r>
    </w:p>
    <w:p w14:paraId="3680558A" w14:textId="534C9A02" w:rsidR="004E4772" w:rsidRPr="00F77828" w:rsidRDefault="004E4772" w:rsidP="00DC26F8">
      <w:pPr>
        <w:pStyle w:val="Zkladntext21"/>
        <w:ind w:left="0" w:firstLine="0"/>
        <w:rPr>
          <w:bCs/>
          <w:i/>
          <w:sz w:val="22"/>
          <w:szCs w:val="22"/>
        </w:rPr>
      </w:pPr>
      <w:r w:rsidRPr="001D6E49">
        <w:rPr>
          <w:sz w:val="22"/>
          <w:szCs w:val="22"/>
        </w:rPr>
        <w:t>správce objektu</w:t>
      </w:r>
      <w:r w:rsidRPr="00F77828">
        <w:rPr>
          <w:sz w:val="22"/>
          <w:szCs w:val="22"/>
        </w:rPr>
        <w:t>:</w:t>
      </w:r>
      <w:r w:rsidR="00245CC8">
        <w:rPr>
          <w:sz w:val="22"/>
          <w:szCs w:val="22"/>
        </w:rPr>
        <w:t xml:space="preserve"> </w:t>
      </w:r>
      <w:r w:rsidR="000C59C6">
        <w:rPr>
          <w:sz w:val="22"/>
          <w:szCs w:val="22"/>
        </w:rPr>
        <w:t>XXXX</w:t>
      </w:r>
    </w:p>
    <w:p w14:paraId="745E62E6" w14:textId="746CDC36" w:rsidR="005E517A" w:rsidRDefault="00AD2789" w:rsidP="005E517A">
      <w:pPr>
        <w:pStyle w:val="Zkladntext21"/>
        <w:ind w:left="0" w:firstLine="0"/>
        <w:rPr>
          <w:sz w:val="22"/>
          <w:szCs w:val="22"/>
        </w:rPr>
      </w:pPr>
      <w:r w:rsidRPr="001D6E49">
        <w:rPr>
          <w:sz w:val="22"/>
          <w:szCs w:val="22"/>
        </w:rPr>
        <w:t>zástupce pro věcná jednání:</w:t>
      </w:r>
      <w:r w:rsidR="00AA0DB6">
        <w:rPr>
          <w:sz w:val="22"/>
          <w:szCs w:val="22"/>
        </w:rPr>
        <w:t xml:space="preserve"> </w:t>
      </w:r>
      <w:r w:rsidR="000C59C6">
        <w:rPr>
          <w:sz w:val="22"/>
          <w:szCs w:val="22"/>
        </w:rPr>
        <w:t>XXXX</w:t>
      </w:r>
    </w:p>
    <w:p w14:paraId="6405149A" w14:textId="77777777" w:rsidR="00EA2570" w:rsidRPr="00F77828" w:rsidRDefault="00EA2570" w:rsidP="005E517A">
      <w:pPr>
        <w:pStyle w:val="Zkladntext21"/>
        <w:ind w:left="0" w:firstLine="0"/>
        <w:rPr>
          <w:sz w:val="22"/>
          <w:szCs w:val="22"/>
        </w:rPr>
      </w:pPr>
    </w:p>
    <w:p w14:paraId="31F44C4F" w14:textId="77777777" w:rsidR="00EE72AF" w:rsidRPr="00F77828" w:rsidRDefault="00EE72AF" w:rsidP="00DC26F8">
      <w:pPr>
        <w:pStyle w:val="Zkladntext21"/>
        <w:ind w:hanging="703"/>
        <w:rPr>
          <w:sz w:val="22"/>
          <w:szCs w:val="22"/>
        </w:rPr>
      </w:pPr>
      <w:r w:rsidRPr="00F77828">
        <w:rPr>
          <w:b/>
          <w:i/>
          <w:sz w:val="22"/>
          <w:szCs w:val="22"/>
        </w:rPr>
        <w:t>Adresa pro doručování</w:t>
      </w:r>
      <w:r w:rsidRPr="00F77828">
        <w:rPr>
          <w:sz w:val="22"/>
          <w:szCs w:val="22"/>
        </w:rPr>
        <w:t>:</w:t>
      </w:r>
    </w:p>
    <w:p w14:paraId="04204FEA" w14:textId="77777777" w:rsidR="00EE72AF" w:rsidRPr="005E19D6" w:rsidRDefault="00EE72AF" w:rsidP="00DC26F8">
      <w:pPr>
        <w:pStyle w:val="Zkladntext21"/>
        <w:ind w:hanging="703"/>
        <w:rPr>
          <w:sz w:val="22"/>
          <w:szCs w:val="22"/>
        </w:rPr>
      </w:pPr>
      <w:r w:rsidRPr="005E19D6">
        <w:rPr>
          <w:sz w:val="22"/>
          <w:szCs w:val="22"/>
        </w:rPr>
        <w:t xml:space="preserve">Národní památkový ústav, územní </w:t>
      </w:r>
      <w:r w:rsidR="006D331B">
        <w:rPr>
          <w:sz w:val="22"/>
          <w:szCs w:val="22"/>
        </w:rPr>
        <w:t>památková správa v Praze</w:t>
      </w:r>
    </w:p>
    <w:p w14:paraId="66A675FC" w14:textId="77777777" w:rsidR="00EE72AF" w:rsidRPr="00F77828" w:rsidRDefault="005E19D6" w:rsidP="00DC26F8">
      <w:pPr>
        <w:pStyle w:val="Zkladntext21"/>
        <w:ind w:hanging="703"/>
        <w:rPr>
          <w:sz w:val="22"/>
          <w:szCs w:val="22"/>
        </w:rPr>
      </w:pPr>
      <w:r>
        <w:rPr>
          <w:sz w:val="22"/>
          <w:szCs w:val="22"/>
        </w:rPr>
        <w:t>Sabinova 373/5, 130 00 Praha 3</w:t>
      </w:r>
    </w:p>
    <w:p w14:paraId="1B09244F" w14:textId="77777777" w:rsidR="00EE72AF" w:rsidRPr="00F77828" w:rsidRDefault="00EE72AF" w:rsidP="00DC26F8">
      <w:pPr>
        <w:pStyle w:val="Zkladntext21"/>
        <w:ind w:hanging="703"/>
        <w:rPr>
          <w:sz w:val="22"/>
          <w:szCs w:val="22"/>
        </w:rPr>
      </w:pPr>
    </w:p>
    <w:p w14:paraId="48C2A36B" w14:textId="77777777" w:rsidR="001D516C" w:rsidRPr="00F77828" w:rsidRDefault="001D516C" w:rsidP="00DC26F8">
      <w:pPr>
        <w:pStyle w:val="Zkladntext21"/>
        <w:ind w:left="0" w:firstLine="0"/>
        <w:rPr>
          <w:rFonts w:eastAsia="MS Mincho"/>
          <w:b/>
          <w:bCs/>
          <w:sz w:val="22"/>
          <w:szCs w:val="22"/>
        </w:rPr>
      </w:pPr>
      <w:r w:rsidRPr="00F77828">
        <w:rPr>
          <w:rFonts w:eastAsia="MS Mincho"/>
          <w:sz w:val="22"/>
          <w:szCs w:val="22"/>
        </w:rPr>
        <w:t xml:space="preserve">(dále jen </w:t>
      </w:r>
      <w:r w:rsidRPr="00F77828">
        <w:rPr>
          <w:rFonts w:eastAsia="MS Mincho"/>
          <w:b/>
          <w:bCs/>
          <w:sz w:val="22"/>
          <w:szCs w:val="22"/>
        </w:rPr>
        <w:t>„objednatel“)</w:t>
      </w:r>
    </w:p>
    <w:p w14:paraId="6E042CF7" w14:textId="77777777" w:rsidR="00087F30" w:rsidRPr="00F77828" w:rsidRDefault="00087F30" w:rsidP="002422F2">
      <w:pPr>
        <w:rPr>
          <w:rFonts w:eastAsia="MS Mincho"/>
          <w:sz w:val="22"/>
          <w:szCs w:val="22"/>
        </w:rPr>
      </w:pPr>
    </w:p>
    <w:p w14:paraId="313DEB8E" w14:textId="77777777" w:rsidR="00AD2789" w:rsidRPr="00F77828" w:rsidRDefault="00AD2789" w:rsidP="007B30E2">
      <w:pPr>
        <w:ind w:left="0" w:firstLine="0"/>
        <w:rPr>
          <w:rFonts w:eastAsia="MS Mincho"/>
          <w:sz w:val="22"/>
          <w:szCs w:val="22"/>
        </w:rPr>
      </w:pPr>
      <w:r w:rsidRPr="00F77828">
        <w:rPr>
          <w:rFonts w:eastAsia="MS Mincho"/>
          <w:sz w:val="22"/>
          <w:szCs w:val="22"/>
        </w:rPr>
        <w:t>a</w:t>
      </w:r>
    </w:p>
    <w:p w14:paraId="2F8268C0" w14:textId="77777777" w:rsidR="00087F30" w:rsidRPr="00F77828" w:rsidRDefault="00087F30" w:rsidP="00780766">
      <w:pPr>
        <w:tabs>
          <w:tab w:val="left" w:pos="1985"/>
        </w:tabs>
        <w:rPr>
          <w:b/>
          <w:bCs/>
          <w:sz w:val="22"/>
          <w:szCs w:val="22"/>
        </w:rPr>
      </w:pPr>
    </w:p>
    <w:p w14:paraId="38F95023" w14:textId="4012347F" w:rsidR="00AD2789" w:rsidRPr="008903CC" w:rsidRDefault="004677DE" w:rsidP="00286C75">
      <w:pPr>
        <w:tabs>
          <w:tab w:val="left" w:pos="1985"/>
        </w:tabs>
        <w:ind w:hanging="703"/>
        <w:rPr>
          <w:b/>
          <w:sz w:val="22"/>
          <w:szCs w:val="22"/>
        </w:rPr>
      </w:pPr>
      <w:r w:rsidRPr="008903CC">
        <w:rPr>
          <w:b/>
          <w:sz w:val="22"/>
          <w:szCs w:val="22"/>
        </w:rPr>
        <w:t>SWIETELSKY stavební s. r. o.</w:t>
      </w:r>
      <w:r w:rsidR="00391567" w:rsidRPr="008903CC">
        <w:rPr>
          <w:b/>
          <w:sz w:val="22"/>
          <w:szCs w:val="22"/>
        </w:rPr>
        <w:t xml:space="preserve">                                             </w:t>
      </w:r>
    </w:p>
    <w:p w14:paraId="4F842601" w14:textId="1574C5D4" w:rsidR="00AD2789" w:rsidRDefault="00AD2789" w:rsidP="00867FEF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A62A43">
        <w:rPr>
          <w:sz w:val="22"/>
          <w:szCs w:val="22"/>
        </w:rPr>
        <w:t>se sídlem</w:t>
      </w:r>
      <w:r w:rsidR="00867FEF">
        <w:rPr>
          <w:sz w:val="22"/>
          <w:szCs w:val="22"/>
        </w:rPr>
        <w:t>:</w:t>
      </w:r>
      <w:r w:rsidR="00A62A43">
        <w:rPr>
          <w:sz w:val="22"/>
          <w:szCs w:val="22"/>
        </w:rPr>
        <w:t xml:space="preserve"> </w:t>
      </w:r>
      <w:r w:rsidR="00867FEF">
        <w:rPr>
          <w:sz w:val="22"/>
          <w:szCs w:val="22"/>
        </w:rPr>
        <w:t>Pražská tř. 495/58, 370 04 České Budějovice,</w:t>
      </w:r>
    </w:p>
    <w:p w14:paraId="133A0E2C" w14:textId="77BB1C5D" w:rsidR="00867FEF" w:rsidRDefault="00867FEF" w:rsidP="00867FEF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odštěpný závod Dopravní stavby ZÁPAD</w:t>
      </w:r>
    </w:p>
    <w:p w14:paraId="603C11A5" w14:textId="4ED0D3ED" w:rsidR="00867FEF" w:rsidRPr="00A62A43" w:rsidRDefault="00867FEF" w:rsidP="008903CC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Zemská 259, 337 01 Ejpovice</w:t>
      </w:r>
    </w:p>
    <w:p w14:paraId="1BB2E5A8" w14:textId="5A95C913" w:rsidR="00AD2789" w:rsidRPr="00A62A43" w:rsidRDefault="00AD2789" w:rsidP="00087F30">
      <w:pPr>
        <w:ind w:left="0" w:firstLine="0"/>
        <w:rPr>
          <w:rFonts w:eastAsia="MS Mincho"/>
          <w:sz w:val="22"/>
          <w:szCs w:val="22"/>
        </w:rPr>
      </w:pPr>
      <w:r w:rsidRPr="00A62A43">
        <w:rPr>
          <w:rFonts w:eastAsia="MS Mincho"/>
          <w:sz w:val="22"/>
          <w:szCs w:val="22"/>
        </w:rPr>
        <w:t xml:space="preserve">IČ: </w:t>
      </w:r>
      <w:r w:rsidR="00867FEF">
        <w:rPr>
          <w:sz w:val="22"/>
          <w:szCs w:val="22"/>
        </w:rPr>
        <w:t>48035599</w:t>
      </w:r>
      <w:r w:rsidRPr="00A62A43">
        <w:rPr>
          <w:rFonts w:eastAsia="MS Mincho"/>
          <w:sz w:val="22"/>
          <w:szCs w:val="22"/>
        </w:rPr>
        <w:t xml:space="preserve"> DIČ: </w:t>
      </w:r>
      <w:r w:rsidR="00867FEF">
        <w:rPr>
          <w:sz w:val="22"/>
          <w:szCs w:val="22"/>
        </w:rPr>
        <w:t>CZ48035599</w:t>
      </w:r>
    </w:p>
    <w:p w14:paraId="39212A16" w14:textId="3F4FD710" w:rsidR="00045558" w:rsidRPr="00A62A43" w:rsidRDefault="00045558" w:rsidP="00087F30">
      <w:pPr>
        <w:ind w:left="0" w:firstLine="0"/>
        <w:rPr>
          <w:sz w:val="22"/>
          <w:szCs w:val="22"/>
        </w:rPr>
      </w:pPr>
      <w:r w:rsidRPr="00A62A43">
        <w:rPr>
          <w:sz w:val="22"/>
          <w:szCs w:val="22"/>
        </w:rPr>
        <w:t xml:space="preserve">zapsána v obchodním rejstříku vedeném u </w:t>
      </w:r>
      <w:r w:rsidR="00867FEF" w:rsidRPr="008903CC">
        <w:rPr>
          <w:sz w:val="22"/>
          <w:szCs w:val="22"/>
        </w:rPr>
        <w:t>Krajského soudu</w:t>
      </w:r>
      <w:r w:rsidR="00626660" w:rsidRPr="008903CC">
        <w:rPr>
          <w:sz w:val="22"/>
          <w:szCs w:val="22"/>
        </w:rPr>
        <w:t xml:space="preserve"> v Českých Budějovicích, oddíl C, vložka 8032</w:t>
      </w:r>
    </w:p>
    <w:p w14:paraId="48584F7B" w14:textId="41CDFD5A" w:rsidR="00AD2789" w:rsidRDefault="00391567" w:rsidP="00087F30">
      <w:pPr>
        <w:ind w:left="0" w:firstLine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</w:t>
      </w:r>
      <w:r w:rsidR="00AD2789" w:rsidRPr="00A62A43">
        <w:rPr>
          <w:rFonts w:eastAsia="MS Mincho"/>
          <w:sz w:val="22"/>
          <w:szCs w:val="22"/>
        </w:rPr>
        <w:t xml:space="preserve">astoupena </w:t>
      </w:r>
      <w:proofErr w:type="gramStart"/>
      <w:r w:rsidR="00626660">
        <w:rPr>
          <w:rFonts w:eastAsia="MS Mincho"/>
          <w:sz w:val="22"/>
          <w:szCs w:val="22"/>
        </w:rPr>
        <w:t xml:space="preserve">společně:   </w:t>
      </w:r>
      <w:proofErr w:type="gramEnd"/>
      <w:r w:rsidR="00626660">
        <w:rPr>
          <w:rFonts w:eastAsia="MS Mincho"/>
          <w:sz w:val="22"/>
          <w:szCs w:val="22"/>
        </w:rPr>
        <w:t xml:space="preserve"> Bc. Radkem Vackem, ředitelem oblasti</w:t>
      </w:r>
    </w:p>
    <w:p w14:paraId="3C055024" w14:textId="1994DED2" w:rsidR="00626660" w:rsidRPr="00A62A43" w:rsidRDefault="00626660" w:rsidP="00087F30">
      <w:pPr>
        <w:ind w:left="0" w:firstLine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           a Bc. Markem Jakoubkem, vedoucím oddělení přípravy a kalkulací</w:t>
      </w:r>
    </w:p>
    <w:p w14:paraId="7EEDF214" w14:textId="167D3725" w:rsidR="00AD2789" w:rsidRPr="008903CC" w:rsidRDefault="006B5BB6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</w:rPr>
      </w:pPr>
      <w:r w:rsidRPr="008903CC">
        <w:rPr>
          <w:rFonts w:ascii="Calibri" w:eastAsia="MS Mincho" w:hAnsi="Calibri"/>
          <w:sz w:val="22"/>
          <w:szCs w:val="22"/>
        </w:rPr>
        <w:t>Bankovní spojení:</w:t>
      </w:r>
      <w:r w:rsidR="00A62A43" w:rsidRPr="008903CC">
        <w:rPr>
          <w:rFonts w:ascii="Calibri" w:eastAsia="MS Mincho" w:hAnsi="Calibri"/>
          <w:sz w:val="22"/>
          <w:szCs w:val="22"/>
          <w:lang w:val="cs-CZ"/>
        </w:rPr>
        <w:t xml:space="preserve"> </w:t>
      </w:r>
      <w:r w:rsidR="00626660" w:rsidRPr="008903CC">
        <w:rPr>
          <w:rFonts w:ascii="Calibri" w:eastAsia="MS Mincho" w:hAnsi="Calibri"/>
          <w:sz w:val="22"/>
          <w:szCs w:val="22"/>
          <w:lang w:val="cs-CZ"/>
        </w:rPr>
        <w:t>ČSOB, a.s.</w:t>
      </w:r>
    </w:p>
    <w:p w14:paraId="096CE5A6" w14:textId="1A4C0B1F" w:rsidR="00C56A3C" w:rsidRDefault="00C56A3C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  <w:lang w:val="cs-CZ"/>
        </w:rPr>
      </w:pPr>
      <w:r w:rsidRPr="008903CC">
        <w:rPr>
          <w:rFonts w:ascii="Calibri" w:eastAsia="MS Mincho" w:hAnsi="Calibri"/>
          <w:sz w:val="22"/>
          <w:szCs w:val="22"/>
          <w:lang w:val="cs-CZ"/>
        </w:rPr>
        <w:t xml:space="preserve">Kontaktní osoba: </w:t>
      </w:r>
      <w:r w:rsidR="00626660" w:rsidRPr="008903CC">
        <w:rPr>
          <w:rFonts w:ascii="Calibri" w:eastAsia="MS Mincho" w:hAnsi="Calibri"/>
          <w:sz w:val="22"/>
          <w:szCs w:val="22"/>
        </w:rPr>
        <w:t>Bc. Mare</w:t>
      </w:r>
      <w:r w:rsidR="00626660" w:rsidRPr="008903CC">
        <w:rPr>
          <w:rFonts w:ascii="Calibri" w:eastAsia="MS Mincho" w:hAnsi="Calibri"/>
          <w:sz w:val="22"/>
          <w:szCs w:val="22"/>
          <w:lang w:val="cs-CZ"/>
        </w:rPr>
        <w:t>k</w:t>
      </w:r>
      <w:r w:rsidR="00626660" w:rsidRPr="008903CC">
        <w:rPr>
          <w:rFonts w:ascii="Calibri" w:eastAsia="MS Mincho" w:hAnsi="Calibri"/>
          <w:sz w:val="22"/>
          <w:szCs w:val="22"/>
        </w:rPr>
        <w:t xml:space="preserve"> Jakoub</w:t>
      </w:r>
      <w:r w:rsidR="00626660">
        <w:rPr>
          <w:rFonts w:ascii="Calibri" w:eastAsia="MS Mincho" w:hAnsi="Calibri"/>
          <w:sz w:val="22"/>
          <w:szCs w:val="22"/>
          <w:lang w:val="cs-CZ"/>
        </w:rPr>
        <w:t>ek</w:t>
      </w:r>
      <w:r w:rsidRPr="008903CC">
        <w:rPr>
          <w:rFonts w:ascii="Calibri" w:eastAsia="MS Mincho" w:hAnsi="Calibri"/>
          <w:sz w:val="22"/>
          <w:szCs w:val="22"/>
          <w:lang w:val="cs-CZ"/>
        </w:rPr>
        <w:t xml:space="preserve">, </w:t>
      </w:r>
      <w:r w:rsidR="000C59C6">
        <w:rPr>
          <w:rFonts w:ascii="Calibri" w:eastAsia="MS Mincho" w:hAnsi="Calibri"/>
          <w:sz w:val="22"/>
          <w:szCs w:val="22"/>
          <w:lang w:val="cs-CZ"/>
        </w:rPr>
        <w:t>XXXX</w:t>
      </w:r>
    </w:p>
    <w:p w14:paraId="611ED238" w14:textId="7E3F7B63" w:rsidR="004A29BE" w:rsidRDefault="004A29BE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  <w:lang w:val="cs-CZ"/>
        </w:rPr>
      </w:pPr>
    </w:p>
    <w:p w14:paraId="572AA4EC" w14:textId="4741A0A8" w:rsidR="004A29BE" w:rsidRPr="00F77828" w:rsidRDefault="004A29BE" w:rsidP="004A29BE">
      <w:pPr>
        <w:pStyle w:val="Zkladntext21"/>
        <w:ind w:hanging="703"/>
        <w:rPr>
          <w:sz w:val="22"/>
          <w:szCs w:val="22"/>
        </w:rPr>
      </w:pPr>
      <w:r>
        <w:rPr>
          <w:b/>
          <w:i/>
          <w:sz w:val="22"/>
          <w:szCs w:val="22"/>
        </w:rPr>
        <w:t>Korespondenční a</w:t>
      </w:r>
      <w:r w:rsidRPr="00F77828">
        <w:rPr>
          <w:b/>
          <w:i/>
          <w:sz w:val="22"/>
          <w:szCs w:val="22"/>
        </w:rPr>
        <w:t>dresa</w:t>
      </w:r>
      <w:r w:rsidRPr="00F77828">
        <w:rPr>
          <w:sz w:val="22"/>
          <w:szCs w:val="22"/>
        </w:rPr>
        <w:t>:</w:t>
      </w:r>
    </w:p>
    <w:p w14:paraId="1A05C881" w14:textId="4151B94A" w:rsidR="004A29BE" w:rsidRPr="005E19D6" w:rsidRDefault="004A29BE" w:rsidP="008903CC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8903CC">
        <w:rPr>
          <w:sz w:val="22"/>
          <w:szCs w:val="22"/>
        </w:rPr>
        <w:t>SWIETELSKY stavební s. r. o.,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odštěpný závod Dopravní stavby ZÁPAD,</w:t>
      </w:r>
    </w:p>
    <w:p w14:paraId="646D7B93" w14:textId="7591AB8F" w:rsidR="004A29BE" w:rsidRPr="008903CC" w:rsidRDefault="004A29BE" w:rsidP="004A29BE">
      <w:pPr>
        <w:pStyle w:val="Prosttext"/>
        <w:tabs>
          <w:tab w:val="left" w:pos="0"/>
        </w:tabs>
        <w:ind w:left="0" w:firstLine="0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Postoloprtská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2956</w:t>
      </w:r>
      <w:r w:rsidRPr="008903C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s-CZ"/>
        </w:rPr>
        <w:t>44</w:t>
      </w:r>
      <w:r w:rsidRPr="008903CC">
        <w:rPr>
          <w:rFonts w:asciiTheme="minorHAnsi" w:hAnsiTheme="minorHAnsi" w:cstheme="minorHAnsi"/>
          <w:sz w:val="22"/>
          <w:szCs w:val="22"/>
        </w:rPr>
        <w:t>0 0</w:t>
      </w:r>
      <w:r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8903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Louny</w:t>
      </w:r>
    </w:p>
    <w:p w14:paraId="31B2D8DD" w14:textId="77777777" w:rsidR="00EE72AF" w:rsidRPr="008903CC" w:rsidRDefault="00EE72AF" w:rsidP="00286C75">
      <w:pPr>
        <w:pStyle w:val="Prosttext"/>
        <w:tabs>
          <w:tab w:val="left" w:pos="0"/>
        </w:tabs>
        <w:ind w:left="0" w:firstLine="0"/>
        <w:jc w:val="both"/>
        <w:rPr>
          <w:rFonts w:ascii="Calibri" w:eastAsia="MS Mincho" w:hAnsi="Calibri"/>
          <w:sz w:val="22"/>
          <w:szCs w:val="22"/>
        </w:rPr>
      </w:pPr>
    </w:p>
    <w:p w14:paraId="0167909B" w14:textId="75591D63" w:rsidR="00AD2789" w:rsidRPr="00F77828" w:rsidRDefault="00AD2789" w:rsidP="008903CC">
      <w:pPr>
        <w:tabs>
          <w:tab w:val="left" w:pos="1985"/>
        </w:tabs>
        <w:ind w:left="0" w:firstLine="0"/>
        <w:jc w:val="both"/>
      </w:pPr>
      <w:r w:rsidRPr="00F77828">
        <w:rPr>
          <w:sz w:val="22"/>
          <w:szCs w:val="22"/>
        </w:rPr>
        <w:t>(dále jen „</w:t>
      </w:r>
      <w:r w:rsidRPr="00F77828">
        <w:rPr>
          <w:b/>
          <w:bCs/>
          <w:sz w:val="22"/>
          <w:szCs w:val="22"/>
        </w:rPr>
        <w:t>zhotovitel“)</w:t>
      </w:r>
    </w:p>
    <w:p w14:paraId="3A5182BB" w14:textId="6411143A" w:rsidR="004A29BE" w:rsidRDefault="004A29BE" w:rsidP="00626660">
      <w:pPr>
        <w:pStyle w:val="Nzev"/>
        <w:numPr>
          <w:ilvl w:val="0"/>
          <w:numId w:val="0"/>
        </w:numPr>
        <w:jc w:val="both"/>
        <w:rPr>
          <w:b/>
          <w:bCs/>
          <w:sz w:val="22"/>
          <w:szCs w:val="22"/>
          <w:u w:val="none"/>
          <w:lang w:val="cs-CZ"/>
        </w:rPr>
      </w:pPr>
    </w:p>
    <w:p w14:paraId="7E41DC2B" w14:textId="77777777" w:rsidR="004A29BE" w:rsidRPr="00F77828" w:rsidRDefault="004A29BE" w:rsidP="008903CC">
      <w:pPr>
        <w:pStyle w:val="Nzev"/>
        <w:numPr>
          <w:ilvl w:val="0"/>
          <w:numId w:val="0"/>
        </w:numPr>
        <w:jc w:val="both"/>
        <w:rPr>
          <w:b/>
          <w:bCs/>
          <w:sz w:val="22"/>
          <w:szCs w:val="22"/>
          <w:u w:val="none"/>
          <w:lang w:val="cs-CZ"/>
        </w:rPr>
      </w:pPr>
    </w:p>
    <w:p w14:paraId="7B5D18B3" w14:textId="77777777" w:rsidR="00320EDC" w:rsidRPr="00F77828" w:rsidRDefault="00320EDC" w:rsidP="00C363A4">
      <w:pPr>
        <w:pStyle w:val="Nzev"/>
        <w:numPr>
          <w:ilvl w:val="0"/>
          <w:numId w:val="0"/>
        </w:numPr>
        <w:ind w:left="4680" w:hanging="360"/>
        <w:rPr>
          <w:b/>
          <w:bCs/>
          <w:sz w:val="22"/>
          <w:szCs w:val="22"/>
          <w:u w:val="none"/>
          <w:lang w:val="cs-CZ"/>
        </w:rPr>
      </w:pPr>
    </w:p>
    <w:p w14:paraId="3D897520" w14:textId="77777777" w:rsidR="00AD2789" w:rsidRPr="00F77828" w:rsidRDefault="00AB5FDE" w:rsidP="00C363A4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  <w:lang w:val="cs-CZ"/>
        </w:rPr>
      </w:pPr>
      <w:r w:rsidRPr="00F77828">
        <w:rPr>
          <w:b/>
          <w:bCs/>
          <w:sz w:val="22"/>
          <w:szCs w:val="22"/>
          <w:u w:val="none"/>
          <w:lang w:val="cs-CZ"/>
        </w:rPr>
        <w:t>Preambule</w:t>
      </w:r>
    </w:p>
    <w:p w14:paraId="5D5F2E41" w14:textId="17E77482" w:rsidR="006329EA" w:rsidRPr="00EA2570" w:rsidRDefault="001D2BF0" w:rsidP="00C22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  <w:lang w:val="cs-CZ"/>
        </w:rPr>
      </w:pPr>
      <w:r w:rsidRPr="00EA2570">
        <w:rPr>
          <w:sz w:val="22"/>
          <w:szCs w:val="22"/>
          <w:u w:val="none"/>
          <w:lang w:val="cs-CZ"/>
        </w:rPr>
        <w:t xml:space="preserve">Tato smlouva je uzavřena </w:t>
      </w:r>
      <w:r w:rsidR="00AD1CB9" w:rsidRPr="00EA2570">
        <w:rPr>
          <w:sz w:val="22"/>
          <w:szCs w:val="22"/>
          <w:u w:val="none"/>
          <w:lang w:val="cs-CZ"/>
        </w:rPr>
        <w:t xml:space="preserve">na základě výsledku </w:t>
      </w:r>
      <w:r w:rsidR="00A50653" w:rsidRPr="00EA2570">
        <w:rPr>
          <w:sz w:val="22"/>
          <w:szCs w:val="22"/>
          <w:u w:val="none"/>
          <w:lang w:val="cs-CZ"/>
        </w:rPr>
        <w:t>výběrového řízení k</w:t>
      </w:r>
      <w:r w:rsidR="00670186" w:rsidRPr="00EA2570">
        <w:rPr>
          <w:sz w:val="22"/>
          <w:szCs w:val="22"/>
          <w:u w:val="none"/>
          <w:lang w:val="cs-CZ"/>
        </w:rPr>
        <w:t xml:space="preserve"> veřejné zakázce </w:t>
      </w:r>
      <w:r w:rsidRPr="00EA2570">
        <w:rPr>
          <w:sz w:val="22"/>
          <w:szCs w:val="22"/>
          <w:u w:val="none"/>
          <w:lang w:val="cs-CZ"/>
        </w:rPr>
        <w:t>malého rozsahu zadávané mimo režim zákona č. 134/2016 Sb., o zadávání veřejných zakázkách, ve znění pozdějších předpisů (dále jen zákon)</w:t>
      </w:r>
      <w:r w:rsidR="001D516C" w:rsidRPr="00EA2570">
        <w:rPr>
          <w:sz w:val="22"/>
          <w:szCs w:val="22"/>
          <w:u w:val="none"/>
          <w:lang w:val="cs-CZ"/>
        </w:rPr>
        <w:t>. Veřejná zakázka</w:t>
      </w:r>
      <w:r w:rsidR="00F4764C" w:rsidRPr="00EA2570">
        <w:rPr>
          <w:sz w:val="22"/>
          <w:szCs w:val="22"/>
          <w:u w:val="none"/>
          <w:lang w:val="cs-CZ"/>
        </w:rPr>
        <w:t xml:space="preserve"> </w:t>
      </w:r>
      <w:r w:rsidR="001D516C" w:rsidRPr="00EA2570">
        <w:rPr>
          <w:sz w:val="22"/>
          <w:szCs w:val="22"/>
          <w:u w:val="none"/>
          <w:lang w:val="cs-CZ"/>
        </w:rPr>
        <w:t xml:space="preserve">je zveřejněná prostřednictvím elektronického systému </w:t>
      </w:r>
      <w:r w:rsidR="003E7A48" w:rsidRPr="00EA2570">
        <w:rPr>
          <w:sz w:val="22"/>
          <w:szCs w:val="22"/>
          <w:u w:val="none"/>
          <w:lang w:val="cs-CZ"/>
        </w:rPr>
        <w:t>NEN č. N006</w:t>
      </w:r>
      <w:r w:rsidR="00AA0DB6" w:rsidRPr="00AA0DB6">
        <w:rPr>
          <w:sz w:val="22"/>
          <w:szCs w:val="22"/>
          <w:u w:val="none"/>
          <w:lang w:val="cs-CZ"/>
        </w:rPr>
        <w:t>/23/V00012682.</w:t>
      </w:r>
    </w:p>
    <w:p w14:paraId="277E6774" w14:textId="77777777" w:rsidR="004674E8" w:rsidRPr="004674E8" w:rsidRDefault="00F2637F" w:rsidP="00365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EA2570">
        <w:rPr>
          <w:sz w:val="22"/>
          <w:szCs w:val="22"/>
          <w:u w:val="none"/>
          <w:lang w:val="cs-CZ"/>
        </w:rPr>
        <w:t>Účelem této smlouvy je řádná a včasná realizace stavebních prací, jejichž zhotovení je předmětem této smlouvy</w:t>
      </w:r>
      <w:r w:rsidR="003F3968" w:rsidRPr="00EA2570">
        <w:rPr>
          <w:sz w:val="22"/>
          <w:szCs w:val="22"/>
          <w:u w:val="none"/>
          <w:lang w:val="cs-CZ"/>
        </w:rPr>
        <w:t xml:space="preserve">, a </w:t>
      </w:r>
      <w:r w:rsidR="007B6D1A" w:rsidRPr="00EA2570">
        <w:rPr>
          <w:sz w:val="22"/>
          <w:szCs w:val="22"/>
          <w:u w:val="none"/>
          <w:lang w:val="cs-CZ"/>
        </w:rPr>
        <w:t xml:space="preserve">realizace </w:t>
      </w:r>
      <w:r w:rsidR="003F3968" w:rsidRPr="00EA2570">
        <w:rPr>
          <w:sz w:val="22"/>
          <w:szCs w:val="22"/>
          <w:u w:val="none"/>
          <w:lang w:val="cs-CZ"/>
        </w:rPr>
        <w:t>následných dodávek a služeb</w:t>
      </w:r>
      <w:r w:rsidR="007B6D1A" w:rsidRPr="00EA2570">
        <w:rPr>
          <w:sz w:val="22"/>
          <w:szCs w:val="22"/>
          <w:u w:val="none"/>
          <w:lang w:val="cs-CZ"/>
        </w:rPr>
        <w:t xml:space="preserve">, a to v rámci </w:t>
      </w:r>
      <w:r w:rsidR="004674E8">
        <w:rPr>
          <w:sz w:val="22"/>
          <w:szCs w:val="22"/>
          <w:u w:val="none"/>
          <w:lang w:val="cs-CZ"/>
        </w:rPr>
        <w:t>akce</w:t>
      </w:r>
      <w:r w:rsidRPr="00EA2570">
        <w:rPr>
          <w:sz w:val="22"/>
          <w:szCs w:val="22"/>
          <w:u w:val="none"/>
          <w:lang w:val="cs-CZ"/>
        </w:rPr>
        <w:t xml:space="preserve"> </w:t>
      </w:r>
    </w:p>
    <w:p w14:paraId="37539FF0" w14:textId="48B9D83F" w:rsidR="00AD2789" w:rsidRDefault="004674E8" w:rsidP="004674E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4674E8">
        <w:rPr>
          <w:b/>
          <w:sz w:val="22"/>
          <w:szCs w:val="22"/>
          <w:u w:val="none"/>
          <w:lang w:val="cs-CZ"/>
        </w:rPr>
        <w:t>„</w:t>
      </w:r>
      <w:r w:rsidR="009D1753" w:rsidRPr="004674E8">
        <w:rPr>
          <w:b/>
          <w:sz w:val="22"/>
          <w:szCs w:val="22"/>
          <w:u w:val="none"/>
          <w:lang w:val="cs-CZ"/>
        </w:rPr>
        <w:t xml:space="preserve">SZ </w:t>
      </w:r>
      <w:r w:rsidRPr="004674E8">
        <w:rPr>
          <w:b/>
          <w:sz w:val="22"/>
          <w:szCs w:val="22"/>
          <w:u w:val="none"/>
          <w:lang w:val="cs-CZ"/>
        </w:rPr>
        <w:t xml:space="preserve">Velké </w:t>
      </w:r>
      <w:proofErr w:type="gramStart"/>
      <w:r w:rsidR="00626660" w:rsidRPr="004674E8">
        <w:rPr>
          <w:b/>
          <w:sz w:val="22"/>
          <w:szCs w:val="22"/>
          <w:u w:val="none"/>
          <w:lang w:val="cs-CZ"/>
        </w:rPr>
        <w:t>Březno -</w:t>
      </w:r>
      <w:r w:rsidR="00626660">
        <w:rPr>
          <w:b/>
          <w:sz w:val="22"/>
          <w:szCs w:val="22"/>
          <w:u w:val="none"/>
          <w:lang w:val="cs-CZ"/>
        </w:rPr>
        <w:t xml:space="preserve"> </w:t>
      </w:r>
      <w:r w:rsidR="00626660" w:rsidRPr="004674E8">
        <w:rPr>
          <w:b/>
          <w:sz w:val="22"/>
          <w:szCs w:val="22"/>
          <w:u w:val="none"/>
          <w:lang w:val="cs-CZ"/>
        </w:rPr>
        <w:t>Stavba</w:t>
      </w:r>
      <w:proofErr w:type="gramEnd"/>
      <w:r w:rsidR="00626660" w:rsidRPr="004674E8">
        <w:rPr>
          <w:b/>
          <w:sz w:val="22"/>
          <w:szCs w:val="22"/>
          <w:u w:val="none"/>
          <w:lang w:val="cs-CZ"/>
        </w:rPr>
        <w:t xml:space="preserve"> </w:t>
      </w:r>
      <w:r w:rsidR="00133C39" w:rsidRPr="004674E8">
        <w:rPr>
          <w:b/>
          <w:sz w:val="22"/>
          <w:szCs w:val="22"/>
          <w:u w:val="none"/>
          <w:lang w:val="cs-CZ"/>
        </w:rPr>
        <w:t>oplocení v patě svahu pozemku p.č.5, k.</w:t>
      </w:r>
      <w:r w:rsidR="006E6C24">
        <w:rPr>
          <w:b/>
          <w:sz w:val="22"/>
          <w:szCs w:val="22"/>
          <w:u w:val="none"/>
          <w:lang w:val="cs-CZ"/>
        </w:rPr>
        <w:t xml:space="preserve"> </w:t>
      </w:r>
      <w:r w:rsidR="00133C39" w:rsidRPr="004674E8">
        <w:rPr>
          <w:b/>
          <w:sz w:val="22"/>
          <w:szCs w:val="22"/>
          <w:u w:val="none"/>
          <w:lang w:val="cs-CZ"/>
        </w:rPr>
        <w:t>ú. Velké Březno- 1.etapa</w:t>
      </w:r>
      <w:r w:rsidRPr="004674E8">
        <w:rPr>
          <w:b/>
          <w:sz w:val="22"/>
          <w:szCs w:val="22"/>
          <w:u w:val="none"/>
          <w:lang w:val="cs-CZ"/>
        </w:rPr>
        <w:t>“</w:t>
      </w:r>
      <w:r w:rsidR="007B6D1A" w:rsidRPr="00EA2570">
        <w:rPr>
          <w:sz w:val="22"/>
          <w:szCs w:val="22"/>
          <w:u w:val="none"/>
          <w:lang w:val="cs-CZ"/>
        </w:rPr>
        <w:t xml:space="preserve">. </w:t>
      </w:r>
    </w:p>
    <w:p w14:paraId="727B470E" w14:textId="7E41D4CC" w:rsidR="00E94FF1" w:rsidRDefault="00E94FF1" w:rsidP="004674E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3E8D8AEC" w14:textId="77777777" w:rsidR="00E94FF1" w:rsidRDefault="00E94FF1" w:rsidP="004674E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24CBCA63" w14:textId="77777777" w:rsidR="00E94FF1" w:rsidRPr="00F77828" w:rsidRDefault="00E94FF1" w:rsidP="00E94FF1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lastRenderedPageBreak/>
        <w:t xml:space="preserve">Předmět </w:t>
      </w:r>
      <w:r w:rsidRPr="00F77828">
        <w:rPr>
          <w:b/>
          <w:bCs/>
          <w:sz w:val="22"/>
          <w:szCs w:val="22"/>
          <w:u w:val="none"/>
          <w:lang w:val="cs-CZ"/>
        </w:rPr>
        <w:t>smlouvy</w:t>
      </w:r>
    </w:p>
    <w:p w14:paraId="392003DE" w14:textId="48E3BDF5" w:rsidR="00E94FF1" w:rsidRPr="00F9533C" w:rsidRDefault="00E94FF1" w:rsidP="00E94FF1">
      <w:pPr>
        <w:pStyle w:val="Nzev"/>
        <w:keepNext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Předmětem této smlouvy je závazek zhotovitele provést v rozsahu a za podmínek sjednaných v této smlouvě dílo</w:t>
      </w:r>
      <w:r>
        <w:rPr>
          <w:sz w:val="22"/>
          <w:szCs w:val="22"/>
          <w:u w:val="none"/>
          <w:lang w:val="cs-CZ"/>
        </w:rPr>
        <w:t>,</w:t>
      </w:r>
      <w:r w:rsidRPr="00F77828">
        <w:rPr>
          <w:sz w:val="22"/>
          <w:szCs w:val="22"/>
          <w:u w:val="none"/>
        </w:rPr>
        <w:t xml:space="preserve"> </w:t>
      </w:r>
      <w:r w:rsidRPr="00F77828">
        <w:rPr>
          <w:sz w:val="22"/>
          <w:szCs w:val="22"/>
          <w:u w:val="none"/>
          <w:lang w:val="cs-CZ"/>
        </w:rPr>
        <w:t>blíže specifikované touto smlouvou</w:t>
      </w:r>
      <w:r>
        <w:rPr>
          <w:sz w:val="22"/>
          <w:szCs w:val="22"/>
          <w:u w:val="none"/>
          <w:lang w:val="cs-CZ"/>
        </w:rPr>
        <w:t xml:space="preserve"> a jejími přílohami,</w:t>
      </w:r>
      <w:r w:rsidRPr="00F77828">
        <w:rPr>
          <w:sz w:val="22"/>
          <w:szCs w:val="22"/>
          <w:u w:val="none"/>
          <w:lang w:val="cs-CZ"/>
        </w:rPr>
        <w:t xml:space="preserve"> a závazek</w:t>
      </w:r>
      <w:r w:rsidRPr="00F77828">
        <w:rPr>
          <w:sz w:val="22"/>
          <w:szCs w:val="22"/>
          <w:u w:val="none"/>
        </w:rPr>
        <w:t xml:space="preserve"> </w:t>
      </w:r>
      <w:r w:rsidRPr="00F77828">
        <w:rPr>
          <w:sz w:val="22"/>
          <w:szCs w:val="22"/>
          <w:u w:val="none"/>
          <w:lang w:val="cs-CZ"/>
        </w:rPr>
        <w:t xml:space="preserve">objednatele uhradit </w:t>
      </w:r>
      <w:r w:rsidRPr="00F77828">
        <w:rPr>
          <w:sz w:val="22"/>
          <w:szCs w:val="22"/>
          <w:u w:val="none"/>
        </w:rPr>
        <w:t xml:space="preserve">cenu díla sjednanou v ustanovení čl. </w:t>
      </w:r>
      <w:r w:rsidRPr="00F77828">
        <w:rPr>
          <w:sz w:val="22"/>
          <w:szCs w:val="22"/>
          <w:u w:val="none"/>
        </w:rPr>
        <w:fldChar w:fldCharType="begin"/>
      </w:r>
      <w:r w:rsidRPr="00F77828">
        <w:rPr>
          <w:sz w:val="22"/>
          <w:szCs w:val="22"/>
          <w:u w:val="none"/>
        </w:rPr>
        <w:instrText xml:space="preserve"> REF _Ref29202848 \r \h  \* MERGEFORMAT </w:instrText>
      </w:r>
      <w:r w:rsidRPr="00F77828">
        <w:rPr>
          <w:sz w:val="22"/>
          <w:szCs w:val="22"/>
          <w:u w:val="none"/>
        </w:rPr>
      </w:r>
      <w:r w:rsidRPr="00F77828">
        <w:rPr>
          <w:sz w:val="22"/>
          <w:szCs w:val="22"/>
          <w:u w:val="none"/>
        </w:rPr>
        <w:fldChar w:fldCharType="separate"/>
      </w:r>
      <w:r w:rsidR="00F519F1">
        <w:rPr>
          <w:sz w:val="22"/>
          <w:szCs w:val="22"/>
          <w:u w:val="none"/>
        </w:rPr>
        <w:t>4.1</w:t>
      </w:r>
      <w:r w:rsidRPr="00F77828">
        <w:rPr>
          <w:sz w:val="22"/>
          <w:szCs w:val="22"/>
          <w:u w:val="none"/>
        </w:rPr>
        <w:fldChar w:fldCharType="end"/>
      </w:r>
      <w:r w:rsidRPr="00F77828">
        <w:rPr>
          <w:sz w:val="22"/>
          <w:szCs w:val="22"/>
          <w:u w:val="none"/>
        </w:rPr>
        <w:t xml:space="preserve"> této smlouvy</w:t>
      </w:r>
      <w:r w:rsidRPr="00F77828">
        <w:rPr>
          <w:sz w:val="22"/>
          <w:szCs w:val="22"/>
          <w:u w:val="none"/>
          <w:lang w:val="cs-CZ"/>
        </w:rPr>
        <w:t>.</w:t>
      </w:r>
    </w:p>
    <w:p w14:paraId="64D39A1A" w14:textId="77777777" w:rsidR="00E94FF1" w:rsidRPr="00EA2570" w:rsidRDefault="00E94FF1" w:rsidP="004674E8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281886AF" w14:textId="00F0A148" w:rsidR="00E934D5" w:rsidRPr="00E934D5" w:rsidRDefault="00AD2789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bookmarkStart w:id="0" w:name="_Ref29231109"/>
      <w:bookmarkStart w:id="1" w:name="_Ref29209901"/>
      <w:r w:rsidRPr="00F77828">
        <w:rPr>
          <w:sz w:val="22"/>
          <w:szCs w:val="22"/>
          <w:u w:val="none"/>
        </w:rPr>
        <w:t xml:space="preserve">Zhotovitel </w:t>
      </w:r>
      <w:r w:rsidR="00343ABE" w:rsidRPr="00F77828">
        <w:rPr>
          <w:sz w:val="22"/>
          <w:szCs w:val="22"/>
          <w:u w:val="none"/>
        </w:rPr>
        <w:t xml:space="preserve">se zavazuje provést svým jménem, na své náklady a na své nebezpečí pro objednatele </w:t>
      </w:r>
      <w:r w:rsidR="00343ABE" w:rsidRPr="00DC598F">
        <w:rPr>
          <w:sz w:val="22"/>
          <w:szCs w:val="22"/>
          <w:u w:val="none"/>
        </w:rPr>
        <w:t>dílo</w:t>
      </w:r>
      <w:r w:rsidR="00663B01" w:rsidRPr="00DC598F">
        <w:rPr>
          <w:sz w:val="22"/>
          <w:szCs w:val="22"/>
          <w:u w:val="none"/>
          <w:lang w:val="cs-CZ"/>
        </w:rPr>
        <w:t xml:space="preserve"> </w:t>
      </w:r>
      <w:r w:rsidR="00110E15" w:rsidRPr="00DC598F">
        <w:rPr>
          <w:sz w:val="22"/>
          <w:szCs w:val="22"/>
          <w:u w:val="none"/>
          <w:lang w:val="cs-CZ"/>
        </w:rPr>
        <w:t>-</w:t>
      </w:r>
      <w:r w:rsidR="00663B01" w:rsidRPr="00DC598F">
        <w:rPr>
          <w:sz w:val="22"/>
          <w:szCs w:val="22"/>
          <w:u w:val="none"/>
          <w:lang w:val="cs-CZ"/>
        </w:rPr>
        <w:t xml:space="preserve"> stavbu</w:t>
      </w:r>
      <w:r w:rsidR="00343ABE" w:rsidRPr="00DC598F">
        <w:rPr>
          <w:sz w:val="22"/>
          <w:szCs w:val="22"/>
          <w:u w:val="none"/>
        </w:rPr>
        <w:t xml:space="preserve"> </w:t>
      </w:r>
      <w:r w:rsidR="00FB12E2" w:rsidRPr="00DC598F">
        <w:rPr>
          <w:sz w:val="22"/>
          <w:szCs w:val="22"/>
          <w:u w:val="none"/>
          <w:lang w:val="cs-CZ"/>
        </w:rPr>
        <w:t>s názvem</w:t>
      </w:r>
      <w:r w:rsidR="00FB12E2" w:rsidRPr="00EA2570">
        <w:rPr>
          <w:b/>
          <w:sz w:val="22"/>
          <w:szCs w:val="22"/>
          <w:u w:val="none"/>
          <w:lang w:val="cs-CZ"/>
        </w:rPr>
        <w:t xml:space="preserve"> </w:t>
      </w:r>
      <w:r w:rsidR="00343ABE" w:rsidRPr="00EA2570">
        <w:rPr>
          <w:b/>
          <w:sz w:val="22"/>
          <w:szCs w:val="22"/>
          <w:u w:val="none"/>
        </w:rPr>
        <w:t>„</w:t>
      </w:r>
      <w:r w:rsidR="004674E8" w:rsidRPr="004674E8">
        <w:rPr>
          <w:b/>
          <w:sz w:val="22"/>
          <w:szCs w:val="22"/>
          <w:u w:val="none"/>
          <w:lang w:val="cs-CZ"/>
        </w:rPr>
        <w:t>SZ Velké Březno -</w:t>
      </w:r>
      <w:r w:rsidR="006E6C24">
        <w:rPr>
          <w:b/>
          <w:sz w:val="22"/>
          <w:szCs w:val="22"/>
          <w:u w:val="none"/>
          <w:lang w:val="cs-CZ"/>
        </w:rPr>
        <w:t xml:space="preserve"> </w:t>
      </w:r>
      <w:r w:rsidR="004674E8" w:rsidRPr="004674E8">
        <w:rPr>
          <w:b/>
          <w:sz w:val="22"/>
          <w:szCs w:val="22"/>
          <w:u w:val="none"/>
          <w:lang w:val="cs-CZ"/>
        </w:rPr>
        <w:t>Stavba oplocení v patě svahu pozemku p.č.5, k.</w:t>
      </w:r>
      <w:r w:rsidR="006E6C24">
        <w:rPr>
          <w:b/>
          <w:sz w:val="22"/>
          <w:szCs w:val="22"/>
          <w:u w:val="none"/>
          <w:lang w:val="cs-CZ"/>
        </w:rPr>
        <w:t xml:space="preserve"> </w:t>
      </w:r>
      <w:r w:rsidR="004674E8" w:rsidRPr="004674E8">
        <w:rPr>
          <w:b/>
          <w:sz w:val="22"/>
          <w:szCs w:val="22"/>
          <w:u w:val="none"/>
          <w:lang w:val="cs-CZ"/>
        </w:rPr>
        <w:t>ú. Velké Březno- 1.etapa</w:t>
      </w:r>
      <w:r w:rsidR="00343ABE" w:rsidRPr="00EA2570">
        <w:rPr>
          <w:b/>
          <w:sz w:val="22"/>
          <w:szCs w:val="22"/>
          <w:u w:val="none"/>
        </w:rPr>
        <w:t>“</w:t>
      </w:r>
      <w:bookmarkEnd w:id="0"/>
      <w:r w:rsidR="003F3968">
        <w:rPr>
          <w:b/>
          <w:sz w:val="22"/>
          <w:szCs w:val="22"/>
          <w:u w:val="none"/>
          <w:lang w:val="cs-CZ"/>
        </w:rPr>
        <w:t>.</w:t>
      </w:r>
      <w:r w:rsidR="00663B01" w:rsidRPr="00F77828">
        <w:rPr>
          <w:b/>
          <w:sz w:val="22"/>
          <w:szCs w:val="22"/>
          <w:u w:val="none"/>
          <w:lang w:val="cs-CZ"/>
        </w:rPr>
        <w:t xml:space="preserve"> </w:t>
      </w:r>
    </w:p>
    <w:p w14:paraId="51F737B8" w14:textId="77777777" w:rsidR="00E934D5" w:rsidRDefault="00E934D5" w:rsidP="00E934D5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  <w:lang w:val="cs-CZ"/>
        </w:rPr>
      </w:pPr>
    </w:p>
    <w:p w14:paraId="699F89EE" w14:textId="4FF3AB15" w:rsidR="00FB12E2" w:rsidRPr="00F77828" w:rsidRDefault="003F3968" w:rsidP="00E934D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proofErr w:type="gramStart"/>
      <w:r>
        <w:rPr>
          <w:b/>
          <w:sz w:val="22"/>
          <w:szCs w:val="22"/>
          <w:u w:val="none"/>
          <w:lang w:val="cs-CZ"/>
        </w:rPr>
        <w:t>D</w:t>
      </w:r>
      <w:r w:rsidR="00663B01" w:rsidRPr="005E19D6">
        <w:rPr>
          <w:b/>
          <w:sz w:val="22"/>
          <w:szCs w:val="22"/>
          <w:u w:val="none"/>
          <w:lang w:val="cs-CZ"/>
        </w:rPr>
        <w:t>ílo</w:t>
      </w:r>
      <w:r w:rsidR="003C2EC5" w:rsidRPr="005E19D6">
        <w:rPr>
          <w:b/>
          <w:sz w:val="22"/>
          <w:szCs w:val="22"/>
          <w:u w:val="none"/>
          <w:lang w:val="cs-CZ"/>
        </w:rPr>
        <w:t xml:space="preserve"> - </w:t>
      </w:r>
      <w:r w:rsidR="00663B01" w:rsidRPr="005E19D6">
        <w:rPr>
          <w:b/>
          <w:sz w:val="22"/>
          <w:szCs w:val="22"/>
          <w:u w:val="none"/>
          <w:lang w:val="cs-CZ"/>
        </w:rPr>
        <w:t>stavba</w:t>
      </w:r>
      <w:proofErr w:type="gramEnd"/>
      <w:r w:rsidR="00663B01" w:rsidRPr="00F77828">
        <w:rPr>
          <w:b/>
          <w:sz w:val="22"/>
          <w:szCs w:val="22"/>
          <w:u w:val="none"/>
          <w:lang w:val="cs-CZ"/>
        </w:rPr>
        <w:t xml:space="preserve"> zahrnuje následující práce</w:t>
      </w:r>
      <w:r w:rsidR="00A2504A" w:rsidRPr="00F77828">
        <w:rPr>
          <w:b/>
          <w:sz w:val="22"/>
          <w:szCs w:val="22"/>
          <w:u w:val="none"/>
          <w:lang w:val="cs-CZ"/>
        </w:rPr>
        <w:t>:</w:t>
      </w:r>
    </w:p>
    <w:p w14:paraId="1D75981D" w14:textId="5D34AE9C" w:rsidR="00444414" w:rsidRPr="009C599B" w:rsidRDefault="00EB2D23" w:rsidP="00FB12E2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DC598F">
        <w:rPr>
          <w:sz w:val="22"/>
          <w:szCs w:val="22"/>
          <w:u w:val="none"/>
        </w:rPr>
        <w:t xml:space="preserve">Provedení </w:t>
      </w:r>
      <w:r w:rsidR="008F7E1B" w:rsidRPr="00E934D5">
        <w:rPr>
          <w:sz w:val="22"/>
          <w:szCs w:val="22"/>
          <w:u w:val="none"/>
        </w:rPr>
        <w:t xml:space="preserve">1. etapy </w:t>
      </w:r>
      <w:r w:rsidRPr="00DC598F">
        <w:rPr>
          <w:sz w:val="22"/>
          <w:szCs w:val="22"/>
          <w:u w:val="none"/>
        </w:rPr>
        <w:t xml:space="preserve">stavby </w:t>
      </w:r>
      <w:proofErr w:type="spellStart"/>
      <w:r w:rsidRPr="00DC598F">
        <w:rPr>
          <w:sz w:val="22"/>
          <w:szCs w:val="22"/>
          <w:u w:val="none"/>
        </w:rPr>
        <w:t>gabionové</w:t>
      </w:r>
      <w:proofErr w:type="spellEnd"/>
      <w:r w:rsidRPr="00DC598F">
        <w:rPr>
          <w:sz w:val="22"/>
          <w:szCs w:val="22"/>
          <w:u w:val="none"/>
        </w:rPr>
        <w:t xml:space="preserve"> stěny z drátokamenného prvku, drenáž</w:t>
      </w:r>
      <w:r w:rsidR="009C599B" w:rsidRPr="00E934D5">
        <w:rPr>
          <w:sz w:val="22"/>
          <w:szCs w:val="22"/>
          <w:u w:val="none"/>
        </w:rPr>
        <w:t>e</w:t>
      </w:r>
      <w:r w:rsidRPr="00DC598F">
        <w:rPr>
          <w:sz w:val="22"/>
          <w:szCs w:val="22"/>
          <w:u w:val="none"/>
        </w:rPr>
        <w:t xml:space="preserve"> za stěnou, zásyp</w:t>
      </w:r>
      <w:r w:rsidR="00395514">
        <w:rPr>
          <w:sz w:val="22"/>
          <w:szCs w:val="22"/>
          <w:u w:val="none"/>
          <w:lang w:val="cs-CZ"/>
        </w:rPr>
        <w:t>u</w:t>
      </w:r>
      <w:r w:rsidRPr="00DC598F">
        <w:rPr>
          <w:sz w:val="22"/>
          <w:szCs w:val="22"/>
          <w:u w:val="none"/>
        </w:rPr>
        <w:t xml:space="preserve"> stěny z rubové strany </w:t>
      </w:r>
      <w:r w:rsidR="00F4170D" w:rsidRPr="009C599B">
        <w:rPr>
          <w:sz w:val="22"/>
          <w:szCs w:val="22"/>
          <w:u w:val="none"/>
          <w:lang w:val="cs-CZ"/>
        </w:rPr>
        <w:t xml:space="preserve">to </w:t>
      </w:r>
      <w:r w:rsidR="00AD2789" w:rsidRPr="009C599B">
        <w:rPr>
          <w:sz w:val="22"/>
          <w:szCs w:val="22"/>
          <w:u w:val="none"/>
        </w:rPr>
        <w:t xml:space="preserve">za podmínek sjednaných touto </w:t>
      </w:r>
      <w:r w:rsidR="003167DE" w:rsidRPr="009C599B">
        <w:rPr>
          <w:sz w:val="22"/>
          <w:szCs w:val="22"/>
          <w:u w:val="none"/>
        </w:rPr>
        <w:t>s</w:t>
      </w:r>
      <w:r w:rsidR="00AD2789" w:rsidRPr="009C599B">
        <w:rPr>
          <w:sz w:val="22"/>
          <w:szCs w:val="22"/>
          <w:u w:val="none"/>
        </w:rPr>
        <w:t>mlouvou, jejími přílohami</w:t>
      </w:r>
      <w:r w:rsidR="00410106" w:rsidRPr="009C599B">
        <w:rPr>
          <w:sz w:val="22"/>
          <w:szCs w:val="22"/>
          <w:u w:val="none"/>
        </w:rPr>
        <w:t>, zadávacích podmínek</w:t>
      </w:r>
      <w:r w:rsidR="00AD2789" w:rsidRPr="009C599B">
        <w:rPr>
          <w:sz w:val="22"/>
          <w:szCs w:val="22"/>
          <w:u w:val="none"/>
        </w:rPr>
        <w:t xml:space="preserve"> a podle</w:t>
      </w:r>
      <w:r w:rsidR="00444414" w:rsidRPr="009C599B">
        <w:rPr>
          <w:sz w:val="22"/>
          <w:szCs w:val="22"/>
          <w:u w:val="none"/>
        </w:rPr>
        <w:t>:</w:t>
      </w:r>
      <w:bookmarkEnd w:id="1"/>
    </w:p>
    <w:p w14:paraId="0AEDB1FB" w14:textId="26B61DD9" w:rsidR="009C599B" w:rsidRDefault="00151B39" w:rsidP="00EB2D23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9C599B">
        <w:rPr>
          <w:sz w:val="22"/>
          <w:szCs w:val="22"/>
        </w:rPr>
        <w:t xml:space="preserve">projektové dokumentace </w:t>
      </w:r>
      <w:r w:rsidR="005F1911" w:rsidRPr="009C599B">
        <w:rPr>
          <w:sz w:val="22"/>
          <w:szCs w:val="22"/>
        </w:rPr>
        <w:t>zpracovan</w:t>
      </w:r>
      <w:r w:rsidR="004D2711" w:rsidRPr="009C599B">
        <w:rPr>
          <w:sz w:val="22"/>
          <w:szCs w:val="22"/>
        </w:rPr>
        <w:t>é</w:t>
      </w:r>
      <w:r w:rsidR="003F3968" w:rsidRPr="009C599B">
        <w:rPr>
          <w:sz w:val="22"/>
          <w:szCs w:val="22"/>
        </w:rPr>
        <w:t xml:space="preserve"> </w:t>
      </w:r>
      <w:r w:rsidR="00063B3A" w:rsidRPr="009C599B">
        <w:rPr>
          <w:sz w:val="22"/>
          <w:szCs w:val="22"/>
        </w:rPr>
        <w:t xml:space="preserve">společností </w:t>
      </w:r>
      <w:r w:rsidR="00EB2D23" w:rsidRPr="00DC598F">
        <w:rPr>
          <w:sz w:val="22"/>
          <w:szCs w:val="22"/>
        </w:rPr>
        <w:t xml:space="preserve">DESIGNPROJEKT s.r.o. s názvem </w:t>
      </w:r>
    </w:p>
    <w:p w14:paraId="51FD7F7C" w14:textId="45A94CA2" w:rsidR="00444414" w:rsidRPr="009C599B" w:rsidRDefault="00EB2D23" w:rsidP="00DC598F">
      <w:pPr>
        <w:autoSpaceDE w:val="0"/>
        <w:autoSpaceDN w:val="0"/>
        <w:adjustRightInd w:val="0"/>
        <w:ind w:left="1134" w:firstLine="0"/>
        <w:jc w:val="both"/>
        <w:rPr>
          <w:sz w:val="22"/>
          <w:szCs w:val="22"/>
        </w:rPr>
      </w:pPr>
      <w:r w:rsidRPr="00DC598F">
        <w:rPr>
          <w:sz w:val="22"/>
          <w:szCs w:val="22"/>
        </w:rPr>
        <w:t>„SZ Velké Březno, zajištění svahu pod východní stranou areálu nad místní cestou“</w:t>
      </w:r>
    </w:p>
    <w:p w14:paraId="0510A7EB" w14:textId="1A6377D8" w:rsidR="002E24C9" w:rsidRPr="009C599B" w:rsidRDefault="00EB2D23" w:rsidP="00C229CA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C598F">
        <w:rPr>
          <w:sz w:val="22"/>
          <w:szCs w:val="22"/>
        </w:rPr>
        <w:t>Územního souhlasu, č.j. OUVB-3176/2021, vydaný den 27.9.2021, Obecním úřadem Velké Březno</w:t>
      </w:r>
    </w:p>
    <w:p w14:paraId="6B069D1D" w14:textId="4C1FEB88" w:rsidR="002E24C9" w:rsidRPr="009C599B" w:rsidRDefault="00F9690B" w:rsidP="00C229CA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9C599B">
        <w:rPr>
          <w:sz w:val="22"/>
          <w:szCs w:val="22"/>
        </w:rPr>
        <w:t>oceněného soupisu prací s výkazem</w:t>
      </w:r>
      <w:r w:rsidR="002E24C9" w:rsidRPr="009C599B">
        <w:rPr>
          <w:sz w:val="22"/>
          <w:szCs w:val="22"/>
        </w:rPr>
        <w:t xml:space="preserve"> výměr</w:t>
      </w:r>
      <w:r w:rsidR="009D1753" w:rsidRPr="009C599B">
        <w:rPr>
          <w:sz w:val="22"/>
          <w:szCs w:val="22"/>
        </w:rPr>
        <w:t xml:space="preserve"> pro </w:t>
      </w:r>
      <w:r w:rsidR="009C599B" w:rsidRPr="00DC598F">
        <w:rPr>
          <w:sz w:val="22"/>
          <w:szCs w:val="22"/>
        </w:rPr>
        <w:t>1.etapu</w:t>
      </w:r>
      <w:r w:rsidR="002E24C9" w:rsidRPr="009C599B">
        <w:rPr>
          <w:sz w:val="22"/>
          <w:szCs w:val="22"/>
        </w:rPr>
        <w:t xml:space="preserve">, který byl součástí nabídky zhotovitele ve veřejné zakázce a který je přílohou č. </w:t>
      </w:r>
      <w:r w:rsidR="00F62302">
        <w:rPr>
          <w:sz w:val="22"/>
          <w:szCs w:val="22"/>
        </w:rPr>
        <w:t>2</w:t>
      </w:r>
      <w:r w:rsidR="002E24C9" w:rsidRPr="009C599B">
        <w:rPr>
          <w:sz w:val="22"/>
          <w:szCs w:val="22"/>
        </w:rPr>
        <w:t xml:space="preserve"> této smlouvy</w:t>
      </w:r>
      <w:r w:rsidRPr="009C599B">
        <w:rPr>
          <w:sz w:val="22"/>
          <w:szCs w:val="22"/>
        </w:rPr>
        <w:t xml:space="preserve"> (položkový rozpočet)</w:t>
      </w:r>
      <w:r w:rsidR="005035F6" w:rsidRPr="009C599B">
        <w:rPr>
          <w:sz w:val="22"/>
          <w:szCs w:val="22"/>
        </w:rPr>
        <w:t>;</w:t>
      </w:r>
    </w:p>
    <w:p w14:paraId="142C2847" w14:textId="77777777" w:rsidR="00E934D5" w:rsidRDefault="005035F6" w:rsidP="005035F6">
      <w:pPr>
        <w:autoSpaceDE w:val="0"/>
        <w:autoSpaceDN w:val="0"/>
        <w:adjustRightInd w:val="0"/>
        <w:ind w:left="774" w:firstLine="0"/>
        <w:jc w:val="both"/>
        <w:rPr>
          <w:sz w:val="22"/>
          <w:szCs w:val="22"/>
        </w:rPr>
      </w:pPr>
      <w:r w:rsidRPr="009C599B">
        <w:rPr>
          <w:sz w:val="22"/>
          <w:szCs w:val="22"/>
        </w:rPr>
        <w:t>dále jen „</w:t>
      </w:r>
      <w:r w:rsidRPr="009C599B">
        <w:rPr>
          <w:b/>
          <w:i/>
          <w:sz w:val="22"/>
          <w:szCs w:val="22"/>
        </w:rPr>
        <w:t>dílo</w:t>
      </w:r>
      <w:r w:rsidRPr="009C599B">
        <w:rPr>
          <w:sz w:val="22"/>
          <w:szCs w:val="22"/>
        </w:rPr>
        <w:t xml:space="preserve">“ </w:t>
      </w:r>
      <w:r w:rsidR="008A17A8" w:rsidRPr="009C599B">
        <w:rPr>
          <w:sz w:val="22"/>
          <w:szCs w:val="22"/>
        </w:rPr>
        <w:t>/</w:t>
      </w:r>
      <w:r w:rsidRPr="009C599B">
        <w:rPr>
          <w:sz w:val="22"/>
          <w:szCs w:val="22"/>
        </w:rPr>
        <w:t xml:space="preserve"> „</w:t>
      </w:r>
      <w:r w:rsidRPr="009C599B">
        <w:rPr>
          <w:b/>
          <w:i/>
          <w:sz w:val="22"/>
          <w:szCs w:val="22"/>
        </w:rPr>
        <w:t>stavba</w:t>
      </w:r>
      <w:r w:rsidRPr="009C599B">
        <w:rPr>
          <w:sz w:val="22"/>
          <w:szCs w:val="22"/>
        </w:rPr>
        <w:t>“.</w:t>
      </w:r>
      <w:r w:rsidR="00041A5D">
        <w:rPr>
          <w:sz w:val="22"/>
          <w:szCs w:val="22"/>
        </w:rPr>
        <w:t xml:space="preserve"> </w:t>
      </w:r>
    </w:p>
    <w:p w14:paraId="77C64AF5" w14:textId="01B5C34C" w:rsidR="005035F6" w:rsidRPr="009C599B" w:rsidRDefault="00E934D5" w:rsidP="00E934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41A5D">
        <w:rPr>
          <w:sz w:val="22"/>
          <w:szCs w:val="22"/>
        </w:rPr>
        <w:t>Práce budou započaty od staničení 83,37 m</w:t>
      </w:r>
      <w:r w:rsidR="00FE20A0">
        <w:rPr>
          <w:sz w:val="22"/>
          <w:szCs w:val="22"/>
        </w:rPr>
        <w:t xml:space="preserve"> a skončeny staničením 54,208 m</w:t>
      </w:r>
      <w:r w:rsidR="00041A5D">
        <w:rPr>
          <w:sz w:val="22"/>
          <w:szCs w:val="22"/>
        </w:rPr>
        <w:t>.</w:t>
      </w:r>
    </w:p>
    <w:p w14:paraId="0D3688BA" w14:textId="3568C1DA" w:rsidR="006329EA" w:rsidRPr="009C599B" w:rsidRDefault="00AD2789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 w:rsidRPr="009C599B">
        <w:rPr>
          <w:sz w:val="22"/>
          <w:szCs w:val="22"/>
          <w:u w:val="none"/>
        </w:rPr>
        <w:t>Místem provedení díla</w:t>
      </w:r>
      <w:r w:rsidR="008A17A8" w:rsidRPr="009C599B">
        <w:rPr>
          <w:sz w:val="22"/>
          <w:szCs w:val="22"/>
          <w:u w:val="none"/>
          <w:lang w:val="cs-CZ"/>
        </w:rPr>
        <w:t xml:space="preserve"> / stavby</w:t>
      </w:r>
      <w:r w:rsidRPr="009C599B">
        <w:rPr>
          <w:sz w:val="22"/>
          <w:szCs w:val="22"/>
          <w:u w:val="none"/>
        </w:rPr>
        <w:t xml:space="preserve"> je </w:t>
      </w:r>
      <w:r w:rsidR="007A7B2C" w:rsidRPr="009C599B">
        <w:rPr>
          <w:sz w:val="22"/>
          <w:szCs w:val="22"/>
          <w:u w:val="none"/>
          <w:lang w:val="cs-CZ"/>
        </w:rPr>
        <w:t>S</w:t>
      </w:r>
      <w:r w:rsidR="003F3968" w:rsidRPr="009C599B">
        <w:rPr>
          <w:sz w:val="22"/>
          <w:szCs w:val="22"/>
          <w:u w:val="none"/>
          <w:lang w:val="cs-CZ"/>
        </w:rPr>
        <w:t>tátní zámek</w:t>
      </w:r>
      <w:r w:rsidR="007A7B2C" w:rsidRPr="009C599B">
        <w:rPr>
          <w:sz w:val="22"/>
          <w:szCs w:val="22"/>
          <w:u w:val="none"/>
          <w:lang w:val="cs-CZ"/>
        </w:rPr>
        <w:t xml:space="preserve"> Velké Březno</w:t>
      </w:r>
      <w:r w:rsidR="003F3968" w:rsidRPr="009C599B">
        <w:rPr>
          <w:sz w:val="22"/>
          <w:szCs w:val="22"/>
          <w:u w:val="none"/>
          <w:lang w:val="cs-CZ"/>
        </w:rPr>
        <w:t xml:space="preserve">, Zámecká 63, 430 23 Velké Březno, </w:t>
      </w:r>
      <w:r w:rsidR="002D2834" w:rsidRPr="00DC598F">
        <w:rPr>
          <w:sz w:val="22"/>
          <w:szCs w:val="22"/>
          <w:u w:val="none"/>
          <w:lang w:val="cs-CZ"/>
        </w:rPr>
        <w:t>parcela č.</w:t>
      </w:r>
      <w:r w:rsidR="00DA71EB" w:rsidRPr="00DC598F">
        <w:rPr>
          <w:sz w:val="22"/>
          <w:szCs w:val="22"/>
          <w:u w:val="none"/>
          <w:lang w:val="cs-CZ"/>
        </w:rPr>
        <w:t>5, k.</w:t>
      </w:r>
      <w:r w:rsidR="006E6C24">
        <w:rPr>
          <w:sz w:val="22"/>
          <w:szCs w:val="22"/>
          <w:u w:val="none"/>
          <w:lang w:val="cs-CZ"/>
        </w:rPr>
        <w:t xml:space="preserve"> </w:t>
      </w:r>
      <w:r w:rsidR="00DA71EB" w:rsidRPr="00DC598F">
        <w:rPr>
          <w:sz w:val="22"/>
          <w:szCs w:val="22"/>
          <w:u w:val="none"/>
          <w:lang w:val="cs-CZ"/>
        </w:rPr>
        <w:t xml:space="preserve">ú. Velké </w:t>
      </w:r>
      <w:r w:rsidR="009C766B" w:rsidRPr="00DC598F">
        <w:rPr>
          <w:sz w:val="22"/>
          <w:szCs w:val="22"/>
          <w:u w:val="none"/>
          <w:lang w:val="cs-CZ"/>
        </w:rPr>
        <w:t>Březno,</w:t>
      </w:r>
      <w:r w:rsidR="002D2834" w:rsidRPr="00DC598F">
        <w:rPr>
          <w:sz w:val="22"/>
          <w:szCs w:val="22"/>
          <w:u w:val="none"/>
          <w:lang w:val="cs-CZ"/>
        </w:rPr>
        <w:t xml:space="preserve"> </w:t>
      </w:r>
      <w:r w:rsidRPr="009C599B">
        <w:rPr>
          <w:sz w:val="22"/>
          <w:szCs w:val="22"/>
          <w:u w:val="none"/>
        </w:rPr>
        <w:t>a to v rozsahu určeném projektov</w:t>
      </w:r>
      <w:r w:rsidR="006B3EF3" w:rsidRPr="009C599B">
        <w:rPr>
          <w:sz w:val="22"/>
          <w:szCs w:val="22"/>
          <w:u w:val="none"/>
        </w:rPr>
        <w:t xml:space="preserve">ou dokumentací </w:t>
      </w:r>
      <w:r w:rsidRPr="009C599B">
        <w:rPr>
          <w:sz w:val="22"/>
          <w:szCs w:val="22"/>
          <w:u w:val="none"/>
        </w:rPr>
        <w:t xml:space="preserve">v odst. </w:t>
      </w:r>
      <w:r w:rsidR="0067430E" w:rsidRPr="009C599B">
        <w:rPr>
          <w:sz w:val="22"/>
          <w:szCs w:val="22"/>
          <w:u w:val="none"/>
          <w:lang w:val="cs-CZ"/>
        </w:rPr>
        <w:fldChar w:fldCharType="begin"/>
      </w:r>
      <w:r w:rsidR="0067430E" w:rsidRPr="009C599B">
        <w:rPr>
          <w:sz w:val="22"/>
          <w:szCs w:val="22"/>
          <w:u w:val="none"/>
        </w:rPr>
        <w:instrText xml:space="preserve"> REF _Ref29231109 \r \h </w:instrText>
      </w:r>
      <w:r w:rsidR="002E0C13" w:rsidRPr="009C599B">
        <w:rPr>
          <w:sz w:val="22"/>
          <w:szCs w:val="22"/>
          <w:u w:val="none"/>
          <w:lang w:val="cs-CZ"/>
        </w:rPr>
        <w:instrText xml:space="preserve"> \* MERGEFORMAT </w:instrText>
      </w:r>
      <w:r w:rsidR="0067430E" w:rsidRPr="009C599B">
        <w:rPr>
          <w:sz w:val="22"/>
          <w:szCs w:val="22"/>
          <w:u w:val="none"/>
          <w:lang w:val="cs-CZ"/>
        </w:rPr>
      </w:r>
      <w:r w:rsidR="0067430E" w:rsidRPr="009C599B">
        <w:rPr>
          <w:sz w:val="22"/>
          <w:szCs w:val="22"/>
          <w:u w:val="none"/>
          <w:lang w:val="cs-CZ"/>
        </w:rPr>
        <w:fldChar w:fldCharType="separate"/>
      </w:r>
      <w:r w:rsidR="00F519F1">
        <w:rPr>
          <w:sz w:val="22"/>
          <w:szCs w:val="22"/>
          <w:u w:val="none"/>
        </w:rPr>
        <w:t>2.2</w:t>
      </w:r>
      <w:r w:rsidR="0067430E" w:rsidRPr="009C599B">
        <w:rPr>
          <w:sz w:val="22"/>
          <w:szCs w:val="22"/>
          <w:u w:val="none"/>
          <w:lang w:val="cs-CZ"/>
        </w:rPr>
        <w:fldChar w:fldCharType="end"/>
      </w:r>
      <w:r w:rsidR="006B3EF3" w:rsidRPr="009C599B">
        <w:rPr>
          <w:sz w:val="22"/>
          <w:szCs w:val="22"/>
          <w:u w:val="none"/>
          <w:lang w:val="cs-CZ"/>
        </w:rPr>
        <w:t xml:space="preserve"> této s</w:t>
      </w:r>
      <w:proofErr w:type="spellStart"/>
      <w:r w:rsidRPr="009C599B">
        <w:rPr>
          <w:sz w:val="22"/>
          <w:szCs w:val="22"/>
          <w:u w:val="none"/>
        </w:rPr>
        <w:t>ml</w:t>
      </w:r>
      <w:r w:rsidR="00273025" w:rsidRPr="009C599B">
        <w:rPr>
          <w:sz w:val="22"/>
          <w:szCs w:val="22"/>
          <w:u w:val="none"/>
          <w:lang w:val="cs-CZ"/>
        </w:rPr>
        <w:t>o</w:t>
      </w:r>
      <w:proofErr w:type="spellEnd"/>
      <w:r w:rsidRPr="009C599B">
        <w:rPr>
          <w:sz w:val="22"/>
          <w:szCs w:val="22"/>
          <w:u w:val="none"/>
        </w:rPr>
        <w:t>uvy</w:t>
      </w:r>
      <w:r w:rsidR="00612D25" w:rsidRPr="009C599B">
        <w:rPr>
          <w:sz w:val="22"/>
          <w:szCs w:val="22"/>
          <w:u w:val="none"/>
        </w:rPr>
        <w:t xml:space="preserve"> a zadávacími podmínkami</w:t>
      </w:r>
      <w:r w:rsidRPr="009C599B">
        <w:rPr>
          <w:sz w:val="22"/>
          <w:szCs w:val="22"/>
          <w:u w:val="none"/>
        </w:rPr>
        <w:t xml:space="preserve"> (dále také jako „</w:t>
      </w:r>
      <w:r w:rsidRPr="009C599B">
        <w:rPr>
          <w:b/>
          <w:i/>
          <w:sz w:val="22"/>
          <w:szCs w:val="22"/>
          <w:u w:val="none"/>
        </w:rPr>
        <w:t>staveniště</w:t>
      </w:r>
      <w:r w:rsidRPr="009C599B">
        <w:rPr>
          <w:sz w:val="22"/>
          <w:szCs w:val="22"/>
          <w:u w:val="none"/>
        </w:rPr>
        <w:t>“).</w:t>
      </w:r>
      <w:r w:rsidR="00612D25" w:rsidRPr="009C599B">
        <w:rPr>
          <w:sz w:val="22"/>
          <w:szCs w:val="22"/>
          <w:u w:val="none"/>
        </w:rPr>
        <w:t xml:space="preserve"> </w:t>
      </w:r>
    </w:p>
    <w:p w14:paraId="0027F475" w14:textId="77777777" w:rsidR="00AD2789" w:rsidRPr="00F77828" w:rsidRDefault="002E0C13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bookmarkStart w:id="2" w:name="_Ref29202019"/>
      <w:bookmarkStart w:id="3" w:name="_Hlk112927083"/>
      <w:r w:rsidRPr="00F77828">
        <w:rPr>
          <w:sz w:val="22"/>
          <w:szCs w:val="22"/>
          <w:u w:val="none"/>
        </w:rPr>
        <w:t xml:space="preserve">Zhotovitel se </w:t>
      </w:r>
      <w:r w:rsidR="00807EA7">
        <w:rPr>
          <w:sz w:val="22"/>
          <w:szCs w:val="22"/>
          <w:u w:val="none"/>
          <w:lang w:val="cs-CZ"/>
        </w:rPr>
        <w:t xml:space="preserve">dále </w:t>
      </w:r>
      <w:r w:rsidRPr="00F77828">
        <w:rPr>
          <w:sz w:val="22"/>
          <w:szCs w:val="22"/>
          <w:u w:val="none"/>
        </w:rPr>
        <w:t xml:space="preserve">zavazuje provést svým jménem, na své náklady a na své nebezpečí pro objednatele </w:t>
      </w:r>
      <w:r w:rsidRPr="00F77828">
        <w:rPr>
          <w:sz w:val="22"/>
          <w:szCs w:val="22"/>
          <w:u w:val="none"/>
          <w:lang w:val="cs-CZ"/>
        </w:rPr>
        <w:t xml:space="preserve">rovněž </w:t>
      </w:r>
      <w:r w:rsidR="00AD2789" w:rsidRPr="00F77828">
        <w:rPr>
          <w:sz w:val="22"/>
          <w:szCs w:val="22"/>
          <w:u w:val="none"/>
        </w:rPr>
        <w:t>činnosti</w:t>
      </w:r>
      <w:r w:rsidRPr="00F77828">
        <w:rPr>
          <w:sz w:val="22"/>
          <w:szCs w:val="22"/>
          <w:u w:val="none"/>
          <w:lang w:val="cs-CZ"/>
        </w:rPr>
        <w:t xml:space="preserve"> související s</w:t>
      </w:r>
      <w:r w:rsidR="00B37EBE">
        <w:rPr>
          <w:sz w:val="22"/>
          <w:szCs w:val="22"/>
          <w:u w:val="none"/>
          <w:lang w:val="cs-CZ"/>
        </w:rPr>
        <w:t> </w:t>
      </w:r>
      <w:r w:rsidRPr="00F77828">
        <w:rPr>
          <w:sz w:val="22"/>
          <w:szCs w:val="22"/>
          <w:u w:val="none"/>
          <w:lang w:val="cs-CZ"/>
        </w:rPr>
        <w:t>dílem</w:t>
      </w:r>
      <w:r w:rsidR="00B37EBE">
        <w:rPr>
          <w:sz w:val="22"/>
          <w:szCs w:val="22"/>
          <w:u w:val="none"/>
          <w:lang w:val="cs-CZ"/>
        </w:rPr>
        <w:t xml:space="preserve">, kterými </w:t>
      </w:r>
      <w:r w:rsidR="00AD2789" w:rsidRPr="00F77828">
        <w:rPr>
          <w:sz w:val="22"/>
          <w:szCs w:val="22"/>
          <w:u w:val="none"/>
        </w:rPr>
        <w:t>se rozumí zejména:</w:t>
      </w:r>
      <w:bookmarkEnd w:id="2"/>
    </w:p>
    <w:bookmarkEnd w:id="3"/>
    <w:p w14:paraId="17D9D86A" w14:textId="77777777" w:rsidR="00AD2789" w:rsidRPr="00F77828" w:rsidRDefault="00AD2789" w:rsidP="00FB5DC2">
      <w:pPr>
        <w:numPr>
          <w:ilvl w:val="3"/>
          <w:numId w:val="2"/>
        </w:numPr>
        <w:tabs>
          <w:tab w:val="clear" w:pos="786"/>
          <w:tab w:val="num" w:pos="709"/>
        </w:tabs>
        <w:ind w:left="709" w:hanging="142"/>
        <w:jc w:val="both"/>
        <w:rPr>
          <w:sz w:val="22"/>
          <w:szCs w:val="22"/>
        </w:rPr>
      </w:pPr>
      <w:r w:rsidRPr="00F77828">
        <w:rPr>
          <w:b/>
          <w:sz w:val="22"/>
          <w:szCs w:val="22"/>
        </w:rPr>
        <w:t>spolupráce s koordinátorem BOZP</w:t>
      </w:r>
      <w:r w:rsidRPr="00F77828">
        <w:rPr>
          <w:sz w:val="22"/>
          <w:szCs w:val="22"/>
        </w:rPr>
        <w:t xml:space="preserve"> při zhotovení plánu bezpečnosti a ochrany zdraví při práci na staveništi;</w:t>
      </w:r>
    </w:p>
    <w:p w14:paraId="1B501EEC" w14:textId="049C2C4A" w:rsidR="00DD4F11" w:rsidRDefault="00DD4F11" w:rsidP="00FB5DC2">
      <w:pPr>
        <w:numPr>
          <w:ilvl w:val="3"/>
          <w:numId w:val="2"/>
        </w:numPr>
        <w:tabs>
          <w:tab w:val="clear" w:pos="786"/>
          <w:tab w:val="num" w:pos="709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 xml:space="preserve">spolupráce </w:t>
      </w:r>
      <w:r w:rsidRPr="00F77828">
        <w:rPr>
          <w:b/>
          <w:sz w:val="22"/>
          <w:szCs w:val="22"/>
        </w:rPr>
        <w:t>s osobou vykonávající technický dozor stavebníka</w:t>
      </w:r>
      <w:r w:rsidRPr="00F77828">
        <w:rPr>
          <w:sz w:val="22"/>
          <w:szCs w:val="22"/>
        </w:rPr>
        <w:t>,</w:t>
      </w:r>
    </w:p>
    <w:p w14:paraId="765BD27E" w14:textId="3C171F46" w:rsidR="003F65ED" w:rsidRDefault="003F65ED" w:rsidP="00FB5DC2">
      <w:pPr>
        <w:numPr>
          <w:ilvl w:val="3"/>
          <w:numId w:val="2"/>
        </w:numPr>
        <w:tabs>
          <w:tab w:val="clear" w:pos="786"/>
          <w:tab w:val="num" w:pos="709"/>
        </w:tabs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41A5D">
        <w:rPr>
          <w:sz w:val="22"/>
          <w:szCs w:val="22"/>
        </w:rPr>
        <w:t>ytýčení hranice pozemku p.</w:t>
      </w:r>
      <w:r w:rsidR="006E6C24">
        <w:rPr>
          <w:sz w:val="22"/>
          <w:szCs w:val="22"/>
        </w:rPr>
        <w:t xml:space="preserve"> </w:t>
      </w:r>
      <w:r w:rsidR="00041A5D">
        <w:rPr>
          <w:sz w:val="22"/>
          <w:szCs w:val="22"/>
        </w:rPr>
        <w:t>p.</w:t>
      </w:r>
      <w:r w:rsidR="006E6C24">
        <w:rPr>
          <w:sz w:val="22"/>
          <w:szCs w:val="22"/>
        </w:rPr>
        <w:t xml:space="preserve"> </w:t>
      </w:r>
      <w:r w:rsidR="00041A5D">
        <w:rPr>
          <w:sz w:val="22"/>
          <w:szCs w:val="22"/>
        </w:rPr>
        <w:t>č. 5, k.</w:t>
      </w:r>
      <w:r w:rsidR="006E6C24">
        <w:rPr>
          <w:sz w:val="22"/>
          <w:szCs w:val="22"/>
        </w:rPr>
        <w:t xml:space="preserve"> </w:t>
      </w:r>
      <w:r w:rsidR="00041A5D">
        <w:rPr>
          <w:sz w:val="22"/>
          <w:szCs w:val="22"/>
        </w:rPr>
        <w:t>ú. Velké Březno</w:t>
      </w:r>
    </w:p>
    <w:p w14:paraId="2EDA4322" w14:textId="450C7AAE" w:rsidR="00041A5D" w:rsidRPr="00F77828" w:rsidRDefault="00041A5D" w:rsidP="00FB5DC2">
      <w:pPr>
        <w:numPr>
          <w:ilvl w:val="3"/>
          <w:numId w:val="2"/>
        </w:numPr>
        <w:tabs>
          <w:tab w:val="clear" w:pos="786"/>
          <w:tab w:val="num" w:pos="709"/>
        </w:tabs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vypracování technologického postupu</w:t>
      </w:r>
    </w:p>
    <w:p w14:paraId="061E4470" w14:textId="77777777" w:rsidR="009C599B" w:rsidRDefault="00AD2789" w:rsidP="00FB5DC2">
      <w:pPr>
        <w:numPr>
          <w:ilvl w:val="3"/>
          <w:numId w:val="2"/>
        </w:numPr>
        <w:tabs>
          <w:tab w:val="clear" w:pos="786"/>
          <w:tab w:val="num" w:pos="709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 xml:space="preserve">zhotovení průběžné </w:t>
      </w:r>
      <w:r w:rsidRPr="00F77828">
        <w:rPr>
          <w:b/>
          <w:sz w:val="22"/>
          <w:szCs w:val="22"/>
        </w:rPr>
        <w:t>fotodokumentace</w:t>
      </w:r>
      <w:r w:rsidRPr="00F77828">
        <w:rPr>
          <w:sz w:val="22"/>
          <w:szCs w:val="22"/>
        </w:rPr>
        <w:t xml:space="preserve"> postupu provádění stavby, tak aby byly zachyceny </w:t>
      </w:r>
    </w:p>
    <w:p w14:paraId="6BBEFF5B" w14:textId="2280A9D4" w:rsidR="00AD2789" w:rsidRPr="007A7B2C" w:rsidRDefault="00AD2789" w:rsidP="00DC598F">
      <w:pPr>
        <w:ind w:left="709" w:firstLine="0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a dokumentovány všechny postupy stavby, zejména před zakrytím nebo překrytím stavebních prvků</w:t>
      </w:r>
      <w:r w:rsidR="00282EFD" w:rsidRPr="00F77828">
        <w:rPr>
          <w:sz w:val="22"/>
          <w:szCs w:val="22"/>
        </w:rPr>
        <w:t>,</w:t>
      </w:r>
      <w:r w:rsidRPr="00F77828">
        <w:rPr>
          <w:sz w:val="22"/>
          <w:szCs w:val="22"/>
        </w:rPr>
        <w:t xml:space="preserve"> </w:t>
      </w:r>
      <w:r w:rsidRPr="007A7B2C">
        <w:rPr>
          <w:sz w:val="22"/>
          <w:szCs w:val="22"/>
        </w:rPr>
        <w:t xml:space="preserve">kterou zhotovitel předá objednateli na </w:t>
      </w:r>
      <w:r w:rsidR="004674E8">
        <w:rPr>
          <w:sz w:val="22"/>
          <w:szCs w:val="22"/>
        </w:rPr>
        <w:t>digitálním nosiči</w:t>
      </w:r>
      <w:r w:rsidRPr="007A7B2C">
        <w:rPr>
          <w:sz w:val="22"/>
          <w:szCs w:val="22"/>
        </w:rPr>
        <w:t xml:space="preserve"> </w:t>
      </w:r>
      <w:r w:rsidR="00D82419" w:rsidRPr="007A7B2C">
        <w:rPr>
          <w:sz w:val="22"/>
          <w:szCs w:val="22"/>
        </w:rPr>
        <w:t>při předání díla;</w:t>
      </w:r>
    </w:p>
    <w:p w14:paraId="39B7EF72" w14:textId="23CE2B9C" w:rsidR="009C599B" w:rsidRDefault="00AD2789" w:rsidP="00FB5DC2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7A7B2C">
        <w:rPr>
          <w:b/>
          <w:sz w:val="22"/>
          <w:szCs w:val="22"/>
        </w:rPr>
        <w:t>umožnění provádění archeologického dohledu</w:t>
      </w:r>
      <w:r w:rsidRPr="007A7B2C">
        <w:rPr>
          <w:sz w:val="22"/>
          <w:szCs w:val="22"/>
        </w:rPr>
        <w:t>, jehož provádění zajišťuje objednatel</w:t>
      </w:r>
      <w:r w:rsidR="009C599B">
        <w:rPr>
          <w:sz w:val="22"/>
          <w:szCs w:val="22"/>
        </w:rPr>
        <w:t>,</w:t>
      </w:r>
      <w:r w:rsidRPr="007A7B2C">
        <w:rPr>
          <w:sz w:val="22"/>
          <w:szCs w:val="22"/>
        </w:rPr>
        <w:t xml:space="preserve"> </w:t>
      </w:r>
    </w:p>
    <w:p w14:paraId="19573E3F" w14:textId="077DC1E1" w:rsidR="00AD2789" w:rsidRPr="00F77828" w:rsidRDefault="00AD2789" w:rsidP="00DC598F">
      <w:pPr>
        <w:ind w:left="709" w:firstLine="0"/>
        <w:jc w:val="both"/>
        <w:rPr>
          <w:sz w:val="22"/>
          <w:szCs w:val="22"/>
        </w:rPr>
      </w:pPr>
      <w:r w:rsidRPr="007A7B2C">
        <w:rPr>
          <w:sz w:val="22"/>
          <w:szCs w:val="22"/>
        </w:rPr>
        <w:t>poskytnutí potřebné součinnosti při jeho provádění, bude-li nutné jej provést</w:t>
      </w:r>
      <w:r w:rsidRPr="00F77828">
        <w:rPr>
          <w:sz w:val="22"/>
          <w:szCs w:val="22"/>
        </w:rPr>
        <w:t>;</w:t>
      </w:r>
    </w:p>
    <w:p w14:paraId="42FBB7DA" w14:textId="16B5A0E3" w:rsidR="00AD2789" w:rsidRPr="00F77828" w:rsidRDefault="00AD2789" w:rsidP="00FB5DC2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 xml:space="preserve">provedení veškerých předepsaných zkoušek, atesty, certifikáty, prohlášení o shodě apod. a jejich předání zadavateli ve </w:t>
      </w:r>
      <w:r w:rsidR="009C599B">
        <w:rPr>
          <w:sz w:val="22"/>
          <w:szCs w:val="22"/>
        </w:rPr>
        <w:t>čtyřech</w:t>
      </w:r>
      <w:r w:rsidR="009C599B" w:rsidRPr="00F77828">
        <w:rPr>
          <w:sz w:val="22"/>
          <w:szCs w:val="22"/>
        </w:rPr>
        <w:t xml:space="preserve"> </w:t>
      </w:r>
      <w:r w:rsidRPr="00F77828">
        <w:rPr>
          <w:sz w:val="22"/>
          <w:szCs w:val="22"/>
        </w:rPr>
        <w:t>(</w:t>
      </w:r>
      <w:r w:rsidR="009C599B">
        <w:rPr>
          <w:sz w:val="22"/>
          <w:szCs w:val="22"/>
        </w:rPr>
        <w:t>4</w:t>
      </w:r>
      <w:r w:rsidRPr="00F77828">
        <w:rPr>
          <w:sz w:val="22"/>
          <w:szCs w:val="22"/>
        </w:rPr>
        <w:t>) vyhotoveních</w:t>
      </w:r>
      <w:r w:rsidR="000B363A" w:rsidRPr="00F77828">
        <w:rPr>
          <w:sz w:val="22"/>
          <w:szCs w:val="22"/>
        </w:rPr>
        <w:t xml:space="preserve"> v tištěné podobě a v jednom vyhotovení v elektronické podobě, je-li to možné</w:t>
      </w:r>
      <w:r w:rsidRPr="00F77828">
        <w:rPr>
          <w:sz w:val="22"/>
          <w:szCs w:val="22"/>
        </w:rPr>
        <w:t>;</w:t>
      </w:r>
    </w:p>
    <w:p w14:paraId="4DC8EC2E" w14:textId="2C42E3E2" w:rsidR="00CB49BB" w:rsidRPr="00F77828" w:rsidRDefault="00395514" w:rsidP="00FB5DC2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zpracování</w:t>
      </w:r>
      <w:r w:rsidR="00CB49BB" w:rsidRPr="00F77828">
        <w:rPr>
          <w:sz w:val="22"/>
          <w:szCs w:val="22"/>
        </w:rPr>
        <w:t xml:space="preserve"> </w:t>
      </w:r>
      <w:r w:rsidR="00CB49BB" w:rsidRPr="00F77828">
        <w:rPr>
          <w:b/>
          <w:sz w:val="22"/>
          <w:szCs w:val="22"/>
        </w:rPr>
        <w:t>návod</w:t>
      </w:r>
      <w:r>
        <w:rPr>
          <w:b/>
          <w:sz w:val="22"/>
          <w:szCs w:val="22"/>
        </w:rPr>
        <w:t>u</w:t>
      </w:r>
      <w:r w:rsidR="00CB49BB" w:rsidRPr="00F77828">
        <w:rPr>
          <w:b/>
          <w:sz w:val="22"/>
          <w:szCs w:val="22"/>
        </w:rPr>
        <w:t xml:space="preserve"> na provoz a údržbu díla</w:t>
      </w:r>
      <w:r w:rsidR="00600F36" w:rsidRPr="00F77828">
        <w:rPr>
          <w:b/>
          <w:sz w:val="22"/>
          <w:szCs w:val="22"/>
        </w:rPr>
        <w:t>;</w:t>
      </w:r>
    </w:p>
    <w:p w14:paraId="30196D37" w14:textId="77777777" w:rsidR="00AD2789" w:rsidRPr="00F77828" w:rsidRDefault="00AD2789" w:rsidP="00FB5DC2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koordinace veškerých prací a dodávek, které jsou součástí díla</w:t>
      </w:r>
      <w:r w:rsidR="001B2EA6" w:rsidRPr="00F77828">
        <w:rPr>
          <w:sz w:val="22"/>
          <w:szCs w:val="22"/>
        </w:rPr>
        <w:t>;</w:t>
      </w:r>
    </w:p>
    <w:p w14:paraId="6C8D3E0A" w14:textId="73856B9D" w:rsidR="00AD2789" w:rsidRPr="00C841CD" w:rsidRDefault="00AD2789" w:rsidP="00C841CD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C841CD">
        <w:rPr>
          <w:sz w:val="22"/>
          <w:szCs w:val="22"/>
        </w:rPr>
        <w:t>pravidelný úklid stavby a okolí stavby, staveniště (denně</w:t>
      </w:r>
      <w:r w:rsidR="0084213A" w:rsidRPr="00C841CD">
        <w:rPr>
          <w:sz w:val="22"/>
          <w:szCs w:val="22"/>
        </w:rPr>
        <w:t xml:space="preserve"> během provádění díla</w:t>
      </w:r>
      <w:r w:rsidRPr="00C841CD">
        <w:rPr>
          <w:sz w:val="22"/>
          <w:szCs w:val="22"/>
        </w:rPr>
        <w:t xml:space="preserve">) </w:t>
      </w:r>
      <w:r w:rsidR="004A0C6E" w:rsidRPr="00C841CD">
        <w:rPr>
          <w:b/>
          <w:sz w:val="22"/>
          <w:szCs w:val="22"/>
        </w:rPr>
        <w:t>zajištění staveništních přípojný</w:t>
      </w:r>
      <w:r w:rsidR="003E250C" w:rsidRPr="00C841CD">
        <w:rPr>
          <w:b/>
          <w:sz w:val="22"/>
          <w:szCs w:val="22"/>
        </w:rPr>
        <w:t>ch bodů energií</w:t>
      </w:r>
      <w:r w:rsidR="003E250C" w:rsidRPr="00C841CD">
        <w:rPr>
          <w:sz w:val="22"/>
          <w:szCs w:val="22"/>
        </w:rPr>
        <w:t>, zřízení podružného odběrného místa pro jejich měření a jejich úhrada, vybudování, provoz, údržba a likvidace staveništních přípojek. Úhrada energií bude vyúčtována objednatelem v termínech a cenách podle vyúčtování poskytovatelem energií samostatnou fakturou vystavenou objednatelem se splatností 21 dnů</w:t>
      </w:r>
      <w:r w:rsidR="002E0C13" w:rsidRPr="00C841CD">
        <w:rPr>
          <w:sz w:val="22"/>
          <w:szCs w:val="22"/>
        </w:rPr>
        <w:t xml:space="preserve"> ode dne jejího odeslání</w:t>
      </w:r>
      <w:r w:rsidR="003E250C" w:rsidRPr="00C841CD">
        <w:rPr>
          <w:sz w:val="22"/>
          <w:szCs w:val="22"/>
        </w:rPr>
        <w:t xml:space="preserve">; </w:t>
      </w:r>
    </w:p>
    <w:p w14:paraId="01920444" w14:textId="77777777" w:rsidR="0017517A" w:rsidRPr="00EA2570" w:rsidRDefault="00701C9F" w:rsidP="00FB5DC2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EA2570">
        <w:rPr>
          <w:sz w:val="22"/>
          <w:szCs w:val="22"/>
        </w:rPr>
        <w:t>zajištění odvodu srážkových vod ze staveniště,</w:t>
      </w:r>
    </w:p>
    <w:p w14:paraId="59BA5747" w14:textId="19055E2C" w:rsidR="00186BC0" w:rsidRPr="00F77828" w:rsidRDefault="00186BC0" w:rsidP="00186BC0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 xml:space="preserve">nejpozději k termínu předání a převzetí díla zpracuje zhotovitel </w:t>
      </w:r>
      <w:r w:rsidRPr="00F77828">
        <w:rPr>
          <w:b/>
          <w:sz w:val="22"/>
          <w:szCs w:val="22"/>
          <w:u w:val="single"/>
        </w:rPr>
        <w:t>dokumentaci skutečného provedení stavby</w:t>
      </w:r>
      <w:r w:rsidRPr="00F77828">
        <w:rPr>
          <w:b/>
          <w:sz w:val="22"/>
          <w:szCs w:val="22"/>
        </w:rPr>
        <w:t xml:space="preserve"> </w:t>
      </w:r>
      <w:r w:rsidRPr="00F77828">
        <w:rPr>
          <w:sz w:val="22"/>
          <w:szCs w:val="22"/>
        </w:rPr>
        <w:t>(dále jen</w:t>
      </w:r>
      <w:r w:rsidRPr="00F77828">
        <w:rPr>
          <w:b/>
          <w:sz w:val="22"/>
          <w:szCs w:val="22"/>
        </w:rPr>
        <w:t xml:space="preserve"> „DSPS“</w:t>
      </w:r>
      <w:r w:rsidRPr="00F77828">
        <w:rPr>
          <w:sz w:val="22"/>
          <w:szCs w:val="22"/>
        </w:rPr>
        <w:t xml:space="preserve">), a to ve </w:t>
      </w:r>
      <w:r w:rsidR="00DA71EB">
        <w:rPr>
          <w:sz w:val="22"/>
          <w:szCs w:val="22"/>
        </w:rPr>
        <w:t>čtyřech</w:t>
      </w:r>
      <w:r w:rsidR="00DA71EB" w:rsidRPr="00F77828">
        <w:rPr>
          <w:sz w:val="22"/>
          <w:szCs w:val="22"/>
        </w:rPr>
        <w:t xml:space="preserve"> </w:t>
      </w:r>
      <w:r w:rsidRPr="00F77828">
        <w:rPr>
          <w:sz w:val="22"/>
          <w:szCs w:val="22"/>
        </w:rPr>
        <w:t>(</w:t>
      </w:r>
      <w:r w:rsidR="00DA71EB">
        <w:rPr>
          <w:sz w:val="22"/>
          <w:szCs w:val="22"/>
        </w:rPr>
        <w:t>4</w:t>
      </w:r>
      <w:r w:rsidRPr="00F77828">
        <w:rPr>
          <w:sz w:val="22"/>
          <w:szCs w:val="22"/>
        </w:rPr>
        <w:t xml:space="preserve">) vyhotoveních v tištěné podobě a 1x v elektronické podobě na </w:t>
      </w:r>
      <w:r w:rsidR="004674E8">
        <w:rPr>
          <w:sz w:val="22"/>
          <w:szCs w:val="22"/>
        </w:rPr>
        <w:t>digitálním nosiči</w:t>
      </w:r>
      <w:r w:rsidRPr="00F77828">
        <w:rPr>
          <w:sz w:val="22"/>
          <w:szCs w:val="22"/>
        </w:rPr>
        <w:t>:</w:t>
      </w:r>
    </w:p>
    <w:p w14:paraId="5CB32FEF" w14:textId="77777777" w:rsidR="00186BC0" w:rsidRPr="00E365EB" w:rsidRDefault="00186BC0" w:rsidP="00253FAA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color w:val="000000" w:themeColor="text1"/>
          <w:sz w:val="22"/>
          <w:szCs w:val="22"/>
        </w:rPr>
      </w:pPr>
      <w:r w:rsidRPr="00E365EB">
        <w:rPr>
          <w:color w:val="000000" w:themeColor="text1"/>
          <w:sz w:val="22"/>
          <w:szCs w:val="22"/>
        </w:rPr>
        <w:lastRenderedPageBreak/>
        <w:t>DSPS Zhotovitel vyhotoví v souladu s právními předpisy, zejména v souladu s vyhláškou č. 499/2006 Sb., o dokumentaci staveb, ve znění pozdějších předpisů (ve znění vyhl. č. 62/2013 S</w:t>
      </w:r>
      <w:r w:rsidR="001E0363" w:rsidRPr="00E365EB">
        <w:rPr>
          <w:color w:val="000000" w:themeColor="text1"/>
          <w:sz w:val="22"/>
          <w:szCs w:val="22"/>
        </w:rPr>
        <w:t>b</w:t>
      </w:r>
      <w:r w:rsidRPr="00E365EB">
        <w:rPr>
          <w:color w:val="000000" w:themeColor="text1"/>
          <w:sz w:val="22"/>
          <w:szCs w:val="22"/>
        </w:rPr>
        <w:t>., a vyhl. č. 405/2017 Sb., a to v rozsahu a obsahu přílohy č. 14),</w:t>
      </w:r>
    </w:p>
    <w:p w14:paraId="6142D3C4" w14:textId="5F3AD957" w:rsidR="00186BC0" w:rsidRDefault="00186BC0" w:rsidP="00253FAA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bude předána Objednateli s prohlášením o shodě provedení realizace díla s realizačním projektem; v případě změn realizace díla oproti realizačnímu projektu, ke kterým došlo z důvodu vad projektu nebo ke kterým došlo v průběhu realizace díla např. z důvodu lepšího technické</w:t>
      </w:r>
      <w:r w:rsidR="00A63236">
        <w:rPr>
          <w:sz w:val="22"/>
          <w:szCs w:val="22"/>
        </w:rPr>
        <w:t>ho</w:t>
      </w:r>
      <w:r w:rsidRPr="00F77828">
        <w:rPr>
          <w:sz w:val="22"/>
          <w:szCs w:val="22"/>
        </w:rPr>
        <w:t xml:space="preserve"> a/nebo ekonomické</w:t>
      </w:r>
      <w:r w:rsidR="00A63236">
        <w:rPr>
          <w:sz w:val="22"/>
          <w:szCs w:val="22"/>
        </w:rPr>
        <w:t>ho</w:t>
      </w:r>
      <w:r w:rsidRPr="00F77828">
        <w:rPr>
          <w:sz w:val="22"/>
          <w:szCs w:val="22"/>
        </w:rPr>
        <w:t xml:space="preserve"> řešení díla nebo dojde-li ke změně v důsledku nepředvídatelné okolnosti, archeologického nálezu a podobných skutečností, za předpokladu, že dojde ze strany objednatele ke schválení těchto změn, případně i ze strany dotčených orgánů veřejné správy, je-li takové schválení právními předpisy vyžadováno, budou všechny tyto změny zachyceny v DSPS;</w:t>
      </w:r>
    </w:p>
    <w:p w14:paraId="6FB0C029" w14:textId="75D36C09" w:rsidR="00DA71EB" w:rsidRPr="00DC598F" w:rsidRDefault="00DA71EB" w:rsidP="00DC598F">
      <w:pPr>
        <w:autoSpaceDE w:val="0"/>
        <w:autoSpaceDN w:val="0"/>
        <w:adjustRightInd w:val="0"/>
        <w:ind w:hanging="136"/>
        <w:jc w:val="both"/>
        <w:rPr>
          <w:sz w:val="22"/>
          <w:szCs w:val="22"/>
        </w:rPr>
      </w:pPr>
      <w:r w:rsidRPr="00DA71EB">
        <w:rPr>
          <w:sz w:val="22"/>
          <w:szCs w:val="22"/>
        </w:rPr>
        <w:t>-</w:t>
      </w:r>
      <w:r w:rsidRPr="00DA71EB">
        <w:rPr>
          <w:sz w:val="22"/>
          <w:szCs w:val="22"/>
        </w:rPr>
        <w:tab/>
        <w:t>nejpozději k termínu předání a převzetí díla zpracuje zhotovitel</w:t>
      </w:r>
      <w:r>
        <w:rPr>
          <w:sz w:val="22"/>
          <w:szCs w:val="22"/>
        </w:rPr>
        <w:t xml:space="preserve"> geodetické zaměření nově budovaných </w:t>
      </w:r>
      <w:r w:rsidR="009C766B">
        <w:rPr>
          <w:sz w:val="22"/>
          <w:szCs w:val="22"/>
        </w:rPr>
        <w:t>konstrukcí,</w:t>
      </w:r>
      <w:r>
        <w:rPr>
          <w:sz w:val="22"/>
          <w:szCs w:val="22"/>
        </w:rPr>
        <w:t xml:space="preserve"> a</w:t>
      </w:r>
      <w:r w:rsidRPr="00DA71EB">
        <w:t xml:space="preserve"> </w:t>
      </w:r>
      <w:r w:rsidRPr="00DA71EB">
        <w:rPr>
          <w:sz w:val="22"/>
          <w:szCs w:val="22"/>
        </w:rPr>
        <w:t xml:space="preserve">to ve </w:t>
      </w:r>
      <w:r>
        <w:rPr>
          <w:sz w:val="22"/>
          <w:szCs w:val="22"/>
        </w:rPr>
        <w:t>t</w:t>
      </w:r>
      <w:r w:rsidRPr="00DA71EB">
        <w:rPr>
          <w:sz w:val="22"/>
          <w:szCs w:val="22"/>
        </w:rPr>
        <w:t>řech (</w:t>
      </w:r>
      <w:r>
        <w:rPr>
          <w:sz w:val="22"/>
          <w:szCs w:val="22"/>
        </w:rPr>
        <w:t>3</w:t>
      </w:r>
      <w:r w:rsidRPr="00DA71EB">
        <w:rPr>
          <w:sz w:val="22"/>
          <w:szCs w:val="22"/>
        </w:rPr>
        <w:t>) vyhotoveních v tištěné podobě a 1x v elektronické podobě na digitálním nosiči</w:t>
      </w:r>
      <w:r>
        <w:rPr>
          <w:sz w:val="22"/>
          <w:szCs w:val="22"/>
        </w:rPr>
        <w:t xml:space="preserve"> </w:t>
      </w:r>
    </w:p>
    <w:p w14:paraId="5BC2EE47" w14:textId="77777777" w:rsidR="002A7264" w:rsidRDefault="00AD2789" w:rsidP="00C9744E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b/>
          <w:sz w:val="22"/>
          <w:szCs w:val="22"/>
        </w:rPr>
        <w:t>vybudování, provoz, údržba a likvidace kompletního zařízení staveniště</w:t>
      </w:r>
      <w:r w:rsidRPr="00F77828">
        <w:rPr>
          <w:sz w:val="22"/>
          <w:szCs w:val="22"/>
        </w:rPr>
        <w:t>, jeho střežení a ochrana, požární ochrana, ekologická ochrana, zajištění případných dalších potřebných ploch, zajištění skládek a meziskládek, odvoz, uložení a likvidace odpadů a přebytečných hmot, zabezpečení příslušných povolení k provedení a provozu dočasných objektů zařízení staveniště včetně úhrady poplatků;</w:t>
      </w:r>
    </w:p>
    <w:p w14:paraId="603BFF18" w14:textId="77777777" w:rsidR="002A7264" w:rsidRDefault="002A7264" w:rsidP="00C9744E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celkový úklid stavby, staveniště a okolí před předáním a převzetím</w:t>
      </w:r>
      <w:r>
        <w:rPr>
          <w:sz w:val="22"/>
          <w:szCs w:val="22"/>
        </w:rPr>
        <w:t xml:space="preserve"> díla</w:t>
      </w:r>
      <w:r w:rsidRPr="00F77828">
        <w:rPr>
          <w:sz w:val="22"/>
          <w:szCs w:val="22"/>
        </w:rPr>
        <w:t>, který bude zahrnovat</w:t>
      </w:r>
      <w:r>
        <w:rPr>
          <w:sz w:val="22"/>
          <w:szCs w:val="22"/>
        </w:rPr>
        <w:t xml:space="preserve"> </w:t>
      </w:r>
      <w:r w:rsidRPr="00F77828">
        <w:rPr>
          <w:sz w:val="22"/>
          <w:szCs w:val="22"/>
        </w:rPr>
        <w:t>kompletní a úplné vyklizení a vyčištění stavby, staveniště a okolí před předáním a převzetím</w:t>
      </w:r>
      <w:r>
        <w:rPr>
          <w:sz w:val="22"/>
          <w:szCs w:val="22"/>
        </w:rPr>
        <w:t xml:space="preserve"> díla,</w:t>
      </w:r>
      <w:r w:rsidRPr="00F77828">
        <w:rPr>
          <w:sz w:val="22"/>
          <w:szCs w:val="22"/>
        </w:rPr>
        <w:t xml:space="preserve"> a to v takovém rozsahu, který umožní okamžité užívání bez provádění jakéhokoliv dalšího úklidu ze strany objednatele;</w:t>
      </w:r>
    </w:p>
    <w:p w14:paraId="78B62BBC" w14:textId="77777777" w:rsidR="00C9744E" w:rsidRPr="00F77828" w:rsidRDefault="00C9744E" w:rsidP="00C9744E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součástí úklidu je i úklid okolních ploch a komunikací, uvedení okolí stavby do stavu před zahájením realizace (u ploch a komunikací, které nejsou projektem řešeny);</w:t>
      </w:r>
    </w:p>
    <w:p w14:paraId="7FB8BA56" w14:textId="77777777" w:rsidR="00C9744E" w:rsidRPr="00F77828" w:rsidRDefault="00C9744E" w:rsidP="00C9744E">
      <w:pPr>
        <w:numPr>
          <w:ilvl w:val="3"/>
          <w:numId w:val="2"/>
        </w:numPr>
        <w:tabs>
          <w:tab w:val="clear" w:pos="786"/>
        </w:tabs>
        <w:ind w:left="709" w:hanging="142"/>
        <w:jc w:val="both"/>
        <w:rPr>
          <w:sz w:val="22"/>
          <w:szCs w:val="22"/>
        </w:rPr>
      </w:pPr>
      <w:r w:rsidRPr="00F77828">
        <w:rPr>
          <w:b/>
          <w:sz w:val="22"/>
          <w:szCs w:val="22"/>
        </w:rPr>
        <w:t>účast na kolaudačním řízení stavby</w:t>
      </w:r>
      <w:r w:rsidRPr="00F77828">
        <w:rPr>
          <w:sz w:val="22"/>
          <w:szCs w:val="22"/>
        </w:rPr>
        <w:t xml:space="preserve"> a v určených termínech odstranění případných závad uvedených v kolaudačním rozhodnutí vzniklých činností zhotovitele;</w:t>
      </w:r>
    </w:p>
    <w:p w14:paraId="6CD17CEF" w14:textId="77777777" w:rsidR="00AD2789" w:rsidRPr="00F77828" w:rsidRDefault="00AD2789" w:rsidP="00FB5DC2">
      <w:pPr>
        <w:numPr>
          <w:ilvl w:val="3"/>
          <w:numId w:val="2"/>
        </w:numPr>
        <w:tabs>
          <w:tab w:val="clear" w:pos="786"/>
          <w:tab w:val="num" w:pos="567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 xml:space="preserve">uvedení veškerých zhotovitelem dotčených ploch, objektů a zařízení </w:t>
      </w:r>
      <w:r w:rsidRPr="00F77828">
        <w:rPr>
          <w:b/>
          <w:sz w:val="22"/>
          <w:szCs w:val="22"/>
        </w:rPr>
        <w:t>do původního stavu</w:t>
      </w:r>
      <w:r w:rsidRPr="00F77828">
        <w:rPr>
          <w:sz w:val="22"/>
          <w:szCs w:val="22"/>
        </w:rPr>
        <w:t xml:space="preserve"> a po dokončení díla jejich předání zpět vlastníkům nebo provozovatelům písemným dokladem;</w:t>
      </w:r>
    </w:p>
    <w:p w14:paraId="3BB2DB3B" w14:textId="77777777" w:rsidR="00AD2789" w:rsidRDefault="00AD2789" w:rsidP="00FB5DC2">
      <w:pPr>
        <w:numPr>
          <w:ilvl w:val="3"/>
          <w:numId w:val="2"/>
        </w:numPr>
        <w:tabs>
          <w:tab w:val="clear" w:pos="786"/>
          <w:tab w:val="num" w:pos="567"/>
        </w:tabs>
        <w:ind w:left="709" w:hanging="142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veškeré další dodávky, práce, činnosti a služby, potřebné ke kompletnímu provedení předmětu díla, jeho kolaudaci a uvedení do provozu, o nichž zhotovitel před podpisem smlouvy měl nebo mohl vědět;</w:t>
      </w:r>
    </w:p>
    <w:p w14:paraId="771434DD" w14:textId="24FB65F6" w:rsidR="00AD2789" w:rsidRPr="009C599B" w:rsidRDefault="00AD2789" w:rsidP="00FB5DC2">
      <w:pPr>
        <w:numPr>
          <w:ilvl w:val="3"/>
          <w:numId w:val="2"/>
        </w:numPr>
        <w:tabs>
          <w:tab w:val="clear" w:pos="786"/>
          <w:tab w:val="num" w:pos="567"/>
        </w:tabs>
        <w:ind w:left="709" w:hanging="142"/>
        <w:jc w:val="both"/>
        <w:rPr>
          <w:sz w:val="22"/>
          <w:szCs w:val="22"/>
        </w:rPr>
      </w:pPr>
      <w:r w:rsidRPr="009C599B">
        <w:rPr>
          <w:b/>
          <w:sz w:val="22"/>
          <w:szCs w:val="22"/>
        </w:rPr>
        <w:t xml:space="preserve">splnění všech podmínek </w:t>
      </w:r>
      <w:r w:rsidR="00CF1E60" w:rsidRPr="00DC598F">
        <w:rPr>
          <w:b/>
          <w:sz w:val="22"/>
          <w:szCs w:val="22"/>
        </w:rPr>
        <w:t>územního souhlasu</w:t>
      </w:r>
      <w:r w:rsidRPr="009C599B">
        <w:rPr>
          <w:b/>
          <w:sz w:val="22"/>
          <w:szCs w:val="22"/>
        </w:rPr>
        <w:t>, vč. podmínek vyjádření nebo stanovisek či rozhodnutí všech dotčených orgánů a organizací</w:t>
      </w:r>
      <w:r w:rsidRPr="009C599B">
        <w:rPr>
          <w:sz w:val="22"/>
          <w:szCs w:val="22"/>
        </w:rPr>
        <w:t>, týkajících se realizace stavby a ukládaných stavebníkovi</w:t>
      </w:r>
      <w:r w:rsidR="002110DB" w:rsidRPr="009C599B">
        <w:rPr>
          <w:sz w:val="22"/>
          <w:szCs w:val="22"/>
        </w:rPr>
        <w:t>,</w:t>
      </w:r>
      <w:r w:rsidRPr="009C599B">
        <w:rPr>
          <w:sz w:val="22"/>
          <w:szCs w:val="22"/>
        </w:rPr>
        <w:t xml:space="preserve"> resp. </w:t>
      </w:r>
      <w:r w:rsidR="00640AE9" w:rsidRPr="009C599B">
        <w:rPr>
          <w:sz w:val="22"/>
          <w:szCs w:val="22"/>
        </w:rPr>
        <w:t>investorovi</w:t>
      </w:r>
      <w:r w:rsidRPr="009C599B">
        <w:rPr>
          <w:sz w:val="22"/>
          <w:szCs w:val="22"/>
        </w:rPr>
        <w:t xml:space="preserve">, tuto skutečnost je zhotovitel při předání a převzetí dokončeného díla povinen prokázat </w:t>
      </w:r>
      <w:r w:rsidR="00CF1E60" w:rsidRPr="00DC598F">
        <w:rPr>
          <w:sz w:val="22"/>
          <w:szCs w:val="22"/>
        </w:rPr>
        <w:t>písemnými doklady</w:t>
      </w:r>
      <w:r w:rsidR="00405E9A" w:rsidRPr="009C599B">
        <w:rPr>
          <w:sz w:val="22"/>
          <w:szCs w:val="22"/>
        </w:rPr>
        <w:t>,</w:t>
      </w:r>
      <w:r w:rsidR="00CF1E60" w:rsidRPr="00DC598F">
        <w:rPr>
          <w:sz w:val="22"/>
          <w:szCs w:val="22"/>
        </w:rPr>
        <w:t xml:space="preserve"> zápisy ve</w:t>
      </w:r>
      <w:r w:rsidR="00405E9A" w:rsidRPr="009C599B">
        <w:rPr>
          <w:sz w:val="22"/>
          <w:szCs w:val="22"/>
        </w:rPr>
        <w:t xml:space="preserve"> stavební</w:t>
      </w:r>
      <w:r w:rsidR="00CF1E60" w:rsidRPr="00DC598F">
        <w:rPr>
          <w:sz w:val="22"/>
          <w:szCs w:val="22"/>
        </w:rPr>
        <w:t>m</w:t>
      </w:r>
      <w:r w:rsidR="00405E9A" w:rsidRPr="009C599B">
        <w:rPr>
          <w:sz w:val="22"/>
          <w:szCs w:val="22"/>
        </w:rPr>
        <w:t xml:space="preserve"> deník</w:t>
      </w:r>
      <w:r w:rsidR="00CF1E60" w:rsidRPr="00DC598F">
        <w:rPr>
          <w:sz w:val="22"/>
          <w:szCs w:val="22"/>
        </w:rPr>
        <w:t>u</w:t>
      </w:r>
      <w:r w:rsidR="00405E9A" w:rsidRPr="009C599B">
        <w:rPr>
          <w:sz w:val="22"/>
          <w:szCs w:val="22"/>
        </w:rPr>
        <w:t xml:space="preserve"> apod</w:t>
      </w:r>
      <w:r w:rsidR="00CF1E60" w:rsidRPr="00DC598F">
        <w:rPr>
          <w:sz w:val="22"/>
          <w:szCs w:val="22"/>
        </w:rPr>
        <w:t>.</w:t>
      </w:r>
    </w:p>
    <w:p w14:paraId="5D3CE9C2" w14:textId="77777777" w:rsidR="006C6CCB" w:rsidRPr="00F77828" w:rsidRDefault="00553830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 se zavazuje</w:t>
      </w:r>
      <w:r w:rsidR="00AD2789" w:rsidRPr="00F77828">
        <w:rPr>
          <w:sz w:val="22"/>
          <w:szCs w:val="22"/>
          <w:u w:val="none"/>
        </w:rPr>
        <w:t xml:space="preserve">, že </w:t>
      </w:r>
      <w:r>
        <w:rPr>
          <w:sz w:val="22"/>
          <w:szCs w:val="22"/>
          <w:u w:val="none"/>
          <w:lang w:val="cs-CZ"/>
        </w:rPr>
        <w:t>nejpozději do 5 dnů ode dne nabytí účinnosti této smlouvy předá zhotoviteli</w:t>
      </w:r>
      <w:r w:rsidR="00AD2789" w:rsidRPr="00F77828">
        <w:rPr>
          <w:sz w:val="22"/>
          <w:szCs w:val="22"/>
          <w:u w:val="none"/>
        </w:rPr>
        <w:t xml:space="preserve"> příslušn</w:t>
      </w:r>
      <w:r w:rsidR="006C6CCB" w:rsidRPr="00F77828">
        <w:rPr>
          <w:sz w:val="22"/>
          <w:szCs w:val="22"/>
          <w:u w:val="none"/>
        </w:rPr>
        <w:t>é</w:t>
      </w:r>
      <w:r w:rsidR="00AD2789" w:rsidRPr="00F77828">
        <w:rPr>
          <w:sz w:val="22"/>
          <w:szCs w:val="22"/>
          <w:u w:val="none"/>
        </w:rPr>
        <w:t xml:space="preserve"> projektov</w:t>
      </w:r>
      <w:r w:rsidR="006C6CCB" w:rsidRPr="00F77828">
        <w:rPr>
          <w:sz w:val="22"/>
          <w:szCs w:val="22"/>
          <w:u w:val="none"/>
        </w:rPr>
        <w:t>é</w:t>
      </w:r>
      <w:r w:rsidR="00AD2789" w:rsidRPr="00F77828">
        <w:rPr>
          <w:sz w:val="22"/>
          <w:szCs w:val="22"/>
          <w:u w:val="none"/>
        </w:rPr>
        <w:t xml:space="preserve"> dokumentac</w:t>
      </w:r>
      <w:r w:rsidR="006C6CCB" w:rsidRPr="00F77828">
        <w:rPr>
          <w:sz w:val="22"/>
          <w:szCs w:val="22"/>
          <w:u w:val="none"/>
        </w:rPr>
        <w:t>e</w:t>
      </w:r>
      <w:r w:rsidR="00593D7F" w:rsidRPr="00F77828">
        <w:rPr>
          <w:sz w:val="22"/>
          <w:szCs w:val="22"/>
          <w:u w:val="none"/>
        </w:rPr>
        <w:t xml:space="preserve">, </w:t>
      </w:r>
      <w:r w:rsidR="00972D85" w:rsidRPr="00F77828">
        <w:rPr>
          <w:sz w:val="22"/>
          <w:szCs w:val="22"/>
          <w:u w:val="none"/>
          <w:lang w:val="cs-CZ"/>
        </w:rPr>
        <w:t xml:space="preserve">stavební povolení/ohlášení, </w:t>
      </w:r>
      <w:r w:rsidR="00593D7F" w:rsidRPr="00F77828">
        <w:rPr>
          <w:sz w:val="22"/>
          <w:szCs w:val="22"/>
          <w:u w:val="none"/>
        </w:rPr>
        <w:t>závazn</w:t>
      </w:r>
      <w:r w:rsidR="001E0363">
        <w:rPr>
          <w:sz w:val="22"/>
          <w:szCs w:val="22"/>
          <w:u w:val="none"/>
          <w:lang w:val="cs-CZ"/>
        </w:rPr>
        <w:t>á</w:t>
      </w:r>
      <w:r w:rsidR="00593D7F" w:rsidRPr="00F77828">
        <w:rPr>
          <w:sz w:val="22"/>
          <w:szCs w:val="22"/>
          <w:u w:val="none"/>
        </w:rPr>
        <w:t xml:space="preserve"> stanoviska</w:t>
      </w:r>
      <w:r w:rsidR="00AD2789" w:rsidRPr="00F77828">
        <w:rPr>
          <w:sz w:val="22"/>
          <w:szCs w:val="22"/>
          <w:u w:val="none"/>
        </w:rPr>
        <w:t>, včetně všech podkladů, které jsou nezbytné pro provedení předmětného díla</w:t>
      </w:r>
      <w:r>
        <w:rPr>
          <w:sz w:val="22"/>
          <w:szCs w:val="22"/>
          <w:u w:val="none"/>
          <w:lang w:val="cs-CZ"/>
        </w:rPr>
        <w:t xml:space="preserve">, pokud je již zhotovitel neměl k dispozici v rámci </w:t>
      </w:r>
      <w:r w:rsidR="001E0363">
        <w:rPr>
          <w:sz w:val="22"/>
          <w:szCs w:val="22"/>
          <w:u w:val="none"/>
          <w:lang w:val="cs-CZ"/>
        </w:rPr>
        <w:t xml:space="preserve">výběrového </w:t>
      </w:r>
      <w:r>
        <w:rPr>
          <w:sz w:val="22"/>
          <w:szCs w:val="22"/>
          <w:u w:val="none"/>
          <w:lang w:val="cs-CZ"/>
        </w:rPr>
        <w:t>řízení k veřejné zakázce</w:t>
      </w:r>
      <w:r w:rsidR="00AD2789" w:rsidRPr="00F77828">
        <w:rPr>
          <w:sz w:val="22"/>
          <w:szCs w:val="22"/>
          <w:u w:val="none"/>
        </w:rPr>
        <w:t>.</w:t>
      </w:r>
    </w:p>
    <w:p w14:paraId="04E0B1D7" w14:textId="5F34F162" w:rsidR="006C6CCB" w:rsidRPr="00F77828" w:rsidRDefault="001D516C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prohlašuje, že se seznámil s místem pro provedení stavby,  s projektovou dokumentací a ostatními podklady pro provedení díla a všemi dalšími skutečnostmi, které mohou mít vliv na jeho plnění díla.</w:t>
      </w:r>
    </w:p>
    <w:p w14:paraId="3B1329F9" w14:textId="77777777" w:rsidR="006C6CCB" w:rsidRPr="00F77828" w:rsidRDefault="001D516C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prohlašuje, že nezjistil při své odborné způsobilo</w:t>
      </w:r>
      <w:r w:rsidR="006329EA" w:rsidRPr="00F77828">
        <w:rPr>
          <w:sz w:val="22"/>
          <w:szCs w:val="22"/>
          <w:u w:val="none"/>
        </w:rPr>
        <w:t xml:space="preserve">sti žádnou skutečnost, která by </w:t>
      </w:r>
      <w:r w:rsidRPr="00F77828">
        <w:rPr>
          <w:sz w:val="22"/>
          <w:szCs w:val="22"/>
          <w:u w:val="none"/>
        </w:rPr>
        <w:t>mohla br</w:t>
      </w:r>
      <w:r w:rsidR="005C3D05" w:rsidRPr="00F77828">
        <w:rPr>
          <w:sz w:val="22"/>
          <w:szCs w:val="22"/>
          <w:u w:val="none"/>
        </w:rPr>
        <w:t>ánit provedení díla podle této s</w:t>
      </w:r>
      <w:r w:rsidRPr="00F77828">
        <w:rPr>
          <w:sz w:val="22"/>
          <w:szCs w:val="22"/>
          <w:u w:val="none"/>
        </w:rPr>
        <w:t xml:space="preserve">mlouvy v termínu a za cenu dle této </w:t>
      </w:r>
      <w:r w:rsidR="002A7264">
        <w:rPr>
          <w:sz w:val="22"/>
          <w:szCs w:val="22"/>
          <w:u w:val="none"/>
          <w:lang w:val="cs-CZ"/>
        </w:rPr>
        <w:t>smlouvy</w:t>
      </w:r>
      <w:r w:rsidRPr="00F77828">
        <w:rPr>
          <w:sz w:val="22"/>
          <w:szCs w:val="22"/>
          <w:u w:val="none"/>
        </w:rPr>
        <w:t xml:space="preserve">. </w:t>
      </w:r>
    </w:p>
    <w:p w14:paraId="693DF704" w14:textId="77777777" w:rsidR="006C6CCB" w:rsidRPr="00F77828" w:rsidRDefault="001D516C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Zhotovitel je v plné míře odpovědný za škody způsobené svojí činností </w:t>
      </w:r>
      <w:r w:rsidR="005C3D05" w:rsidRPr="00F77828">
        <w:rPr>
          <w:sz w:val="22"/>
          <w:szCs w:val="22"/>
          <w:u w:val="none"/>
          <w:lang w:val="cs-CZ"/>
        </w:rPr>
        <w:t xml:space="preserve">nebo činností jiných osob, které k plnění podle této smlouvy použil, </w:t>
      </w:r>
      <w:r w:rsidRPr="00F77828">
        <w:rPr>
          <w:sz w:val="22"/>
          <w:szCs w:val="22"/>
          <w:u w:val="none"/>
        </w:rPr>
        <w:t xml:space="preserve">třetím stranám. Skutečnost, že tyto škody byly nahrazeny, zhotovitel prokáže při předání díla písemnými doklady potvrzenými odpovědnými zástupci dotčených třetích stran. </w:t>
      </w:r>
    </w:p>
    <w:p w14:paraId="093A5230" w14:textId="6B919CDE" w:rsidR="006C6CCB" w:rsidRPr="009C599B" w:rsidRDefault="001D516C" w:rsidP="00C229CA">
      <w:pPr>
        <w:pStyle w:val="Nzev"/>
        <w:numPr>
          <w:ilvl w:val="1"/>
          <w:numId w:val="5"/>
        </w:numPr>
        <w:ind w:left="567" w:hanging="431"/>
        <w:jc w:val="both"/>
        <w:rPr>
          <w:sz w:val="22"/>
          <w:szCs w:val="22"/>
          <w:u w:val="none"/>
        </w:rPr>
      </w:pPr>
      <w:r w:rsidRPr="009C599B">
        <w:rPr>
          <w:sz w:val="22"/>
          <w:szCs w:val="22"/>
          <w:u w:val="none"/>
        </w:rPr>
        <w:t xml:space="preserve">Žádné změny díla nebudou započaty ani prováděny bez písemného dodatku k této </w:t>
      </w:r>
      <w:r w:rsidR="00E37BC7" w:rsidRPr="009C599B">
        <w:rPr>
          <w:sz w:val="22"/>
          <w:szCs w:val="22"/>
          <w:u w:val="none"/>
        </w:rPr>
        <w:t>s</w:t>
      </w:r>
      <w:r w:rsidRPr="009C599B">
        <w:rPr>
          <w:sz w:val="22"/>
          <w:szCs w:val="22"/>
          <w:u w:val="none"/>
        </w:rPr>
        <w:t xml:space="preserve">mlouvě a </w:t>
      </w:r>
      <w:r w:rsidR="00CF1E60" w:rsidRPr="00DC598F">
        <w:rPr>
          <w:sz w:val="22"/>
          <w:szCs w:val="22"/>
          <w:u w:val="none"/>
          <w:lang w:val="cs-CZ"/>
        </w:rPr>
        <w:t xml:space="preserve">musí být </w:t>
      </w:r>
      <w:r w:rsidRPr="009C599B">
        <w:rPr>
          <w:sz w:val="22"/>
          <w:szCs w:val="22"/>
          <w:u w:val="none"/>
        </w:rPr>
        <w:t xml:space="preserve"> v souladu s příslušnými ustanoveními zákona o </w:t>
      </w:r>
      <w:r w:rsidR="00A358E0" w:rsidRPr="009C599B">
        <w:rPr>
          <w:sz w:val="22"/>
          <w:szCs w:val="22"/>
          <w:u w:val="none"/>
        </w:rPr>
        <w:t xml:space="preserve">zadávání </w:t>
      </w:r>
      <w:r w:rsidRPr="009C599B">
        <w:rPr>
          <w:sz w:val="22"/>
          <w:szCs w:val="22"/>
          <w:u w:val="none"/>
        </w:rPr>
        <w:t>veřejných zakáz</w:t>
      </w:r>
      <w:r w:rsidR="00A358E0" w:rsidRPr="009C599B">
        <w:rPr>
          <w:sz w:val="22"/>
          <w:szCs w:val="22"/>
          <w:u w:val="none"/>
        </w:rPr>
        <w:t>e</w:t>
      </w:r>
      <w:r w:rsidRPr="009C599B">
        <w:rPr>
          <w:sz w:val="22"/>
          <w:szCs w:val="22"/>
          <w:u w:val="none"/>
        </w:rPr>
        <w:t>k</w:t>
      </w:r>
      <w:r w:rsidR="00851567" w:rsidRPr="009C599B">
        <w:rPr>
          <w:sz w:val="22"/>
          <w:szCs w:val="22"/>
          <w:u w:val="none"/>
          <w:lang w:val="cs-CZ"/>
        </w:rPr>
        <w:t>.</w:t>
      </w:r>
      <w:r w:rsidR="00A358E0" w:rsidRPr="009C599B">
        <w:rPr>
          <w:sz w:val="22"/>
          <w:szCs w:val="22"/>
          <w:u w:val="none"/>
        </w:rPr>
        <w:t xml:space="preserve"> </w:t>
      </w:r>
    </w:p>
    <w:p w14:paraId="1D6FA6F9" w14:textId="0005FB76" w:rsidR="00EA2570" w:rsidRPr="008903CC" w:rsidRDefault="00EA2570" w:rsidP="008903CC">
      <w:pPr>
        <w:numPr>
          <w:ilvl w:val="1"/>
          <w:numId w:val="5"/>
        </w:numPr>
        <w:ind w:left="567"/>
        <w:rPr>
          <w:sz w:val="22"/>
          <w:szCs w:val="22"/>
          <w:lang w:val="x-none" w:eastAsia="x-none"/>
        </w:rPr>
      </w:pPr>
      <w:r w:rsidRPr="00EA2570">
        <w:rPr>
          <w:sz w:val="22"/>
          <w:szCs w:val="22"/>
          <w:lang w:val="x-none" w:eastAsia="x-none"/>
        </w:rPr>
        <w:lastRenderedPageBreak/>
        <w:t>Oprávněné osoby objednatele uvedené v této smlouvě nebo její příloze č. 2, budou kontrolovat</w:t>
      </w:r>
      <w:r w:rsidR="00CF1E60" w:rsidRPr="008903CC">
        <w:rPr>
          <w:sz w:val="22"/>
          <w:szCs w:val="22"/>
          <w:lang w:eastAsia="x-none"/>
        </w:rPr>
        <w:t xml:space="preserve"> </w:t>
      </w:r>
      <w:r w:rsidRPr="008903CC">
        <w:rPr>
          <w:sz w:val="22"/>
          <w:szCs w:val="22"/>
          <w:lang w:val="x-none" w:eastAsia="x-none"/>
        </w:rPr>
        <w:t>kvalitu a termíny provádění díla. Oprávněné osoby objednatele nebo jimi řádně zmocněné osoby a zástupce poskytovatele dotace budou mít kdykoli právo kontrolovat dílo. Do přílohy č. 2 uvede rovněž zhotovitel seznam oprávněných osob za zhotovitele.</w:t>
      </w:r>
    </w:p>
    <w:p w14:paraId="5F656663" w14:textId="4946763C" w:rsidR="001D516C" w:rsidRDefault="001D516C" w:rsidP="001D516C">
      <w:pPr>
        <w:ind w:left="426" w:hanging="426"/>
        <w:jc w:val="both"/>
        <w:rPr>
          <w:sz w:val="22"/>
          <w:szCs w:val="22"/>
        </w:rPr>
      </w:pPr>
    </w:p>
    <w:p w14:paraId="2F32A621" w14:textId="77777777" w:rsidR="00E94FF1" w:rsidRPr="00F77828" w:rsidRDefault="00E94FF1" w:rsidP="001D516C">
      <w:pPr>
        <w:ind w:left="426" w:hanging="426"/>
        <w:jc w:val="both"/>
        <w:rPr>
          <w:sz w:val="22"/>
          <w:szCs w:val="22"/>
        </w:rPr>
      </w:pPr>
    </w:p>
    <w:p w14:paraId="5015CC30" w14:textId="77777777" w:rsidR="00AD2789" w:rsidRPr="007A7B2C" w:rsidRDefault="00AD2789" w:rsidP="00582773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 w:rsidRPr="007A7B2C">
        <w:rPr>
          <w:b/>
          <w:bCs/>
          <w:sz w:val="22"/>
          <w:szCs w:val="22"/>
          <w:u w:val="none"/>
        </w:rPr>
        <w:t>Doba plnění</w:t>
      </w:r>
    </w:p>
    <w:p w14:paraId="6F4740AD" w14:textId="77777777" w:rsidR="001D516C" w:rsidRPr="00F77828" w:rsidRDefault="001D516C" w:rsidP="00C229CA">
      <w:pPr>
        <w:pStyle w:val="Nzev"/>
        <w:numPr>
          <w:ilvl w:val="1"/>
          <w:numId w:val="5"/>
        </w:numPr>
        <w:ind w:left="567" w:hanging="425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Dílo bude prováděno po níže uvedenou dobu v následujících termínech:</w:t>
      </w:r>
    </w:p>
    <w:p w14:paraId="1B8914A0" w14:textId="1D0605D6" w:rsidR="00D82419" w:rsidRPr="00F77828" w:rsidRDefault="009C766B" w:rsidP="00BA3901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bookmarkStart w:id="4" w:name="_Ref29209128"/>
      <w:r>
        <w:rPr>
          <w:b/>
          <w:sz w:val="22"/>
          <w:szCs w:val="22"/>
          <w:u w:val="none"/>
          <w:lang w:val="cs-CZ"/>
        </w:rPr>
        <w:t xml:space="preserve"> </w:t>
      </w:r>
      <w:r w:rsidR="001D516C" w:rsidRPr="00BA3901">
        <w:rPr>
          <w:b/>
          <w:sz w:val="22"/>
          <w:szCs w:val="22"/>
          <w:u w:val="none"/>
        </w:rPr>
        <w:t>termín</w:t>
      </w:r>
      <w:r w:rsidR="00240A0F" w:rsidRPr="00BA3901">
        <w:rPr>
          <w:b/>
          <w:sz w:val="22"/>
          <w:szCs w:val="22"/>
          <w:u w:val="none"/>
        </w:rPr>
        <w:t xml:space="preserve"> protokolárního </w:t>
      </w:r>
      <w:r w:rsidR="001D516C" w:rsidRPr="00BA3901">
        <w:rPr>
          <w:b/>
          <w:sz w:val="22"/>
          <w:szCs w:val="22"/>
          <w:u w:val="none"/>
        </w:rPr>
        <w:t>předání a převzetí staveniště</w:t>
      </w:r>
      <w:r w:rsidR="001D516C" w:rsidRPr="00BA3901">
        <w:rPr>
          <w:sz w:val="22"/>
          <w:szCs w:val="22"/>
          <w:u w:val="none"/>
        </w:rPr>
        <w:t xml:space="preserve">: </w:t>
      </w:r>
      <w:bookmarkEnd w:id="4"/>
      <w:r w:rsidR="00EA2570">
        <w:rPr>
          <w:sz w:val="22"/>
          <w:szCs w:val="22"/>
          <w:u w:val="none"/>
          <w:lang w:val="cs-CZ"/>
        </w:rPr>
        <w:t xml:space="preserve">do </w:t>
      </w:r>
      <w:r w:rsidR="000722D2">
        <w:rPr>
          <w:sz w:val="22"/>
          <w:szCs w:val="22"/>
          <w:u w:val="none"/>
          <w:lang w:val="cs-CZ"/>
        </w:rPr>
        <w:t xml:space="preserve">sedmi dnů </w:t>
      </w:r>
      <w:r>
        <w:rPr>
          <w:sz w:val="22"/>
          <w:szCs w:val="22"/>
          <w:u w:val="none"/>
          <w:lang w:val="cs-CZ"/>
        </w:rPr>
        <w:t>od</w:t>
      </w:r>
      <w:r w:rsidR="000722D2">
        <w:rPr>
          <w:sz w:val="22"/>
          <w:szCs w:val="22"/>
          <w:u w:val="none"/>
          <w:lang w:val="cs-CZ"/>
        </w:rPr>
        <w:t xml:space="preserve"> uzavření smlouvy o dílo</w:t>
      </w:r>
      <w:r w:rsidR="00C3764A">
        <w:rPr>
          <w:sz w:val="22"/>
          <w:szCs w:val="22"/>
          <w:u w:val="none"/>
          <w:lang w:val="cs-CZ"/>
        </w:rPr>
        <w:t xml:space="preserve">  </w:t>
      </w:r>
    </w:p>
    <w:p w14:paraId="74E907A0" w14:textId="0B1AAE0C" w:rsidR="003B4640" w:rsidRPr="00BA3901" w:rsidRDefault="009C766B" w:rsidP="00BA3901">
      <w:pPr>
        <w:pStyle w:val="Nzev"/>
        <w:numPr>
          <w:ilvl w:val="2"/>
          <w:numId w:val="5"/>
        </w:numPr>
        <w:ind w:left="1418"/>
        <w:jc w:val="left"/>
        <w:rPr>
          <w:sz w:val="22"/>
          <w:szCs w:val="22"/>
          <w:u w:val="none"/>
        </w:rPr>
      </w:pPr>
      <w:bookmarkStart w:id="5" w:name="_Ref29209052"/>
      <w:r>
        <w:rPr>
          <w:b/>
          <w:sz w:val="22"/>
          <w:szCs w:val="22"/>
          <w:u w:val="none"/>
          <w:lang w:val="cs-CZ"/>
        </w:rPr>
        <w:t xml:space="preserve"> </w:t>
      </w:r>
      <w:r w:rsidR="001D516C" w:rsidRPr="00BA3901">
        <w:rPr>
          <w:b/>
          <w:sz w:val="22"/>
          <w:szCs w:val="22"/>
          <w:u w:val="none"/>
        </w:rPr>
        <w:t>termín zahájení díla</w:t>
      </w:r>
      <w:r w:rsidR="009A03C7">
        <w:rPr>
          <w:sz w:val="22"/>
          <w:szCs w:val="22"/>
          <w:u w:val="none"/>
          <w:lang w:val="cs-CZ"/>
        </w:rPr>
        <w:t xml:space="preserve">: </w:t>
      </w:r>
      <w:r w:rsidR="000722D2">
        <w:rPr>
          <w:sz w:val="22"/>
          <w:szCs w:val="22"/>
          <w:u w:val="none"/>
          <w:lang w:val="cs-CZ"/>
        </w:rPr>
        <w:t>v den</w:t>
      </w:r>
      <w:r w:rsidR="001D516C" w:rsidRPr="00BA3901">
        <w:rPr>
          <w:sz w:val="22"/>
          <w:szCs w:val="22"/>
          <w:u w:val="none"/>
        </w:rPr>
        <w:t xml:space="preserve"> </w:t>
      </w:r>
      <w:r w:rsidR="00240A0F" w:rsidRPr="00BA3901">
        <w:rPr>
          <w:sz w:val="22"/>
          <w:szCs w:val="22"/>
          <w:u w:val="none"/>
        </w:rPr>
        <w:t xml:space="preserve">protokolárního </w:t>
      </w:r>
      <w:r w:rsidR="001D516C" w:rsidRPr="00BA3901">
        <w:rPr>
          <w:sz w:val="22"/>
          <w:szCs w:val="22"/>
          <w:u w:val="none"/>
        </w:rPr>
        <w:t>převzetí staveniště</w:t>
      </w:r>
      <w:bookmarkEnd w:id="5"/>
    </w:p>
    <w:p w14:paraId="2AD68C99" w14:textId="027B5AAD" w:rsidR="00387A19" w:rsidRPr="00EA2570" w:rsidRDefault="009C766B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bookmarkStart w:id="6" w:name="_Ref29208878"/>
      <w:r>
        <w:rPr>
          <w:b/>
          <w:sz w:val="22"/>
          <w:szCs w:val="22"/>
          <w:u w:val="none"/>
          <w:lang w:val="cs-CZ"/>
        </w:rPr>
        <w:t xml:space="preserve"> </w:t>
      </w:r>
      <w:r w:rsidR="001D516C" w:rsidRPr="00F77828">
        <w:rPr>
          <w:b/>
          <w:sz w:val="22"/>
          <w:szCs w:val="22"/>
          <w:u w:val="none"/>
        </w:rPr>
        <w:t xml:space="preserve">termín </w:t>
      </w:r>
      <w:r w:rsidR="002909AB">
        <w:rPr>
          <w:b/>
          <w:sz w:val="22"/>
          <w:szCs w:val="22"/>
          <w:u w:val="none"/>
          <w:lang w:val="cs-CZ"/>
        </w:rPr>
        <w:t xml:space="preserve">zahájení </w:t>
      </w:r>
      <w:r w:rsidR="001D516C" w:rsidRPr="00F77828">
        <w:rPr>
          <w:b/>
          <w:sz w:val="22"/>
          <w:szCs w:val="22"/>
          <w:u w:val="none"/>
        </w:rPr>
        <w:t>protokolárního předání díla</w:t>
      </w:r>
      <w:r w:rsidR="001D516C" w:rsidRPr="00F77828">
        <w:rPr>
          <w:sz w:val="22"/>
          <w:szCs w:val="22"/>
          <w:u w:val="none"/>
        </w:rPr>
        <w:t>:</w:t>
      </w:r>
      <w:r w:rsidR="007A7B2C">
        <w:rPr>
          <w:sz w:val="22"/>
          <w:szCs w:val="22"/>
          <w:u w:val="none"/>
          <w:lang w:val="cs-CZ"/>
        </w:rPr>
        <w:t xml:space="preserve"> </w:t>
      </w:r>
      <w:r w:rsidR="002909AB">
        <w:rPr>
          <w:sz w:val="22"/>
          <w:szCs w:val="22"/>
          <w:u w:val="none"/>
          <w:lang w:val="cs-CZ"/>
        </w:rPr>
        <w:t xml:space="preserve">nejpozději do </w:t>
      </w:r>
      <w:r w:rsidR="009C599B">
        <w:rPr>
          <w:sz w:val="22"/>
          <w:szCs w:val="22"/>
          <w:u w:val="none"/>
          <w:lang w:val="cs-CZ"/>
        </w:rPr>
        <w:t xml:space="preserve">90 dní </w:t>
      </w:r>
      <w:r>
        <w:rPr>
          <w:sz w:val="22"/>
          <w:szCs w:val="22"/>
          <w:u w:val="none"/>
          <w:lang w:val="cs-CZ"/>
        </w:rPr>
        <w:t xml:space="preserve">ode dne </w:t>
      </w:r>
      <w:r w:rsidR="009C599B">
        <w:rPr>
          <w:sz w:val="22"/>
          <w:szCs w:val="22"/>
          <w:u w:val="none"/>
          <w:lang w:val="cs-CZ"/>
        </w:rPr>
        <w:t>předání staveniště</w:t>
      </w:r>
    </w:p>
    <w:bookmarkEnd w:id="6"/>
    <w:p w14:paraId="208D8F12" w14:textId="3914454F" w:rsidR="003B4640" w:rsidRPr="00F77828" w:rsidRDefault="009C766B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7061BE">
        <w:rPr>
          <w:sz w:val="22"/>
          <w:szCs w:val="22"/>
          <w:u w:val="none"/>
          <w:lang w:val="cs-CZ"/>
        </w:rPr>
        <w:t xml:space="preserve">zhotovitel je povinen vyzvat objednatele k převzetí díla </w:t>
      </w:r>
      <w:r w:rsidR="002909AB">
        <w:rPr>
          <w:sz w:val="22"/>
          <w:szCs w:val="22"/>
          <w:u w:val="none"/>
          <w:lang w:val="cs-CZ"/>
        </w:rPr>
        <w:t>ve</w:t>
      </w:r>
      <w:r w:rsidR="007061BE">
        <w:rPr>
          <w:sz w:val="22"/>
          <w:szCs w:val="22"/>
          <w:u w:val="none"/>
          <w:lang w:val="cs-CZ"/>
        </w:rPr>
        <w:t xml:space="preserve"> lhůtě </w:t>
      </w:r>
      <w:r w:rsidR="002909AB">
        <w:rPr>
          <w:sz w:val="22"/>
          <w:szCs w:val="22"/>
          <w:u w:val="none"/>
          <w:lang w:val="cs-CZ"/>
        </w:rPr>
        <w:t xml:space="preserve">min. 7 kalendářních dnů </w:t>
      </w:r>
      <w:r w:rsidR="007061BE">
        <w:rPr>
          <w:sz w:val="22"/>
          <w:szCs w:val="22"/>
          <w:u w:val="none"/>
          <w:lang w:val="cs-CZ"/>
        </w:rPr>
        <w:t xml:space="preserve">před termínem </w:t>
      </w:r>
      <w:r w:rsidR="002909AB">
        <w:rPr>
          <w:sz w:val="22"/>
          <w:szCs w:val="22"/>
          <w:u w:val="none"/>
          <w:lang w:val="cs-CZ"/>
        </w:rPr>
        <w:t xml:space="preserve">zahájení </w:t>
      </w:r>
      <w:r w:rsidR="007061BE">
        <w:rPr>
          <w:sz w:val="22"/>
          <w:szCs w:val="22"/>
          <w:u w:val="none"/>
          <w:lang w:val="cs-CZ"/>
        </w:rPr>
        <w:t xml:space="preserve">protokolárního předání díla a </w:t>
      </w:r>
      <w:r w:rsidR="00110F97" w:rsidRPr="00F77828">
        <w:rPr>
          <w:sz w:val="22"/>
          <w:szCs w:val="22"/>
          <w:u w:val="none"/>
        </w:rPr>
        <w:t xml:space="preserve">objednatel je povinen zahájit převzetí díla nejpozději do </w:t>
      </w:r>
      <w:r w:rsidR="007061BE">
        <w:rPr>
          <w:sz w:val="22"/>
          <w:szCs w:val="22"/>
          <w:u w:val="none"/>
          <w:lang w:val="cs-CZ"/>
        </w:rPr>
        <w:t>7</w:t>
      </w:r>
      <w:r w:rsidR="00110F97" w:rsidRPr="00F77828">
        <w:rPr>
          <w:sz w:val="22"/>
          <w:szCs w:val="22"/>
          <w:u w:val="none"/>
        </w:rPr>
        <w:t xml:space="preserve"> kalendářních dnů ode dne, kdy </w:t>
      </w:r>
      <w:r w:rsidR="007061BE">
        <w:rPr>
          <w:sz w:val="22"/>
          <w:szCs w:val="22"/>
          <w:u w:val="none"/>
          <w:lang w:val="cs-CZ"/>
        </w:rPr>
        <w:t xml:space="preserve">zhotovitel </w:t>
      </w:r>
      <w:r w:rsidR="00110F97" w:rsidRPr="00F77828">
        <w:rPr>
          <w:sz w:val="22"/>
          <w:szCs w:val="22"/>
          <w:u w:val="none"/>
        </w:rPr>
        <w:t>objednatele k převzetí díla vyzval</w:t>
      </w:r>
    </w:p>
    <w:p w14:paraId="041C653D" w14:textId="2A33332B" w:rsidR="00482658" w:rsidRPr="000D70BC" w:rsidRDefault="009C766B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1D516C" w:rsidRPr="00F77828">
        <w:rPr>
          <w:sz w:val="22"/>
          <w:szCs w:val="22"/>
          <w:u w:val="none"/>
        </w:rPr>
        <w:t>termín</w:t>
      </w:r>
      <w:r w:rsidR="001D516C" w:rsidRPr="00F77828">
        <w:rPr>
          <w:b/>
          <w:bCs/>
          <w:sz w:val="22"/>
          <w:szCs w:val="22"/>
          <w:u w:val="none"/>
        </w:rPr>
        <w:t xml:space="preserve"> </w:t>
      </w:r>
      <w:r w:rsidR="00482658">
        <w:rPr>
          <w:b/>
          <w:bCs/>
          <w:sz w:val="22"/>
          <w:szCs w:val="22"/>
          <w:u w:val="none"/>
          <w:lang w:val="cs-CZ"/>
        </w:rPr>
        <w:t xml:space="preserve">pro odstranění případných vad a nedodělků a </w:t>
      </w:r>
      <w:r w:rsidR="00482658" w:rsidRPr="00F77828">
        <w:rPr>
          <w:b/>
          <w:sz w:val="22"/>
          <w:szCs w:val="22"/>
          <w:u w:val="none"/>
        </w:rPr>
        <w:t>protokolárního předání díla</w:t>
      </w:r>
      <w:r w:rsidR="00482658" w:rsidRPr="00F77828">
        <w:rPr>
          <w:sz w:val="22"/>
          <w:szCs w:val="22"/>
          <w:u w:val="none"/>
        </w:rPr>
        <w:t>:</w:t>
      </w:r>
      <w:r w:rsidR="00482658">
        <w:rPr>
          <w:sz w:val="22"/>
          <w:szCs w:val="22"/>
          <w:u w:val="none"/>
          <w:lang w:val="cs-CZ"/>
        </w:rPr>
        <w:t xml:space="preserve"> nejpozději do 15 dnů od </w:t>
      </w:r>
      <w:r w:rsidR="00482658" w:rsidRPr="000D70BC">
        <w:rPr>
          <w:sz w:val="22"/>
          <w:szCs w:val="22"/>
          <w:u w:val="none"/>
          <w:lang w:val="cs-CZ"/>
        </w:rPr>
        <w:t xml:space="preserve">zahájení </w:t>
      </w:r>
      <w:r w:rsidR="00482658" w:rsidRPr="000D70BC">
        <w:rPr>
          <w:sz w:val="22"/>
          <w:szCs w:val="22"/>
          <w:u w:val="none"/>
        </w:rPr>
        <w:t>protokolárního předání díla</w:t>
      </w:r>
    </w:p>
    <w:p w14:paraId="71B66DB1" w14:textId="7DC6B6FD" w:rsidR="001D516C" w:rsidRDefault="00482658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cs-CZ"/>
        </w:rPr>
        <w:t xml:space="preserve"> termín pro </w:t>
      </w:r>
      <w:r w:rsidRPr="00F77828">
        <w:rPr>
          <w:b/>
          <w:bCs/>
          <w:sz w:val="22"/>
          <w:szCs w:val="22"/>
          <w:u w:val="none"/>
        </w:rPr>
        <w:t xml:space="preserve">odstranění </w:t>
      </w:r>
      <w:r w:rsidR="001D516C" w:rsidRPr="00F77828">
        <w:rPr>
          <w:b/>
          <w:bCs/>
          <w:sz w:val="22"/>
          <w:szCs w:val="22"/>
          <w:u w:val="none"/>
        </w:rPr>
        <w:t>zařízení, vyklizení a vyčištění staveniště</w:t>
      </w:r>
      <w:r w:rsidR="001D516C" w:rsidRPr="00F77828">
        <w:rPr>
          <w:bCs/>
          <w:sz w:val="22"/>
          <w:szCs w:val="22"/>
          <w:u w:val="none"/>
        </w:rPr>
        <w:t xml:space="preserve">: </w:t>
      </w:r>
      <w:r w:rsidR="002E0C13" w:rsidRPr="00F77828">
        <w:rPr>
          <w:sz w:val="22"/>
          <w:szCs w:val="22"/>
          <w:u w:val="none"/>
          <w:lang w:val="cs-CZ"/>
        </w:rPr>
        <w:t>viz čl. 5.3 této smlouvy</w:t>
      </w:r>
      <w:r w:rsidR="001D516C" w:rsidRPr="00F77828">
        <w:rPr>
          <w:sz w:val="22"/>
          <w:szCs w:val="22"/>
          <w:u w:val="none"/>
        </w:rPr>
        <w:t>.</w:t>
      </w:r>
    </w:p>
    <w:p w14:paraId="7E9B1C6D" w14:textId="77777777" w:rsidR="00EA2570" w:rsidRPr="00F77828" w:rsidRDefault="00EA2570" w:rsidP="00EA2570">
      <w:pPr>
        <w:pStyle w:val="Nzev"/>
        <w:numPr>
          <w:ilvl w:val="0"/>
          <w:numId w:val="0"/>
        </w:numPr>
        <w:ind w:left="1418"/>
        <w:jc w:val="both"/>
        <w:rPr>
          <w:sz w:val="22"/>
          <w:szCs w:val="22"/>
          <w:u w:val="none"/>
        </w:rPr>
      </w:pPr>
    </w:p>
    <w:p w14:paraId="1F9E8EFD" w14:textId="77777777" w:rsidR="008D58D1" w:rsidRPr="004F5BA9" w:rsidRDefault="008D58D1" w:rsidP="00C22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bookmarkStart w:id="7" w:name="_Ref29211123"/>
      <w:r w:rsidRPr="00F77828">
        <w:rPr>
          <w:sz w:val="22"/>
          <w:szCs w:val="22"/>
          <w:u w:val="none"/>
        </w:rPr>
        <w:t>Organizace provádění díla bude probíhat tak, aby dílo bylo provedeno v souladu s</w:t>
      </w:r>
      <w:r w:rsidR="00163F69">
        <w:rPr>
          <w:sz w:val="22"/>
          <w:szCs w:val="22"/>
          <w:u w:val="none"/>
          <w:lang w:val="cs-CZ"/>
        </w:rPr>
        <w:t> </w:t>
      </w:r>
      <w:r w:rsidRPr="00F77828">
        <w:rPr>
          <w:b/>
          <w:sz w:val="22"/>
          <w:szCs w:val="22"/>
          <w:u w:val="none"/>
        </w:rPr>
        <w:t>harmonogramem provádění díla</w:t>
      </w:r>
      <w:r w:rsidRPr="00F77828">
        <w:rPr>
          <w:sz w:val="22"/>
          <w:szCs w:val="22"/>
          <w:u w:val="none"/>
        </w:rPr>
        <w:t>. V  harmonogramu budou zachyceny všechny hlavní činnosti zhotovitele na díle, provádění díla v čase</w:t>
      </w:r>
      <w:r w:rsidRPr="00F77828">
        <w:rPr>
          <w:sz w:val="22"/>
          <w:szCs w:val="22"/>
          <w:u w:val="none"/>
          <w:lang w:val="cs-CZ"/>
        </w:rPr>
        <w:t>, dodávky</w:t>
      </w:r>
      <w:r w:rsidRPr="00F77828">
        <w:rPr>
          <w:sz w:val="22"/>
          <w:szCs w:val="22"/>
          <w:u w:val="none"/>
        </w:rPr>
        <w:t xml:space="preserve"> a nároky na součinnost objednatele a finanční harmonogram.</w:t>
      </w:r>
      <w:r w:rsidRPr="00F77828">
        <w:rPr>
          <w:sz w:val="22"/>
          <w:szCs w:val="22"/>
          <w:u w:val="none"/>
          <w:lang w:val="cs-CZ"/>
        </w:rPr>
        <w:t xml:space="preserve"> Harmonogram předloží zhotovitel objednateli ke schválení do </w:t>
      </w:r>
      <w:r w:rsidR="00B8192E">
        <w:rPr>
          <w:sz w:val="22"/>
          <w:szCs w:val="22"/>
          <w:u w:val="none"/>
          <w:lang w:val="cs-CZ"/>
        </w:rPr>
        <w:t xml:space="preserve">5 </w:t>
      </w:r>
      <w:r w:rsidRPr="00F77828">
        <w:rPr>
          <w:sz w:val="22"/>
          <w:szCs w:val="22"/>
          <w:u w:val="none"/>
          <w:lang w:val="cs-CZ"/>
        </w:rPr>
        <w:t xml:space="preserve">dnů od nabytí účinnosti smlouvy. V případě neschválení harmonogramu objednatelem sdělí objednatel zhotoviteli písemně neprodleně důvody tohoto neschválení a navrhne případné úpravy harmonogramu. Zhotovitel harmonogram upraví a doplní dle požadavků objednatele a takto upravený/doplněný harmonogram díla předloží opět objednateli do 3 pracovních dní ke schválení. </w:t>
      </w:r>
      <w:r w:rsidRPr="004F5BA9">
        <w:rPr>
          <w:sz w:val="22"/>
          <w:szCs w:val="22"/>
          <w:u w:val="none"/>
          <w:lang w:val="cs-CZ"/>
        </w:rPr>
        <w:t>Harmonogram prací může být v průběhu provádění díla dohodou smluvních stran upraven, vždy však musí být vzájemně odsouhlasen a lhůta pro dokončení stavby a předání a převzetí díla nesmí být tímto prodloužena</w:t>
      </w:r>
      <w:bookmarkEnd w:id="7"/>
      <w:r w:rsidR="004348E3" w:rsidRPr="004F5BA9">
        <w:rPr>
          <w:sz w:val="22"/>
          <w:szCs w:val="22"/>
          <w:u w:val="none"/>
          <w:lang w:val="cs-CZ"/>
        </w:rPr>
        <w:t>.</w:t>
      </w:r>
      <w:r w:rsidRPr="004F5BA9">
        <w:rPr>
          <w:sz w:val="22"/>
          <w:szCs w:val="22"/>
          <w:u w:val="none"/>
          <w:lang w:val="cs-CZ"/>
        </w:rPr>
        <w:t xml:space="preserve"> </w:t>
      </w:r>
    </w:p>
    <w:p w14:paraId="20E05076" w14:textId="77777777" w:rsidR="005274B5" w:rsidRPr="00F77828" w:rsidRDefault="005274B5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</w:rPr>
      </w:pPr>
      <w:r w:rsidRPr="00B8192E">
        <w:rPr>
          <w:sz w:val="22"/>
          <w:szCs w:val="22"/>
          <w:u w:val="none"/>
        </w:rPr>
        <w:t>Zhotovitel je povinen předem prokazatelně vyzvat objednatele k převzetí dokončeného</w:t>
      </w:r>
      <w:r w:rsidRPr="00F77828">
        <w:rPr>
          <w:sz w:val="22"/>
          <w:szCs w:val="22"/>
          <w:u w:val="none"/>
        </w:rPr>
        <w:t xml:space="preserve"> díla. </w:t>
      </w:r>
    </w:p>
    <w:p w14:paraId="587B7C75" w14:textId="77777777" w:rsidR="003E5990" w:rsidRPr="00F77828" w:rsidRDefault="003E5990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se zavazuje celé dílo řádně zhotovit, ukončit a předat objednateli ve výše uvedeném termínu</w:t>
      </w:r>
      <w:r w:rsidR="002D4F90" w:rsidRPr="00F77828">
        <w:rPr>
          <w:sz w:val="22"/>
          <w:szCs w:val="22"/>
          <w:u w:val="none"/>
          <w:lang w:val="cs-CZ"/>
        </w:rPr>
        <w:t>. Objednatel převezme dílo</w:t>
      </w:r>
      <w:r w:rsidRPr="00F77828">
        <w:rPr>
          <w:sz w:val="22"/>
          <w:szCs w:val="22"/>
          <w:u w:val="none"/>
        </w:rPr>
        <w:t xml:space="preserve"> na základě podepsaného </w:t>
      </w:r>
      <w:r w:rsidRPr="00F77828">
        <w:rPr>
          <w:b/>
          <w:sz w:val="22"/>
          <w:szCs w:val="22"/>
          <w:u w:val="none"/>
        </w:rPr>
        <w:t>protokolu o převzetí a předání díla</w:t>
      </w:r>
      <w:r w:rsidR="001E408A">
        <w:rPr>
          <w:b/>
          <w:sz w:val="22"/>
          <w:szCs w:val="22"/>
          <w:u w:val="none"/>
          <w:lang w:val="cs-CZ"/>
        </w:rPr>
        <w:t xml:space="preserve"> </w:t>
      </w:r>
      <w:r w:rsidR="001E408A">
        <w:rPr>
          <w:sz w:val="22"/>
          <w:szCs w:val="22"/>
          <w:u w:val="none"/>
          <w:lang w:val="cs-CZ"/>
        </w:rPr>
        <w:t>podepsaného oběma smluvními stranami</w:t>
      </w:r>
      <w:r w:rsidRPr="00F77828">
        <w:rPr>
          <w:b/>
          <w:sz w:val="22"/>
          <w:szCs w:val="22"/>
          <w:u w:val="none"/>
          <w:lang w:val="cs-CZ"/>
        </w:rPr>
        <w:t>, bud</w:t>
      </w:r>
      <w:r w:rsidR="00C57161" w:rsidRPr="00F77828">
        <w:rPr>
          <w:b/>
          <w:sz w:val="22"/>
          <w:szCs w:val="22"/>
          <w:u w:val="none"/>
          <w:lang w:val="cs-CZ"/>
        </w:rPr>
        <w:t>e</w:t>
      </w:r>
      <w:r w:rsidR="005C342C" w:rsidRPr="00F77828">
        <w:rPr>
          <w:b/>
          <w:sz w:val="22"/>
          <w:szCs w:val="22"/>
          <w:u w:val="none"/>
          <w:lang w:val="cs-CZ"/>
        </w:rPr>
        <w:t>-li dílo dokončeno</w:t>
      </w:r>
      <w:r w:rsidR="00C57161" w:rsidRPr="00F77828">
        <w:rPr>
          <w:b/>
          <w:sz w:val="22"/>
          <w:szCs w:val="22"/>
          <w:u w:val="none"/>
          <w:lang w:val="cs-CZ"/>
        </w:rPr>
        <w:t xml:space="preserve"> </w:t>
      </w:r>
      <w:r w:rsidR="002D4F90" w:rsidRPr="00F77828">
        <w:rPr>
          <w:b/>
          <w:sz w:val="22"/>
          <w:szCs w:val="22"/>
          <w:u w:val="none"/>
          <w:lang w:val="cs-CZ"/>
        </w:rPr>
        <w:t>–</w:t>
      </w:r>
      <w:r w:rsidR="00C57161" w:rsidRPr="00F77828">
        <w:rPr>
          <w:b/>
          <w:sz w:val="22"/>
          <w:szCs w:val="22"/>
          <w:u w:val="none"/>
          <w:lang w:val="cs-CZ"/>
        </w:rPr>
        <w:t xml:space="preserve"> tedy</w:t>
      </w:r>
      <w:r w:rsidR="002D4F90" w:rsidRPr="00F77828">
        <w:rPr>
          <w:b/>
          <w:sz w:val="22"/>
          <w:szCs w:val="22"/>
          <w:u w:val="none"/>
          <w:lang w:val="cs-CZ"/>
        </w:rPr>
        <w:t xml:space="preserve"> budou-li</w:t>
      </w:r>
      <w:r w:rsidRPr="00F77828">
        <w:rPr>
          <w:b/>
          <w:sz w:val="22"/>
          <w:szCs w:val="22"/>
          <w:u w:val="none"/>
          <w:lang w:val="cs-CZ"/>
        </w:rPr>
        <w:t xml:space="preserve"> splněny následující skutečnosti: </w:t>
      </w:r>
    </w:p>
    <w:p w14:paraId="14627A2F" w14:textId="6DAC629E" w:rsidR="003160CA" w:rsidRPr="00F77828" w:rsidRDefault="009C766B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3160CA" w:rsidRPr="00F77828">
        <w:rPr>
          <w:sz w:val="22"/>
          <w:szCs w:val="22"/>
          <w:u w:val="none"/>
          <w:lang w:val="cs-CZ"/>
        </w:rPr>
        <w:t xml:space="preserve">dílo je </w:t>
      </w:r>
      <w:r w:rsidR="00F97313" w:rsidRPr="00F77828">
        <w:rPr>
          <w:sz w:val="22"/>
          <w:szCs w:val="22"/>
          <w:u w:val="none"/>
        </w:rPr>
        <w:t>bez vad a nedoděl</w:t>
      </w:r>
      <w:r w:rsidR="00BF4051" w:rsidRPr="00F77828">
        <w:rPr>
          <w:sz w:val="22"/>
          <w:szCs w:val="22"/>
          <w:u w:val="none"/>
        </w:rPr>
        <w:t>ků, které by bránily užití díla,</w:t>
      </w:r>
    </w:p>
    <w:p w14:paraId="20F62336" w14:textId="0950353F" w:rsidR="003160CA" w:rsidRPr="00562B0A" w:rsidRDefault="009C766B" w:rsidP="00562B0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F97313" w:rsidRPr="00562B0A">
        <w:rPr>
          <w:sz w:val="22"/>
          <w:szCs w:val="22"/>
          <w:u w:val="none"/>
          <w:lang w:val="cs-CZ"/>
        </w:rPr>
        <w:t xml:space="preserve">jsou </w:t>
      </w:r>
      <w:r w:rsidR="00F97313" w:rsidRPr="00562B0A">
        <w:rPr>
          <w:sz w:val="22"/>
          <w:szCs w:val="22"/>
          <w:u w:val="none"/>
        </w:rPr>
        <w:t>předloženy o</w:t>
      </w:r>
      <w:r w:rsidR="003160CA" w:rsidRPr="00562B0A">
        <w:rPr>
          <w:sz w:val="22"/>
          <w:szCs w:val="22"/>
          <w:u w:val="none"/>
        </w:rPr>
        <w:t>bjednateli veškeré požadované dokumenty, zejm</w:t>
      </w:r>
      <w:r w:rsidR="00F97313" w:rsidRPr="00562B0A">
        <w:rPr>
          <w:sz w:val="22"/>
          <w:szCs w:val="22"/>
          <w:u w:val="none"/>
          <w:lang w:val="cs-CZ"/>
        </w:rPr>
        <w:t xml:space="preserve">. </w:t>
      </w:r>
      <w:r w:rsidR="00C949F1" w:rsidRPr="00562B0A">
        <w:rPr>
          <w:sz w:val="22"/>
          <w:szCs w:val="22"/>
          <w:u w:val="none"/>
        </w:rPr>
        <w:t>záruční listiny, prohlášení o původu zboží, návod k použití</w:t>
      </w:r>
      <w:r w:rsidR="00C949F1" w:rsidRPr="00562B0A">
        <w:rPr>
          <w:sz w:val="22"/>
          <w:szCs w:val="22"/>
          <w:u w:val="none"/>
          <w:lang w:val="cs-CZ"/>
        </w:rPr>
        <w:t xml:space="preserve">, </w:t>
      </w:r>
      <w:r w:rsidR="003160CA" w:rsidRPr="00562B0A">
        <w:rPr>
          <w:sz w:val="22"/>
          <w:szCs w:val="22"/>
          <w:u w:val="none"/>
        </w:rPr>
        <w:t>dokumenty</w:t>
      </w:r>
      <w:r w:rsidR="00F97313" w:rsidRPr="00562B0A">
        <w:rPr>
          <w:sz w:val="22"/>
          <w:szCs w:val="22"/>
          <w:u w:val="none"/>
          <w:lang w:val="cs-CZ"/>
        </w:rPr>
        <w:t xml:space="preserve"> vyžadované</w:t>
      </w:r>
      <w:r w:rsidR="003160CA" w:rsidRPr="00562B0A">
        <w:rPr>
          <w:sz w:val="22"/>
          <w:szCs w:val="22"/>
          <w:u w:val="none"/>
        </w:rPr>
        <w:t xml:space="preserve"> orgány státní správy v rozhodnutí, certifikáty materiálů, konstrukcí a atesty zařízení, protokoly o kontrolách a zkouškách provedených v průběhu provádění díla, všechny stavební deníky, předepsaná dokumentace a osvědčení příslušných orgánů pro vyhrazená zařízení, dokumentace pro provoz, obsluhu a údržbu zařízení díla, doklady o splnění podmínek stanovených rozhodnutími stavebních a jiných speciálních dozorových orgánů, doklady o výsledcích měření přípustných hodnot v pracovním prostředí podle platných hygienických předpisů a další náležitosti uvedené v této smlouvě,</w:t>
      </w:r>
    </w:p>
    <w:p w14:paraId="1DB182B2" w14:textId="65177073" w:rsidR="003160CA" w:rsidRPr="00F77828" w:rsidRDefault="009C766B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F97313" w:rsidRPr="00F77828">
        <w:rPr>
          <w:sz w:val="22"/>
          <w:szCs w:val="22"/>
          <w:u w:val="none"/>
          <w:lang w:val="cs-CZ"/>
        </w:rPr>
        <w:t xml:space="preserve">jsou </w:t>
      </w:r>
      <w:r w:rsidR="003160CA" w:rsidRPr="00F77828">
        <w:rPr>
          <w:sz w:val="22"/>
          <w:szCs w:val="22"/>
          <w:u w:val="none"/>
        </w:rPr>
        <w:t xml:space="preserve">splněny všechny povinnosti </w:t>
      </w:r>
      <w:r w:rsidR="00F97313" w:rsidRPr="00F77828">
        <w:rPr>
          <w:sz w:val="22"/>
          <w:szCs w:val="22"/>
          <w:u w:val="none"/>
          <w:lang w:val="cs-CZ"/>
        </w:rPr>
        <w:t>z</w:t>
      </w:r>
      <w:r w:rsidR="003160CA" w:rsidRPr="00F77828">
        <w:rPr>
          <w:sz w:val="22"/>
          <w:szCs w:val="22"/>
          <w:u w:val="none"/>
        </w:rPr>
        <w:t xml:space="preserve">hotovitele vyplývající ze </w:t>
      </w:r>
      <w:r w:rsidR="00F97313" w:rsidRPr="00F77828">
        <w:rPr>
          <w:sz w:val="22"/>
          <w:szCs w:val="22"/>
          <w:u w:val="none"/>
        </w:rPr>
        <w:t>smlouvy, s výjimkou povinností z</w:t>
      </w:r>
      <w:r w:rsidR="003160CA" w:rsidRPr="00F77828">
        <w:rPr>
          <w:sz w:val="22"/>
          <w:szCs w:val="22"/>
          <w:u w:val="none"/>
        </w:rPr>
        <w:t>hotovitele v záruční době,</w:t>
      </w:r>
    </w:p>
    <w:p w14:paraId="3DEFA35B" w14:textId="4F41DF51" w:rsidR="00F97313" w:rsidRPr="00EA2570" w:rsidRDefault="009C766B" w:rsidP="00C229CA">
      <w:pPr>
        <w:pStyle w:val="Nzev"/>
        <w:numPr>
          <w:ilvl w:val="2"/>
          <w:numId w:val="5"/>
        </w:numPr>
        <w:ind w:left="1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F97313" w:rsidRPr="00F77828">
        <w:rPr>
          <w:sz w:val="22"/>
          <w:szCs w:val="22"/>
          <w:u w:val="none"/>
          <w:lang w:val="cs-CZ"/>
        </w:rPr>
        <w:t xml:space="preserve">je </w:t>
      </w:r>
      <w:r w:rsidR="00F11C9A" w:rsidRPr="00F77828">
        <w:rPr>
          <w:sz w:val="22"/>
          <w:szCs w:val="22"/>
          <w:u w:val="none"/>
        </w:rPr>
        <w:t>o</w:t>
      </w:r>
      <w:r w:rsidR="003160CA" w:rsidRPr="00F77828">
        <w:rPr>
          <w:sz w:val="22"/>
          <w:szCs w:val="22"/>
          <w:u w:val="none"/>
        </w:rPr>
        <w:t>bjednateli předána dokumentace skutečného provedení (</w:t>
      </w:r>
      <w:r w:rsidR="003160CA" w:rsidRPr="009C599B">
        <w:rPr>
          <w:sz w:val="22"/>
          <w:szCs w:val="22"/>
          <w:u w:val="none"/>
        </w:rPr>
        <w:t xml:space="preserve">kde </w:t>
      </w:r>
      <w:r w:rsidR="00F11C9A" w:rsidRPr="009C599B">
        <w:rPr>
          <w:sz w:val="22"/>
          <w:szCs w:val="22"/>
          <w:u w:val="none"/>
        </w:rPr>
        <w:t>budou zaměřeny i položené sítě</w:t>
      </w:r>
      <w:r w:rsidR="004610FA" w:rsidRPr="00F77828">
        <w:rPr>
          <w:sz w:val="22"/>
          <w:szCs w:val="22"/>
          <w:u w:val="none"/>
        </w:rPr>
        <w:t>)</w:t>
      </w:r>
      <w:r w:rsidR="004610FA">
        <w:rPr>
          <w:sz w:val="22"/>
          <w:szCs w:val="22"/>
          <w:u w:val="none"/>
          <w:lang w:val="cs-CZ"/>
        </w:rPr>
        <w:t>.</w:t>
      </w:r>
    </w:p>
    <w:p w14:paraId="0C7207B2" w14:textId="06C70CF4" w:rsidR="0096441C" w:rsidRPr="00F77828" w:rsidRDefault="00BA20FA" w:rsidP="00C22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  <w:lang w:val="cs-CZ"/>
        </w:rPr>
        <w:lastRenderedPageBreak/>
        <w:t>V</w:t>
      </w:r>
      <w:r w:rsidR="0096441C" w:rsidRPr="00F77828">
        <w:rPr>
          <w:sz w:val="22"/>
          <w:szCs w:val="22"/>
          <w:u w:val="none"/>
          <w:lang w:val="cs-CZ"/>
        </w:rPr>
        <w:t xml:space="preserve"> případě, že dílo </w:t>
      </w:r>
      <w:r w:rsidR="00767181" w:rsidRPr="00F77828">
        <w:rPr>
          <w:sz w:val="22"/>
          <w:szCs w:val="22"/>
          <w:u w:val="none"/>
          <w:lang w:val="cs-CZ"/>
        </w:rPr>
        <w:t xml:space="preserve">je dokončeno, ovšem </w:t>
      </w:r>
      <w:r w:rsidR="0096441C" w:rsidRPr="00F77828">
        <w:rPr>
          <w:sz w:val="22"/>
          <w:szCs w:val="22"/>
          <w:u w:val="none"/>
          <w:lang w:val="cs-CZ"/>
        </w:rPr>
        <w:t xml:space="preserve">má vady nebo nedodělky </w:t>
      </w:r>
      <w:r w:rsidR="00FA6760" w:rsidRPr="00F77828">
        <w:rPr>
          <w:sz w:val="22"/>
          <w:szCs w:val="22"/>
          <w:u w:val="none"/>
          <w:lang w:val="cs-CZ"/>
        </w:rPr>
        <w:t xml:space="preserve">méně závažného charakteru </w:t>
      </w:r>
      <w:r w:rsidR="0017409A">
        <w:rPr>
          <w:sz w:val="22"/>
          <w:szCs w:val="22"/>
          <w:u w:val="none"/>
          <w:lang w:val="cs-CZ"/>
        </w:rPr>
        <w:t xml:space="preserve">a </w:t>
      </w:r>
      <w:r w:rsidR="0096441C" w:rsidRPr="00F77828">
        <w:rPr>
          <w:sz w:val="22"/>
          <w:szCs w:val="22"/>
          <w:u w:val="none"/>
          <w:lang w:val="cs-CZ"/>
        </w:rPr>
        <w:t>nebránící řádnému užití díla, případně absentují některé méně významné dokumenty</w:t>
      </w:r>
      <w:r w:rsidR="00F97B4A" w:rsidRPr="00F77828">
        <w:rPr>
          <w:sz w:val="22"/>
          <w:szCs w:val="22"/>
          <w:u w:val="none"/>
          <w:lang w:val="cs-CZ"/>
        </w:rPr>
        <w:t xml:space="preserve"> (jiné než uvedené v čl. 3.6 smlouvy)</w:t>
      </w:r>
      <w:r w:rsidR="0096441C" w:rsidRPr="00F77828">
        <w:rPr>
          <w:sz w:val="22"/>
          <w:szCs w:val="22"/>
          <w:u w:val="none"/>
          <w:lang w:val="cs-CZ"/>
        </w:rPr>
        <w:t xml:space="preserve">, </w:t>
      </w:r>
      <w:r w:rsidR="0096441C" w:rsidRPr="00F77828">
        <w:rPr>
          <w:b/>
          <w:sz w:val="22"/>
          <w:szCs w:val="22"/>
          <w:u w:val="none"/>
          <w:lang w:val="cs-CZ"/>
        </w:rPr>
        <w:t>sepíše se do</w:t>
      </w:r>
      <w:r w:rsidR="00FA6760" w:rsidRPr="00F77828">
        <w:rPr>
          <w:b/>
          <w:sz w:val="22"/>
          <w:szCs w:val="22"/>
          <w:u w:val="none"/>
          <w:lang w:val="cs-CZ"/>
        </w:rPr>
        <w:t> </w:t>
      </w:r>
      <w:r w:rsidR="0096441C" w:rsidRPr="00F77828">
        <w:rPr>
          <w:b/>
          <w:sz w:val="22"/>
          <w:szCs w:val="22"/>
          <w:u w:val="none"/>
          <w:lang w:val="cs-CZ"/>
        </w:rPr>
        <w:t xml:space="preserve">protokolu </w:t>
      </w:r>
      <w:r w:rsidR="009104C5" w:rsidRPr="00F77828">
        <w:rPr>
          <w:b/>
          <w:sz w:val="22"/>
          <w:szCs w:val="22"/>
          <w:u w:val="none"/>
          <w:lang w:val="cs-CZ"/>
        </w:rPr>
        <w:t>o</w:t>
      </w:r>
      <w:r w:rsidR="000D708C">
        <w:rPr>
          <w:b/>
          <w:sz w:val="22"/>
          <w:szCs w:val="22"/>
          <w:u w:val="none"/>
          <w:lang w:val="cs-CZ"/>
        </w:rPr>
        <w:t> </w:t>
      </w:r>
      <w:r w:rsidR="009104C5" w:rsidRPr="00F77828">
        <w:rPr>
          <w:b/>
          <w:sz w:val="22"/>
          <w:szCs w:val="22"/>
          <w:u w:val="none"/>
          <w:lang w:val="cs-CZ"/>
        </w:rPr>
        <w:t xml:space="preserve">převzetí a předání </w:t>
      </w:r>
      <w:r w:rsidR="00FA6760" w:rsidRPr="00F77828">
        <w:rPr>
          <w:b/>
          <w:sz w:val="22"/>
          <w:szCs w:val="22"/>
          <w:u w:val="none"/>
          <w:lang w:val="cs-CZ"/>
        </w:rPr>
        <w:t xml:space="preserve">díla </w:t>
      </w:r>
      <w:r w:rsidR="0017409A">
        <w:rPr>
          <w:b/>
          <w:sz w:val="22"/>
          <w:szCs w:val="22"/>
          <w:u w:val="none"/>
          <w:lang w:val="cs-CZ"/>
        </w:rPr>
        <w:t>soupis těchto vad nebo nedodělků</w:t>
      </w:r>
      <w:r w:rsidR="009104C5" w:rsidRPr="00F77828">
        <w:rPr>
          <w:sz w:val="22"/>
          <w:szCs w:val="22"/>
          <w:u w:val="none"/>
          <w:lang w:val="cs-CZ"/>
        </w:rPr>
        <w:t xml:space="preserve"> a</w:t>
      </w:r>
      <w:r w:rsidR="00B66756" w:rsidRPr="00F77828">
        <w:rPr>
          <w:sz w:val="22"/>
          <w:szCs w:val="22"/>
          <w:u w:val="none"/>
          <w:lang w:val="cs-CZ"/>
        </w:rPr>
        <w:t xml:space="preserve"> stanoví se </w:t>
      </w:r>
      <w:r w:rsidR="009104C5" w:rsidRPr="00F77828">
        <w:rPr>
          <w:sz w:val="22"/>
          <w:szCs w:val="22"/>
          <w:u w:val="none"/>
          <w:lang w:val="cs-CZ"/>
        </w:rPr>
        <w:t>přiměřená lhůta k</w:t>
      </w:r>
      <w:r w:rsidR="00B66756" w:rsidRPr="00F77828">
        <w:rPr>
          <w:sz w:val="22"/>
          <w:szCs w:val="22"/>
          <w:u w:val="none"/>
          <w:lang w:val="cs-CZ"/>
        </w:rPr>
        <w:t> </w:t>
      </w:r>
      <w:r w:rsidR="009104C5" w:rsidRPr="00F77828">
        <w:rPr>
          <w:sz w:val="22"/>
          <w:szCs w:val="22"/>
          <w:u w:val="none"/>
          <w:lang w:val="cs-CZ"/>
        </w:rPr>
        <w:t>nápravě</w:t>
      </w:r>
      <w:r w:rsidR="00B66756" w:rsidRPr="00F77828">
        <w:rPr>
          <w:sz w:val="22"/>
          <w:szCs w:val="22"/>
          <w:u w:val="none"/>
          <w:lang w:val="cs-CZ"/>
        </w:rPr>
        <w:t xml:space="preserve"> a případná opatření</w:t>
      </w:r>
      <w:r w:rsidR="009104C5" w:rsidRPr="00F77828">
        <w:rPr>
          <w:sz w:val="22"/>
          <w:szCs w:val="22"/>
          <w:u w:val="none"/>
          <w:lang w:val="cs-CZ"/>
        </w:rPr>
        <w:t xml:space="preserve"> (není-li sjednáno jinak, platí lhůta </w:t>
      </w:r>
      <w:r w:rsidR="00912C32">
        <w:rPr>
          <w:sz w:val="22"/>
          <w:szCs w:val="22"/>
          <w:u w:val="none"/>
          <w:lang w:val="cs-CZ"/>
        </w:rPr>
        <w:t>15</w:t>
      </w:r>
      <w:r w:rsidR="00912C32" w:rsidRPr="00F77828">
        <w:rPr>
          <w:sz w:val="22"/>
          <w:szCs w:val="22"/>
          <w:u w:val="none"/>
          <w:lang w:val="cs-CZ"/>
        </w:rPr>
        <w:t xml:space="preserve"> </w:t>
      </w:r>
      <w:r w:rsidR="00B66756" w:rsidRPr="00F77828">
        <w:rPr>
          <w:sz w:val="22"/>
          <w:szCs w:val="22"/>
          <w:u w:val="none"/>
          <w:lang w:val="cs-CZ"/>
        </w:rPr>
        <w:t>kalendářních dnů); v</w:t>
      </w:r>
      <w:r w:rsidR="009104C5" w:rsidRPr="00F77828">
        <w:rPr>
          <w:sz w:val="22"/>
          <w:szCs w:val="22"/>
          <w:u w:val="none"/>
          <w:lang w:val="cs-CZ"/>
        </w:rPr>
        <w:t> takovém případě se má za to, že dílo je provedeno</w:t>
      </w:r>
      <w:r w:rsidR="00B66756" w:rsidRPr="00F77828">
        <w:rPr>
          <w:sz w:val="22"/>
          <w:szCs w:val="22"/>
          <w:u w:val="none"/>
          <w:lang w:val="cs-CZ"/>
        </w:rPr>
        <w:t xml:space="preserve"> (dokončeno a předáno)</w:t>
      </w:r>
      <w:r w:rsidR="009104C5" w:rsidRPr="00F77828">
        <w:rPr>
          <w:sz w:val="22"/>
          <w:szCs w:val="22"/>
          <w:u w:val="none"/>
          <w:lang w:val="cs-CZ"/>
        </w:rPr>
        <w:t xml:space="preserve"> s případnými následky </w:t>
      </w:r>
      <w:r w:rsidR="007F59C8" w:rsidRPr="00F77828">
        <w:rPr>
          <w:sz w:val="22"/>
          <w:szCs w:val="22"/>
          <w:u w:val="none"/>
          <w:lang w:val="cs-CZ"/>
        </w:rPr>
        <w:t>vy</w:t>
      </w:r>
      <w:r w:rsidR="009B51BA" w:rsidRPr="00F77828">
        <w:rPr>
          <w:sz w:val="22"/>
          <w:szCs w:val="22"/>
          <w:u w:val="none"/>
          <w:lang w:val="cs-CZ"/>
        </w:rPr>
        <w:t xml:space="preserve">plývajícími </w:t>
      </w:r>
      <w:r w:rsidR="007F59C8" w:rsidRPr="00F77828">
        <w:rPr>
          <w:sz w:val="22"/>
          <w:szCs w:val="22"/>
          <w:u w:val="none"/>
          <w:lang w:val="cs-CZ"/>
        </w:rPr>
        <w:t>z</w:t>
      </w:r>
      <w:r w:rsidR="00FA6760" w:rsidRPr="00F77828">
        <w:rPr>
          <w:sz w:val="22"/>
          <w:szCs w:val="22"/>
          <w:u w:val="none"/>
          <w:lang w:val="cs-CZ"/>
        </w:rPr>
        <w:t> </w:t>
      </w:r>
      <w:r w:rsidR="009104C5" w:rsidRPr="00F77828">
        <w:rPr>
          <w:sz w:val="22"/>
          <w:szCs w:val="22"/>
          <w:u w:val="none"/>
          <w:lang w:val="cs-CZ"/>
        </w:rPr>
        <w:t>odpovědnosti za vady</w:t>
      </w:r>
      <w:r w:rsidR="007F59C8" w:rsidRPr="00F77828">
        <w:rPr>
          <w:sz w:val="22"/>
          <w:szCs w:val="22"/>
          <w:u w:val="none"/>
          <w:lang w:val="cs-CZ"/>
        </w:rPr>
        <w:t xml:space="preserve"> nebo ze záruky za jakost</w:t>
      </w:r>
      <w:r w:rsidR="009104C5" w:rsidRPr="00F77828">
        <w:rPr>
          <w:sz w:val="22"/>
          <w:szCs w:val="22"/>
          <w:u w:val="none"/>
          <w:lang w:val="cs-CZ"/>
        </w:rPr>
        <w:t>.</w:t>
      </w:r>
    </w:p>
    <w:p w14:paraId="0D9DE73F" w14:textId="29A3D758" w:rsidR="00BC5F0A" w:rsidRPr="002075C5" w:rsidRDefault="007701F0" w:rsidP="00C22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2075C5">
        <w:rPr>
          <w:sz w:val="22"/>
          <w:szCs w:val="22"/>
          <w:u w:val="none"/>
          <w:lang w:val="cs-CZ"/>
        </w:rPr>
        <w:t>Dílo</w:t>
      </w:r>
      <w:r w:rsidR="00541E46" w:rsidRPr="002075C5">
        <w:rPr>
          <w:sz w:val="22"/>
          <w:szCs w:val="22"/>
          <w:u w:val="none"/>
          <w:lang w:val="cs-CZ"/>
        </w:rPr>
        <w:t>, resp. dílčí etapa,</w:t>
      </w:r>
      <w:r w:rsidRPr="002075C5">
        <w:rPr>
          <w:sz w:val="22"/>
          <w:szCs w:val="22"/>
          <w:u w:val="none"/>
          <w:lang w:val="cs-CZ"/>
        </w:rPr>
        <w:t xml:space="preserve"> se nepovažuje za dokončené, nejsou-li zásadním způsobem splněny skutečnosti podle čl. 3.</w:t>
      </w:r>
      <w:r w:rsidR="00F82CA5" w:rsidRPr="002075C5">
        <w:rPr>
          <w:sz w:val="22"/>
          <w:szCs w:val="22"/>
          <w:u w:val="none"/>
          <w:lang w:val="cs-CZ"/>
        </w:rPr>
        <w:t>4</w:t>
      </w:r>
      <w:r w:rsidRPr="002075C5">
        <w:rPr>
          <w:sz w:val="22"/>
          <w:szCs w:val="22"/>
          <w:u w:val="none"/>
          <w:lang w:val="cs-CZ"/>
        </w:rPr>
        <w:t xml:space="preserve"> této smlouvy</w:t>
      </w:r>
      <w:r w:rsidR="00DD4BA7" w:rsidRPr="002075C5">
        <w:rPr>
          <w:sz w:val="22"/>
          <w:szCs w:val="22"/>
          <w:u w:val="none"/>
          <w:lang w:val="cs-CZ"/>
        </w:rPr>
        <w:t>, tj. tehdy,</w:t>
      </w:r>
      <w:r w:rsidR="00BC5F0A" w:rsidRPr="002075C5">
        <w:rPr>
          <w:sz w:val="22"/>
          <w:szCs w:val="22"/>
          <w:u w:val="none"/>
          <w:lang w:val="cs-CZ"/>
        </w:rPr>
        <w:t xml:space="preserve"> má-li dílo takové vady nebo nedodělky, které brání užití díla</w:t>
      </w:r>
      <w:r w:rsidR="00541E46" w:rsidRPr="002075C5">
        <w:rPr>
          <w:sz w:val="22"/>
          <w:szCs w:val="22"/>
          <w:u w:val="none"/>
          <w:lang w:val="cs-CZ"/>
        </w:rPr>
        <w:t>, resp. jeho části</w:t>
      </w:r>
      <w:r w:rsidR="00BC5F0A" w:rsidRPr="002075C5">
        <w:rPr>
          <w:sz w:val="22"/>
          <w:szCs w:val="22"/>
          <w:u w:val="none"/>
          <w:lang w:val="cs-CZ"/>
        </w:rPr>
        <w:t>, nejsou</w:t>
      </w:r>
      <w:r w:rsidR="00FA63D1" w:rsidRPr="002075C5">
        <w:rPr>
          <w:sz w:val="22"/>
          <w:szCs w:val="22"/>
          <w:u w:val="none"/>
          <w:lang w:val="cs-CZ"/>
        </w:rPr>
        <w:t>-li</w:t>
      </w:r>
      <w:r w:rsidR="00BC5F0A" w:rsidRPr="002075C5">
        <w:rPr>
          <w:sz w:val="22"/>
          <w:szCs w:val="22"/>
          <w:u w:val="none"/>
          <w:lang w:val="cs-CZ"/>
        </w:rPr>
        <w:t xml:space="preserve"> zhotovitelem předloženy zá</w:t>
      </w:r>
      <w:r w:rsidR="00DD4BA7" w:rsidRPr="002075C5">
        <w:rPr>
          <w:sz w:val="22"/>
          <w:szCs w:val="22"/>
          <w:u w:val="none"/>
          <w:lang w:val="cs-CZ"/>
        </w:rPr>
        <w:t>sadní dokumenty</w:t>
      </w:r>
      <w:r w:rsidR="00FA63D1" w:rsidRPr="002075C5">
        <w:rPr>
          <w:sz w:val="22"/>
          <w:szCs w:val="22"/>
          <w:u w:val="none"/>
          <w:lang w:val="cs-CZ"/>
        </w:rPr>
        <w:t>,</w:t>
      </w:r>
      <w:r w:rsidR="00BC5F0A" w:rsidRPr="002075C5">
        <w:rPr>
          <w:sz w:val="22"/>
          <w:szCs w:val="22"/>
          <w:u w:val="none"/>
        </w:rPr>
        <w:t xml:space="preserve"> protokol o seznámení objednatele s údržbou díla</w:t>
      </w:r>
      <w:r w:rsidR="00BC5F0A" w:rsidRPr="002075C5">
        <w:rPr>
          <w:sz w:val="22"/>
          <w:szCs w:val="22"/>
          <w:u w:val="none"/>
          <w:lang w:val="cs-CZ"/>
        </w:rPr>
        <w:t xml:space="preserve">, </w:t>
      </w:r>
      <w:r w:rsidR="00BC5F0A" w:rsidRPr="002075C5">
        <w:rPr>
          <w:sz w:val="22"/>
          <w:szCs w:val="22"/>
          <w:u w:val="none"/>
        </w:rPr>
        <w:t>záruční listiny, prohlášení o původu zboží, návod k použití</w:t>
      </w:r>
      <w:r w:rsidR="00BC5F0A" w:rsidRPr="002075C5">
        <w:rPr>
          <w:sz w:val="22"/>
          <w:szCs w:val="22"/>
          <w:u w:val="none"/>
          <w:lang w:val="cs-CZ"/>
        </w:rPr>
        <w:t>, dokumentace skutečného provedení díla</w:t>
      </w:r>
      <w:r w:rsidR="00DD4BA7" w:rsidRPr="002075C5">
        <w:rPr>
          <w:sz w:val="22"/>
          <w:szCs w:val="22"/>
          <w:u w:val="none"/>
          <w:lang w:val="cs-CZ"/>
        </w:rPr>
        <w:t>. Není-li dílo</w:t>
      </w:r>
      <w:r w:rsidR="00541E46" w:rsidRPr="002075C5">
        <w:rPr>
          <w:sz w:val="22"/>
          <w:szCs w:val="22"/>
          <w:u w:val="none"/>
          <w:lang w:val="cs-CZ"/>
        </w:rPr>
        <w:t>, resp. jeho dílčí etapa,</w:t>
      </w:r>
      <w:r w:rsidR="00DD4BA7" w:rsidRPr="002075C5">
        <w:rPr>
          <w:sz w:val="22"/>
          <w:szCs w:val="22"/>
          <w:u w:val="none"/>
          <w:lang w:val="cs-CZ"/>
        </w:rPr>
        <w:t xml:space="preserve"> dokončené, je objednatel oprávněn </w:t>
      </w:r>
      <w:r w:rsidR="006778C7" w:rsidRPr="002075C5">
        <w:rPr>
          <w:sz w:val="22"/>
          <w:szCs w:val="22"/>
          <w:u w:val="none"/>
          <w:lang w:val="cs-CZ"/>
        </w:rPr>
        <w:t xml:space="preserve">jej </w:t>
      </w:r>
      <w:r w:rsidR="00DD4BA7" w:rsidRPr="002075C5">
        <w:rPr>
          <w:sz w:val="22"/>
          <w:szCs w:val="22"/>
          <w:u w:val="none"/>
          <w:lang w:val="cs-CZ"/>
        </w:rPr>
        <w:t>odmítnou</w:t>
      </w:r>
      <w:r w:rsidR="006778C7" w:rsidRPr="002075C5">
        <w:rPr>
          <w:sz w:val="22"/>
          <w:szCs w:val="22"/>
          <w:u w:val="none"/>
          <w:lang w:val="cs-CZ"/>
        </w:rPr>
        <w:t>t</w:t>
      </w:r>
      <w:r w:rsidR="00DD4BA7" w:rsidRPr="002075C5">
        <w:rPr>
          <w:sz w:val="22"/>
          <w:szCs w:val="22"/>
          <w:u w:val="none"/>
          <w:lang w:val="cs-CZ"/>
        </w:rPr>
        <w:t xml:space="preserve"> převzít. O</w:t>
      </w:r>
      <w:r w:rsidR="008C5EE1" w:rsidRPr="002075C5">
        <w:rPr>
          <w:sz w:val="22"/>
          <w:szCs w:val="22"/>
          <w:u w:val="none"/>
          <w:lang w:val="cs-CZ"/>
        </w:rPr>
        <w:t> </w:t>
      </w:r>
      <w:r w:rsidR="00DD4BA7" w:rsidRPr="002075C5">
        <w:rPr>
          <w:sz w:val="22"/>
          <w:szCs w:val="22"/>
          <w:u w:val="none"/>
          <w:lang w:val="cs-CZ"/>
        </w:rPr>
        <w:t>odmítnutí převzetí díla</w:t>
      </w:r>
      <w:r w:rsidR="00541E46" w:rsidRPr="002075C5">
        <w:rPr>
          <w:sz w:val="22"/>
          <w:szCs w:val="22"/>
          <w:u w:val="none"/>
          <w:lang w:val="cs-CZ"/>
        </w:rPr>
        <w:t>, resp. jeho dílčí etapy,</w:t>
      </w:r>
      <w:r w:rsidR="00DD4BA7" w:rsidRPr="002075C5">
        <w:rPr>
          <w:sz w:val="22"/>
          <w:szCs w:val="22"/>
          <w:u w:val="none"/>
          <w:lang w:val="cs-CZ"/>
        </w:rPr>
        <w:t xml:space="preserve"> se sepíše </w:t>
      </w:r>
      <w:r w:rsidR="00BC5F0A" w:rsidRPr="002075C5">
        <w:rPr>
          <w:b/>
          <w:sz w:val="22"/>
          <w:szCs w:val="22"/>
          <w:u w:val="none"/>
          <w:lang w:val="cs-CZ"/>
        </w:rPr>
        <w:t>zápis</w:t>
      </w:r>
      <w:r w:rsidR="00942C1B" w:rsidRPr="002075C5">
        <w:rPr>
          <w:b/>
          <w:sz w:val="22"/>
          <w:szCs w:val="22"/>
          <w:u w:val="none"/>
          <w:lang w:val="cs-CZ"/>
        </w:rPr>
        <w:t xml:space="preserve"> o odmítnutí převzetí díla</w:t>
      </w:r>
      <w:r w:rsidR="00541E46" w:rsidRPr="002075C5">
        <w:rPr>
          <w:b/>
          <w:sz w:val="22"/>
          <w:szCs w:val="22"/>
          <w:u w:val="none"/>
          <w:lang w:val="cs-CZ"/>
        </w:rPr>
        <w:t>, resp. dílčí etapy</w:t>
      </w:r>
      <w:r w:rsidR="00BC5F0A" w:rsidRPr="002075C5">
        <w:rPr>
          <w:sz w:val="22"/>
          <w:szCs w:val="22"/>
          <w:u w:val="none"/>
          <w:lang w:val="cs-CZ"/>
        </w:rPr>
        <w:t xml:space="preserve">, v němž smluvní strany uvedou </w:t>
      </w:r>
      <w:r w:rsidR="008C5EE1" w:rsidRPr="002075C5">
        <w:rPr>
          <w:sz w:val="22"/>
          <w:szCs w:val="22"/>
          <w:u w:val="none"/>
          <w:lang w:val="cs-CZ"/>
        </w:rPr>
        <w:t xml:space="preserve">důvody odmítnutí (vady a nedodělky, </w:t>
      </w:r>
      <w:r w:rsidR="00BC5F0A" w:rsidRPr="002075C5">
        <w:rPr>
          <w:sz w:val="22"/>
          <w:szCs w:val="22"/>
          <w:u w:val="none"/>
          <w:lang w:val="cs-CZ"/>
        </w:rPr>
        <w:t>důvody, svá stanoviska a jejich zdůvodnění, včetně lhůty k</w:t>
      </w:r>
      <w:r w:rsidR="00830CFD" w:rsidRPr="002075C5">
        <w:rPr>
          <w:sz w:val="22"/>
          <w:szCs w:val="22"/>
          <w:u w:val="none"/>
          <w:lang w:val="cs-CZ"/>
        </w:rPr>
        <w:t> </w:t>
      </w:r>
      <w:r w:rsidR="00BC5F0A" w:rsidRPr="002075C5">
        <w:rPr>
          <w:sz w:val="22"/>
          <w:szCs w:val="22"/>
          <w:u w:val="none"/>
          <w:lang w:val="cs-CZ"/>
        </w:rPr>
        <w:t>nápravě</w:t>
      </w:r>
      <w:r w:rsidR="00830CFD" w:rsidRPr="002075C5">
        <w:rPr>
          <w:sz w:val="22"/>
          <w:szCs w:val="22"/>
          <w:u w:val="none"/>
          <w:lang w:val="cs-CZ"/>
        </w:rPr>
        <w:t xml:space="preserve">, </w:t>
      </w:r>
      <w:r w:rsidR="00BC5F0A" w:rsidRPr="002075C5">
        <w:rPr>
          <w:sz w:val="22"/>
          <w:szCs w:val="22"/>
          <w:u w:val="none"/>
          <w:lang w:val="cs-CZ"/>
        </w:rPr>
        <w:t xml:space="preserve">není-li dojednáno jinak, </w:t>
      </w:r>
      <w:r w:rsidR="00830CFD" w:rsidRPr="002075C5">
        <w:rPr>
          <w:sz w:val="22"/>
          <w:szCs w:val="22"/>
          <w:u w:val="none"/>
          <w:lang w:val="cs-CZ"/>
        </w:rPr>
        <w:t xml:space="preserve">platí </w:t>
      </w:r>
      <w:r w:rsidR="00BC5F0A" w:rsidRPr="002075C5">
        <w:rPr>
          <w:sz w:val="22"/>
          <w:szCs w:val="22"/>
          <w:u w:val="none"/>
          <w:lang w:val="cs-CZ"/>
        </w:rPr>
        <w:t>lhůt</w:t>
      </w:r>
      <w:r w:rsidR="00830CFD" w:rsidRPr="002075C5">
        <w:rPr>
          <w:sz w:val="22"/>
          <w:szCs w:val="22"/>
          <w:u w:val="none"/>
          <w:lang w:val="cs-CZ"/>
        </w:rPr>
        <w:t>a</w:t>
      </w:r>
      <w:r w:rsidR="00BC5F0A" w:rsidRPr="002075C5">
        <w:rPr>
          <w:sz w:val="22"/>
          <w:szCs w:val="22"/>
          <w:u w:val="none"/>
          <w:lang w:val="cs-CZ"/>
        </w:rPr>
        <w:t xml:space="preserve"> </w:t>
      </w:r>
      <w:r w:rsidR="002075C5" w:rsidRPr="00DC598F">
        <w:rPr>
          <w:sz w:val="22"/>
          <w:szCs w:val="22"/>
          <w:u w:val="none"/>
          <w:lang w:val="cs-CZ"/>
        </w:rPr>
        <w:t>15</w:t>
      </w:r>
      <w:r w:rsidR="002075C5" w:rsidRPr="002075C5">
        <w:rPr>
          <w:sz w:val="22"/>
          <w:szCs w:val="22"/>
          <w:u w:val="none"/>
          <w:lang w:val="cs-CZ"/>
        </w:rPr>
        <w:t xml:space="preserve"> </w:t>
      </w:r>
      <w:r w:rsidR="00BC5F0A" w:rsidRPr="002075C5">
        <w:rPr>
          <w:sz w:val="22"/>
          <w:szCs w:val="22"/>
          <w:u w:val="none"/>
          <w:lang w:val="cs-CZ"/>
        </w:rPr>
        <w:t xml:space="preserve">kalendářních dnů od podepsání zápisu). </w:t>
      </w:r>
      <w:r w:rsidR="00830CFD" w:rsidRPr="002075C5">
        <w:rPr>
          <w:sz w:val="22"/>
          <w:szCs w:val="22"/>
          <w:u w:val="none"/>
          <w:lang w:val="cs-CZ"/>
        </w:rPr>
        <w:t xml:space="preserve">Do doby odstranění vad </w:t>
      </w:r>
      <w:r w:rsidR="00BC5F0A" w:rsidRPr="002075C5">
        <w:rPr>
          <w:sz w:val="22"/>
          <w:szCs w:val="22"/>
          <w:u w:val="none"/>
          <w:lang w:val="cs-CZ"/>
        </w:rPr>
        <w:t xml:space="preserve">se má za to, že dílo nebylo provedeno </w:t>
      </w:r>
      <w:r w:rsidR="009B51BA" w:rsidRPr="002075C5">
        <w:rPr>
          <w:sz w:val="22"/>
          <w:szCs w:val="22"/>
          <w:u w:val="none"/>
          <w:lang w:val="cs-CZ"/>
        </w:rPr>
        <w:t xml:space="preserve">(dokončeno a předáno) </w:t>
      </w:r>
      <w:r w:rsidR="00BC5F0A" w:rsidRPr="002075C5">
        <w:rPr>
          <w:sz w:val="22"/>
          <w:szCs w:val="22"/>
          <w:u w:val="none"/>
          <w:lang w:val="cs-CZ"/>
        </w:rPr>
        <w:t xml:space="preserve">s následky </w:t>
      </w:r>
      <w:r w:rsidR="009B51BA" w:rsidRPr="002075C5">
        <w:rPr>
          <w:sz w:val="22"/>
          <w:szCs w:val="22"/>
          <w:u w:val="none"/>
          <w:lang w:val="cs-CZ"/>
        </w:rPr>
        <w:t>vyplývajícími z</w:t>
      </w:r>
      <w:r w:rsidR="00D7295F" w:rsidRPr="002075C5">
        <w:rPr>
          <w:sz w:val="22"/>
          <w:szCs w:val="22"/>
          <w:u w:val="none"/>
          <w:lang w:val="cs-CZ"/>
        </w:rPr>
        <w:t> </w:t>
      </w:r>
      <w:r w:rsidR="00BC5F0A" w:rsidRPr="002075C5">
        <w:rPr>
          <w:sz w:val="22"/>
          <w:szCs w:val="22"/>
          <w:u w:val="none"/>
          <w:lang w:val="cs-CZ"/>
        </w:rPr>
        <w:t>odpovědnosti za prodlení.</w:t>
      </w:r>
      <w:r w:rsidR="0095788A" w:rsidRPr="002075C5">
        <w:rPr>
          <w:sz w:val="22"/>
          <w:szCs w:val="22"/>
          <w:u w:val="none"/>
          <w:lang w:val="cs-CZ"/>
        </w:rPr>
        <w:t xml:space="preserve"> Po</w:t>
      </w:r>
      <w:r w:rsidR="006778C7" w:rsidRPr="002075C5">
        <w:rPr>
          <w:sz w:val="22"/>
          <w:szCs w:val="22"/>
          <w:u w:val="none"/>
          <w:lang w:val="cs-CZ"/>
        </w:rPr>
        <w:t> </w:t>
      </w:r>
      <w:r w:rsidR="0095788A" w:rsidRPr="002075C5">
        <w:rPr>
          <w:sz w:val="22"/>
          <w:szCs w:val="22"/>
          <w:u w:val="none"/>
          <w:lang w:val="cs-CZ"/>
        </w:rPr>
        <w:t>provedení nápravy za</w:t>
      </w:r>
      <w:r w:rsidR="00E83926" w:rsidRPr="002075C5">
        <w:rPr>
          <w:sz w:val="22"/>
          <w:szCs w:val="22"/>
          <w:u w:val="none"/>
          <w:lang w:val="cs-CZ"/>
        </w:rPr>
        <w:t xml:space="preserve"> předpokladu </w:t>
      </w:r>
      <w:r w:rsidR="0095788A" w:rsidRPr="002075C5">
        <w:rPr>
          <w:sz w:val="22"/>
          <w:szCs w:val="22"/>
          <w:u w:val="none"/>
          <w:lang w:val="cs-CZ"/>
        </w:rPr>
        <w:t>splnění skutečností podle čl. 3.</w:t>
      </w:r>
      <w:r w:rsidR="00487913" w:rsidRPr="002075C5">
        <w:rPr>
          <w:sz w:val="22"/>
          <w:szCs w:val="22"/>
          <w:u w:val="none"/>
          <w:lang w:val="cs-CZ"/>
        </w:rPr>
        <w:t>4 a 3.5</w:t>
      </w:r>
      <w:r w:rsidR="0095788A" w:rsidRPr="002075C5">
        <w:rPr>
          <w:sz w:val="22"/>
          <w:szCs w:val="22"/>
          <w:u w:val="none"/>
          <w:lang w:val="cs-CZ"/>
        </w:rPr>
        <w:t xml:space="preserve"> smlouvy </w:t>
      </w:r>
      <w:r w:rsidR="0095788A" w:rsidRPr="002075C5">
        <w:rPr>
          <w:b/>
          <w:sz w:val="22"/>
          <w:szCs w:val="22"/>
          <w:u w:val="none"/>
          <w:lang w:val="cs-CZ"/>
        </w:rPr>
        <w:t>sepíší smluvní strany protokol o předání a převzetí díla</w:t>
      </w:r>
      <w:r w:rsidR="0095788A" w:rsidRPr="002075C5">
        <w:rPr>
          <w:sz w:val="22"/>
          <w:szCs w:val="22"/>
          <w:u w:val="none"/>
          <w:lang w:val="cs-CZ"/>
        </w:rPr>
        <w:t>.</w:t>
      </w:r>
    </w:p>
    <w:p w14:paraId="5AFA3DD3" w14:textId="77777777" w:rsidR="001D516C" w:rsidRPr="00F77828" w:rsidRDefault="001D516C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Zhotovitel podpisem této smlouvy vyjadřuje bezvýhradný souhlas s výlučným právem objednatele provádění díla </w:t>
      </w:r>
      <w:r w:rsidR="0017032D">
        <w:rPr>
          <w:sz w:val="22"/>
          <w:szCs w:val="22"/>
          <w:u w:val="none"/>
          <w:lang w:val="cs-CZ"/>
        </w:rPr>
        <w:t xml:space="preserve">jako celku </w:t>
      </w:r>
      <w:r w:rsidRPr="00F77828">
        <w:rPr>
          <w:sz w:val="22"/>
          <w:szCs w:val="22"/>
          <w:u w:val="none"/>
        </w:rPr>
        <w:t>ukončit z důvodů nepřidělení finančních prostředků, a to jednostranným příkazem, který bude pro zhotovitele závazný dnem jeho doručení. Zhotovitel souhlasí s touto možností a je si vědom skutečnosti, že pokud nastane takovýto případ, nemá právo vymáhat realizaci předmětu díla a nemůže objednateli účtovat jakékoliv sankce ani náhrady škod z toho plynoucí.</w:t>
      </w:r>
    </w:p>
    <w:p w14:paraId="4D22A8D5" w14:textId="77777777" w:rsidR="00C12B9B" w:rsidRPr="00F77828" w:rsidRDefault="00C12B9B" w:rsidP="008852D7">
      <w:pPr>
        <w:pStyle w:val="Nzev"/>
        <w:keepNext/>
        <w:numPr>
          <w:ilvl w:val="1"/>
          <w:numId w:val="5"/>
        </w:numPr>
        <w:ind w:left="567" w:hanging="425"/>
        <w:jc w:val="both"/>
        <w:rPr>
          <w:b/>
          <w:sz w:val="22"/>
          <w:szCs w:val="22"/>
          <w:u w:val="none"/>
        </w:rPr>
      </w:pPr>
      <w:bookmarkStart w:id="8" w:name="_Ref29231742"/>
      <w:r w:rsidRPr="00F77828">
        <w:rPr>
          <w:b/>
          <w:sz w:val="22"/>
          <w:szCs w:val="22"/>
          <w:u w:val="none"/>
          <w:lang w:val="cs-CZ"/>
        </w:rPr>
        <w:t>Vyhrazené z</w:t>
      </w:r>
      <w:r w:rsidRPr="00F77828">
        <w:rPr>
          <w:b/>
          <w:sz w:val="22"/>
          <w:szCs w:val="22"/>
          <w:u w:val="none"/>
        </w:rPr>
        <w:t>měny termínů dokončení díla</w:t>
      </w:r>
      <w:r w:rsidRPr="00F77828">
        <w:rPr>
          <w:b/>
          <w:sz w:val="22"/>
          <w:szCs w:val="22"/>
          <w:u w:val="none"/>
          <w:lang w:val="cs-CZ"/>
        </w:rPr>
        <w:t>:</w:t>
      </w:r>
      <w:bookmarkEnd w:id="8"/>
    </w:p>
    <w:p w14:paraId="45B3E3C5" w14:textId="2D2103B7" w:rsidR="00C12B9B" w:rsidRPr="006C3275" w:rsidRDefault="009C766B" w:rsidP="008852D7">
      <w:pPr>
        <w:pStyle w:val="Nzev"/>
        <w:keepNext/>
        <w:numPr>
          <w:ilvl w:val="2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C12B9B" w:rsidRPr="006C3275">
        <w:rPr>
          <w:sz w:val="22"/>
          <w:szCs w:val="22"/>
          <w:u w:val="none"/>
        </w:rPr>
        <w:t>Smluvní strany prohlašují, že staveniště je lokalitou s archeologickými nálezy a nemožnost provádět dílo z důvodu záchranného nebo jiného archeologického výzkumu je důvodem k prodloužení termínu dokončení díla o stejný počet dnů, o který ve splnění povinnost bránila překážka záchranného archeologického výzkumu. Počátek a konec této skutečnosti bude uveden v zápisu ve stavebním deníku.</w:t>
      </w:r>
    </w:p>
    <w:p w14:paraId="2135E817" w14:textId="66983C6D" w:rsidR="00C12B9B" w:rsidRPr="006C3275" w:rsidRDefault="009C766B" w:rsidP="00C229CA">
      <w:pPr>
        <w:pStyle w:val="Nzev"/>
        <w:numPr>
          <w:ilvl w:val="2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392A23" w:rsidRPr="006C3275">
        <w:rPr>
          <w:sz w:val="22"/>
          <w:szCs w:val="22"/>
          <w:u w:val="none"/>
        </w:rPr>
        <w:t>V případě, že zjistí zhotovitel při provádění díla skryté překážky</w:t>
      </w:r>
      <w:r w:rsidR="00392A23" w:rsidRPr="006C3275">
        <w:rPr>
          <w:sz w:val="22"/>
          <w:szCs w:val="22"/>
          <w:u w:val="none"/>
          <w:lang w:val="cs-CZ"/>
        </w:rPr>
        <w:t xml:space="preserve"> objektivního charakteru, které nemohou být ovlivněny ani jednou ze smluvních stran a které se</w:t>
      </w:r>
      <w:r w:rsidR="00392A23" w:rsidRPr="006C3275">
        <w:rPr>
          <w:sz w:val="22"/>
          <w:szCs w:val="22"/>
          <w:u w:val="none"/>
        </w:rPr>
        <w:t xml:space="preserve"> týk</w:t>
      </w:r>
      <w:r w:rsidR="00392A23" w:rsidRPr="006C3275">
        <w:rPr>
          <w:sz w:val="22"/>
          <w:szCs w:val="22"/>
          <w:u w:val="none"/>
          <w:lang w:val="cs-CZ"/>
        </w:rPr>
        <w:t>ají</w:t>
      </w:r>
      <w:r w:rsidR="00392A23" w:rsidRPr="006C3275">
        <w:rPr>
          <w:sz w:val="22"/>
          <w:szCs w:val="22"/>
          <w:u w:val="none"/>
        </w:rPr>
        <w:t xml:space="preserve"> místa</w:t>
      </w:r>
      <w:r w:rsidR="00392A23" w:rsidRPr="006C3275">
        <w:rPr>
          <w:sz w:val="22"/>
          <w:szCs w:val="22"/>
          <w:u w:val="none"/>
          <w:lang w:val="cs-CZ"/>
        </w:rPr>
        <w:t xml:space="preserve"> realizace</w:t>
      </w:r>
      <w:r w:rsidR="00392A23" w:rsidRPr="006C3275">
        <w:rPr>
          <w:sz w:val="22"/>
          <w:szCs w:val="22"/>
          <w:u w:val="none"/>
        </w:rPr>
        <w:t>, kde má být dílo provedeno</w:t>
      </w:r>
      <w:r w:rsidR="00392A23" w:rsidRPr="006C3275">
        <w:rPr>
          <w:sz w:val="22"/>
          <w:szCs w:val="22"/>
          <w:u w:val="none"/>
          <w:lang w:val="cs-CZ"/>
        </w:rPr>
        <w:t>,</w:t>
      </w:r>
      <w:r w:rsidR="00392A23" w:rsidRPr="006C3275">
        <w:rPr>
          <w:sz w:val="22"/>
          <w:szCs w:val="22"/>
          <w:u w:val="none"/>
        </w:rPr>
        <w:t xml:space="preserve"> a tyto překážky neumožňují provádění žádné části díla dohodnutým způsobem, je zhotovitel povinen to oznámit bez zbytečného odkladu objednateli. </w:t>
      </w:r>
      <w:r w:rsidR="00392A23" w:rsidRPr="006C3275">
        <w:rPr>
          <w:sz w:val="22"/>
          <w:szCs w:val="22"/>
          <w:u w:val="none"/>
          <w:lang w:val="cs-CZ"/>
        </w:rPr>
        <w:t>L</w:t>
      </w:r>
      <w:r w:rsidR="00392A23" w:rsidRPr="006C3275">
        <w:rPr>
          <w:sz w:val="22"/>
          <w:szCs w:val="22"/>
          <w:u w:val="none"/>
        </w:rPr>
        <w:t>hůta pro předání díla</w:t>
      </w:r>
      <w:r w:rsidR="00392A23" w:rsidRPr="006C3275" w:rsidDel="00DB3BC1">
        <w:rPr>
          <w:sz w:val="22"/>
          <w:szCs w:val="22"/>
          <w:u w:val="none"/>
        </w:rPr>
        <w:t xml:space="preserve"> </w:t>
      </w:r>
      <w:r w:rsidR="00392A23" w:rsidRPr="006C3275">
        <w:rPr>
          <w:sz w:val="22"/>
          <w:szCs w:val="22"/>
          <w:u w:val="none"/>
          <w:lang w:val="cs-CZ"/>
        </w:rPr>
        <w:t>bude na základě dodatku ke smlouvě </w:t>
      </w:r>
      <w:r w:rsidR="00392A23" w:rsidRPr="006C3275">
        <w:rPr>
          <w:sz w:val="22"/>
          <w:szCs w:val="22"/>
          <w:u w:val="none"/>
        </w:rPr>
        <w:t>prodl</w:t>
      </w:r>
      <w:r w:rsidR="00392A23" w:rsidRPr="006C3275">
        <w:rPr>
          <w:sz w:val="22"/>
          <w:szCs w:val="22"/>
          <w:u w:val="none"/>
          <w:lang w:val="cs-CZ"/>
        </w:rPr>
        <w:t>oužena</w:t>
      </w:r>
      <w:r w:rsidR="00392A23" w:rsidRPr="006C3275">
        <w:rPr>
          <w:sz w:val="22"/>
          <w:szCs w:val="22"/>
          <w:u w:val="none"/>
        </w:rPr>
        <w:t xml:space="preserve"> </w:t>
      </w:r>
      <w:r w:rsidR="00392A23" w:rsidRPr="006C3275">
        <w:rPr>
          <w:sz w:val="22"/>
          <w:szCs w:val="22"/>
          <w:u w:val="none"/>
          <w:lang w:val="cs-CZ"/>
        </w:rPr>
        <w:t>o dobu trvání této překážky.</w:t>
      </w:r>
      <w:r w:rsidR="00392A23" w:rsidRPr="006C3275">
        <w:rPr>
          <w:sz w:val="22"/>
          <w:szCs w:val="22"/>
          <w:u w:val="none"/>
        </w:rPr>
        <w:t xml:space="preserve"> Počátek a konec této skutečnosti bude</w:t>
      </w:r>
      <w:r w:rsidR="00392A23" w:rsidRPr="006C3275">
        <w:rPr>
          <w:sz w:val="22"/>
          <w:szCs w:val="22"/>
          <w:u w:val="none"/>
          <w:lang w:val="cs-CZ"/>
        </w:rPr>
        <w:t xml:space="preserve"> rovněž</w:t>
      </w:r>
      <w:r w:rsidR="00392A23" w:rsidRPr="006C3275">
        <w:rPr>
          <w:sz w:val="22"/>
          <w:szCs w:val="22"/>
          <w:u w:val="none"/>
        </w:rPr>
        <w:t xml:space="preserve"> uveden v zápisu ve stavebním deníku</w:t>
      </w:r>
      <w:r w:rsidR="00C12B9B" w:rsidRPr="006C3275">
        <w:rPr>
          <w:sz w:val="22"/>
          <w:szCs w:val="22"/>
          <w:u w:val="none"/>
        </w:rPr>
        <w:t>.</w:t>
      </w:r>
    </w:p>
    <w:p w14:paraId="2C1586EF" w14:textId="7952FD3B" w:rsidR="00C12B9B" w:rsidRPr="006C3275" w:rsidRDefault="009C766B" w:rsidP="00C229CA">
      <w:pPr>
        <w:pStyle w:val="Nzev"/>
        <w:numPr>
          <w:ilvl w:val="2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C12B9B" w:rsidRPr="006C3275">
        <w:rPr>
          <w:sz w:val="22"/>
          <w:szCs w:val="22"/>
          <w:u w:val="none"/>
        </w:rPr>
        <w:t>V případě nesplnění lhůt stanovených příslušnými právními předpisy pro vydání rozhodnutí, závazných stanovisek či jiných úkonů ze strany orgánů veřejné moci, bude termín předání díla posunut o stejný počet dnů, o který byl termín plnění z těchto důvodů prodloužen.</w:t>
      </w:r>
    </w:p>
    <w:p w14:paraId="50E64ABA" w14:textId="7FC9C641" w:rsidR="00C12B9B" w:rsidRPr="00F77828" w:rsidRDefault="009C766B" w:rsidP="00C229CA">
      <w:pPr>
        <w:pStyle w:val="Nzev"/>
        <w:numPr>
          <w:ilvl w:val="2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</w:t>
      </w:r>
      <w:r w:rsidR="00CD317A" w:rsidRPr="00F77828">
        <w:rPr>
          <w:sz w:val="22"/>
          <w:szCs w:val="22"/>
          <w:u w:val="none"/>
        </w:rPr>
        <w:t xml:space="preserve">Skutečnost, že došlo k některému z  posunu termínů dle </w:t>
      </w:r>
      <w:r w:rsidR="00CD317A" w:rsidRPr="00F77828">
        <w:rPr>
          <w:sz w:val="22"/>
          <w:szCs w:val="22"/>
          <w:u w:val="none"/>
          <w:lang w:val="cs-CZ"/>
        </w:rPr>
        <w:t>tohoto článku 3.</w:t>
      </w:r>
      <w:r w:rsidR="002075C5">
        <w:rPr>
          <w:sz w:val="22"/>
          <w:szCs w:val="22"/>
          <w:u w:val="none"/>
          <w:lang w:val="cs-CZ"/>
        </w:rPr>
        <w:t>8</w:t>
      </w:r>
      <w:r w:rsidR="00CD317A" w:rsidRPr="00F77828">
        <w:rPr>
          <w:sz w:val="22"/>
          <w:szCs w:val="22"/>
          <w:u w:val="none"/>
        </w:rPr>
        <w:t xml:space="preserve">, </w:t>
      </w:r>
      <w:r w:rsidR="00CD317A">
        <w:rPr>
          <w:sz w:val="22"/>
          <w:szCs w:val="22"/>
          <w:u w:val="none"/>
          <w:lang w:val="cs-CZ"/>
        </w:rPr>
        <w:t xml:space="preserve">si </w:t>
      </w:r>
      <w:r w:rsidR="00CD317A" w:rsidRPr="00F77828">
        <w:rPr>
          <w:sz w:val="22"/>
          <w:szCs w:val="22"/>
          <w:u w:val="none"/>
        </w:rPr>
        <w:t xml:space="preserve">smluvní strany </w:t>
      </w:r>
      <w:r w:rsidR="00CD317A">
        <w:rPr>
          <w:sz w:val="22"/>
          <w:szCs w:val="22"/>
          <w:u w:val="none"/>
          <w:lang w:val="cs-CZ"/>
        </w:rPr>
        <w:t>potvrdí podpisem dodatk</w:t>
      </w:r>
      <w:r w:rsidR="00675A07">
        <w:rPr>
          <w:sz w:val="22"/>
          <w:szCs w:val="22"/>
          <w:u w:val="none"/>
          <w:lang w:val="cs-CZ"/>
        </w:rPr>
        <w:t>u</w:t>
      </w:r>
      <w:r w:rsidR="00CD317A">
        <w:rPr>
          <w:sz w:val="22"/>
          <w:szCs w:val="22"/>
          <w:u w:val="none"/>
          <w:lang w:val="cs-CZ"/>
        </w:rPr>
        <w:t xml:space="preserve"> ke smlouvě</w:t>
      </w:r>
      <w:r w:rsidR="00CD317A" w:rsidRPr="00F77828">
        <w:rPr>
          <w:sz w:val="22"/>
          <w:szCs w:val="22"/>
          <w:u w:val="none"/>
        </w:rPr>
        <w:t>, kter</w:t>
      </w:r>
      <w:r w:rsidR="00CD317A">
        <w:rPr>
          <w:sz w:val="22"/>
          <w:szCs w:val="22"/>
          <w:u w:val="none"/>
          <w:lang w:val="cs-CZ"/>
        </w:rPr>
        <w:t>ý</w:t>
      </w:r>
      <w:r w:rsidR="00CD317A" w:rsidRPr="00F77828">
        <w:rPr>
          <w:sz w:val="22"/>
          <w:szCs w:val="22"/>
          <w:u w:val="none"/>
        </w:rPr>
        <w:t xml:space="preserve"> bude obsahovat důvody posunu, počet dnů, o který došlo k prodloužení termínů, případně i</w:t>
      </w:r>
      <w:r w:rsidR="00CD317A">
        <w:rPr>
          <w:sz w:val="22"/>
          <w:szCs w:val="22"/>
          <w:u w:val="none"/>
        </w:rPr>
        <w:t xml:space="preserve"> podklady, z nichž toto vyplývá</w:t>
      </w:r>
      <w:r w:rsidR="00C12B9B" w:rsidRPr="00F77828">
        <w:rPr>
          <w:sz w:val="22"/>
          <w:szCs w:val="22"/>
          <w:u w:val="none"/>
        </w:rPr>
        <w:t>.</w:t>
      </w:r>
    </w:p>
    <w:p w14:paraId="2DCD9B7C" w14:textId="77777777" w:rsidR="001D516C" w:rsidRDefault="001D516C" w:rsidP="00EC2FFE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</w:rPr>
      </w:pPr>
    </w:p>
    <w:p w14:paraId="43D2BCB0" w14:textId="77777777" w:rsidR="00387A19" w:rsidRPr="00F77828" w:rsidRDefault="00387A19" w:rsidP="00EC2FFE">
      <w:pPr>
        <w:pStyle w:val="Nzev"/>
        <w:numPr>
          <w:ilvl w:val="0"/>
          <w:numId w:val="0"/>
        </w:numPr>
        <w:jc w:val="left"/>
        <w:rPr>
          <w:b/>
          <w:bCs/>
          <w:sz w:val="22"/>
          <w:szCs w:val="22"/>
          <w:u w:val="none"/>
        </w:rPr>
      </w:pPr>
    </w:p>
    <w:p w14:paraId="069D8136" w14:textId="77777777" w:rsidR="001D516C" w:rsidRPr="00F77828" w:rsidRDefault="001D516C" w:rsidP="00A27962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lastRenderedPageBreak/>
        <w:t>Cena díla a platební podmínky</w:t>
      </w:r>
    </w:p>
    <w:p w14:paraId="63729CDA" w14:textId="381DFB85" w:rsidR="00EC2FFE" w:rsidRPr="00F77828" w:rsidRDefault="001D516C" w:rsidP="00C229CA">
      <w:pPr>
        <w:pStyle w:val="Nzev"/>
        <w:keepNext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bookmarkStart w:id="9" w:name="_Ref29202848"/>
      <w:r w:rsidRPr="00F77828">
        <w:rPr>
          <w:sz w:val="22"/>
          <w:szCs w:val="22"/>
          <w:u w:val="none"/>
        </w:rPr>
        <w:t xml:space="preserve">Smluvní strany se dohodly na tom, že celková cena za provedení díla specifikovaného v článku </w:t>
      </w:r>
      <w:r w:rsidR="00EC2FFE" w:rsidRPr="00F77828">
        <w:rPr>
          <w:sz w:val="22"/>
          <w:szCs w:val="22"/>
          <w:u w:val="none"/>
        </w:rPr>
        <w:fldChar w:fldCharType="begin"/>
      </w:r>
      <w:r w:rsidR="00EC2FFE" w:rsidRPr="00F77828">
        <w:rPr>
          <w:sz w:val="22"/>
          <w:szCs w:val="22"/>
          <w:u w:val="none"/>
        </w:rPr>
        <w:instrText xml:space="preserve"> REF _Ref29200563 \r \h  \* MERGEFORMAT </w:instrText>
      </w:r>
      <w:r w:rsidR="00EC2FFE" w:rsidRPr="00F77828">
        <w:rPr>
          <w:sz w:val="22"/>
          <w:szCs w:val="22"/>
          <w:u w:val="none"/>
        </w:rPr>
      </w:r>
      <w:r w:rsidR="00EC2FFE" w:rsidRPr="00F77828">
        <w:rPr>
          <w:sz w:val="22"/>
          <w:szCs w:val="22"/>
          <w:u w:val="none"/>
        </w:rPr>
        <w:fldChar w:fldCharType="separate"/>
      </w:r>
      <w:r w:rsidR="00F519F1">
        <w:rPr>
          <w:b/>
          <w:bCs/>
          <w:sz w:val="22"/>
          <w:szCs w:val="22"/>
          <w:u w:val="none"/>
          <w:lang w:val="cs-CZ"/>
        </w:rPr>
        <w:t>Chyba! Nenalezen zdroj odkazů.</w:t>
      </w:r>
      <w:r w:rsidR="00EC2FFE" w:rsidRPr="00F77828">
        <w:rPr>
          <w:sz w:val="22"/>
          <w:szCs w:val="22"/>
          <w:u w:val="none"/>
        </w:rPr>
        <w:fldChar w:fldCharType="end"/>
      </w:r>
      <w:r w:rsidRPr="00F77828">
        <w:rPr>
          <w:sz w:val="22"/>
          <w:szCs w:val="22"/>
          <w:u w:val="none"/>
        </w:rPr>
        <w:t xml:space="preserve"> této smlouvy činí:</w:t>
      </w:r>
      <w:bookmarkEnd w:id="9"/>
      <w:r w:rsidRPr="00F77828">
        <w:rPr>
          <w:sz w:val="22"/>
          <w:szCs w:val="22"/>
          <w:u w:val="none"/>
        </w:rPr>
        <w:t xml:space="preserve">   </w:t>
      </w:r>
    </w:p>
    <w:p w14:paraId="3EF845CA" w14:textId="008C89A1" w:rsidR="007D100F" w:rsidRPr="008903CC" w:rsidRDefault="00A84BE9" w:rsidP="00EC2FFE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8903CC">
        <w:rPr>
          <w:b/>
          <w:sz w:val="22"/>
          <w:szCs w:val="22"/>
          <w:u w:val="none"/>
          <w:lang w:val="cs-CZ"/>
        </w:rPr>
        <w:t xml:space="preserve">Celková </w:t>
      </w:r>
      <w:r w:rsidR="007D100F" w:rsidRPr="008903CC">
        <w:rPr>
          <w:b/>
          <w:sz w:val="22"/>
          <w:szCs w:val="22"/>
          <w:u w:val="none"/>
          <w:lang w:val="cs-CZ"/>
        </w:rPr>
        <w:t xml:space="preserve">cena v Kč bez DPH </w:t>
      </w:r>
      <w:r w:rsidR="007D100F" w:rsidRPr="008903CC">
        <w:rPr>
          <w:b/>
          <w:sz w:val="22"/>
          <w:szCs w:val="22"/>
          <w:u w:val="none"/>
          <w:lang w:val="cs-CZ"/>
        </w:rPr>
        <w:tab/>
      </w:r>
      <w:r w:rsidR="007D100F" w:rsidRPr="008903CC">
        <w:rPr>
          <w:b/>
          <w:sz w:val="22"/>
          <w:szCs w:val="22"/>
          <w:u w:val="none"/>
          <w:lang w:val="cs-CZ"/>
        </w:rPr>
        <w:tab/>
      </w:r>
      <w:r w:rsidR="00E94FF1" w:rsidRPr="008903CC">
        <w:rPr>
          <w:b/>
          <w:sz w:val="22"/>
          <w:szCs w:val="22"/>
          <w:u w:val="none"/>
          <w:lang w:val="cs-CZ"/>
        </w:rPr>
        <w:t>593.161,81 Kč</w:t>
      </w:r>
    </w:p>
    <w:p w14:paraId="559A341E" w14:textId="2A889BF7" w:rsidR="007D100F" w:rsidRPr="008903CC" w:rsidRDefault="007D100F" w:rsidP="00EC2FFE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8903CC">
        <w:rPr>
          <w:b/>
          <w:sz w:val="22"/>
          <w:szCs w:val="22"/>
          <w:u w:val="none"/>
          <w:lang w:val="cs-CZ"/>
        </w:rPr>
        <w:t xml:space="preserve">DPH v sazbě </w:t>
      </w:r>
      <w:r w:rsidR="009C766B" w:rsidRPr="008903CC">
        <w:rPr>
          <w:b/>
          <w:sz w:val="22"/>
          <w:szCs w:val="22"/>
          <w:u w:val="none"/>
          <w:lang w:val="cs-CZ"/>
        </w:rPr>
        <w:t>21</w:t>
      </w:r>
      <w:r w:rsidRPr="008903CC">
        <w:rPr>
          <w:b/>
          <w:sz w:val="22"/>
          <w:szCs w:val="22"/>
          <w:u w:val="none"/>
          <w:lang w:val="cs-CZ"/>
        </w:rPr>
        <w:t xml:space="preserve"> % ve výši</w:t>
      </w:r>
      <w:r w:rsidR="00567834" w:rsidRPr="008903CC">
        <w:rPr>
          <w:sz w:val="22"/>
          <w:szCs w:val="22"/>
          <w:u w:val="none"/>
        </w:rPr>
        <w:t xml:space="preserve"> </w:t>
      </w:r>
      <w:r w:rsidRPr="008903CC">
        <w:rPr>
          <w:sz w:val="22"/>
          <w:szCs w:val="22"/>
          <w:u w:val="none"/>
        </w:rPr>
        <w:tab/>
      </w:r>
      <w:r w:rsidRPr="008903CC">
        <w:rPr>
          <w:sz w:val="22"/>
          <w:szCs w:val="22"/>
          <w:u w:val="none"/>
        </w:rPr>
        <w:tab/>
      </w:r>
      <w:r w:rsidR="00E94FF1" w:rsidRPr="008903CC">
        <w:rPr>
          <w:b/>
          <w:sz w:val="22"/>
          <w:szCs w:val="22"/>
          <w:u w:val="none"/>
          <w:lang w:val="cs-CZ"/>
        </w:rPr>
        <w:t>124.563,98 Kč</w:t>
      </w:r>
    </w:p>
    <w:p w14:paraId="17CE45A8" w14:textId="4458681D" w:rsidR="00387A19" w:rsidRPr="00996F96" w:rsidRDefault="00A84BE9" w:rsidP="00387A19">
      <w:pPr>
        <w:ind w:left="567" w:firstLine="0"/>
        <w:jc w:val="both"/>
        <w:rPr>
          <w:b/>
          <w:sz w:val="22"/>
          <w:szCs w:val="22"/>
        </w:rPr>
      </w:pPr>
      <w:r w:rsidRPr="008903CC">
        <w:rPr>
          <w:b/>
          <w:bCs/>
          <w:sz w:val="22"/>
          <w:szCs w:val="22"/>
        </w:rPr>
        <w:t xml:space="preserve">Celková </w:t>
      </w:r>
      <w:r w:rsidR="007D100F" w:rsidRPr="008903CC">
        <w:rPr>
          <w:b/>
          <w:bCs/>
          <w:sz w:val="22"/>
          <w:szCs w:val="22"/>
        </w:rPr>
        <w:t>c</w:t>
      </w:r>
      <w:r w:rsidR="001D516C" w:rsidRPr="008903CC">
        <w:rPr>
          <w:b/>
          <w:bCs/>
          <w:sz w:val="22"/>
          <w:szCs w:val="22"/>
        </w:rPr>
        <w:t xml:space="preserve">ena díla celkem s DPH </w:t>
      </w:r>
      <w:r w:rsidR="005E2215" w:rsidRPr="008903CC">
        <w:rPr>
          <w:b/>
          <w:bCs/>
          <w:sz w:val="22"/>
          <w:szCs w:val="22"/>
        </w:rPr>
        <w:tab/>
      </w:r>
      <w:r w:rsidR="005E2215" w:rsidRPr="008903CC">
        <w:rPr>
          <w:b/>
          <w:bCs/>
          <w:sz w:val="22"/>
          <w:szCs w:val="22"/>
        </w:rPr>
        <w:tab/>
      </w:r>
      <w:r w:rsidR="00E94FF1" w:rsidRPr="008903CC">
        <w:rPr>
          <w:b/>
          <w:sz w:val="22"/>
          <w:szCs w:val="22"/>
        </w:rPr>
        <w:t>717.725,79 Kč</w:t>
      </w:r>
    </w:p>
    <w:p w14:paraId="60E85B6B" w14:textId="77777777" w:rsidR="00387A19" w:rsidRPr="00F77828" w:rsidRDefault="00387A19" w:rsidP="009C766B">
      <w:pPr>
        <w:ind w:left="0" w:firstLine="0"/>
        <w:jc w:val="both"/>
        <w:rPr>
          <w:b/>
          <w:bCs/>
          <w:sz w:val="22"/>
          <w:szCs w:val="22"/>
        </w:rPr>
      </w:pPr>
    </w:p>
    <w:p w14:paraId="4D080CE9" w14:textId="02F5865F" w:rsidR="001D516C" w:rsidRPr="00F77828" w:rsidRDefault="001D516C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Smluvní cena uvedená v bodě </w:t>
      </w:r>
      <w:r w:rsidR="004B6CE4" w:rsidRPr="00F77828">
        <w:rPr>
          <w:sz w:val="22"/>
          <w:szCs w:val="22"/>
          <w:u w:val="none"/>
        </w:rPr>
        <w:fldChar w:fldCharType="begin"/>
      </w:r>
      <w:r w:rsidR="004B6CE4" w:rsidRPr="00F77828">
        <w:rPr>
          <w:sz w:val="22"/>
          <w:szCs w:val="22"/>
          <w:u w:val="none"/>
        </w:rPr>
        <w:instrText xml:space="preserve"> REF _Ref29202848 \r \h </w:instrText>
      </w:r>
      <w:r w:rsidR="002E0C13" w:rsidRPr="00F77828">
        <w:rPr>
          <w:sz w:val="22"/>
          <w:szCs w:val="22"/>
          <w:u w:val="none"/>
        </w:rPr>
        <w:instrText xml:space="preserve"> \* MERGEFORMAT </w:instrText>
      </w:r>
      <w:r w:rsidR="004B6CE4" w:rsidRPr="00F77828">
        <w:rPr>
          <w:sz w:val="22"/>
          <w:szCs w:val="22"/>
          <w:u w:val="none"/>
        </w:rPr>
      </w:r>
      <w:r w:rsidR="004B6CE4" w:rsidRPr="00F77828">
        <w:rPr>
          <w:sz w:val="22"/>
          <w:szCs w:val="22"/>
          <w:u w:val="none"/>
        </w:rPr>
        <w:fldChar w:fldCharType="separate"/>
      </w:r>
      <w:r w:rsidR="00F519F1">
        <w:rPr>
          <w:sz w:val="22"/>
          <w:szCs w:val="22"/>
          <w:u w:val="none"/>
        </w:rPr>
        <w:t>4.1</w:t>
      </w:r>
      <w:r w:rsidR="004B6CE4" w:rsidRPr="00F77828">
        <w:rPr>
          <w:sz w:val="22"/>
          <w:szCs w:val="22"/>
          <w:u w:val="none"/>
        </w:rPr>
        <w:fldChar w:fldCharType="end"/>
      </w:r>
      <w:r w:rsidR="00FB7BAD">
        <w:rPr>
          <w:sz w:val="22"/>
          <w:szCs w:val="22"/>
          <w:u w:val="none"/>
          <w:lang w:val="cs-CZ"/>
        </w:rPr>
        <w:t>.</w:t>
      </w:r>
      <w:r w:rsidR="004B6CE4" w:rsidRPr="00F77828">
        <w:rPr>
          <w:sz w:val="22"/>
          <w:szCs w:val="22"/>
          <w:u w:val="none"/>
          <w:lang w:val="cs-CZ"/>
        </w:rPr>
        <w:t xml:space="preserve"> </w:t>
      </w:r>
      <w:r w:rsidRPr="00F77828">
        <w:rPr>
          <w:sz w:val="22"/>
          <w:szCs w:val="22"/>
          <w:u w:val="none"/>
        </w:rPr>
        <w:t xml:space="preserve">je cenou pevnou, maximální a nepřekročitelnou, a to za dílo provedené v rozsahu a kvalitě dle závazných podkladů pro jeho provedení dle této </w:t>
      </w:r>
      <w:r w:rsidR="004B6CE4" w:rsidRPr="00F77828">
        <w:rPr>
          <w:sz w:val="22"/>
          <w:szCs w:val="22"/>
          <w:u w:val="none"/>
          <w:lang w:val="cs-CZ"/>
        </w:rPr>
        <w:t>s</w:t>
      </w:r>
      <w:r w:rsidR="00087791">
        <w:rPr>
          <w:sz w:val="22"/>
          <w:szCs w:val="22"/>
          <w:u w:val="none"/>
          <w:lang w:val="cs-CZ"/>
        </w:rPr>
        <w:t>mlouvy</w:t>
      </w:r>
      <w:r w:rsidRPr="00F77828">
        <w:rPr>
          <w:sz w:val="22"/>
          <w:szCs w:val="22"/>
          <w:u w:val="none"/>
        </w:rPr>
        <w:t xml:space="preserve"> a současně pr</w:t>
      </w:r>
      <w:r w:rsidR="004B6CE4" w:rsidRPr="00F77828">
        <w:rPr>
          <w:sz w:val="22"/>
          <w:szCs w:val="22"/>
          <w:u w:val="none"/>
        </w:rPr>
        <w:t>ovedené v čase plnění dle této s</w:t>
      </w:r>
      <w:r w:rsidRPr="00F77828">
        <w:rPr>
          <w:sz w:val="22"/>
          <w:szCs w:val="22"/>
          <w:u w:val="none"/>
        </w:rPr>
        <w:t>mlouvy</w:t>
      </w:r>
      <w:r w:rsidR="00511779">
        <w:rPr>
          <w:sz w:val="22"/>
          <w:szCs w:val="22"/>
          <w:u w:val="none"/>
          <w:lang w:val="cs-CZ"/>
        </w:rPr>
        <w:t>, vyjma vyhrazených změn dle čl. 4.4</w:t>
      </w:r>
      <w:r w:rsidR="00A0434B">
        <w:rPr>
          <w:sz w:val="22"/>
          <w:szCs w:val="22"/>
          <w:u w:val="none"/>
          <w:lang w:val="cs-CZ"/>
        </w:rPr>
        <w:t>.</w:t>
      </w:r>
      <w:r w:rsidR="00511779">
        <w:rPr>
          <w:sz w:val="22"/>
          <w:szCs w:val="22"/>
          <w:u w:val="none"/>
          <w:lang w:val="cs-CZ"/>
        </w:rPr>
        <w:t xml:space="preserve"> a</w:t>
      </w:r>
      <w:r w:rsidR="00185E62">
        <w:rPr>
          <w:sz w:val="22"/>
          <w:szCs w:val="22"/>
          <w:u w:val="none"/>
          <w:lang w:val="cs-CZ"/>
        </w:rPr>
        <w:t>/nebo</w:t>
      </w:r>
      <w:r w:rsidR="00511779">
        <w:rPr>
          <w:sz w:val="22"/>
          <w:szCs w:val="22"/>
          <w:u w:val="none"/>
          <w:lang w:val="cs-CZ"/>
        </w:rPr>
        <w:t xml:space="preserve"> 4.5. této smlouvy</w:t>
      </w:r>
      <w:r w:rsidRPr="00F77828">
        <w:rPr>
          <w:sz w:val="22"/>
          <w:szCs w:val="22"/>
          <w:u w:val="none"/>
        </w:rPr>
        <w:t>. Cena obsahuje veškeré náklady zhotovitele na řádné zhotovení díla včetně veškerých vedlejších nákladů a přiměřeného zisku.</w:t>
      </w:r>
    </w:p>
    <w:p w14:paraId="48E415D8" w14:textId="77777777" w:rsidR="001D516C" w:rsidRPr="00F77828" w:rsidRDefault="001D516C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Sjednanou cenu díla lze měnit pouze a výlučně formou písemných, vzestupně číslovaných dodatků, a to pouze z</w:t>
      </w:r>
      <w:r w:rsidR="00A358E0" w:rsidRPr="00F77828">
        <w:rPr>
          <w:sz w:val="22"/>
          <w:szCs w:val="22"/>
          <w:u w:val="none"/>
        </w:rPr>
        <w:t xml:space="preserve">e zákonných </w:t>
      </w:r>
      <w:r w:rsidRPr="00F77828">
        <w:rPr>
          <w:sz w:val="22"/>
          <w:szCs w:val="22"/>
          <w:u w:val="none"/>
        </w:rPr>
        <w:t xml:space="preserve">důvodů </w:t>
      </w:r>
      <w:r w:rsidR="00A358E0" w:rsidRPr="00F77828">
        <w:rPr>
          <w:sz w:val="22"/>
          <w:szCs w:val="22"/>
          <w:u w:val="none"/>
        </w:rPr>
        <w:t xml:space="preserve">a podle podmínek </w:t>
      </w:r>
      <w:r w:rsidR="003D67AB" w:rsidRPr="00F77828">
        <w:rPr>
          <w:sz w:val="22"/>
          <w:szCs w:val="22"/>
          <w:u w:val="none"/>
        </w:rPr>
        <w:t>uvedených v této s</w:t>
      </w:r>
      <w:r w:rsidRPr="00F77828">
        <w:rPr>
          <w:sz w:val="22"/>
          <w:szCs w:val="22"/>
          <w:u w:val="none"/>
        </w:rPr>
        <w:t xml:space="preserve">mlouvě. </w:t>
      </w:r>
    </w:p>
    <w:p w14:paraId="7126D915" w14:textId="01106848" w:rsidR="007A77DC" w:rsidRPr="00D9207D" w:rsidRDefault="007A77DC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  <w:lang w:val="cs-CZ"/>
        </w:rPr>
        <w:t>Změnu cen</w:t>
      </w:r>
      <w:r w:rsidR="00185E62">
        <w:rPr>
          <w:sz w:val="22"/>
          <w:szCs w:val="22"/>
          <w:u w:val="none"/>
          <w:lang w:val="cs-CZ"/>
        </w:rPr>
        <w:t>y</w:t>
      </w:r>
      <w:r w:rsidRPr="00F77828">
        <w:rPr>
          <w:sz w:val="22"/>
          <w:szCs w:val="22"/>
          <w:u w:val="none"/>
          <w:lang w:val="cs-CZ"/>
        </w:rPr>
        <w:t xml:space="preserve"> dle čl. </w:t>
      </w:r>
      <w:r w:rsidRPr="00F77828">
        <w:rPr>
          <w:sz w:val="22"/>
          <w:szCs w:val="22"/>
          <w:u w:val="none"/>
          <w:lang w:val="cs-CZ"/>
        </w:rPr>
        <w:fldChar w:fldCharType="begin"/>
      </w:r>
      <w:r w:rsidRPr="00F77828">
        <w:rPr>
          <w:sz w:val="22"/>
          <w:szCs w:val="22"/>
          <w:u w:val="none"/>
          <w:lang w:val="cs-CZ"/>
        </w:rPr>
        <w:instrText xml:space="preserve"> REF _Ref29202848 \r \h </w:instrText>
      </w:r>
      <w:r w:rsidR="002E0C13" w:rsidRPr="00F77828">
        <w:rPr>
          <w:sz w:val="22"/>
          <w:szCs w:val="22"/>
          <w:u w:val="none"/>
          <w:lang w:val="cs-CZ"/>
        </w:rPr>
        <w:instrText xml:space="preserve"> \* MERGEFORMAT </w:instrText>
      </w:r>
      <w:r w:rsidRPr="00F77828">
        <w:rPr>
          <w:sz w:val="22"/>
          <w:szCs w:val="22"/>
          <w:u w:val="none"/>
          <w:lang w:val="cs-CZ"/>
        </w:rPr>
      </w:r>
      <w:r w:rsidRPr="00F77828">
        <w:rPr>
          <w:sz w:val="22"/>
          <w:szCs w:val="22"/>
          <w:u w:val="none"/>
          <w:lang w:val="cs-CZ"/>
        </w:rPr>
        <w:fldChar w:fldCharType="separate"/>
      </w:r>
      <w:r w:rsidR="00F519F1">
        <w:rPr>
          <w:sz w:val="22"/>
          <w:szCs w:val="22"/>
          <w:u w:val="none"/>
          <w:lang w:val="cs-CZ"/>
        </w:rPr>
        <w:t>4.1</w:t>
      </w:r>
      <w:r w:rsidRPr="00F77828">
        <w:rPr>
          <w:sz w:val="22"/>
          <w:szCs w:val="22"/>
          <w:u w:val="none"/>
          <w:lang w:val="cs-CZ"/>
        </w:rPr>
        <w:fldChar w:fldCharType="end"/>
      </w:r>
      <w:r w:rsidR="00FB7BAD">
        <w:rPr>
          <w:sz w:val="22"/>
          <w:szCs w:val="22"/>
          <w:u w:val="none"/>
          <w:lang w:val="cs-CZ"/>
        </w:rPr>
        <w:t>.</w:t>
      </w:r>
      <w:r w:rsidRPr="00F77828">
        <w:rPr>
          <w:sz w:val="22"/>
          <w:szCs w:val="22"/>
          <w:u w:val="none"/>
          <w:lang w:val="cs-CZ"/>
        </w:rPr>
        <w:t xml:space="preserve"> je možno </w:t>
      </w:r>
      <w:r w:rsidR="00D2630E" w:rsidRPr="00F77828">
        <w:rPr>
          <w:sz w:val="22"/>
          <w:szCs w:val="22"/>
          <w:u w:val="none"/>
          <w:lang w:val="cs-CZ"/>
        </w:rPr>
        <w:t>provést</w:t>
      </w:r>
      <w:r w:rsidRPr="00F77828">
        <w:rPr>
          <w:sz w:val="22"/>
          <w:szCs w:val="22"/>
          <w:u w:val="none"/>
          <w:lang w:val="cs-CZ"/>
        </w:rPr>
        <w:t xml:space="preserve"> pouze v případě změny zákonné sazby daně z přidané hodnoty, a to o částku odpovídající této změně zákonné sazby DPH. O této skutečnosti musí zhotovitel objednatele písemně upozornit. </w:t>
      </w:r>
    </w:p>
    <w:p w14:paraId="3DE2414E" w14:textId="77777777" w:rsidR="001D516C" w:rsidRDefault="001D516C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V případě, že dojde </w:t>
      </w:r>
      <w:r w:rsidR="0004332D" w:rsidRPr="00F77828">
        <w:rPr>
          <w:sz w:val="22"/>
          <w:szCs w:val="22"/>
          <w:u w:val="none"/>
        </w:rPr>
        <w:t>ke změně rozsahu díla (více či méně práce), postupuje objednatel v souladu se zákon</w:t>
      </w:r>
      <w:r w:rsidR="00410106" w:rsidRPr="00F77828">
        <w:rPr>
          <w:sz w:val="22"/>
          <w:szCs w:val="22"/>
          <w:u w:val="none"/>
        </w:rPr>
        <w:t>em o zadávání veřejných zakázek</w:t>
      </w:r>
      <w:r w:rsidRPr="00F77828">
        <w:rPr>
          <w:sz w:val="22"/>
          <w:szCs w:val="22"/>
          <w:u w:val="none"/>
        </w:rPr>
        <w:t xml:space="preserve">. </w:t>
      </w:r>
    </w:p>
    <w:p w14:paraId="2BF0217B" w14:textId="77777777" w:rsidR="00511779" w:rsidRPr="00D9207D" w:rsidRDefault="00511779" w:rsidP="00D9207D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D9207D">
        <w:rPr>
          <w:sz w:val="22"/>
          <w:szCs w:val="22"/>
          <w:u w:val="none"/>
        </w:rPr>
        <w:t>Dojde-li při realizaci předmětu díla k jakýmkoliv změnám, doplňkům nebo rozšíření předmětu díla na základě požadavku objednatele, je objednatel povinen předat zhotoviteli soupis těchto změn, který zhotovitel ocení podle cenové úrovně a jednotkových cen použitých pro návrh ceny díla</w:t>
      </w:r>
      <w:r w:rsidRPr="00D9207D">
        <w:rPr>
          <w:sz w:val="22"/>
          <w:szCs w:val="22"/>
          <w:u w:val="none"/>
          <w:lang w:val="cs-CZ"/>
        </w:rPr>
        <w:t xml:space="preserve"> nebo bude oceněna (odvozena) z ceny obdobné položky specifikované v této smlouvě</w:t>
      </w:r>
      <w:r w:rsidRPr="00D9207D">
        <w:rPr>
          <w:sz w:val="22"/>
          <w:szCs w:val="22"/>
          <w:u w:val="none"/>
        </w:rPr>
        <w:t xml:space="preserve">. Pokud se bude jednat o </w:t>
      </w:r>
      <w:r w:rsidRPr="00D9207D">
        <w:rPr>
          <w:sz w:val="22"/>
          <w:szCs w:val="22"/>
          <w:u w:val="none"/>
          <w:lang w:val="cs-CZ"/>
        </w:rPr>
        <w:t xml:space="preserve">dodávky nebo </w:t>
      </w:r>
      <w:r w:rsidRPr="00D9207D">
        <w:rPr>
          <w:sz w:val="22"/>
          <w:szCs w:val="22"/>
          <w:u w:val="none"/>
        </w:rPr>
        <w:t>vícepráce, které v položkách nebyly oceněny pro návrh ceny díla, budou jednotlivé položky oceněny maximálně v cenách ceníku RTS v aktuální cenové úrovni období realizace díla, v aktuální cenové úrovni období realizace díla. V</w:t>
      </w:r>
      <w:r w:rsidRPr="00D9207D">
        <w:rPr>
          <w:sz w:val="22"/>
          <w:szCs w:val="22"/>
          <w:u w:val="none"/>
          <w:lang w:val="cs-CZ"/>
        </w:rPr>
        <w:t> </w:t>
      </w:r>
      <w:r w:rsidRPr="00D9207D">
        <w:rPr>
          <w:sz w:val="22"/>
          <w:szCs w:val="22"/>
          <w:u w:val="none"/>
        </w:rPr>
        <w:t>odůvodněných případech se strany mohou dohodnout jinak. Jestliže se příslušná položka ani v Cenové nabídce, ani v ceníku RTS nevyskytuje, je zhotovitel povinen objednateli navrženou cenu příslušné položky zdůvodnit (nabídkami dodavatelů, průzkumem trhu apod.).</w:t>
      </w:r>
    </w:p>
    <w:p w14:paraId="364144D9" w14:textId="77777777" w:rsidR="00007428" w:rsidRPr="00511779" w:rsidRDefault="001D516C" w:rsidP="00511779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bookmarkStart w:id="10" w:name="_Ref29288236"/>
      <w:r w:rsidRPr="00511779">
        <w:rPr>
          <w:sz w:val="22"/>
          <w:szCs w:val="22"/>
          <w:u w:val="none"/>
        </w:rPr>
        <w:t xml:space="preserve">Podkladem k vystavení faktury – daňového dokladu - je soupis skutečně provedených prací v uplynulém kalendářním měsíci vystavovaný zhotovitelem a potvrzený za objednatele </w:t>
      </w:r>
      <w:r w:rsidR="002F6A15" w:rsidRPr="00511779">
        <w:rPr>
          <w:sz w:val="22"/>
          <w:szCs w:val="22"/>
          <w:u w:val="none"/>
        </w:rPr>
        <w:t xml:space="preserve">osobou </w:t>
      </w:r>
      <w:r w:rsidR="00F834DB" w:rsidRPr="00511779">
        <w:rPr>
          <w:sz w:val="22"/>
          <w:szCs w:val="22"/>
          <w:u w:val="none"/>
          <w:lang w:val="cs-CZ"/>
        </w:rPr>
        <w:t>TDS</w:t>
      </w:r>
      <w:r w:rsidRPr="00511779">
        <w:rPr>
          <w:sz w:val="22"/>
          <w:szCs w:val="22"/>
          <w:u w:val="none"/>
        </w:rPr>
        <w:t xml:space="preserve">. </w:t>
      </w:r>
      <w:bookmarkEnd w:id="10"/>
      <w:r w:rsidR="00710780" w:rsidRPr="00511779">
        <w:rPr>
          <w:sz w:val="22"/>
          <w:szCs w:val="22"/>
          <w:u w:val="none"/>
        </w:rPr>
        <w:t>Na základě vystavených faktur bude vždy hrazena částka ve výši 90% z fakturované ceny bez DPH, zbývajících 10% z fakturované ceny bez DPH (označeno jako zádržné) je objednatel oprávněn pozastavit. Na zbývající část vyfakturov</w:t>
      </w:r>
      <w:r w:rsidR="00087791">
        <w:rPr>
          <w:sz w:val="22"/>
          <w:szCs w:val="22"/>
          <w:u w:val="none"/>
        </w:rPr>
        <w:t>ané ceny přesahující hodnotu 90</w:t>
      </w:r>
      <w:r w:rsidR="00710780" w:rsidRPr="00511779">
        <w:rPr>
          <w:sz w:val="22"/>
          <w:szCs w:val="22"/>
          <w:u w:val="none"/>
        </w:rPr>
        <w:t>% nemůže zhotovitel uplatňovat žádné sankce (smluvní pokuty) ani úrok z prodlení. Částka rovnající se 10% z celkové sjednané ceny bez DPH podle odst. 4. 1. slouží jako zádržné, které bude uhrazeno objednatelem zhotoviteli až po podepsání protokolu o předání a převzetí díla</w:t>
      </w:r>
      <w:r w:rsidR="00710780" w:rsidRPr="00511779">
        <w:rPr>
          <w:sz w:val="22"/>
          <w:szCs w:val="22"/>
          <w:u w:val="none"/>
          <w:lang w:val="cs-CZ"/>
        </w:rPr>
        <w:t xml:space="preserve"> bez vad a nedodělků</w:t>
      </w:r>
      <w:r w:rsidR="00710780" w:rsidRPr="00511779">
        <w:rPr>
          <w:sz w:val="22"/>
          <w:szCs w:val="22"/>
          <w:u w:val="none"/>
        </w:rPr>
        <w:t>.</w:t>
      </w:r>
    </w:p>
    <w:p w14:paraId="00FB1885" w14:textId="77777777" w:rsidR="005328CD" w:rsidRPr="00F77828" w:rsidRDefault="005328CD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Objednatel neposkytuje zálohy na provádění díla.</w:t>
      </w:r>
    </w:p>
    <w:p w14:paraId="3BE85812" w14:textId="1EAA8703" w:rsidR="001D516C" w:rsidRPr="006C3275" w:rsidRDefault="001D516C" w:rsidP="00C229CA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Splatnost faktur, které budou současně daňovým dokladem, z důvodů schvalovacích procesů poskytovatele finančních prostředků, </w:t>
      </w:r>
      <w:r w:rsidRPr="006C3275">
        <w:rPr>
          <w:sz w:val="22"/>
          <w:szCs w:val="22"/>
          <w:u w:val="none"/>
        </w:rPr>
        <w:t xml:space="preserve">činí </w:t>
      </w:r>
      <w:r w:rsidR="00750CF3">
        <w:rPr>
          <w:sz w:val="22"/>
          <w:szCs w:val="22"/>
          <w:u w:val="none"/>
          <w:lang w:val="cs-CZ"/>
        </w:rPr>
        <w:t>30</w:t>
      </w:r>
      <w:r w:rsidRPr="006C3275">
        <w:rPr>
          <w:sz w:val="22"/>
          <w:szCs w:val="22"/>
          <w:u w:val="none"/>
        </w:rPr>
        <w:t xml:space="preserve"> kalendářních dnů ode dne jejich doručení</w:t>
      </w:r>
      <w:r w:rsidR="002D4F90" w:rsidRPr="006C3275">
        <w:rPr>
          <w:sz w:val="22"/>
          <w:szCs w:val="22"/>
          <w:u w:val="none"/>
          <w:lang w:val="cs-CZ"/>
        </w:rPr>
        <w:t xml:space="preserve"> </w:t>
      </w:r>
      <w:r w:rsidR="002D4F90" w:rsidRPr="00DC598F">
        <w:rPr>
          <w:sz w:val="22"/>
          <w:szCs w:val="22"/>
          <w:u w:val="none"/>
          <w:lang w:val="cs-CZ"/>
        </w:rPr>
        <w:t>zhotovitel</w:t>
      </w:r>
      <w:r w:rsidR="00C841CD" w:rsidRPr="00DC598F">
        <w:rPr>
          <w:sz w:val="22"/>
          <w:szCs w:val="22"/>
          <w:u w:val="none"/>
          <w:lang w:val="cs-CZ"/>
        </w:rPr>
        <w:t>em</w:t>
      </w:r>
      <w:r w:rsidRPr="006C3275">
        <w:rPr>
          <w:i/>
          <w:sz w:val="22"/>
          <w:szCs w:val="22"/>
          <w:u w:val="none"/>
        </w:rPr>
        <w:t xml:space="preserve"> </w:t>
      </w:r>
      <w:r w:rsidR="00464EB7" w:rsidRPr="006C3275">
        <w:rPr>
          <w:i/>
          <w:sz w:val="22"/>
          <w:szCs w:val="22"/>
          <w:u w:val="none"/>
        </w:rPr>
        <w:t xml:space="preserve"> </w:t>
      </w:r>
      <w:r w:rsidR="00464EB7" w:rsidRPr="00DC598F">
        <w:rPr>
          <w:sz w:val="22"/>
          <w:szCs w:val="22"/>
          <w:u w:val="none"/>
        </w:rPr>
        <w:t>na e-mailovou adresu</w:t>
      </w:r>
      <w:r w:rsidR="00A93BF7" w:rsidRPr="006C3275">
        <w:rPr>
          <w:i/>
          <w:sz w:val="22"/>
          <w:szCs w:val="22"/>
          <w:u w:val="none"/>
        </w:rPr>
        <w:t>:</w:t>
      </w:r>
      <w:r w:rsidR="00061BF1">
        <w:rPr>
          <w:i/>
          <w:sz w:val="22"/>
          <w:szCs w:val="22"/>
          <w:u w:val="none"/>
          <w:lang w:val="cs-CZ"/>
        </w:rPr>
        <w:t xml:space="preserve"> ups.pr.fakturace</w:t>
      </w:r>
      <w:r w:rsidR="00985D9C">
        <w:rPr>
          <w:i/>
          <w:sz w:val="22"/>
          <w:szCs w:val="22"/>
          <w:u w:val="none"/>
          <w:lang w:val="cs-CZ"/>
        </w:rPr>
        <w:t>@</w:t>
      </w:r>
      <w:r w:rsidR="006C3275">
        <w:rPr>
          <w:i/>
          <w:sz w:val="22"/>
          <w:szCs w:val="22"/>
          <w:u w:val="none"/>
          <w:lang w:val="cs-CZ"/>
        </w:rPr>
        <w:t>npu.cz</w:t>
      </w:r>
    </w:p>
    <w:p w14:paraId="5B877564" w14:textId="77777777" w:rsidR="00750CF3" w:rsidRPr="00B8524D" w:rsidRDefault="001D516C" w:rsidP="00B8524D">
      <w:pPr>
        <w:pStyle w:val="Nzev"/>
        <w:numPr>
          <w:ilvl w:val="1"/>
          <w:numId w:val="5"/>
        </w:numPr>
        <w:ind w:left="567" w:hanging="425"/>
        <w:jc w:val="both"/>
        <w:rPr>
          <w:sz w:val="22"/>
          <w:szCs w:val="22"/>
          <w:u w:val="none"/>
        </w:rPr>
      </w:pPr>
      <w:bookmarkStart w:id="11" w:name="_Ref29203143"/>
      <w:r w:rsidRPr="006C3275">
        <w:rPr>
          <w:sz w:val="22"/>
          <w:szCs w:val="22"/>
          <w:u w:val="none"/>
        </w:rPr>
        <w:t>Faktura –</w:t>
      </w:r>
      <w:r w:rsidR="0020433A" w:rsidRPr="006C3275">
        <w:rPr>
          <w:sz w:val="22"/>
          <w:szCs w:val="22"/>
          <w:u w:val="none"/>
        </w:rPr>
        <w:t xml:space="preserve"> daňový doklad - musí splňovat</w:t>
      </w:r>
      <w:r w:rsidR="0020433A" w:rsidRPr="00F77828">
        <w:rPr>
          <w:sz w:val="22"/>
          <w:szCs w:val="22"/>
          <w:u w:val="none"/>
        </w:rPr>
        <w:t xml:space="preserve"> s</w:t>
      </w:r>
      <w:r w:rsidRPr="00F77828">
        <w:rPr>
          <w:sz w:val="22"/>
          <w:szCs w:val="22"/>
          <w:u w:val="none"/>
        </w:rPr>
        <w:t>mlouvou stanovené náležitosti a náležitosti řádného daňového dokladu podle příslušných právních předpisů, jinak je objednatel oprávněn jej do data splatnosti vrátit s</w:t>
      </w:r>
      <w:r w:rsidR="0020433A" w:rsidRPr="00F77828">
        <w:rPr>
          <w:sz w:val="22"/>
          <w:szCs w:val="22"/>
          <w:u w:val="none"/>
        </w:rPr>
        <w:t> </w:t>
      </w:r>
      <w:r w:rsidRPr="00F77828">
        <w:rPr>
          <w:sz w:val="22"/>
          <w:szCs w:val="22"/>
          <w:u w:val="none"/>
        </w:rPr>
        <w:t>tím, že zhotovitel je poté povinen vystavit nový daňový doklad s novým termínem splatnosti. V</w:t>
      </w:r>
      <w:r w:rsidR="0020433A" w:rsidRPr="00F77828">
        <w:rPr>
          <w:sz w:val="22"/>
          <w:szCs w:val="22"/>
          <w:u w:val="none"/>
        </w:rPr>
        <w:t> </w:t>
      </w:r>
      <w:r w:rsidRPr="00F77828">
        <w:rPr>
          <w:sz w:val="22"/>
          <w:szCs w:val="22"/>
          <w:u w:val="none"/>
        </w:rPr>
        <w:t>takovém případě není objednatel v prodlení s úhradou.</w:t>
      </w:r>
      <w:bookmarkEnd w:id="11"/>
      <w:r w:rsidR="00750CF3">
        <w:rPr>
          <w:sz w:val="22"/>
          <w:szCs w:val="22"/>
          <w:u w:val="none"/>
          <w:lang w:val="cs-CZ"/>
        </w:rPr>
        <w:t xml:space="preserve">     </w:t>
      </w:r>
    </w:p>
    <w:p w14:paraId="5E016C34" w14:textId="4E879F91" w:rsidR="00C432D1" w:rsidRPr="00DC598F" w:rsidRDefault="00750CF3" w:rsidP="009C766B">
      <w:pPr>
        <w:pStyle w:val="Nzev"/>
        <w:numPr>
          <w:ilvl w:val="0"/>
          <w:numId w:val="0"/>
        </w:numPr>
        <w:ind w:left="567" w:hanging="284"/>
        <w:jc w:val="both"/>
        <w:rPr>
          <w:color w:val="FF0000"/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     </w:t>
      </w:r>
      <w:r w:rsidR="001D516C" w:rsidRPr="00F77828">
        <w:rPr>
          <w:sz w:val="22"/>
          <w:szCs w:val="22"/>
          <w:u w:val="none"/>
        </w:rPr>
        <w:t xml:space="preserve">Na každé faktuře – daňovém </w:t>
      </w:r>
      <w:r w:rsidR="0020433A" w:rsidRPr="00F77828">
        <w:rPr>
          <w:sz w:val="22"/>
          <w:szCs w:val="22"/>
          <w:u w:val="none"/>
        </w:rPr>
        <w:t>dokladu musí být uvedeno</w:t>
      </w:r>
      <w:r>
        <w:rPr>
          <w:sz w:val="22"/>
          <w:szCs w:val="22"/>
          <w:u w:val="none"/>
          <w:lang w:val="cs-CZ"/>
        </w:rPr>
        <w:t xml:space="preserve"> </w:t>
      </w:r>
      <w:r w:rsidR="0020433A" w:rsidRPr="00F77828">
        <w:rPr>
          <w:sz w:val="22"/>
          <w:szCs w:val="22"/>
          <w:u w:val="none"/>
        </w:rPr>
        <w:t>číslo s</w:t>
      </w:r>
      <w:r w:rsidR="001D516C" w:rsidRPr="00F77828">
        <w:rPr>
          <w:sz w:val="22"/>
          <w:szCs w:val="22"/>
          <w:u w:val="none"/>
        </w:rPr>
        <w:t>mlouvy objednatele</w:t>
      </w:r>
      <w:r w:rsidR="009C3363">
        <w:rPr>
          <w:sz w:val="22"/>
          <w:szCs w:val="22"/>
          <w:u w:val="none"/>
          <w:lang w:val="cs-CZ"/>
        </w:rPr>
        <w:t>,</w:t>
      </w:r>
      <w:r w:rsidR="001D516C" w:rsidRPr="00F77828">
        <w:rPr>
          <w:sz w:val="22"/>
          <w:szCs w:val="22"/>
          <w:u w:val="none"/>
        </w:rPr>
        <w:t xml:space="preserve"> název stavby</w:t>
      </w:r>
      <w:r w:rsidR="00C374E3">
        <w:rPr>
          <w:sz w:val="22"/>
          <w:szCs w:val="22"/>
          <w:u w:val="none"/>
          <w:lang w:val="cs-CZ"/>
        </w:rPr>
        <w:t xml:space="preserve">, tj. </w:t>
      </w:r>
      <w:r w:rsidR="0029518D" w:rsidRPr="00803EBD">
        <w:rPr>
          <w:sz w:val="22"/>
          <w:szCs w:val="22"/>
          <w:u w:val="none"/>
          <w:lang w:val="cs-CZ"/>
        </w:rPr>
        <w:t>„</w:t>
      </w:r>
      <w:r w:rsidR="002925B5" w:rsidRPr="009C766B">
        <w:rPr>
          <w:b/>
          <w:sz w:val="22"/>
          <w:szCs w:val="22"/>
          <w:u w:val="none"/>
          <w:lang w:val="cs-CZ"/>
        </w:rPr>
        <w:t xml:space="preserve">SZ Velké </w:t>
      </w:r>
      <w:proofErr w:type="gramStart"/>
      <w:r w:rsidR="002925B5" w:rsidRPr="009C766B">
        <w:rPr>
          <w:b/>
          <w:sz w:val="22"/>
          <w:szCs w:val="22"/>
          <w:u w:val="none"/>
          <w:lang w:val="cs-CZ"/>
        </w:rPr>
        <w:t>Březno -</w:t>
      </w:r>
      <w:r w:rsidR="00460325">
        <w:rPr>
          <w:b/>
          <w:sz w:val="22"/>
          <w:szCs w:val="22"/>
          <w:u w:val="none"/>
          <w:lang w:val="cs-CZ"/>
        </w:rPr>
        <w:t xml:space="preserve"> </w:t>
      </w:r>
      <w:r w:rsidR="002925B5" w:rsidRPr="009C766B">
        <w:rPr>
          <w:b/>
          <w:sz w:val="22"/>
          <w:szCs w:val="22"/>
          <w:u w:val="none"/>
          <w:lang w:val="cs-CZ"/>
        </w:rPr>
        <w:t>Stavba</w:t>
      </w:r>
      <w:proofErr w:type="gramEnd"/>
      <w:r w:rsidR="002925B5" w:rsidRPr="009C766B">
        <w:rPr>
          <w:b/>
          <w:sz w:val="22"/>
          <w:szCs w:val="22"/>
          <w:u w:val="none"/>
          <w:lang w:val="cs-CZ"/>
        </w:rPr>
        <w:t xml:space="preserve"> oplocení v patě svahu pozemku p.č.5, k.</w:t>
      </w:r>
      <w:r w:rsidR="009C766B">
        <w:rPr>
          <w:b/>
          <w:sz w:val="22"/>
          <w:szCs w:val="22"/>
          <w:u w:val="none"/>
          <w:lang w:val="cs-CZ"/>
        </w:rPr>
        <w:t xml:space="preserve"> </w:t>
      </w:r>
      <w:r w:rsidR="002925B5" w:rsidRPr="009C766B">
        <w:rPr>
          <w:b/>
          <w:sz w:val="22"/>
          <w:szCs w:val="22"/>
          <w:u w:val="none"/>
          <w:lang w:val="cs-CZ"/>
        </w:rPr>
        <w:t>ú. Velké Březno- 1.etapa</w:t>
      </w:r>
      <w:r w:rsidR="0029518D" w:rsidRPr="00803EBD">
        <w:rPr>
          <w:sz w:val="22"/>
          <w:szCs w:val="22"/>
          <w:u w:val="none"/>
          <w:lang w:val="cs-CZ"/>
        </w:rPr>
        <w:t>“.</w:t>
      </w:r>
      <w:r w:rsidR="00C374E3" w:rsidRPr="001D0902">
        <w:rPr>
          <w:color w:val="FF0000"/>
          <w:sz w:val="22"/>
          <w:szCs w:val="22"/>
          <w:u w:val="none"/>
          <w:lang w:val="cs-CZ"/>
        </w:rPr>
        <w:t xml:space="preserve"> </w:t>
      </w:r>
      <w:r w:rsidR="001D516C" w:rsidRPr="00F77828">
        <w:rPr>
          <w:sz w:val="22"/>
          <w:szCs w:val="22"/>
          <w:u w:val="none"/>
        </w:rPr>
        <w:t>Bez</w:t>
      </w:r>
      <w:r w:rsidR="0020433A" w:rsidRPr="00F77828">
        <w:rPr>
          <w:sz w:val="22"/>
          <w:szCs w:val="22"/>
          <w:u w:val="none"/>
        </w:rPr>
        <w:t> </w:t>
      </w:r>
      <w:r w:rsidR="001D516C" w:rsidRPr="00F77828">
        <w:rPr>
          <w:sz w:val="22"/>
          <w:szCs w:val="22"/>
          <w:u w:val="none"/>
        </w:rPr>
        <w:t xml:space="preserve">uvedení těchto údajů nebude faktura uhrazena a bude zhotoviteli vrácena podle bodu </w:t>
      </w:r>
      <w:r w:rsidR="00041318" w:rsidRPr="00F77828">
        <w:rPr>
          <w:sz w:val="22"/>
          <w:szCs w:val="22"/>
          <w:u w:val="none"/>
          <w:lang w:val="cs-CZ"/>
        </w:rPr>
        <w:t>4.10</w:t>
      </w:r>
      <w:r w:rsidR="0020433A" w:rsidRPr="00F77828">
        <w:rPr>
          <w:sz w:val="22"/>
          <w:szCs w:val="22"/>
          <w:u w:val="none"/>
        </w:rPr>
        <w:t xml:space="preserve"> této s</w:t>
      </w:r>
      <w:r w:rsidR="001D516C" w:rsidRPr="00F77828">
        <w:rPr>
          <w:sz w:val="22"/>
          <w:szCs w:val="22"/>
          <w:u w:val="none"/>
        </w:rPr>
        <w:t>mlouvy.</w:t>
      </w:r>
      <w:bookmarkStart w:id="12" w:name="_Ref427926073"/>
      <w:r w:rsidR="00313C24" w:rsidRPr="00893F21">
        <w:rPr>
          <w:sz w:val="22"/>
          <w:szCs w:val="22"/>
          <w:u w:val="none"/>
        </w:rPr>
        <w:t xml:space="preserve"> Objednatel se zavazuje uhradit zhotoviteli cenu díla na základě daňového dokladu („faktu</w:t>
      </w:r>
      <w:r w:rsidR="00313C24" w:rsidRPr="00893F21">
        <w:rPr>
          <w:sz w:val="22"/>
          <w:szCs w:val="22"/>
          <w:u w:val="none"/>
          <w:lang w:val="cs-CZ"/>
        </w:rPr>
        <w:t>r</w:t>
      </w:r>
      <w:r w:rsidR="00313C24" w:rsidRPr="00893F21">
        <w:rPr>
          <w:sz w:val="22"/>
          <w:szCs w:val="22"/>
          <w:u w:val="none"/>
        </w:rPr>
        <w:t>y“) vystaveného zhotovitelem</w:t>
      </w:r>
      <w:r w:rsidR="00313C24" w:rsidRPr="00893F21">
        <w:rPr>
          <w:sz w:val="22"/>
          <w:szCs w:val="22"/>
          <w:u w:val="none"/>
          <w:lang w:val="cs-CZ"/>
        </w:rPr>
        <w:t>,</w:t>
      </w:r>
      <w:r w:rsidR="00313C24" w:rsidRPr="00893F21">
        <w:rPr>
          <w:sz w:val="22"/>
          <w:szCs w:val="22"/>
          <w:u w:val="none"/>
        </w:rPr>
        <w:t xml:space="preserve"> a to převodním příkazem na účet zhotovitele uvedený na faktuře. </w:t>
      </w:r>
    </w:p>
    <w:p w14:paraId="1811F877" w14:textId="77777777" w:rsidR="00C432D1" w:rsidRDefault="00753799" w:rsidP="00C432D1">
      <w:pPr>
        <w:pStyle w:val="Nzev"/>
        <w:numPr>
          <w:ilvl w:val="1"/>
          <w:numId w:val="5"/>
        </w:numPr>
        <w:ind w:left="567" w:hanging="425"/>
        <w:jc w:val="left"/>
        <w:rPr>
          <w:sz w:val="22"/>
          <w:szCs w:val="22"/>
          <w:u w:val="none"/>
        </w:rPr>
      </w:pPr>
      <w:bookmarkStart w:id="13" w:name="_Ref29210228"/>
      <w:bookmarkEnd w:id="12"/>
      <w:r w:rsidRPr="00F77828">
        <w:rPr>
          <w:sz w:val="22"/>
          <w:szCs w:val="22"/>
          <w:u w:val="none"/>
        </w:rPr>
        <w:lastRenderedPageBreak/>
        <w:t xml:space="preserve">Zhotovitel prohlašuje, že ke dni podpisu této smlouvy není nespolehlivým plátcem DPH </w:t>
      </w:r>
    </w:p>
    <w:p w14:paraId="440B2C1D" w14:textId="445F5378" w:rsidR="00753799" w:rsidRPr="00DC598F" w:rsidRDefault="00753799" w:rsidP="00DC598F">
      <w:pPr>
        <w:pStyle w:val="Nzev"/>
        <w:numPr>
          <w:ilvl w:val="0"/>
          <w:numId w:val="0"/>
        </w:numPr>
        <w:ind w:left="567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dle § 106</w:t>
      </w:r>
      <w:r w:rsidR="00475D3C">
        <w:rPr>
          <w:sz w:val="22"/>
          <w:szCs w:val="22"/>
          <w:u w:val="none"/>
          <w:lang w:val="cs-CZ"/>
        </w:rPr>
        <w:t>a</w:t>
      </w:r>
      <w:r w:rsidRPr="00F77828">
        <w:rPr>
          <w:sz w:val="22"/>
          <w:szCs w:val="22"/>
          <w:u w:val="none"/>
        </w:rPr>
        <w:t xml:space="preserve"> zákona č. 235/2004 Sb., o dani z přidané hodnoty, ve znění pozdějších předpisů,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</w:t>
      </w:r>
      <w:r w:rsidRPr="00F77828">
        <w:rPr>
          <w:sz w:val="22"/>
          <w:szCs w:val="22"/>
          <w:u w:val="none"/>
          <w:lang w:val="cs-CZ"/>
        </w:rPr>
        <w:t>.</w:t>
      </w:r>
      <w:bookmarkEnd w:id="13"/>
    </w:p>
    <w:p w14:paraId="7BA83A5C" w14:textId="0D8919DF" w:rsidR="001F05E2" w:rsidRDefault="001F05E2" w:rsidP="008903CC">
      <w:pPr>
        <w:pStyle w:val="Nzev"/>
        <w:numPr>
          <w:ilvl w:val="0"/>
          <w:numId w:val="0"/>
        </w:numPr>
        <w:jc w:val="both"/>
        <w:rPr>
          <w:b/>
          <w:bCs/>
          <w:sz w:val="22"/>
          <w:szCs w:val="22"/>
          <w:u w:val="none"/>
        </w:rPr>
      </w:pPr>
    </w:p>
    <w:p w14:paraId="5FB23DC0" w14:textId="77777777" w:rsidR="004F5BA9" w:rsidRPr="00F77828" w:rsidRDefault="004F5BA9" w:rsidP="003E5313">
      <w:pPr>
        <w:pStyle w:val="Nzev"/>
        <w:numPr>
          <w:ilvl w:val="0"/>
          <w:numId w:val="0"/>
        </w:numPr>
        <w:ind w:left="567"/>
        <w:jc w:val="both"/>
        <w:rPr>
          <w:b/>
          <w:bCs/>
          <w:sz w:val="22"/>
          <w:szCs w:val="22"/>
          <w:u w:val="none"/>
        </w:rPr>
      </w:pPr>
    </w:p>
    <w:p w14:paraId="67B3EE0A" w14:textId="4B4FD75D" w:rsidR="004F5BA9" w:rsidRPr="00460325" w:rsidRDefault="001F05E2" w:rsidP="00460325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  <w:lang w:val="cs-CZ"/>
        </w:rPr>
      </w:pPr>
      <w:r w:rsidRPr="00F77828">
        <w:rPr>
          <w:b/>
          <w:bCs/>
          <w:sz w:val="22"/>
          <w:szCs w:val="22"/>
          <w:u w:val="none"/>
          <w:lang w:val="cs-CZ"/>
        </w:rPr>
        <w:t>Staveniště</w:t>
      </w:r>
    </w:p>
    <w:p w14:paraId="7CC004E7" w14:textId="77777777" w:rsidR="001F05E2" w:rsidRPr="00F77828" w:rsidRDefault="001F05E2" w:rsidP="003E5313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O předání a převzetí staveniště bude pořízen </w:t>
      </w:r>
      <w:r w:rsidRPr="00F77828">
        <w:rPr>
          <w:b/>
          <w:sz w:val="22"/>
          <w:szCs w:val="22"/>
          <w:u w:val="none"/>
        </w:rPr>
        <w:t>protokol</w:t>
      </w:r>
      <w:r w:rsidRPr="00F77828">
        <w:rPr>
          <w:sz w:val="22"/>
          <w:szCs w:val="22"/>
          <w:u w:val="none"/>
        </w:rPr>
        <w:t xml:space="preserve"> podepsaný oprávněnými zástupci obou stran, přičemž za rozhodný termín předání a převzetí staveniště se považuje den zahájení předání a převzetí staveniště.</w:t>
      </w:r>
    </w:p>
    <w:p w14:paraId="6D8903BB" w14:textId="77777777" w:rsidR="001F05E2" w:rsidRPr="00F77828" w:rsidRDefault="001F05E2" w:rsidP="003E5313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Zhotovitel zabezpečí staveniště a plochy s ním související tak, aby zabránil jakémukoliv nebezpečí a škodě způsobené na zdraví a majetku </w:t>
      </w:r>
      <w:r w:rsidR="002D4F90" w:rsidRPr="00F77828">
        <w:rPr>
          <w:sz w:val="22"/>
          <w:szCs w:val="22"/>
          <w:u w:val="none"/>
          <w:lang w:val="cs-CZ"/>
        </w:rPr>
        <w:t xml:space="preserve">státu nebo </w:t>
      </w:r>
      <w:r w:rsidRPr="00F77828">
        <w:rPr>
          <w:sz w:val="22"/>
          <w:szCs w:val="22"/>
          <w:u w:val="none"/>
        </w:rPr>
        <w:t>třetích osob a nese za to veškerou odpovědnost.</w:t>
      </w:r>
      <w:r w:rsidR="002D4F90" w:rsidRPr="00F77828">
        <w:rPr>
          <w:sz w:val="22"/>
          <w:szCs w:val="22"/>
          <w:u w:val="none"/>
          <w:lang w:val="cs-CZ"/>
        </w:rPr>
        <w:t xml:space="preserve"> </w:t>
      </w:r>
      <w:r w:rsidRPr="00F77828">
        <w:rPr>
          <w:sz w:val="22"/>
          <w:szCs w:val="22"/>
          <w:u w:val="none"/>
        </w:rPr>
        <w:t xml:space="preserve">Ode dne předání staveniště nese zhotovitel nebezpečí všech škod na prováděném díle až do doby jeho předání objednateli. Zhotovitel nese veškerou odpovědnost za případné poškození a zničení materiálů, zařízení, mechanizmů a pomůcek, rozpracovanou výrobu nebo vybudovanou část díla až do okamžiku předání a převzetí díla (nebo jeho poslední části) bez vad a nedodělků. </w:t>
      </w:r>
    </w:p>
    <w:p w14:paraId="3C6119D7" w14:textId="0E9EFD00" w:rsidR="001F05E2" w:rsidRPr="00F77828" w:rsidRDefault="001F05E2" w:rsidP="003E5313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Zhotovitel vyklidí staveniště a odstraní zařízení nejpozději do 10 kalendářních dnů po </w:t>
      </w:r>
      <w:r w:rsidR="0006063D">
        <w:rPr>
          <w:sz w:val="22"/>
          <w:szCs w:val="22"/>
          <w:u w:val="none"/>
          <w:lang w:val="cs-CZ"/>
        </w:rPr>
        <w:t xml:space="preserve">zahájení </w:t>
      </w:r>
      <w:r w:rsidRPr="00F77828">
        <w:rPr>
          <w:sz w:val="22"/>
          <w:szCs w:val="22"/>
          <w:u w:val="none"/>
        </w:rPr>
        <w:t xml:space="preserve">předání a převzetí předmětu díla. Po této lhůtě je oprávněn na staveništi ponechat pouze stroje a materiál potřebný k odstranění vad či nedodělků uvedených v protokolu o předání a převzetí </w:t>
      </w:r>
      <w:r w:rsidR="00482658">
        <w:rPr>
          <w:sz w:val="22"/>
          <w:szCs w:val="22"/>
          <w:u w:val="none"/>
          <w:lang w:val="cs-CZ"/>
        </w:rPr>
        <w:t xml:space="preserve">díla </w:t>
      </w:r>
      <w:r w:rsidRPr="00F77828">
        <w:rPr>
          <w:sz w:val="22"/>
          <w:szCs w:val="22"/>
          <w:u w:val="none"/>
        </w:rPr>
        <w:t xml:space="preserve">a zcela staveniště vyklidit je povinen nejpozději do </w:t>
      </w:r>
      <w:r w:rsidR="00482658">
        <w:rPr>
          <w:sz w:val="22"/>
          <w:szCs w:val="22"/>
          <w:u w:val="none"/>
          <w:lang w:val="cs-CZ"/>
        </w:rPr>
        <w:t>5</w:t>
      </w:r>
      <w:r w:rsidR="00482658" w:rsidRPr="00F77828">
        <w:rPr>
          <w:sz w:val="22"/>
          <w:szCs w:val="22"/>
          <w:u w:val="none"/>
        </w:rPr>
        <w:t xml:space="preserve"> </w:t>
      </w:r>
      <w:r w:rsidRPr="00F77828">
        <w:rPr>
          <w:sz w:val="22"/>
          <w:szCs w:val="22"/>
          <w:u w:val="none"/>
        </w:rPr>
        <w:t>kalendářních dnů po odstranění poslední vady či nedodělku. Po vyklizení je zhotovitel povinen upravit staveniště tak, jak mu to ukládá projektová dokumentace, popř. do původního stavu</w:t>
      </w:r>
      <w:r w:rsidR="00281A8C">
        <w:rPr>
          <w:sz w:val="22"/>
          <w:szCs w:val="22"/>
          <w:u w:val="none"/>
          <w:lang w:val="cs-CZ"/>
        </w:rPr>
        <w:t xml:space="preserve"> včetně všech </w:t>
      </w:r>
      <w:proofErr w:type="spellStart"/>
      <w:r w:rsidR="00E94FF1">
        <w:rPr>
          <w:sz w:val="22"/>
          <w:szCs w:val="22"/>
          <w:u w:val="none"/>
          <w:lang w:val="cs-CZ"/>
        </w:rPr>
        <w:t>mezideponií</w:t>
      </w:r>
      <w:proofErr w:type="spellEnd"/>
      <w:r w:rsidR="00E87E8A">
        <w:rPr>
          <w:sz w:val="22"/>
          <w:szCs w:val="22"/>
          <w:u w:val="none"/>
          <w:lang w:val="cs-CZ"/>
        </w:rPr>
        <w:t>.</w:t>
      </w:r>
    </w:p>
    <w:p w14:paraId="74291F26" w14:textId="4DD539E9" w:rsidR="001F05E2" w:rsidRPr="00F77828" w:rsidRDefault="001F05E2" w:rsidP="00C229CA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je povinen udržovat staveniště</w:t>
      </w:r>
      <w:r w:rsidR="0023372C">
        <w:rPr>
          <w:sz w:val="22"/>
          <w:szCs w:val="22"/>
          <w:u w:val="none"/>
          <w:lang w:val="cs-CZ"/>
        </w:rPr>
        <w:t>,</w:t>
      </w:r>
      <w:r w:rsidR="004F5BA9">
        <w:rPr>
          <w:sz w:val="22"/>
          <w:szCs w:val="22"/>
          <w:u w:val="none"/>
          <w:lang w:val="cs-CZ"/>
        </w:rPr>
        <w:t xml:space="preserve"> </w:t>
      </w:r>
      <w:r w:rsidR="0023372C">
        <w:rPr>
          <w:sz w:val="22"/>
          <w:szCs w:val="22"/>
          <w:u w:val="none"/>
          <w:lang w:val="cs-CZ"/>
        </w:rPr>
        <w:t>příjezdov</w:t>
      </w:r>
      <w:r w:rsidR="004F5BA9">
        <w:rPr>
          <w:sz w:val="22"/>
          <w:szCs w:val="22"/>
          <w:u w:val="none"/>
          <w:lang w:val="cs-CZ"/>
        </w:rPr>
        <w:t>o</w:t>
      </w:r>
      <w:r w:rsidR="0023372C">
        <w:rPr>
          <w:sz w:val="22"/>
          <w:szCs w:val="22"/>
          <w:u w:val="none"/>
          <w:lang w:val="cs-CZ"/>
        </w:rPr>
        <w:t xml:space="preserve">u cestu </w:t>
      </w:r>
      <w:r w:rsidRPr="00F77828">
        <w:rPr>
          <w:sz w:val="22"/>
          <w:szCs w:val="22"/>
          <w:u w:val="none"/>
        </w:rPr>
        <w:t>i dílo v čistotě a pořádku, bez hromadění odpadů a zbytků materiálu.</w:t>
      </w:r>
    </w:p>
    <w:p w14:paraId="689CF109" w14:textId="77777777" w:rsidR="001F05E2" w:rsidRPr="00F77828" w:rsidRDefault="001F05E2" w:rsidP="00C229CA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je povinen zabezpečit zařízení staveniště</w:t>
      </w:r>
      <w:r w:rsidR="0058031F" w:rsidRPr="00F77828">
        <w:rPr>
          <w:sz w:val="22"/>
          <w:szCs w:val="22"/>
          <w:u w:val="none"/>
        </w:rPr>
        <w:t>,</w:t>
      </w:r>
      <w:r w:rsidRPr="00F77828">
        <w:rPr>
          <w:sz w:val="22"/>
          <w:szCs w:val="22"/>
          <w:u w:val="none"/>
        </w:rPr>
        <w:t xml:space="preserve"> a to v souladu s jeho potřebami, v souladu s</w:t>
      </w:r>
      <w:r w:rsidR="0058031F" w:rsidRPr="00F77828">
        <w:rPr>
          <w:sz w:val="22"/>
          <w:szCs w:val="22"/>
          <w:u w:val="none"/>
        </w:rPr>
        <w:t> </w:t>
      </w:r>
      <w:r w:rsidRPr="00F77828">
        <w:rPr>
          <w:sz w:val="22"/>
          <w:szCs w:val="22"/>
          <w:u w:val="none"/>
        </w:rPr>
        <w:t>dokumentací předanou objednatelem.</w:t>
      </w:r>
      <w:r w:rsidRPr="00F77828" w:rsidDel="007C087C">
        <w:rPr>
          <w:sz w:val="22"/>
          <w:szCs w:val="22"/>
          <w:u w:val="none"/>
        </w:rPr>
        <w:t xml:space="preserve"> </w:t>
      </w:r>
    </w:p>
    <w:p w14:paraId="67D7C667" w14:textId="77777777" w:rsidR="001F05E2" w:rsidRPr="00F77828" w:rsidRDefault="001F05E2" w:rsidP="00C229CA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Zhotovitel je povinen v rámci zařízení staveniště umožnit podmínky pro výkon funkce autorského dozoru projektanta a technického dozoru </w:t>
      </w:r>
      <w:r w:rsidR="00A953A9" w:rsidRPr="00F77828">
        <w:rPr>
          <w:sz w:val="22"/>
          <w:szCs w:val="22"/>
          <w:u w:val="none"/>
        </w:rPr>
        <w:t xml:space="preserve">stavebníka </w:t>
      </w:r>
      <w:r w:rsidRPr="00F77828">
        <w:rPr>
          <w:sz w:val="22"/>
          <w:szCs w:val="22"/>
          <w:u w:val="none"/>
        </w:rPr>
        <w:t>a činnosti koordinátora bezpečnosti a ochrany zdraví při práci.</w:t>
      </w:r>
    </w:p>
    <w:p w14:paraId="5BE338FB" w14:textId="46CFDF77" w:rsidR="001F05E2" w:rsidRDefault="005C3F77" w:rsidP="00C229CA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CA68C3">
        <w:rPr>
          <w:sz w:val="22"/>
          <w:szCs w:val="22"/>
          <w:u w:val="none"/>
        </w:rPr>
        <w:t>Zhotovite</w:t>
      </w:r>
      <w:r w:rsidRPr="00CA68C3">
        <w:rPr>
          <w:sz w:val="22"/>
          <w:szCs w:val="22"/>
          <w:u w:val="none"/>
          <w:lang w:val="cs-CZ"/>
        </w:rPr>
        <w:t xml:space="preserve">l bere na vědomí, že </w:t>
      </w:r>
      <w:r w:rsidR="00460325" w:rsidRPr="00CA68C3">
        <w:rPr>
          <w:sz w:val="22"/>
          <w:szCs w:val="22"/>
          <w:u w:val="none"/>
        </w:rPr>
        <w:t>dílo</w:t>
      </w:r>
      <w:r w:rsidRPr="00CA68C3">
        <w:rPr>
          <w:sz w:val="22"/>
          <w:szCs w:val="22"/>
          <w:u w:val="none"/>
          <w:lang w:val="cs-CZ"/>
        </w:rPr>
        <w:t xml:space="preserve"> je</w:t>
      </w:r>
      <w:r w:rsidR="001F05E2" w:rsidRPr="00CA68C3">
        <w:rPr>
          <w:sz w:val="22"/>
          <w:szCs w:val="22"/>
          <w:u w:val="none"/>
        </w:rPr>
        <w:t xml:space="preserve"> </w:t>
      </w:r>
      <w:r w:rsidR="00CF485F" w:rsidRPr="00CA68C3">
        <w:rPr>
          <w:sz w:val="22"/>
          <w:szCs w:val="22"/>
          <w:u w:val="none"/>
        </w:rPr>
        <w:t>realizované na kulturní památce</w:t>
      </w:r>
      <w:r w:rsidRPr="00CA68C3">
        <w:rPr>
          <w:sz w:val="22"/>
          <w:szCs w:val="22"/>
          <w:u w:val="none"/>
        </w:rPr>
        <w:t xml:space="preserve"> a </w:t>
      </w:r>
      <w:r w:rsidRPr="00CA68C3">
        <w:rPr>
          <w:sz w:val="22"/>
          <w:szCs w:val="22"/>
          <w:u w:val="none"/>
          <w:lang w:val="cs-CZ"/>
        </w:rPr>
        <w:t xml:space="preserve">je </w:t>
      </w:r>
      <w:r w:rsidR="001F05E2" w:rsidRPr="00CA68C3">
        <w:rPr>
          <w:sz w:val="22"/>
          <w:szCs w:val="22"/>
          <w:u w:val="none"/>
        </w:rPr>
        <w:t>povinen se u této stavby řídit zákonem č. 20/1987 Sb., o státní památkové péči, ve znění pozdějších předpisů.</w:t>
      </w:r>
    </w:p>
    <w:p w14:paraId="370DCDAD" w14:textId="77777777" w:rsidR="00116727" w:rsidRPr="00F77828" w:rsidRDefault="00116727" w:rsidP="00116727">
      <w:pPr>
        <w:pStyle w:val="Nzev"/>
        <w:numPr>
          <w:ilvl w:val="0"/>
          <w:numId w:val="0"/>
        </w:numPr>
        <w:ind w:left="567"/>
        <w:jc w:val="both"/>
        <w:rPr>
          <w:b/>
          <w:bCs/>
          <w:sz w:val="22"/>
          <w:szCs w:val="22"/>
          <w:u w:val="none"/>
        </w:rPr>
      </w:pPr>
    </w:p>
    <w:p w14:paraId="20558421" w14:textId="5ED9F603" w:rsidR="004F5BA9" w:rsidRPr="00460325" w:rsidRDefault="00116727" w:rsidP="00460325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  <w:lang w:val="cs-CZ"/>
        </w:rPr>
        <w:t>Stavební deník</w:t>
      </w:r>
    </w:p>
    <w:p w14:paraId="140A148E" w14:textId="77777777" w:rsidR="00116727" w:rsidRPr="004C2068" w:rsidRDefault="00116727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Zhotovitel je povinen vést stavební deník</w:t>
      </w:r>
      <w:r w:rsidRPr="00F77828">
        <w:rPr>
          <w:bCs/>
          <w:sz w:val="22"/>
          <w:szCs w:val="22"/>
          <w:u w:val="none"/>
        </w:rPr>
        <w:t xml:space="preserve">, do kterého zapisuje skutečnosti předepsané </w:t>
      </w:r>
      <w:r w:rsidR="00C0558E" w:rsidRPr="00F77828">
        <w:rPr>
          <w:bCs/>
          <w:sz w:val="22"/>
          <w:szCs w:val="22"/>
          <w:u w:val="none"/>
          <w:lang w:val="cs-CZ"/>
        </w:rPr>
        <w:t xml:space="preserve">zák. č. </w:t>
      </w:r>
      <w:r w:rsidR="00F9690B" w:rsidRPr="00F77828">
        <w:rPr>
          <w:bCs/>
          <w:sz w:val="22"/>
          <w:szCs w:val="22"/>
          <w:u w:val="none"/>
          <w:lang w:val="cs-CZ"/>
        </w:rPr>
        <w:t xml:space="preserve">183/2006 Sb., </w:t>
      </w:r>
      <w:r w:rsidR="00CF1335" w:rsidRPr="00F77828">
        <w:rPr>
          <w:bCs/>
          <w:sz w:val="22"/>
          <w:szCs w:val="22"/>
          <w:u w:val="none"/>
          <w:lang w:val="cs-CZ"/>
        </w:rPr>
        <w:t>stavebním zákonem</w:t>
      </w:r>
      <w:r w:rsidR="00F9690B" w:rsidRPr="00F77828">
        <w:rPr>
          <w:bCs/>
          <w:sz w:val="22"/>
          <w:szCs w:val="22"/>
          <w:u w:val="none"/>
          <w:lang w:val="cs-CZ"/>
        </w:rPr>
        <w:t>,</w:t>
      </w:r>
      <w:r w:rsidRPr="00F77828">
        <w:rPr>
          <w:bCs/>
          <w:sz w:val="22"/>
          <w:szCs w:val="22"/>
          <w:u w:val="none"/>
        </w:rPr>
        <w:t xml:space="preserve"> </w:t>
      </w:r>
      <w:r w:rsidR="00B06BE7" w:rsidRPr="00F77828">
        <w:rPr>
          <w:bCs/>
          <w:sz w:val="22"/>
          <w:szCs w:val="22"/>
          <w:u w:val="none"/>
          <w:lang w:val="cs-CZ"/>
        </w:rPr>
        <w:t xml:space="preserve">ve znění pozdějších předpisů, </w:t>
      </w:r>
      <w:r w:rsidRPr="00F77828">
        <w:rPr>
          <w:bCs/>
          <w:sz w:val="22"/>
          <w:szCs w:val="22"/>
          <w:u w:val="none"/>
        </w:rPr>
        <w:t>a příslušnou prováděcí vyhláškou č.</w:t>
      </w:r>
      <w:r w:rsidR="00F9690B" w:rsidRPr="00F77828">
        <w:rPr>
          <w:bCs/>
          <w:sz w:val="22"/>
          <w:szCs w:val="22"/>
          <w:u w:val="none"/>
          <w:lang w:val="cs-CZ"/>
        </w:rPr>
        <w:t> </w:t>
      </w:r>
      <w:r w:rsidR="001256B7" w:rsidRPr="00F77828">
        <w:rPr>
          <w:bCs/>
          <w:sz w:val="22"/>
          <w:szCs w:val="22"/>
          <w:u w:val="none"/>
          <w:lang w:val="cs-CZ"/>
        </w:rPr>
        <w:t>499/2006</w:t>
      </w:r>
      <w:r w:rsidRPr="00F77828">
        <w:rPr>
          <w:bCs/>
          <w:sz w:val="22"/>
          <w:szCs w:val="22"/>
          <w:u w:val="none"/>
        </w:rPr>
        <w:t xml:space="preserve"> Sb., o</w:t>
      </w:r>
      <w:r w:rsidR="00CF1335" w:rsidRPr="00F77828">
        <w:rPr>
          <w:bCs/>
          <w:sz w:val="22"/>
          <w:szCs w:val="22"/>
          <w:u w:val="none"/>
          <w:lang w:val="cs-CZ"/>
        </w:rPr>
        <w:t> </w:t>
      </w:r>
      <w:r w:rsidRPr="00F77828">
        <w:rPr>
          <w:bCs/>
          <w:sz w:val="22"/>
          <w:szCs w:val="22"/>
          <w:u w:val="none"/>
        </w:rPr>
        <w:t>dokumentaci staveb</w:t>
      </w:r>
      <w:r w:rsidR="001256B7" w:rsidRPr="00F77828">
        <w:rPr>
          <w:bCs/>
          <w:sz w:val="22"/>
          <w:szCs w:val="22"/>
          <w:u w:val="none"/>
          <w:lang w:val="cs-CZ"/>
        </w:rPr>
        <w:t>,</w:t>
      </w:r>
      <w:r w:rsidRPr="00F77828">
        <w:rPr>
          <w:bCs/>
          <w:sz w:val="22"/>
          <w:szCs w:val="22"/>
          <w:u w:val="none"/>
        </w:rPr>
        <w:t xml:space="preserve"> ve</w:t>
      </w:r>
      <w:r w:rsidR="00CC0995" w:rsidRPr="00F77828">
        <w:rPr>
          <w:bCs/>
          <w:sz w:val="22"/>
          <w:szCs w:val="22"/>
          <w:u w:val="none"/>
        </w:rPr>
        <w:t> </w:t>
      </w:r>
      <w:r w:rsidRPr="00F77828">
        <w:rPr>
          <w:bCs/>
          <w:sz w:val="22"/>
          <w:szCs w:val="22"/>
          <w:u w:val="none"/>
        </w:rPr>
        <w:t>znění pozdějších předpisů. Tato povinnost se týká i staveb, podléhajících souhlasu s provedením ohlášené stavby.</w:t>
      </w:r>
      <w:r w:rsidR="004C2068">
        <w:rPr>
          <w:bCs/>
          <w:sz w:val="22"/>
          <w:szCs w:val="22"/>
          <w:u w:val="none"/>
          <w:lang w:val="cs-CZ"/>
        </w:rPr>
        <w:t xml:space="preserve"> </w:t>
      </w:r>
      <w:r w:rsidR="00FF0AE6">
        <w:rPr>
          <w:bCs/>
          <w:sz w:val="22"/>
          <w:szCs w:val="22"/>
          <w:u w:val="none"/>
          <w:lang w:val="cs-CZ"/>
        </w:rPr>
        <w:t xml:space="preserve"> </w:t>
      </w:r>
    </w:p>
    <w:p w14:paraId="61C35311" w14:textId="77777777" w:rsidR="007854C1" w:rsidRPr="00F77828" w:rsidRDefault="007854C1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Zápisy do stavebního deníku provádí zhotovitel formou denních záznamů</w:t>
      </w:r>
      <w:r w:rsidRPr="00F77828">
        <w:rPr>
          <w:bCs/>
          <w:sz w:val="22"/>
          <w:szCs w:val="22"/>
          <w:u w:val="none"/>
        </w:rPr>
        <w:t>. Veškeré zápisy do</w:t>
      </w:r>
      <w:r w:rsidR="00513F9F" w:rsidRPr="00F77828">
        <w:rPr>
          <w:bCs/>
          <w:sz w:val="22"/>
          <w:szCs w:val="22"/>
          <w:u w:val="none"/>
          <w:lang w:val="cs-CZ"/>
        </w:rPr>
        <w:t> </w:t>
      </w:r>
      <w:r w:rsidRPr="00F77828">
        <w:rPr>
          <w:bCs/>
          <w:sz w:val="22"/>
          <w:szCs w:val="22"/>
          <w:u w:val="none"/>
        </w:rPr>
        <w:t xml:space="preserve">stavebního deníku musí být zaznamenány zhotovitelem v ten den, kdy zapisované události nastaly. Stavební deník je základní dokumentací průběhu provádění díla. Zapisují se do něj </w:t>
      </w:r>
      <w:r w:rsidRPr="00F77828">
        <w:rPr>
          <w:bCs/>
          <w:sz w:val="22"/>
          <w:szCs w:val="22"/>
          <w:u w:val="none"/>
        </w:rPr>
        <w:lastRenderedPageBreak/>
        <w:t>veškeré skutečnosti, úkony a pokyny týkající se této smlouvy. Záznamy o postupu prací a jejich souvislostech se zapisují tentýž den, nejpozději následující den, ve kterém se na stavbě pracuje.</w:t>
      </w:r>
    </w:p>
    <w:p w14:paraId="1D5697F5" w14:textId="77777777" w:rsidR="00E9556D" w:rsidRPr="00F77828" w:rsidRDefault="00E9556D" w:rsidP="00C229CA">
      <w:pPr>
        <w:pStyle w:val="Nzev"/>
        <w:keepNext/>
        <w:numPr>
          <w:ilvl w:val="1"/>
          <w:numId w:val="5"/>
        </w:numPr>
        <w:ind w:left="567"/>
        <w:jc w:val="both"/>
        <w:rPr>
          <w:b/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Stavební deník</w:t>
      </w:r>
    </w:p>
    <w:p w14:paraId="1E10513F" w14:textId="77777777" w:rsidR="00E9556D" w:rsidRPr="00F77828" w:rsidRDefault="00E9556D" w:rsidP="00E9556D">
      <w:pPr>
        <w:pStyle w:val="Nzev"/>
        <w:numPr>
          <w:ilvl w:val="0"/>
          <w:numId w:val="0"/>
        </w:numPr>
        <w:ind w:left="792"/>
        <w:jc w:val="both"/>
        <w:rPr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a) se vede ode dne předání a převzetí staveniště do dne dokončení stavby, popřípadě do odstranění vad a nedodělků zjištěných při kontrolní prohlídce stavby</w:t>
      </w:r>
      <w:r w:rsidRPr="00F77828">
        <w:rPr>
          <w:bCs/>
          <w:sz w:val="22"/>
          <w:szCs w:val="22"/>
          <w:u w:val="none"/>
        </w:rPr>
        <w:t>,</w:t>
      </w:r>
    </w:p>
    <w:p w14:paraId="73099D0C" w14:textId="7C470569" w:rsidR="00E9556D" w:rsidRPr="00CA68C3" w:rsidRDefault="00E9556D" w:rsidP="00E9556D">
      <w:pPr>
        <w:pStyle w:val="Nzev"/>
        <w:numPr>
          <w:ilvl w:val="0"/>
          <w:numId w:val="0"/>
        </w:numPr>
        <w:ind w:left="792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b) musí být na stavbě </w:t>
      </w:r>
      <w:r w:rsidRPr="00F77828">
        <w:rPr>
          <w:b/>
          <w:bCs/>
          <w:sz w:val="22"/>
          <w:szCs w:val="22"/>
          <w:u w:val="none"/>
        </w:rPr>
        <w:t>přístupný kdykoli</w:t>
      </w:r>
      <w:r w:rsidRPr="00F77828">
        <w:rPr>
          <w:bCs/>
          <w:sz w:val="22"/>
          <w:szCs w:val="22"/>
          <w:u w:val="none"/>
        </w:rPr>
        <w:t xml:space="preserve"> v průběhu práce na staveništi všem oprávněným osobám,</w:t>
      </w:r>
      <w:r w:rsidR="003120FF" w:rsidRPr="00F77828">
        <w:rPr>
          <w:bCs/>
          <w:sz w:val="22"/>
          <w:szCs w:val="22"/>
          <w:u w:val="none"/>
          <w:lang w:val="cs-CZ"/>
        </w:rPr>
        <w:t xml:space="preserve"> a to konkrétně na </w:t>
      </w:r>
      <w:r w:rsidR="003120FF" w:rsidRPr="00F77828">
        <w:rPr>
          <w:b/>
          <w:bCs/>
          <w:sz w:val="22"/>
          <w:szCs w:val="22"/>
          <w:u w:val="none"/>
          <w:lang w:val="cs-CZ"/>
        </w:rPr>
        <w:t xml:space="preserve">místě: </w:t>
      </w:r>
      <w:r w:rsidR="00B50BCA">
        <w:rPr>
          <w:b/>
          <w:bCs/>
          <w:sz w:val="22"/>
          <w:szCs w:val="22"/>
          <w:u w:val="none"/>
          <w:lang w:val="cs-CZ"/>
        </w:rPr>
        <w:t>n</w:t>
      </w:r>
      <w:r w:rsidR="00B50BCA" w:rsidRPr="00CA68C3">
        <w:rPr>
          <w:b/>
          <w:bCs/>
          <w:sz w:val="22"/>
          <w:szCs w:val="22"/>
          <w:u w:val="none"/>
          <w:lang w:val="cs-CZ"/>
        </w:rPr>
        <w:t xml:space="preserve">a </w:t>
      </w:r>
      <w:r w:rsidR="00CA68C3" w:rsidRPr="00CA68C3">
        <w:rPr>
          <w:b/>
          <w:bCs/>
          <w:sz w:val="22"/>
          <w:szCs w:val="22"/>
          <w:u w:val="none"/>
          <w:lang w:val="cs-CZ"/>
        </w:rPr>
        <w:t>stavbě u stavbyvedoucího nebo mistra</w:t>
      </w:r>
    </w:p>
    <w:p w14:paraId="52DADA48" w14:textId="5A098D78" w:rsidR="00E9556D" w:rsidRPr="00F77828" w:rsidRDefault="00E9556D" w:rsidP="00E9556D">
      <w:pPr>
        <w:pStyle w:val="Nzev"/>
        <w:numPr>
          <w:ilvl w:val="0"/>
          <w:numId w:val="0"/>
        </w:numPr>
        <w:ind w:left="792"/>
        <w:jc w:val="both"/>
        <w:rPr>
          <w:bCs/>
          <w:sz w:val="22"/>
          <w:szCs w:val="22"/>
          <w:u w:val="none"/>
        </w:rPr>
      </w:pPr>
      <w:r w:rsidRPr="00CA68C3">
        <w:rPr>
          <w:bCs/>
          <w:sz w:val="22"/>
          <w:szCs w:val="22"/>
          <w:u w:val="none"/>
        </w:rPr>
        <w:t xml:space="preserve">c) obsahuje originální listy a </w:t>
      </w:r>
      <w:r w:rsidR="00B50BCA" w:rsidRPr="00CA68C3">
        <w:rPr>
          <w:bCs/>
          <w:sz w:val="22"/>
          <w:szCs w:val="22"/>
          <w:u w:val="none"/>
        </w:rPr>
        <w:t>kopi</w:t>
      </w:r>
      <w:r w:rsidR="00B50BCA">
        <w:rPr>
          <w:bCs/>
          <w:sz w:val="22"/>
          <w:szCs w:val="22"/>
          <w:u w:val="none"/>
          <w:lang w:val="cs-CZ"/>
        </w:rPr>
        <w:t>e</w:t>
      </w:r>
      <w:r w:rsidR="00B50BCA" w:rsidRPr="00CA68C3">
        <w:rPr>
          <w:bCs/>
          <w:sz w:val="22"/>
          <w:szCs w:val="22"/>
          <w:u w:val="none"/>
        </w:rPr>
        <w:t xml:space="preserve"> </w:t>
      </w:r>
      <w:r w:rsidRPr="00CA68C3">
        <w:rPr>
          <w:bCs/>
          <w:sz w:val="22"/>
          <w:szCs w:val="22"/>
          <w:u w:val="none"/>
        </w:rPr>
        <w:t>pro oddělení dalším</w:t>
      </w:r>
      <w:r w:rsidRPr="00F77828">
        <w:rPr>
          <w:bCs/>
          <w:sz w:val="22"/>
          <w:szCs w:val="22"/>
          <w:u w:val="none"/>
        </w:rPr>
        <w:t xml:space="preserve"> osobám. Má číslované stránky a nesmí v něm být vynechána volná místa.</w:t>
      </w:r>
    </w:p>
    <w:p w14:paraId="30F4DEFD" w14:textId="77777777" w:rsidR="007854C1" w:rsidRPr="00C432D1" w:rsidRDefault="00BB699B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C432D1">
        <w:rPr>
          <w:bCs/>
          <w:sz w:val="22"/>
          <w:szCs w:val="22"/>
          <w:u w:val="none"/>
          <w:lang w:val="cs-CZ"/>
        </w:rPr>
        <w:t xml:space="preserve">Povinnost </w:t>
      </w:r>
      <w:r w:rsidR="00ED3058" w:rsidRPr="00C432D1">
        <w:rPr>
          <w:bCs/>
          <w:sz w:val="22"/>
          <w:szCs w:val="22"/>
          <w:u w:val="none"/>
          <w:lang w:val="cs-CZ"/>
        </w:rPr>
        <w:t>pro</w:t>
      </w:r>
      <w:r w:rsidRPr="00C432D1">
        <w:rPr>
          <w:bCs/>
          <w:sz w:val="22"/>
          <w:szCs w:val="22"/>
          <w:u w:val="none"/>
          <w:lang w:val="cs-CZ"/>
        </w:rPr>
        <w:t>vést z</w:t>
      </w:r>
      <w:r w:rsidR="006207E2" w:rsidRPr="00C432D1">
        <w:rPr>
          <w:bCs/>
          <w:sz w:val="22"/>
          <w:szCs w:val="22"/>
          <w:u w:val="none"/>
          <w:lang w:val="cs-CZ"/>
        </w:rPr>
        <w:t xml:space="preserve">ápis </w:t>
      </w:r>
      <w:r w:rsidRPr="00C432D1">
        <w:rPr>
          <w:bCs/>
          <w:sz w:val="22"/>
          <w:szCs w:val="22"/>
          <w:u w:val="none"/>
          <w:lang w:val="cs-CZ"/>
        </w:rPr>
        <w:t>do</w:t>
      </w:r>
      <w:r w:rsidR="003A5254" w:rsidRPr="00C432D1">
        <w:rPr>
          <w:bCs/>
          <w:sz w:val="22"/>
          <w:szCs w:val="22"/>
          <w:u w:val="none"/>
          <w:lang w:val="cs-CZ"/>
        </w:rPr>
        <w:t xml:space="preserve"> </w:t>
      </w:r>
      <w:r w:rsidR="00973CEE" w:rsidRPr="00C432D1">
        <w:rPr>
          <w:bCs/>
          <w:sz w:val="22"/>
          <w:szCs w:val="22"/>
          <w:u w:val="none"/>
          <w:lang w:val="cs-CZ"/>
        </w:rPr>
        <w:t>stavební</w:t>
      </w:r>
      <w:r w:rsidRPr="00C432D1">
        <w:rPr>
          <w:bCs/>
          <w:sz w:val="22"/>
          <w:szCs w:val="22"/>
          <w:u w:val="none"/>
          <w:lang w:val="cs-CZ"/>
        </w:rPr>
        <w:t>ho deníku se považuje</w:t>
      </w:r>
      <w:r w:rsidR="00973CEE" w:rsidRPr="00C432D1">
        <w:rPr>
          <w:bCs/>
          <w:sz w:val="22"/>
          <w:szCs w:val="22"/>
          <w:u w:val="none"/>
          <w:lang w:val="cs-CZ"/>
        </w:rPr>
        <w:t xml:space="preserve"> za </w:t>
      </w:r>
      <w:r w:rsidRPr="00C432D1">
        <w:rPr>
          <w:bCs/>
          <w:sz w:val="22"/>
          <w:szCs w:val="22"/>
          <w:u w:val="none"/>
          <w:lang w:val="cs-CZ"/>
        </w:rPr>
        <w:t>splněnou</w:t>
      </w:r>
      <w:r w:rsidR="003A5254" w:rsidRPr="00C432D1">
        <w:rPr>
          <w:bCs/>
          <w:sz w:val="22"/>
          <w:szCs w:val="22"/>
          <w:u w:val="none"/>
          <w:lang w:val="cs-CZ"/>
        </w:rPr>
        <w:t>, připíše-li k </w:t>
      </w:r>
      <w:r w:rsidR="00765A82" w:rsidRPr="00C432D1">
        <w:rPr>
          <w:bCs/>
          <w:sz w:val="22"/>
          <w:szCs w:val="22"/>
          <w:u w:val="none"/>
          <w:lang w:val="cs-CZ"/>
        </w:rPr>
        <w:t>ni</w:t>
      </w:r>
      <w:r w:rsidR="003A5254" w:rsidRPr="00C432D1">
        <w:rPr>
          <w:bCs/>
          <w:sz w:val="22"/>
          <w:szCs w:val="22"/>
          <w:u w:val="none"/>
          <w:lang w:val="cs-CZ"/>
        </w:rPr>
        <w:t>m objednatel nebo jím pověřená osoba (zástupce pro věcná jednání, TDS nebo osoba vykonávající autorský dozor</w:t>
      </w:r>
      <w:r w:rsidR="00DB09C3" w:rsidRPr="00C432D1">
        <w:rPr>
          <w:bCs/>
          <w:sz w:val="22"/>
          <w:szCs w:val="22"/>
          <w:u w:val="none"/>
          <w:lang w:val="cs-CZ"/>
        </w:rPr>
        <w:t>, případně další osoby zastupující objednatele</w:t>
      </w:r>
      <w:r w:rsidR="003A5254" w:rsidRPr="00C432D1">
        <w:rPr>
          <w:bCs/>
          <w:sz w:val="22"/>
          <w:szCs w:val="22"/>
          <w:u w:val="none"/>
          <w:lang w:val="cs-CZ"/>
        </w:rPr>
        <w:t>) sv</w:t>
      </w:r>
      <w:r w:rsidR="002C046D" w:rsidRPr="00C432D1">
        <w:rPr>
          <w:bCs/>
          <w:sz w:val="22"/>
          <w:szCs w:val="22"/>
          <w:u w:val="none"/>
          <w:lang w:val="cs-CZ"/>
        </w:rPr>
        <w:t xml:space="preserve">ůj záznam </w:t>
      </w:r>
      <w:r w:rsidR="0064141D" w:rsidRPr="00C432D1">
        <w:rPr>
          <w:bCs/>
          <w:sz w:val="22"/>
          <w:szCs w:val="22"/>
          <w:u w:val="none"/>
          <w:lang w:val="cs-CZ"/>
        </w:rPr>
        <w:t>(souhlas, stanovisko či jiné připomínky)</w:t>
      </w:r>
      <w:r w:rsidR="00E45EB1" w:rsidRPr="00C432D1">
        <w:rPr>
          <w:bCs/>
          <w:sz w:val="22"/>
          <w:szCs w:val="22"/>
          <w:u w:val="none"/>
          <w:lang w:val="cs-CZ"/>
        </w:rPr>
        <w:t>; toto je objednatel nebo jím pověřená osoba povinen učinit do 5 dnů od provedení zápisu, jinak se má za to, že zápis</w:t>
      </w:r>
      <w:r w:rsidR="00071A68" w:rsidRPr="00C432D1">
        <w:rPr>
          <w:bCs/>
          <w:sz w:val="22"/>
          <w:szCs w:val="22"/>
          <w:u w:val="none"/>
          <w:lang w:val="cs-CZ"/>
        </w:rPr>
        <w:t xml:space="preserve"> byl </w:t>
      </w:r>
      <w:r w:rsidR="00D00C18" w:rsidRPr="00C432D1">
        <w:rPr>
          <w:bCs/>
          <w:sz w:val="22"/>
          <w:szCs w:val="22"/>
          <w:u w:val="none"/>
          <w:lang w:val="cs-CZ"/>
        </w:rPr>
        <w:t xml:space="preserve">proveden </w:t>
      </w:r>
      <w:r w:rsidR="00071A68" w:rsidRPr="00C432D1">
        <w:rPr>
          <w:bCs/>
          <w:sz w:val="22"/>
          <w:szCs w:val="22"/>
          <w:u w:val="none"/>
          <w:lang w:val="cs-CZ"/>
        </w:rPr>
        <w:t>a objednatel s ním zcela</w:t>
      </w:r>
      <w:r w:rsidR="00E45EB1" w:rsidRPr="00C432D1">
        <w:rPr>
          <w:bCs/>
          <w:sz w:val="22"/>
          <w:szCs w:val="22"/>
          <w:u w:val="none"/>
          <w:lang w:val="cs-CZ"/>
        </w:rPr>
        <w:t xml:space="preserve"> souhlasí</w:t>
      </w:r>
      <w:r w:rsidR="00EE2DC8" w:rsidRPr="00C432D1">
        <w:rPr>
          <w:bCs/>
          <w:sz w:val="22"/>
          <w:szCs w:val="22"/>
          <w:u w:val="none"/>
          <w:lang w:val="cs-CZ"/>
        </w:rPr>
        <w:t>, ledaže zhotovitel poruší svou povinnost podle čl. 6.3. písm. b) této smlouvy</w:t>
      </w:r>
      <w:r w:rsidR="00E45EB1" w:rsidRPr="00C432D1">
        <w:rPr>
          <w:bCs/>
          <w:sz w:val="22"/>
          <w:szCs w:val="22"/>
          <w:u w:val="none"/>
          <w:lang w:val="cs-CZ"/>
        </w:rPr>
        <w:t xml:space="preserve">.  </w:t>
      </w:r>
    </w:p>
    <w:p w14:paraId="3D1B59CA" w14:textId="77777777" w:rsidR="007854C1" w:rsidRPr="00F77828" w:rsidRDefault="00D6025B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Nesouhlasí-li z</w:t>
      </w:r>
      <w:r w:rsidR="007854C1" w:rsidRPr="00F77828">
        <w:rPr>
          <w:bCs/>
          <w:sz w:val="22"/>
          <w:szCs w:val="22"/>
          <w:u w:val="none"/>
        </w:rPr>
        <w:t xml:space="preserve">hotovitel se zápisem, který učinil do stavebního deníku </w:t>
      </w:r>
      <w:r w:rsidRPr="00F77828">
        <w:rPr>
          <w:bCs/>
          <w:sz w:val="22"/>
          <w:szCs w:val="22"/>
          <w:u w:val="none"/>
        </w:rPr>
        <w:t>o</w:t>
      </w:r>
      <w:r w:rsidR="007854C1" w:rsidRPr="00F77828">
        <w:rPr>
          <w:bCs/>
          <w:sz w:val="22"/>
          <w:szCs w:val="22"/>
          <w:u w:val="none"/>
        </w:rPr>
        <w:t>bjednatel nebo jím pověřená osoba</w:t>
      </w:r>
      <w:r w:rsidR="00B70D24" w:rsidRPr="00F77828">
        <w:rPr>
          <w:bCs/>
          <w:sz w:val="22"/>
          <w:szCs w:val="22"/>
          <w:u w:val="none"/>
          <w:lang w:val="cs-CZ"/>
        </w:rPr>
        <w:t xml:space="preserve"> podle předchozího odstavce</w:t>
      </w:r>
      <w:r w:rsidR="00184BDF" w:rsidRPr="00F77828">
        <w:rPr>
          <w:bCs/>
          <w:sz w:val="22"/>
          <w:szCs w:val="22"/>
          <w:u w:val="none"/>
          <w:lang w:val="cs-CZ"/>
        </w:rPr>
        <w:t>,</w:t>
      </w:r>
      <w:r w:rsidR="00B70D24" w:rsidRPr="00F77828">
        <w:rPr>
          <w:bCs/>
          <w:sz w:val="22"/>
          <w:szCs w:val="22"/>
          <w:u w:val="none"/>
          <w:lang w:val="cs-CZ"/>
        </w:rPr>
        <w:t xml:space="preserve"> </w:t>
      </w:r>
      <w:r w:rsidR="007854C1" w:rsidRPr="00F77828">
        <w:rPr>
          <w:bCs/>
          <w:sz w:val="22"/>
          <w:szCs w:val="22"/>
          <w:u w:val="none"/>
        </w:rPr>
        <w:t xml:space="preserve">musí k tomuto zápisu </w:t>
      </w:r>
      <w:r w:rsidR="007854C1" w:rsidRPr="00F77828">
        <w:rPr>
          <w:b/>
          <w:bCs/>
          <w:sz w:val="22"/>
          <w:szCs w:val="22"/>
          <w:u w:val="none"/>
        </w:rPr>
        <w:t>připojit svoje stanovisko nejpozději do 5 dnů</w:t>
      </w:r>
      <w:r w:rsidR="007854C1" w:rsidRPr="00F77828">
        <w:rPr>
          <w:bCs/>
          <w:sz w:val="22"/>
          <w:szCs w:val="22"/>
          <w:u w:val="none"/>
        </w:rPr>
        <w:t>, jinak se má za to, že se zápisem souhlasí.</w:t>
      </w:r>
    </w:p>
    <w:p w14:paraId="5D5077F7" w14:textId="77777777" w:rsidR="007C46ED" w:rsidRPr="00F77828" w:rsidRDefault="007C46ED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Zápisy do stavebního deníku se provádí </w:t>
      </w:r>
      <w:r w:rsidRPr="00F77828">
        <w:rPr>
          <w:b/>
          <w:bCs/>
          <w:sz w:val="22"/>
          <w:szCs w:val="22"/>
          <w:u w:val="none"/>
        </w:rPr>
        <w:t>v originále a dvou kopiích</w:t>
      </w:r>
      <w:r w:rsidRPr="00F77828">
        <w:rPr>
          <w:bCs/>
          <w:sz w:val="22"/>
          <w:szCs w:val="22"/>
          <w:u w:val="none"/>
        </w:rPr>
        <w:t>. Originály zápisů je zhotovitel povinen předat objednateli po dokončení stavby nebo odstranění vad a nedodělků. První kopii obdrží zhotovitel a druhou kopii objednatel, případně jím pověřená osoba.</w:t>
      </w:r>
    </w:p>
    <w:p w14:paraId="731739E9" w14:textId="77777777" w:rsidR="004D7BEE" w:rsidRPr="00F77828" w:rsidRDefault="004D7BEE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Stavební</w:t>
      </w:r>
      <w:r w:rsidRPr="00F77828">
        <w:rPr>
          <w:b/>
          <w:bCs/>
          <w:sz w:val="22"/>
          <w:szCs w:val="22"/>
          <w:u w:val="none"/>
        </w:rPr>
        <w:t xml:space="preserve"> deník</w:t>
      </w:r>
      <w:r w:rsidR="007C46ED" w:rsidRPr="00F77828">
        <w:rPr>
          <w:b/>
          <w:bCs/>
          <w:sz w:val="22"/>
          <w:szCs w:val="22"/>
          <w:u w:val="none"/>
          <w:lang w:val="cs-CZ"/>
        </w:rPr>
        <w:t xml:space="preserve"> obsahuje</w:t>
      </w:r>
      <w:r w:rsidR="000A7C7F" w:rsidRPr="00F77828">
        <w:rPr>
          <w:b/>
          <w:bCs/>
          <w:sz w:val="22"/>
          <w:szCs w:val="22"/>
          <w:u w:val="none"/>
          <w:lang w:val="cs-CZ"/>
        </w:rPr>
        <w:t xml:space="preserve"> tyto identifikační údaje</w:t>
      </w:r>
      <w:r w:rsidR="009F1471">
        <w:rPr>
          <w:b/>
          <w:bCs/>
          <w:sz w:val="22"/>
          <w:szCs w:val="22"/>
          <w:u w:val="none"/>
          <w:lang w:val="cs-CZ"/>
        </w:rPr>
        <w:t xml:space="preserve"> dle vyhlášky č. 499/2006 Sb. Příloha č. 16</w:t>
      </w:r>
      <w:r w:rsidR="007C46ED" w:rsidRPr="00F77828">
        <w:rPr>
          <w:bCs/>
          <w:sz w:val="22"/>
          <w:szCs w:val="22"/>
          <w:u w:val="none"/>
          <w:lang w:val="cs-CZ"/>
        </w:rPr>
        <w:t>:</w:t>
      </w:r>
    </w:p>
    <w:p w14:paraId="5D159129" w14:textId="77777777" w:rsidR="004D7BEE" w:rsidRPr="00F77828" w:rsidRDefault="004D7BEE" w:rsidP="007C46ED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a) název stavby (nebo její části) podle jejího ohlášení, stavebního povolení, datum jejich vydání, popřípadě číslo jednací,</w:t>
      </w:r>
    </w:p>
    <w:p w14:paraId="1F6EB2EE" w14:textId="77777777" w:rsidR="004D7BEE" w:rsidRPr="00F77828" w:rsidRDefault="004D7BEE" w:rsidP="007C46ED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b) místo stavby,</w:t>
      </w:r>
    </w:p>
    <w:p w14:paraId="74D3108D" w14:textId="77777777" w:rsidR="004D7BEE" w:rsidRPr="00F77828" w:rsidRDefault="004D7BEE" w:rsidP="007C46ED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c) obchodní firma, místo podnikání nebo sídlo účastníků výstavby (</w:t>
      </w:r>
      <w:r w:rsidR="007C46ED" w:rsidRPr="00F77828">
        <w:rPr>
          <w:bCs/>
          <w:sz w:val="22"/>
          <w:szCs w:val="22"/>
          <w:u w:val="none"/>
          <w:lang w:val="cs-CZ"/>
        </w:rPr>
        <w:t xml:space="preserve">nebo </w:t>
      </w:r>
      <w:r w:rsidRPr="00F77828">
        <w:rPr>
          <w:bCs/>
          <w:sz w:val="22"/>
          <w:szCs w:val="22"/>
          <w:u w:val="none"/>
        </w:rPr>
        <w:t>jméno a příjmení):</w:t>
      </w:r>
      <w:r w:rsidR="007C46ED" w:rsidRPr="00F77828">
        <w:rPr>
          <w:bCs/>
          <w:sz w:val="22"/>
          <w:szCs w:val="22"/>
          <w:u w:val="none"/>
          <w:lang w:val="cs-CZ"/>
        </w:rPr>
        <w:t xml:space="preserve"> </w:t>
      </w:r>
      <w:r w:rsidRPr="00F77828">
        <w:rPr>
          <w:bCs/>
          <w:sz w:val="22"/>
          <w:szCs w:val="22"/>
          <w:u w:val="none"/>
        </w:rPr>
        <w:t>zhotovitele (resp. zhotovitelů částí stavby)</w:t>
      </w:r>
      <w:r w:rsidR="007C46ED" w:rsidRPr="00F77828">
        <w:rPr>
          <w:bCs/>
          <w:sz w:val="22"/>
          <w:szCs w:val="22"/>
          <w:u w:val="none"/>
          <w:lang w:val="cs-CZ"/>
        </w:rPr>
        <w:t xml:space="preserve">, objednatele, </w:t>
      </w:r>
      <w:r w:rsidRPr="00F77828">
        <w:rPr>
          <w:bCs/>
          <w:sz w:val="22"/>
          <w:szCs w:val="22"/>
          <w:u w:val="none"/>
        </w:rPr>
        <w:t>projektanta</w:t>
      </w:r>
      <w:r w:rsidR="007C46ED" w:rsidRPr="00F77828">
        <w:rPr>
          <w:bCs/>
          <w:sz w:val="22"/>
          <w:szCs w:val="22"/>
          <w:u w:val="none"/>
          <w:lang w:val="cs-CZ"/>
        </w:rPr>
        <w:t xml:space="preserve">, </w:t>
      </w:r>
      <w:r w:rsidRPr="00F77828">
        <w:rPr>
          <w:bCs/>
          <w:sz w:val="22"/>
          <w:szCs w:val="22"/>
          <w:u w:val="none"/>
        </w:rPr>
        <w:t xml:space="preserve"> poddodavatelů</w:t>
      </w:r>
    </w:p>
    <w:p w14:paraId="602EE4FC" w14:textId="77777777" w:rsidR="004D7BEE" w:rsidRPr="00F77828" w:rsidRDefault="004D7BEE" w:rsidP="007C46ED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d) jména a příjmení osob </w:t>
      </w:r>
      <w:r w:rsidR="003E1F2C" w:rsidRPr="00F77828">
        <w:rPr>
          <w:bCs/>
          <w:sz w:val="22"/>
          <w:szCs w:val="22"/>
          <w:u w:val="none"/>
          <w:lang w:val="cs-CZ"/>
        </w:rPr>
        <w:t>stavbyvedoucího a osoby vykonávající stavební dozor</w:t>
      </w:r>
      <w:r w:rsidRPr="00F77828">
        <w:rPr>
          <w:bCs/>
          <w:sz w:val="22"/>
          <w:szCs w:val="22"/>
          <w:u w:val="none"/>
        </w:rPr>
        <w:t xml:space="preserve"> s rozsahem jejich oprávnění a odpovědnosti,</w:t>
      </w:r>
    </w:p>
    <w:p w14:paraId="021389D1" w14:textId="77777777" w:rsidR="004D7BEE" w:rsidRPr="00F77828" w:rsidRDefault="004D7BEE" w:rsidP="00FB418C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e) jména a příjmení osob, vykonávajících technický dozor stavebníka,</w:t>
      </w:r>
    </w:p>
    <w:p w14:paraId="429ACA7A" w14:textId="77777777" w:rsidR="004D7BEE" w:rsidRPr="00F77828" w:rsidRDefault="004D7BEE" w:rsidP="00FB418C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f) jména, příjmení a funkce dalších osob, oprávněných k provádění záznamů do stavebního deníku podle </w:t>
      </w:r>
      <w:r w:rsidR="00E1036D" w:rsidRPr="00F77828">
        <w:rPr>
          <w:bCs/>
          <w:sz w:val="22"/>
          <w:szCs w:val="22"/>
          <w:u w:val="none"/>
        </w:rPr>
        <w:t xml:space="preserve">§ 157 odst. 2 stavebního zákona </w:t>
      </w:r>
      <w:r w:rsidR="009C3406" w:rsidRPr="00F77828">
        <w:rPr>
          <w:bCs/>
          <w:sz w:val="22"/>
          <w:szCs w:val="22"/>
          <w:u w:val="none"/>
          <w:lang w:val="cs-CZ"/>
        </w:rPr>
        <w:t>(</w:t>
      </w:r>
      <w:r w:rsidR="00996F96">
        <w:rPr>
          <w:bCs/>
          <w:sz w:val="22"/>
          <w:szCs w:val="22"/>
          <w:u w:val="none"/>
          <w:lang w:val="cs-CZ"/>
        </w:rPr>
        <w:t>stavebník</w:t>
      </w:r>
      <w:r w:rsidR="00766C73" w:rsidRPr="00F77828">
        <w:rPr>
          <w:bCs/>
          <w:sz w:val="22"/>
          <w:szCs w:val="22"/>
          <w:u w:val="none"/>
          <w:lang w:val="cs-CZ"/>
        </w:rPr>
        <w:t xml:space="preserve"> - objednatel</w:t>
      </w:r>
      <w:r w:rsidR="00766C73" w:rsidRPr="00F77828">
        <w:rPr>
          <w:bCs/>
          <w:sz w:val="22"/>
          <w:szCs w:val="22"/>
          <w:u w:val="none"/>
        </w:rPr>
        <w:t xml:space="preserve">, stavbyvedoucí, osoba vykonávající stavební dozor, osoba provádějící kontrolní prohlídku stavby, osoby vykonávající technický dozor stavebníka a autorský dozor, jsou-li takové dozory zřízeny, koordinátor </w:t>
      </w:r>
      <w:r w:rsidR="00B231C6" w:rsidRPr="00F77828">
        <w:rPr>
          <w:bCs/>
          <w:sz w:val="22"/>
          <w:szCs w:val="22"/>
          <w:u w:val="none"/>
          <w:lang w:val="cs-CZ"/>
        </w:rPr>
        <w:t>BOZP</w:t>
      </w:r>
      <w:r w:rsidR="00766C73" w:rsidRPr="00F77828">
        <w:rPr>
          <w:bCs/>
          <w:sz w:val="22"/>
          <w:szCs w:val="22"/>
          <w:u w:val="none"/>
        </w:rPr>
        <w:t>, působí-li na staveništi, a další osoby oprávněné plnit úkoly správního dozoru podle zvláštních právních předpisů</w:t>
      </w:r>
      <w:r w:rsidR="00B231C6" w:rsidRPr="00F77828">
        <w:rPr>
          <w:bCs/>
          <w:sz w:val="22"/>
          <w:szCs w:val="22"/>
          <w:u w:val="none"/>
          <w:lang w:val="cs-CZ"/>
        </w:rPr>
        <w:t>).</w:t>
      </w:r>
    </w:p>
    <w:p w14:paraId="475682F6" w14:textId="77777777" w:rsidR="004D7BEE" w:rsidRPr="00F77828" w:rsidRDefault="004D7BEE" w:rsidP="00B231C6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g) údaje o projektové a ostatní technické dokumentaci stavby, včetně jejich případných změn,</w:t>
      </w:r>
    </w:p>
    <w:p w14:paraId="5CEB03A3" w14:textId="77777777" w:rsidR="004D7BEE" w:rsidRPr="00F77828" w:rsidRDefault="004D7BEE" w:rsidP="00B231C6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h) seznam nebo odkazy na dokumenty a doklady ke stavbě (smlouvy, povolení, souhlasy, správní rozhodnutí, protokoly o kontrolách, zkouškách, přejímkách apod.),</w:t>
      </w:r>
    </w:p>
    <w:p w14:paraId="3EF7701D" w14:textId="77777777" w:rsidR="004D7BEE" w:rsidRPr="00F77828" w:rsidRDefault="004D7BEE" w:rsidP="00B231C6">
      <w:pPr>
        <w:pStyle w:val="Nzev"/>
        <w:numPr>
          <w:ilvl w:val="0"/>
          <w:numId w:val="0"/>
        </w:numPr>
        <w:ind w:left="858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i) změny zhotovitelů stavby nebo odpovědných osob během výstavby</w:t>
      </w:r>
      <w:r w:rsidR="009C6339">
        <w:rPr>
          <w:bCs/>
          <w:sz w:val="22"/>
          <w:szCs w:val="22"/>
          <w:u w:val="none"/>
          <w:lang w:val="cs-CZ"/>
        </w:rPr>
        <w:t>, jakož i subdodavatelů</w:t>
      </w:r>
      <w:r w:rsidRPr="00F77828">
        <w:rPr>
          <w:bCs/>
          <w:sz w:val="22"/>
          <w:szCs w:val="22"/>
          <w:u w:val="none"/>
        </w:rPr>
        <w:t>.</w:t>
      </w:r>
    </w:p>
    <w:p w14:paraId="3594D197" w14:textId="77777777" w:rsidR="008143DC" w:rsidRPr="00F77828" w:rsidRDefault="004D7BEE" w:rsidP="00C229CA">
      <w:pPr>
        <w:pStyle w:val="Nzev"/>
        <w:keepNext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Záznamy ve stavebním deníku</w:t>
      </w:r>
      <w:r w:rsidR="00F04DDD" w:rsidRPr="00F77828">
        <w:rPr>
          <w:b/>
          <w:bCs/>
          <w:sz w:val="22"/>
          <w:szCs w:val="22"/>
          <w:u w:val="none"/>
          <w:lang w:val="cs-CZ"/>
        </w:rPr>
        <w:t>:</w:t>
      </w:r>
      <w:r w:rsidR="008143DC" w:rsidRPr="00F77828">
        <w:rPr>
          <w:b/>
          <w:bCs/>
          <w:sz w:val="22"/>
          <w:szCs w:val="22"/>
          <w:u w:val="none"/>
          <w:lang w:val="cs-CZ"/>
        </w:rPr>
        <w:t xml:space="preserve"> </w:t>
      </w:r>
    </w:p>
    <w:p w14:paraId="29396B84" w14:textId="77777777" w:rsidR="008B278B" w:rsidRPr="008B278B" w:rsidRDefault="008B278B" w:rsidP="005078E8">
      <w:pPr>
        <w:pStyle w:val="Odstavecseseznamem"/>
        <w:numPr>
          <w:ilvl w:val="0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1ADE82BE" w14:textId="77777777" w:rsidR="008B278B" w:rsidRPr="008B278B" w:rsidRDefault="008B278B" w:rsidP="005078E8">
      <w:pPr>
        <w:pStyle w:val="Odstavecseseznamem"/>
        <w:numPr>
          <w:ilvl w:val="0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654A7A0E" w14:textId="77777777" w:rsidR="008B278B" w:rsidRPr="008B278B" w:rsidRDefault="008B278B" w:rsidP="005078E8">
      <w:pPr>
        <w:pStyle w:val="Odstavecseseznamem"/>
        <w:numPr>
          <w:ilvl w:val="0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75394C6A" w14:textId="77777777" w:rsidR="008B278B" w:rsidRPr="008B278B" w:rsidRDefault="008B278B" w:rsidP="005078E8">
      <w:pPr>
        <w:pStyle w:val="Odstavecseseznamem"/>
        <w:numPr>
          <w:ilvl w:val="0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32357CD7" w14:textId="77777777" w:rsidR="008B278B" w:rsidRPr="008B278B" w:rsidRDefault="008B278B" w:rsidP="005078E8">
      <w:pPr>
        <w:pStyle w:val="Odstavecseseznamem"/>
        <w:numPr>
          <w:ilvl w:val="0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4903012C" w14:textId="77777777" w:rsidR="008B278B" w:rsidRPr="008B278B" w:rsidRDefault="008B278B" w:rsidP="005078E8">
      <w:pPr>
        <w:pStyle w:val="Odstavecseseznamem"/>
        <w:numPr>
          <w:ilvl w:val="0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1350D040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1E51E3DF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469F9377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72E91192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725409F8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1D0F59B8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70F1AD99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029DCAE9" w14:textId="77777777" w:rsidR="008B278B" w:rsidRPr="008B278B" w:rsidRDefault="008B278B" w:rsidP="005078E8">
      <w:pPr>
        <w:pStyle w:val="Odstavecseseznamem"/>
        <w:numPr>
          <w:ilvl w:val="1"/>
          <w:numId w:val="6"/>
        </w:numPr>
        <w:jc w:val="both"/>
        <w:rPr>
          <w:b/>
          <w:bCs/>
          <w:vanish/>
          <w:sz w:val="22"/>
          <w:szCs w:val="22"/>
          <w:lang w:val="x-none" w:eastAsia="x-none"/>
        </w:rPr>
      </w:pPr>
    </w:p>
    <w:p w14:paraId="7A7DF7BA" w14:textId="77777777" w:rsidR="004D7BEE" w:rsidRPr="00F77828" w:rsidRDefault="004D7BEE" w:rsidP="005078E8">
      <w:pPr>
        <w:pStyle w:val="Nzev"/>
        <w:numPr>
          <w:ilvl w:val="2"/>
          <w:numId w:val="6"/>
        </w:numPr>
        <w:jc w:val="both"/>
        <w:rPr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Pravidelné denní záznamy obsahují</w:t>
      </w:r>
      <w:r w:rsidRPr="00F77828">
        <w:rPr>
          <w:bCs/>
          <w:sz w:val="22"/>
          <w:szCs w:val="22"/>
          <w:u w:val="none"/>
        </w:rPr>
        <w:t>:</w:t>
      </w:r>
      <w:r w:rsidR="000E0E3B" w:rsidRPr="00F77828">
        <w:rPr>
          <w:bCs/>
          <w:sz w:val="22"/>
          <w:szCs w:val="22"/>
          <w:u w:val="none"/>
          <w:lang w:val="cs-CZ"/>
        </w:rPr>
        <w:t xml:space="preserve"> </w:t>
      </w:r>
      <w:r w:rsidRPr="00F77828">
        <w:rPr>
          <w:bCs/>
          <w:sz w:val="22"/>
          <w:szCs w:val="22"/>
          <w:u w:val="none"/>
        </w:rPr>
        <w:t>a) jména a příjmení osob pracujících na staveništi,</w:t>
      </w:r>
      <w:r w:rsidR="000E0E3B" w:rsidRPr="00F77828">
        <w:rPr>
          <w:bCs/>
          <w:sz w:val="22"/>
          <w:szCs w:val="22"/>
          <w:u w:val="none"/>
          <w:lang w:val="cs-CZ"/>
        </w:rPr>
        <w:t xml:space="preserve"> b</w:t>
      </w:r>
      <w:r w:rsidRPr="00F77828">
        <w:rPr>
          <w:bCs/>
          <w:sz w:val="22"/>
          <w:szCs w:val="22"/>
          <w:u w:val="none"/>
        </w:rPr>
        <w:t>) klimatické podmínky (počasí, teploty apod.) na staveništi a jeho stav,</w:t>
      </w:r>
      <w:r w:rsidR="000E0E3B" w:rsidRPr="00F77828">
        <w:rPr>
          <w:bCs/>
          <w:sz w:val="22"/>
          <w:szCs w:val="22"/>
          <w:u w:val="none"/>
          <w:lang w:val="cs-CZ"/>
        </w:rPr>
        <w:t xml:space="preserve"> </w:t>
      </w:r>
      <w:r w:rsidRPr="00F77828">
        <w:rPr>
          <w:bCs/>
          <w:sz w:val="22"/>
          <w:szCs w:val="22"/>
          <w:u w:val="none"/>
        </w:rPr>
        <w:t>c) popis a množství provedených prací a montáží a jejich časový postup,</w:t>
      </w:r>
      <w:r w:rsidR="000E0E3B" w:rsidRPr="00F77828">
        <w:rPr>
          <w:bCs/>
          <w:sz w:val="22"/>
          <w:szCs w:val="22"/>
          <w:u w:val="none"/>
          <w:lang w:val="cs-CZ"/>
        </w:rPr>
        <w:t xml:space="preserve"> </w:t>
      </w:r>
      <w:r w:rsidRPr="00F77828">
        <w:rPr>
          <w:bCs/>
          <w:sz w:val="22"/>
          <w:szCs w:val="22"/>
          <w:u w:val="none"/>
        </w:rPr>
        <w:t>d) dodávky materiálů, výrobků, strojů a zařízení pro stavbu, jejich uskladnění a zabudování,</w:t>
      </w:r>
      <w:r w:rsidR="000E0E3B" w:rsidRPr="00F77828">
        <w:rPr>
          <w:bCs/>
          <w:sz w:val="22"/>
          <w:szCs w:val="22"/>
          <w:u w:val="none"/>
          <w:lang w:val="cs-CZ"/>
        </w:rPr>
        <w:t xml:space="preserve"> </w:t>
      </w:r>
      <w:r w:rsidRPr="00F77828">
        <w:rPr>
          <w:bCs/>
          <w:sz w:val="22"/>
          <w:szCs w:val="22"/>
          <w:u w:val="none"/>
        </w:rPr>
        <w:t>e) nasazení mechanizačních prostředků.</w:t>
      </w:r>
    </w:p>
    <w:p w14:paraId="4D95856B" w14:textId="77777777" w:rsidR="00A0434B" w:rsidRPr="00A0434B" w:rsidRDefault="004D7BEE" w:rsidP="005078E8">
      <w:pPr>
        <w:pStyle w:val="Nzev"/>
        <w:numPr>
          <w:ilvl w:val="2"/>
          <w:numId w:val="6"/>
        </w:numPr>
        <w:jc w:val="both"/>
        <w:rPr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Další záznamy dokumentují údaje o těchto skutečnostech</w:t>
      </w:r>
      <w:r w:rsidRPr="00F77828">
        <w:rPr>
          <w:bCs/>
          <w:sz w:val="22"/>
          <w:szCs w:val="22"/>
          <w:u w:val="none"/>
        </w:rPr>
        <w:t>:</w:t>
      </w:r>
      <w:r w:rsidR="008143DC" w:rsidRPr="00F77828">
        <w:rPr>
          <w:bCs/>
          <w:sz w:val="22"/>
          <w:szCs w:val="22"/>
          <w:u w:val="none"/>
          <w:lang w:val="cs-CZ"/>
        </w:rPr>
        <w:t xml:space="preserve"> </w:t>
      </w:r>
    </w:p>
    <w:p w14:paraId="7C2C4B89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a) předání a převzetí staveniště (</w:t>
      </w:r>
      <w:r w:rsidR="00A0434B">
        <w:rPr>
          <w:bCs/>
          <w:sz w:val="22"/>
          <w:szCs w:val="22"/>
          <w:u w:val="none"/>
        </w:rPr>
        <w:t>mezi stavebníkem a zhotoviteli)</w:t>
      </w:r>
    </w:p>
    <w:p w14:paraId="4A5AB5AA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b) zahájení prací, případně termíny a důvody jejich přerušení a obnovení, v</w:t>
      </w:r>
      <w:r w:rsidR="00A0434B">
        <w:rPr>
          <w:bCs/>
          <w:sz w:val="22"/>
          <w:szCs w:val="22"/>
          <w:u w:val="none"/>
        </w:rPr>
        <w:t>četně technologických přestávek</w:t>
      </w:r>
    </w:p>
    <w:p w14:paraId="14F80E02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c) nástupy, provádění prací a </w:t>
      </w:r>
      <w:r w:rsidR="00A0434B">
        <w:rPr>
          <w:bCs/>
          <w:sz w:val="22"/>
          <w:szCs w:val="22"/>
          <w:u w:val="none"/>
        </w:rPr>
        <w:t>ukončení činností poddodavatelů</w:t>
      </w:r>
    </w:p>
    <w:p w14:paraId="0B3E0EA3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lastRenderedPageBreak/>
        <w:t>d) seznámení a proškolení pracovníků s podmínkami bezpečnosti prací, požární ochranou, ochranou životního prostředí, dále s technologickými postupy prací a montáží a s možným</w:t>
      </w:r>
      <w:r w:rsidR="00A0434B">
        <w:rPr>
          <w:bCs/>
          <w:sz w:val="22"/>
          <w:szCs w:val="22"/>
          <w:u w:val="none"/>
        </w:rPr>
        <w:t>i riziky při stavebních pracích</w:t>
      </w:r>
    </w:p>
    <w:p w14:paraId="66C4479F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e) údaje o opatřeních týkajících se bezpečnosti a ochrany zdraví při práci, požární ochran</w:t>
      </w:r>
      <w:r w:rsidR="00A0434B">
        <w:rPr>
          <w:bCs/>
          <w:sz w:val="22"/>
          <w:szCs w:val="22"/>
          <w:u w:val="none"/>
        </w:rPr>
        <w:t>y a ochrany životního prostředí</w:t>
      </w:r>
    </w:p>
    <w:p w14:paraId="12FC98C0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f) zvláštní opatření při bouracích pracích, pracích ve výškách, za prov</w:t>
      </w:r>
      <w:r w:rsidR="00A0434B">
        <w:rPr>
          <w:bCs/>
          <w:sz w:val="22"/>
          <w:szCs w:val="22"/>
          <w:u w:val="none"/>
        </w:rPr>
        <w:t>ozu, v ochranných pásmech apod.</w:t>
      </w:r>
    </w:p>
    <w:p w14:paraId="7F7CA622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g) manipulace se zeminami, sta</w:t>
      </w:r>
      <w:r w:rsidR="00A0434B">
        <w:rPr>
          <w:bCs/>
          <w:sz w:val="22"/>
          <w:szCs w:val="22"/>
          <w:u w:val="none"/>
        </w:rPr>
        <w:t>vební sutí a nakládání s odpady</w:t>
      </w:r>
    </w:p>
    <w:p w14:paraId="6BFE62E1" w14:textId="77777777" w:rsidR="00A0434B" w:rsidRDefault="00A0434B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>
        <w:rPr>
          <w:bCs/>
          <w:sz w:val="22"/>
          <w:szCs w:val="22"/>
          <w:u w:val="none"/>
        </w:rPr>
        <w:t>h) geodetická měření</w:t>
      </w:r>
    </w:p>
    <w:p w14:paraId="19244DBF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i) montáže a demontáže dočasných stavebních konstrukcí (lešení, pažení, bednění ap</w:t>
      </w:r>
      <w:r w:rsidR="00A0434B">
        <w:rPr>
          <w:bCs/>
          <w:sz w:val="22"/>
          <w:szCs w:val="22"/>
          <w:u w:val="none"/>
        </w:rPr>
        <w:t>od.), jejich předání a převzetí</w:t>
      </w:r>
    </w:p>
    <w:p w14:paraId="20C7638B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j) provoz a už</w:t>
      </w:r>
      <w:r w:rsidR="00A0434B">
        <w:rPr>
          <w:bCs/>
          <w:sz w:val="22"/>
          <w:szCs w:val="22"/>
          <w:u w:val="none"/>
        </w:rPr>
        <w:t>ívání mechanizačních prostředků</w:t>
      </w:r>
    </w:p>
    <w:p w14:paraId="1C428618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k) výsledky kvantitativních a kvalitativních přejímek dodáve</w:t>
      </w:r>
      <w:r w:rsidR="00A0434B">
        <w:rPr>
          <w:bCs/>
          <w:sz w:val="22"/>
          <w:szCs w:val="22"/>
          <w:u w:val="none"/>
        </w:rPr>
        <w:t>k pro stavbu (vstupní kontroly)</w:t>
      </w:r>
    </w:p>
    <w:p w14:paraId="3F1EFBD8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l) opatření k zajištění stavby, zabudovaných nebo skladovaných výrobků a zařízení </w:t>
      </w:r>
      <w:r w:rsidR="00A0434B">
        <w:rPr>
          <w:bCs/>
          <w:sz w:val="22"/>
          <w:szCs w:val="22"/>
          <w:u w:val="none"/>
        </w:rPr>
        <w:t>proti poškození, odcizení apod.</w:t>
      </w:r>
    </w:p>
    <w:p w14:paraId="22B05EFE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m) provádění</w:t>
      </w:r>
      <w:r w:rsidR="00A0434B">
        <w:rPr>
          <w:bCs/>
          <w:sz w:val="22"/>
          <w:szCs w:val="22"/>
          <w:u w:val="none"/>
        </w:rPr>
        <w:t xml:space="preserve"> a výsledky kontrol všech druhů</w:t>
      </w:r>
    </w:p>
    <w:p w14:paraId="633901B9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n) souhlas se zakrýváním prací (základové spáry, výztuž do</w:t>
      </w:r>
      <w:r w:rsidR="00A0434B">
        <w:rPr>
          <w:bCs/>
          <w:sz w:val="22"/>
          <w:szCs w:val="22"/>
          <w:u w:val="none"/>
        </w:rPr>
        <w:t xml:space="preserve"> betonu, podzemní vedení apod.)</w:t>
      </w:r>
    </w:p>
    <w:p w14:paraId="1D04130A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o) odůvodnění a schvalování změn materiálů, technického řešení stavby a odchylek od </w:t>
      </w:r>
      <w:r w:rsidR="00A0434B">
        <w:rPr>
          <w:bCs/>
          <w:sz w:val="22"/>
          <w:szCs w:val="22"/>
          <w:u w:val="none"/>
        </w:rPr>
        <w:t>ověřené projektové dokumentace</w:t>
      </w:r>
    </w:p>
    <w:p w14:paraId="405B31A3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p) skutečnosti důležité pro věcné, časové a finanční plnění smluv (vícepráce, nepředvídatelné vlivy, výskyt překážek na staveništi, výsledky dodatečných technických průzkumů, mimořádné klimatické vlivy, archeologický výzkum,</w:t>
      </w:r>
      <w:r w:rsidR="00A0434B">
        <w:rPr>
          <w:bCs/>
          <w:sz w:val="22"/>
          <w:szCs w:val="22"/>
          <w:u w:val="none"/>
        </w:rPr>
        <w:t xml:space="preserve"> práce za provozu apod.)</w:t>
      </w:r>
    </w:p>
    <w:p w14:paraId="058C0D3D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q) </w:t>
      </w:r>
      <w:r w:rsidR="00A0434B">
        <w:rPr>
          <w:bCs/>
          <w:sz w:val="22"/>
          <w:szCs w:val="22"/>
          <w:u w:val="none"/>
        </w:rPr>
        <w:t>dílčí přejímky ukončených prací</w:t>
      </w:r>
    </w:p>
    <w:p w14:paraId="68E49A86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r) provedení a výsledky zkoušek a měření (technická a technolo</w:t>
      </w:r>
      <w:r w:rsidR="00A0434B">
        <w:rPr>
          <w:bCs/>
          <w:sz w:val="22"/>
          <w:szCs w:val="22"/>
          <w:u w:val="none"/>
        </w:rPr>
        <w:t>gická zařízení, přípojky apod.)</w:t>
      </w:r>
    </w:p>
    <w:p w14:paraId="2508FDD1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s) škody způsobené stavební nebo jinou činností, havárie, nehody, ztráty, úrazy a jiné mimořádné udál</w:t>
      </w:r>
      <w:r w:rsidR="00A0434B">
        <w:rPr>
          <w:bCs/>
          <w:sz w:val="22"/>
          <w:szCs w:val="22"/>
          <w:u w:val="none"/>
        </w:rPr>
        <w:t>osti, včetně přijatých opatření</w:t>
      </w:r>
    </w:p>
    <w:p w14:paraId="64FE0D6B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t) předávání a přejímky</w:t>
      </w:r>
      <w:r w:rsidR="00A0434B">
        <w:rPr>
          <w:bCs/>
          <w:sz w:val="22"/>
          <w:szCs w:val="22"/>
          <w:u w:val="none"/>
        </w:rPr>
        <w:t xml:space="preserve"> díla nebo jeho ucelených částí</w:t>
      </w:r>
    </w:p>
    <w:p w14:paraId="0155C18E" w14:textId="77777777" w:rsidR="00A0434B" w:rsidRDefault="00A0434B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>
        <w:rPr>
          <w:bCs/>
          <w:sz w:val="22"/>
          <w:szCs w:val="22"/>
          <w:u w:val="none"/>
        </w:rPr>
        <w:t>u) odstranění vad a nedodělků</w:t>
      </w:r>
    </w:p>
    <w:p w14:paraId="51EF057B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 xml:space="preserve">v) výsledky kontrolních prohlídek stavby (§ 133 a </w:t>
      </w:r>
      <w:r w:rsidR="00A0434B" w:rsidRPr="00F77828">
        <w:rPr>
          <w:bCs/>
          <w:sz w:val="22"/>
          <w:szCs w:val="22"/>
          <w:u w:val="none"/>
        </w:rPr>
        <w:t>§</w:t>
      </w:r>
      <w:r w:rsidR="00A0434B">
        <w:rPr>
          <w:bCs/>
          <w:sz w:val="22"/>
          <w:szCs w:val="22"/>
          <w:u w:val="none"/>
        </w:rPr>
        <w:t>134 stavebního zákona)</w:t>
      </w:r>
    </w:p>
    <w:p w14:paraId="59B20F8F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w) výsledky čin</w:t>
      </w:r>
      <w:r w:rsidR="00A0434B">
        <w:rPr>
          <w:bCs/>
          <w:sz w:val="22"/>
          <w:szCs w:val="22"/>
          <w:u w:val="none"/>
        </w:rPr>
        <w:t>nosti autorizovaného inspektora</w:t>
      </w:r>
    </w:p>
    <w:p w14:paraId="1F0BB805" w14:textId="77777777" w:rsidR="00A0434B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bCs/>
          <w:sz w:val="22"/>
          <w:szCs w:val="22"/>
          <w:u w:val="none"/>
        </w:rPr>
        <w:t>x) zřízení, provozování a</w:t>
      </w:r>
      <w:r w:rsidR="00A0434B">
        <w:rPr>
          <w:bCs/>
          <w:sz w:val="22"/>
          <w:szCs w:val="22"/>
          <w:u w:val="none"/>
        </w:rPr>
        <w:t xml:space="preserve"> odstranění zařízení staveniště</w:t>
      </w:r>
    </w:p>
    <w:p w14:paraId="1F9F4DD8" w14:textId="77777777" w:rsidR="004D7BEE" w:rsidRPr="00F77828" w:rsidRDefault="004D7BEE" w:rsidP="00A0434B">
      <w:pPr>
        <w:pStyle w:val="Nzev"/>
        <w:numPr>
          <w:ilvl w:val="0"/>
          <w:numId w:val="0"/>
        </w:numPr>
        <w:ind w:left="1224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y) nepředvídané nálezy kulturně cenných předmětů, detailů stavby nebo chráněných částí přírody anebo archeologické nálezy.</w:t>
      </w:r>
    </w:p>
    <w:p w14:paraId="3D7A0985" w14:textId="77777777" w:rsidR="00116727" w:rsidRPr="00F77828" w:rsidRDefault="00116727" w:rsidP="003D4467">
      <w:pPr>
        <w:pStyle w:val="Nzev"/>
        <w:numPr>
          <w:ilvl w:val="1"/>
          <w:numId w:val="5"/>
        </w:numPr>
        <w:ind w:left="709" w:hanging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Objednatel má povinnost archivovat </w:t>
      </w:r>
      <w:r w:rsidR="00CF7883">
        <w:rPr>
          <w:bCs/>
          <w:sz w:val="22"/>
          <w:szCs w:val="22"/>
          <w:u w:val="none"/>
          <w:lang w:val="cs-CZ"/>
        </w:rPr>
        <w:t xml:space="preserve">originál </w:t>
      </w:r>
      <w:r w:rsidRPr="00F77828">
        <w:rPr>
          <w:bCs/>
          <w:sz w:val="22"/>
          <w:szCs w:val="22"/>
          <w:u w:val="none"/>
        </w:rPr>
        <w:t>stavební</w:t>
      </w:r>
      <w:r w:rsidR="00CF7883">
        <w:rPr>
          <w:bCs/>
          <w:sz w:val="22"/>
          <w:szCs w:val="22"/>
          <w:u w:val="none"/>
          <w:lang w:val="cs-CZ"/>
        </w:rPr>
        <w:t>ho</w:t>
      </w:r>
      <w:r w:rsidRPr="00F77828">
        <w:rPr>
          <w:bCs/>
          <w:sz w:val="22"/>
          <w:szCs w:val="22"/>
          <w:u w:val="none"/>
        </w:rPr>
        <w:t xml:space="preserve"> deník</w:t>
      </w:r>
      <w:r w:rsidR="00CF7883">
        <w:rPr>
          <w:bCs/>
          <w:sz w:val="22"/>
          <w:szCs w:val="22"/>
          <w:u w:val="none"/>
          <w:lang w:val="cs-CZ"/>
        </w:rPr>
        <w:t>u</w:t>
      </w:r>
      <w:r w:rsidRPr="00F77828">
        <w:rPr>
          <w:bCs/>
          <w:sz w:val="22"/>
          <w:szCs w:val="22"/>
          <w:u w:val="none"/>
        </w:rPr>
        <w:t xml:space="preserve"> po dobu nejméně 10 let ode dne vydání kolaudačního souhlasu, případně ode dne dokončení stavby, pokud se kolaudační souhlas nevyžaduje.</w:t>
      </w:r>
    </w:p>
    <w:p w14:paraId="0DCC1A0C" w14:textId="77777777" w:rsidR="00FD089E" w:rsidRPr="00F77828" w:rsidRDefault="00116727" w:rsidP="003D4467">
      <w:pPr>
        <w:pStyle w:val="Nzev"/>
        <w:numPr>
          <w:ilvl w:val="1"/>
          <w:numId w:val="5"/>
        </w:numPr>
        <w:ind w:left="709" w:hanging="574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Zápisem ve stavebním deníku nelze měnit ustanovení smlouvy.</w:t>
      </w:r>
    </w:p>
    <w:p w14:paraId="6A0FF2F5" w14:textId="77777777" w:rsidR="00FD089E" w:rsidRPr="00F77828" w:rsidRDefault="00FD089E" w:rsidP="00145D20">
      <w:pPr>
        <w:jc w:val="center"/>
        <w:rPr>
          <w:b/>
          <w:bCs/>
          <w:sz w:val="22"/>
          <w:szCs w:val="22"/>
        </w:rPr>
      </w:pPr>
    </w:p>
    <w:p w14:paraId="10731DD8" w14:textId="2EC8C671" w:rsidR="004F5BA9" w:rsidRPr="00460325" w:rsidRDefault="001D516C" w:rsidP="00460325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  <w:lang w:val="cs-CZ"/>
        </w:rPr>
      </w:pPr>
      <w:r w:rsidRPr="00F77828">
        <w:rPr>
          <w:b/>
          <w:bCs/>
          <w:sz w:val="22"/>
          <w:szCs w:val="22"/>
          <w:u w:val="none"/>
          <w:lang w:val="cs-CZ"/>
        </w:rPr>
        <w:t>Kontrolní dny</w:t>
      </w:r>
    </w:p>
    <w:p w14:paraId="74AEA041" w14:textId="77777777" w:rsidR="001D516C" w:rsidRPr="00F77828" w:rsidRDefault="001D516C" w:rsidP="00C27EA0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Objednatel kontroluje postup, způsob a kvalitu provádění prací běžně denně</w:t>
      </w:r>
      <w:r w:rsidR="00B21C96" w:rsidRPr="00F77828">
        <w:rPr>
          <w:sz w:val="22"/>
          <w:szCs w:val="22"/>
          <w:u w:val="none"/>
          <w:lang w:val="cs-CZ"/>
        </w:rPr>
        <w:t xml:space="preserve">, a to prostřednictvím </w:t>
      </w:r>
      <w:r w:rsidR="00900AF9" w:rsidRPr="00F77828">
        <w:rPr>
          <w:sz w:val="22"/>
          <w:szCs w:val="22"/>
          <w:u w:val="none"/>
          <w:lang w:val="cs-CZ"/>
        </w:rPr>
        <w:t>zástupce pro věcná jednání, osob</w:t>
      </w:r>
      <w:r w:rsidR="00B21C96" w:rsidRPr="00F77828">
        <w:rPr>
          <w:sz w:val="22"/>
          <w:szCs w:val="22"/>
          <w:u w:val="none"/>
          <w:lang w:val="cs-CZ"/>
        </w:rPr>
        <w:t>y</w:t>
      </w:r>
      <w:r w:rsidR="00900AF9" w:rsidRPr="00F77828">
        <w:rPr>
          <w:sz w:val="22"/>
          <w:szCs w:val="22"/>
          <w:u w:val="none"/>
          <w:lang w:val="cs-CZ"/>
        </w:rPr>
        <w:t xml:space="preserve"> </w:t>
      </w:r>
      <w:r w:rsidR="00B21C96" w:rsidRPr="00F77828">
        <w:rPr>
          <w:sz w:val="22"/>
          <w:szCs w:val="22"/>
          <w:u w:val="none"/>
        </w:rPr>
        <w:t>TDS nebo</w:t>
      </w:r>
      <w:r w:rsidRPr="00F77828">
        <w:rPr>
          <w:sz w:val="22"/>
          <w:szCs w:val="22"/>
          <w:u w:val="none"/>
        </w:rPr>
        <w:t xml:space="preserve"> </w:t>
      </w:r>
      <w:r w:rsidR="00900AF9" w:rsidRPr="00F77828">
        <w:rPr>
          <w:sz w:val="22"/>
          <w:szCs w:val="22"/>
          <w:u w:val="none"/>
          <w:lang w:val="cs-CZ"/>
        </w:rPr>
        <w:t>jin</w:t>
      </w:r>
      <w:r w:rsidR="00B21C96" w:rsidRPr="00F77828">
        <w:rPr>
          <w:sz w:val="22"/>
          <w:szCs w:val="22"/>
          <w:u w:val="none"/>
          <w:lang w:val="cs-CZ"/>
        </w:rPr>
        <w:t>ou</w:t>
      </w:r>
      <w:r w:rsidR="00900AF9" w:rsidRPr="00F77828">
        <w:rPr>
          <w:sz w:val="22"/>
          <w:szCs w:val="22"/>
          <w:u w:val="none"/>
          <w:lang w:val="cs-CZ"/>
        </w:rPr>
        <w:t xml:space="preserve"> věcně</w:t>
      </w:r>
      <w:r w:rsidR="00B21C96" w:rsidRPr="00F77828">
        <w:rPr>
          <w:sz w:val="22"/>
          <w:szCs w:val="22"/>
          <w:u w:val="none"/>
          <w:lang w:val="cs-CZ"/>
        </w:rPr>
        <w:t>-</w:t>
      </w:r>
      <w:r w:rsidRPr="00F77828">
        <w:rPr>
          <w:sz w:val="22"/>
          <w:szCs w:val="22"/>
          <w:u w:val="none"/>
        </w:rPr>
        <w:t>odborn</w:t>
      </w:r>
      <w:r w:rsidR="00B21C96" w:rsidRPr="00F77828">
        <w:rPr>
          <w:sz w:val="22"/>
          <w:szCs w:val="22"/>
          <w:u w:val="none"/>
          <w:lang w:val="cs-CZ"/>
        </w:rPr>
        <w:t xml:space="preserve">ou osobou </w:t>
      </w:r>
      <w:r w:rsidR="00540507" w:rsidRPr="00F77828">
        <w:rPr>
          <w:sz w:val="22"/>
          <w:szCs w:val="22"/>
          <w:u w:val="none"/>
          <w:lang w:val="cs-CZ"/>
        </w:rPr>
        <w:t>(</w:t>
      </w:r>
      <w:r w:rsidR="00B21C96" w:rsidRPr="00F77828">
        <w:rPr>
          <w:sz w:val="22"/>
          <w:szCs w:val="22"/>
          <w:u w:val="none"/>
          <w:lang w:val="cs-CZ"/>
        </w:rPr>
        <w:t>zástupce</w:t>
      </w:r>
      <w:r w:rsidRPr="00F77828">
        <w:rPr>
          <w:sz w:val="22"/>
          <w:szCs w:val="22"/>
          <w:u w:val="none"/>
        </w:rPr>
        <w:t xml:space="preserve"> </w:t>
      </w:r>
      <w:r w:rsidR="00900AF9" w:rsidRPr="00F77828">
        <w:rPr>
          <w:sz w:val="22"/>
          <w:szCs w:val="22"/>
          <w:u w:val="none"/>
          <w:lang w:val="cs-CZ"/>
        </w:rPr>
        <w:t>objednatele</w:t>
      </w:r>
      <w:r w:rsidR="00540507" w:rsidRPr="00F77828">
        <w:rPr>
          <w:sz w:val="22"/>
          <w:szCs w:val="22"/>
          <w:u w:val="none"/>
          <w:lang w:val="cs-CZ"/>
        </w:rPr>
        <w:t>)</w:t>
      </w:r>
      <w:r w:rsidR="00B21C96" w:rsidRPr="00F77828">
        <w:rPr>
          <w:sz w:val="22"/>
          <w:szCs w:val="22"/>
          <w:u w:val="none"/>
          <w:lang w:val="cs-CZ"/>
        </w:rPr>
        <w:t>,</w:t>
      </w:r>
      <w:r w:rsidRPr="00F77828">
        <w:rPr>
          <w:sz w:val="22"/>
          <w:szCs w:val="22"/>
          <w:u w:val="none"/>
        </w:rPr>
        <w:t xml:space="preserve"> a</w:t>
      </w:r>
      <w:r w:rsidR="00540507" w:rsidRPr="00F77828">
        <w:rPr>
          <w:sz w:val="22"/>
          <w:szCs w:val="22"/>
          <w:u w:val="none"/>
          <w:lang w:val="cs-CZ"/>
        </w:rPr>
        <w:t> </w:t>
      </w:r>
      <w:r w:rsidR="00B21C96" w:rsidRPr="00F77828">
        <w:rPr>
          <w:sz w:val="22"/>
          <w:szCs w:val="22"/>
          <w:u w:val="none"/>
          <w:lang w:val="cs-CZ"/>
        </w:rPr>
        <w:t xml:space="preserve">dále též </w:t>
      </w:r>
      <w:r w:rsidRPr="00F77828">
        <w:rPr>
          <w:sz w:val="22"/>
          <w:szCs w:val="22"/>
          <w:u w:val="none"/>
        </w:rPr>
        <w:t>při pravidelně konaném společném jednání pověřených zástupců zhotovitele a objednatele (dále jen „</w:t>
      </w:r>
      <w:r w:rsidRPr="00F77828">
        <w:rPr>
          <w:b/>
          <w:i/>
          <w:sz w:val="22"/>
          <w:szCs w:val="22"/>
          <w:u w:val="none"/>
        </w:rPr>
        <w:t>kontrolní den</w:t>
      </w:r>
      <w:r w:rsidRPr="00F77828">
        <w:rPr>
          <w:sz w:val="22"/>
          <w:szCs w:val="22"/>
          <w:u w:val="none"/>
        </w:rPr>
        <w:t>“).</w:t>
      </w:r>
    </w:p>
    <w:p w14:paraId="6A46D7D2" w14:textId="77777777" w:rsidR="001D516C" w:rsidRPr="00F77828" w:rsidRDefault="001D516C" w:rsidP="00145D20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14:paraId="3AD2828F" w14:textId="77777777" w:rsidR="001D516C" w:rsidRPr="00F77828" w:rsidRDefault="001D516C" w:rsidP="00145D20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Termín konání kontrolního dne určuje objednatel po projednání se zhotovitelem. Kontrolní dny se budou konat zpravidla nejméně 1</w:t>
      </w:r>
      <w:r w:rsidR="00F462B5" w:rsidRPr="00F77828">
        <w:rPr>
          <w:sz w:val="22"/>
          <w:szCs w:val="22"/>
          <w:u w:val="none"/>
        </w:rPr>
        <w:t xml:space="preserve"> x za 14 dní</w:t>
      </w:r>
      <w:r w:rsidRPr="00F77828">
        <w:rPr>
          <w:sz w:val="22"/>
          <w:szCs w:val="22"/>
          <w:u w:val="none"/>
        </w:rPr>
        <w:t>.</w:t>
      </w:r>
    </w:p>
    <w:p w14:paraId="38E777AC" w14:textId="77777777" w:rsidR="001D516C" w:rsidRPr="00F77828" w:rsidRDefault="001D516C" w:rsidP="00145D20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lastRenderedPageBreak/>
        <w:t xml:space="preserve">Místem konání kontrolních dnů je zpravidla místo stavby, nebude-li dohodnuto jinak. </w:t>
      </w:r>
    </w:p>
    <w:p w14:paraId="22E6E584" w14:textId="77777777" w:rsidR="001D516C" w:rsidRPr="00F77828" w:rsidRDefault="001D516C" w:rsidP="00145D20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Jednání kontrolního dne vede </w:t>
      </w:r>
      <w:r w:rsidR="003D6720" w:rsidRPr="00F77828">
        <w:rPr>
          <w:sz w:val="22"/>
          <w:szCs w:val="22"/>
          <w:u w:val="none"/>
        </w:rPr>
        <w:t>osoba stavebního dozoru</w:t>
      </w:r>
      <w:r w:rsidRPr="00F77828">
        <w:rPr>
          <w:sz w:val="22"/>
          <w:szCs w:val="22"/>
          <w:u w:val="none"/>
        </w:rPr>
        <w:t>.</w:t>
      </w:r>
    </w:p>
    <w:p w14:paraId="0EFFBF3D" w14:textId="77777777" w:rsidR="00D82419" w:rsidRPr="00F77828" w:rsidRDefault="001D516C" w:rsidP="00145D20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14:paraId="0458492D" w14:textId="77777777" w:rsidR="009F1471" w:rsidRPr="004371FF" w:rsidRDefault="00C01061" w:rsidP="009F1471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  <w:lang w:val="cs-CZ"/>
        </w:rPr>
        <w:t>řed</w:t>
      </w:r>
      <w:r w:rsidRPr="00F77828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  <w:lang w:val="cs-CZ"/>
        </w:rPr>
        <w:t>zakrytím</w:t>
      </w:r>
      <w:r w:rsidR="001D516C" w:rsidRPr="00F77828">
        <w:rPr>
          <w:sz w:val="22"/>
          <w:szCs w:val="22"/>
          <w:u w:val="none"/>
        </w:rPr>
        <w:t xml:space="preserve"> konstrukcí</w:t>
      </w:r>
      <w:r>
        <w:rPr>
          <w:sz w:val="22"/>
          <w:szCs w:val="22"/>
          <w:u w:val="none"/>
          <w:lang w:val="cs-CZ"/>
        </w:rPr>
        <w:t xml:space="preserve"> </w:t>
      </w:r>
      <w:r w:rsidR="001D516C" w:rsidRPr="00F77828">
        <w:rPr>
          <w:sz w:val="22"/>
          <w:szCs w:val="22"/>
          <w:u w:val="none"/>
        </w:rPr>
        <w:t xml:space="preserve">vyzve zhotovitel </w:t>
      </w:r>
      <w:r>
        <w:rPr>
          <w:sz w:val="22"/>
          <w:szCs w:val="22"/>
          <w:u w:val="none"/>
          <w:lang w:val="cs-CZ"/>
        </w:rPr>
        <w:t xml:space="preserve">zástupce </w:t>
      </w:r>
      <w:r w:rsidR="001D516C" w:rsidRPr="00F77828">
        <w:rPr>
          <w:sz w:val="22"/>
          <w:szCs w:val="22"/>
          <w:u w:val="none"/>
        </w:rPr>
        <w:t xml:space="preserve">objednatele písemně </w:t>
      </w:r>
      <w:r>
        <w:rPr>
          <w:sz w:val="22"/>
          <w:szCs w:val="22"/>
          <w:u w:val="none"/>
          <w:lang w:val="cs-CZ"/>
        </w:rPr>
        <w:t xml:space="preserve">zápisem ve stavebním deníku a současně telefonicky </w:t>
      </w:r>
      <w:r w:rsidRPr="00F77828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  <w:lang w:val="cs-CZ"/>
        </w:rPr>
        <w:t xml:space="preserve">nejméně </w:t>
      </w:r>
      <w:r w:rsidR="001D516C" w:rsidRPr="00F77828">
        <w:rPr>
          <w:sz w:val="22"/>
          <w:szCs w:val="22"/>
          <w:u w:val="none"/>
        </w:rPr>
        <w:t>3 pracovní dny před</w:t>
      </w:r>
      <w:r>
        <w:rPr>
          <w:sz w:val="22"/>
          <w:szCs w:val="22"/>
          <w:u w:val="none"/>
          <w:lang w:val="cs-CZ"/>
        </w:rPr>
        <w:t>em</w:t>
      </w:r>
      <w:r w:rsidR="001D516C" w:rsidRPr="00F77828">
        <w:rPr>
          <w:sz w:val="22"/>
          <w:szCs w:val="22"/>
          <w:u w:val="none"/>
        </w:rPr>
        <w:t xml:space="preserve"> k fyzické prohlídce provedených prací. </w:t>
      </w:r>
      <w:r w:rsidR="001D516C" w:rsidRPr="009F1471">
        <w:rPr>
          <w:sz w:val="22"/>
          <w:szCs w:val="22"/>
          <w:u w:val="none"/>
        </w:rPr>
        <w:t>Po</w:t>
      </w:r>
      <w:r w:rsidR="00E062B9" w:rsidRPr="009F1471">
        <w:rPr>
          <w:sz w:val="22"/>
          <w:szCs w:val="22"/>
          <w:u w:val="none"/>
        </w:rPr>
        <w:t> </w:t>
      </w:r>
      <w:r w:rsidR="001D516C" w:rsidRPr="009F1471">
        <w:rPr>
          <w:sz w:val="22"/>
          <w:szCs w:val="22"/>
          <w:u w:val="none"/>
        </w:rPr>
        <w:t xml:space="preserve">prohlídce těchto konstrukcí a po písemném odsouhlasení jejich řádného provedení </w:t>
      </w:r>
      <w:r>
        <w:rPr>
          <w:sz w:val="22"/>
          <w:szCs w:val="22"/>
          <w:u w:val="none"/>
          <w:lang w:val="cs-CZ"/>
        </w:rPr>
        <w:t xml:space="preserve">zástupcem </w:t>
      </w:r>
      <w:r w:rsidR="001D516C" w:rsidRPr="009F1471">
        <w:rPr>
          <w:sz w:val="22"/>
          <w:szCs w:val="22"/>
          <w:u w:val="none"/>
        </w:rPr>
        <w:t>objednatele mohou být konstrukce zakryty.</w:t>
      </w:r>
      <w:r w:rsidR="009F1471" w:rsidRPr="009F1471">
        <w:rPr>
          <w:sz w:val="22"/>
          <w:szCs w:val="22"/>
          <w:u w:val="none"/>
          <w:lang w:val="cs-CZ"/>
        </w:rPr>
        <w:t xml:space="preserve"> </w:t>
      </w:r>
      <w:r w:rsidR="009F1471">
        <w:rPr>
          <w:sz w:val="22"/>
          <w:szCs w:val="22"/>
          <w:u w:val="none"/>
          <w:lang w:val="cs-CZ"/>
        </w:rPr>
        <w:t>V případě, že zhotovitel tak neučiní, může objednatel vyzvat zhotovitele na odkrytí části díla na vlastní náklady.</w:t>
      </w:r>
    </w:p>
    <w:p w14:paraId="49FBF7CC" w14:textId="77777777" w:rsidR="001D516C" w:rsidRPr="00F77828" w:rsidRDefault="001D516C" w:rsidP="00145D20">
      <w:pPr>
        <w:tabs>
          <w:tab w:val="left" w:pos="4425"/>
          <w:tab w:val="center" w:pos="4819"/>
        </w:tabs>
        <w:ind w:left="567"/>
        <w:rPr>
          <w:b/>
          <w:bCs/>
          <w:sz w:val="22"/>
          <w:szCs w:val="22"/>
        </w:rPr>
      </w:pPr>
    </w:p>
    <w:p w14:paraId="625E2CA4" w14:textId="77777777" w:rsidR="005851E5" w:rsidRPr="00F77828" w:rsidRDefault="005851E5" w:rsidP="00B022F7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t>Záruka za jakost díla</w:t>
      </w:r>
    </w:p>
    <w:p w14:paraId="51E3801F" w14:textId="77777777" w:rsidR="005851E5" w:rsidRPr="00F77828" w:rsidRDefault="005851E5" w:rsidP="00C229CA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se zavazuje provést dílo tak, aby nemělo vady, nedodělky a nedostatky, které by bránily jeho užívání ke sjednanému účelu.</w:t>
      </w:r>
    </w:p>
    <w:p w14:paraId="1FB6F85C" w14:textId="77777777" w:rsidR="005851E5" w:rsidRPr="00F77828" w:rsidRDefault="005851E5" w:rsidP="00C229CA">
      <w:pPr>
        <w:pStyle w:val="Nzev"/>
        <w:keepNext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Zhotovitel poskytuje na dílo záruku za jakost </w:t>
      </w:r>
      <w:r w:rsidRPr="00F77828">
        <w:rPr>
          <w:b/>
          <w:sz w:val="22"/>
          <w:szCs w:val="22"/>
          <w:u w:val="none"/>
        </w:rPr>
        <w:t>v délce 60 měsíců na celé dílo</w:t>
      </w:r>
      <w:r w:rsidRPr="00F77828">
        <w:rPr>
          <w:sz w:val="22"/>
          <w:szCs w:val="22"/>
          <w:u w:val="none"/>
        </w:rPr>
        <w:t>, a to ode dne předání a převzetí díla</w:t>
      </w:r>
      <w:r w:rsidR="00C22405">
        <w:rPr>
          <w:sz w:val="22"/>
          <w:szCs w:val="22"/>
          <w:u w:val="none"/>
          <w:lang w:val="cs-CZ"/>
        </w:rPr>
        <w:t xml:space="preserve"> jako celku</w:t>
      </w:r>
      <w:r w:rsidRPr="00F77828">
        <w:rPr>
          <w:sz w:val="22"/>
          <w:szCs w:val="22"/>
          <w:u w:val="none"/>
        </w:rPr>
        <w:t xml:space="preserve"> (bezvadné převzetí). Převzetím této záruky přejímá zhotovitel svůj závazek, že zhotovené dílo bude po tuto záruční dobu mít smluvené vlastnosti a bude způsobilé k účelu sjednanému v této Smlouvě, a že si zachová smluvené nebo obvyklé vlastnosti. </w:t>
      </w:r>
    </w:p>
    <w:p w14:paraId="4962A5C2" w14:textId="77777777" w:rsidR="005851E5" w:rsidRPr="00F77828" w:rsidRDefault="005851E5" w:rsidP="00C22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Objednatel se zavazuje veškeré vady a nedostatky zjištěné v záruční době </w:t>
      </w:r>
      <w:r w:rsidR="00B022F7" w:rsidRPr="00F77828">
        <w:rPr>
          <w:sz w:val="22"/>
          <w:szCs w:val="22"/>
          <w:u w:val="none"/>
        </w:rPr>
        <w:t>oznámit bezodkladně zhotoviteli</w:t>
      </w:r>
      <w:r w:rsidRPr="00F77828">
        <w:rPr>
          <w:sz w:val="22"/>
          <w:szCs w:val="22"/>
          <w:u w:val="none"/>
        </w:rPr>
        <w:t xml:space="preserve">. Zhotovitel se zavazuje reklamované vady na svůj náklad bezodkladně odstranit, nejpozději však do </w:t>
      </w:r>
      <w:r w:rsidR="00E26765" w:rsidRPr="00F77828">
        <w:rPr>
          <w:sz w:val="22"/>
          <w:szCs w:val="22"/>
          <w:u w:val="none"/>
        </w:rPr>
        <w:t>15</w:t>
      </w:r>
      <w:r w:rsidRPr="00F77828">
        <w:rPr>
          <w:sz w:val="22"/>
          <w:szCs w:val="22"/>
          <w:u w:val="none"/>
        </w:rPr>
        <w:t xml:space="preserve"> pracovních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14:paraId="687DD020" w14:textId="77777777" w:rsidR="005851E5" w:rsidRPr="00F77828" w:rsidRDefault="005851E5" w:rsidP="00C229C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Záruka se nevztahuje na běžné opotřebení ani na běžné škody nebo poškození, které vznikly ze strany objednatele z následujících důvodů:</w:t>
      </w:r>
    </w:p>
    <w:p w14:paraId="3DA654DC" w14:textId="77777777" w:rsidR="005851E5" w:rsidRPr="00F77828" w:rsidRDefault="005851E5" w:rsidP="00C229CA">
      <w:pPr>
        <w:pStyle w:val="Nzev"/>
        <w:numPr>
          <w:ilvl w:val="2"/>
          <w:numId w:val="5"/>
        </w:numPr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ab/>
        <w:t>neodborné zásahy zejména jakékoliv opravy či úpravy provedené v průběhu záruční doby třetí osobou bez vědomí zhotovitele,</w:t>
      </w:r>
    </w:p>
    <w:p w14:paraId="311251B7" w14:textId="77777777" w:rsidR="005851E5" w:rsidRPr="00F77828" w:rsidRDefault="005851E5" w:rsidP="00C229CA">
      <w:pPr>
        <w:pStyle w:val="Nzev"/>
        <w:numPr>
          <w:ilvl w:val="2"/>
          <w:numId w:val="5"/>
        </w:numPr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ab/>
        <w:t>hrubé zacházení, přetížení a nedodržení provozních podmínek nebo návodu k používání,</w:t>
      </w:r>
    </w:p>
    <w:p w14:paraId="26D5B27F" w14:textId="77777777" w:rsidR="005851E5" w:rsidRPr="007925E2" w:rsidRDefault="005851E5" w:rsidP="007925E2">
      <w:pPr>
        <w:pStyle w:val="Nzev"/>
        <w:numPr>
          <w:ilvl w:val="2"/>
          <w:numId w:val="5"/>
        </w:numPr>
        <w:jc w:val="both"/>
        <w:rPr>
          <w:sz w:val="22"/>
          <w:szCs w:val="22"/>
          <w:u w:val="none"/>
        </w:rPr>
      </w:pPr>
      <w:r w:rsidRPr="007925E2">
        <w:rPr>
          <w:sz w:val="22"/>
          <w:szCs w:val="22"/>
          <w:u w:val="none"/>
        </w:rPr>
        <w:tab/>
        <w:t>užíváním předmětu díla v rozporu s jeho stavebně technickým určením.</w:t>
      </w:r>
    </w:p>
    <w:p w14:paraId="6F2D83E2" w14:textId="77777777" w:rsidR="005851E5" w:rsidRPr="008F7885" w:rsidRDefault="005851E5" w:rsidP="00C229CA">
      <w:pPr>
        <w:pStyle w:val="Nzev"/>
        <w:numPr>
          <w:ilvl w:val="1"/>
          <w:numId w:val="5"/>
        </w:numPr>
        <w:ind w:left="567"/>
        <w:jc w:val="both"/>
        <w:rPr>
          <w:b/>
          <w:bCs/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Práva a povinnosti z poskytnuté záruky za jakost nezanikají ani pro případ odstoupení od této </w:t>
      </w:r>
      <w:r w:rsidR="00C420F6">
        <w:rPr>
          <w:sz w:val="22"/>
          <w:szCs w:val="22"/>
          <w:u w:val="none"/>
          <w:lang w:val="cs-CZ"/>
        </w:rPr>
        <w:t>s</w:t>
      </w:r>
      <w:r w:rsidRPr="00F77828">
        <w:rPr>
          <w:sz w:val="22"/>
          <w:szCs w:val="22"/>
          <w:u w:val="none"/>
        </w:rPr>
        <w:t>mlouvy.</w:t>
      </w:r>
    </w:p>
    <w:p w14:paraId="40295576" w14:textId="77777777" w:rsidR="002D4F90" w:rsidRPr="00F77828" w:rsidRDefault="002D4F90" w:rsidP="008F7885">
      <w:pPr>
        <w:pStyle w:val="Nzev"/>
        <w:numPr>
          <w:ilvl w:val="0"/>
          <w:numId w:val="0"/>
        </w:numPr>
        <w:ind w:left="567"/>
        <w:jc w:val="both"/>
        <w:rPr>
          <w:b/>
          <w:bCs/>
          <w:sz w:val="22"/>
          <w:szCs w:val="22"/>
          <w:u w:val="none"/>
        </w:rPr>
      </w:pPr>
    </w:p>
    <w:p w14:paraId="4A4E3153" w14:textId="4378557B" w:rsidR="00C164B2" w:rsidRPr="00460325" w:rsidRDefault="00054830" w:rsidP="00460325">
      <w:pPr>
        <w:pStyle w:val="Nzev"/>
        <w:keepNext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r w:rsidRPr="003124D3">
        <w:rPr>
          <w:b/>
          <w:bCs/>
          <w:sz w:val="22"/>
          <w:szCs w:val="22"/>
          <w:u w:val="none"/>
        </w:rPr>
        <w:t>S</w:t>
      </w:r>
      <w:r w:rsidR="001D516C" w:rsidRPr="00C420F6">
        <w:rPr>
          <w:b/>
          <w:bCs/>
          <w:sz w:val="22"/>
          <w:szCs w:val="22"/>
          <w:u w:val="none"/>
        </w:rPr>
        <w:t>mluvní pokuty</w:t>
      </w:r>
    </w:p>
    <w:p w14:paraId="34C723BB" w14:textId="655B9C54" w:rsidR="00DC6441" w:rsidRDefault="00DC6441" w:rsidP="00C164B2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C164B2">
        <w:rPr>
          <w:sz w:val="22"/>
          <w:szCs w:val="22"/>
          <w:u w:val="none"/>
        </w:rPr>
        <w:t>V</w:t>
      </w:r>
      <w:r w:rsidRPr="00F77828">
        <w:rPr>
          <w:bCs/>
          <w:sz w:val="22"/>
          <w:szCs w:val="22"/>
          <w:u w:val="none"/>
        </w:rPr>
        <w:t xml:space="preserve"> případě </w:t>
      </w:r>
      <w:r w:rsidRPr="00A35D2D">
        <w:rPr>
          <w:bCs/>
          <w:sz w:val="22"/>
          <w:szCs w:val="22"/>
          <w:u w:val="none"/>
        </w:rPr>
        <w:t xml:space="preserve">prodlení s převzetím staveniště podle čl. </w:t>
      </w:r>
      <w:r w:rsidRPr="00A35D2D">
        <w:rPr>
          <w:bCs/>
          <w:sz w:val="22"/>
          <w:szCs w:val="22"/>
          <w:u w:val="none"/>
        </w:rPr>
        <w:fldChar w:fldCharType="begin"/>
      </w:r>
      <w:r w:rsidRPr="00A35D2D">
        <w:rPr>
          <w:bCs/>
          <w:sz w:val="22"/>
          <w:szCs w:val="22"/>
          <w:u w:val="none"/>
        </w:rPr>
        <w:instrText xml:space="preserve"> REF _Ref29209128 \r \h </w:instrText>
      </w:r>
      <w:r w:rsidR="001304C9" w:rsidRPr="00A35D2D">
        <w:rPr>
          <w:bCs/>
          <w:sz w:val="22"/>
          <w:szCs w:val="22"/>
          <w:u w:val="none"/>
        </w:rPr>
        <w:instrText xml:space="preserve"> \* MERGEFORMAT </w:instrText>
      </w:r>
      <w:r w:rsidRPr="00A35D2D">
        <w:rPr>
          <w:bCs/>
          <w:sz w:val="22"/>
          <w:szCs w:val="22"/>
          <w:u w:val="none"/>
        </w:rPr>
      </w:r>
      <w:r w:rsidRPr="00A35D2D">
        <w:rPr>
          <w:bCs/>
          <w:sz w:val="22"/>
          <w:szCs w:val="22"/>
          <w:u w:val="none"/>
        </w:rPr>
        <w:fldChar w:fldCharType="separate"/>
      </w:r>
      <w:r w:rsidR="00F519F1">
        <w:rPr>
          <w:bCs/>
          <w:sz w:val="22"/>
          <w:szCs w:val="22"/>
          <w:u w:val="none"/>
        </w:rPr>
        <w:t>3.1.1</w:t>
      </w:r>
      <w:r w:rsidRPr="00A35D2D">
        <w:rPr>
          <w:bCs/>
          <w:sz w:val="22"/>
          <w:szCs w:val="22"/>
          <w:u w:val="none"/>
        </w:rPr>
        <w:fldChar w:fldCharType="end"/>
      </w:r>
      <w:r w:rsidR="00A0434B">
        <w:rPr>
          <w:bCs/>
          <w:sz w:val="22"/>
          <w:szCs w:val="22"/>
          <w:u w:val="none"/>
          <w:lang w:val="cs-CZ"/>
        </w:rPr>
        <w:t>.</w:t>
      </w:r>
      <w:r w:rsidRPr="00A35D2D">
        <w:rPr>
          <w:bCs/>
          <w:sz w:val="22"/>
          <w:szCs w:val="22"/>
          <w:u w:val="none"/>
        </w:rPr>
        <w:t xml:space="preserve"> této smlouvy </w:t>
      </w:r>
      <w:r w:rsidR="00C556A1">
        <w:rPr>
          <w:bCs/>
          <w:sz w:val="22"/>
          <w:szCs w:val="22"/>
          <w:u w:val="none"/>
          <w:lang w:val="cs-CZ"/>
        </w:rPr>
        <w:t>a</w:t>
      </w:r>
      <w:r w:rsidRPr="00A35D2D">
        <w:rPr>
          <w:bCs/>
          <w:sz w:val="22"/>
          <w:szCs w:val="22"/>
          <w:u w:val="none"/>
        </w:rPr>
        <w:t>nebo v případě</w:t>
      </w:r>
      <w:r w:rsidRPr="00F77828">
        <w:rPr>
          <w:bCs/>
          <w:sz w:val="22"/>
          <w:szCs w:val="22"/>
          <w:u w:val="none"/>
          <w:lang w:val="cs-CZ"/>
        </w:rPr>
        <w:t xml:space="preserve"> </w:t>
      </w:r>
      <w:r w:rsidRPr="00F77828">
        <w:rPr>
          <w:bCs/>
          <w:sz w:val="22"/>
          <w:szCs w:val="22"/>
          <w:u w:val="none"/>
        </w:rPr>
        <w:t xml:space="preserve">nezahájení prací na díle v termínu dle čl. </w:t>
      </w:r>
      <w:r w:rsidRPr="00F77828">
        <w:rPr>
          <w:bCs/>
          <w:sz w:val="22"/>
          <w:szCs w:val="22"/>
          <w:u w:val="none"/>
        </w:rPr>
        <w:fldChar w:fldCharType="begin"/>
      </w:r>
      <w:r w:rsidRPr="00F77828">
        <w:rPr>
          <w:bCs/>
          <w:sz w:val="22"/>
          <w:szCs w:val="22"/>
          <w:u w:val="none"/>
        </w:rPr>
        <w:instrText xml:space="preserve"> REF _Ref29209052 \r \h </w:instrText>
      </w:r>
      <w:r w:rsidR="001304C9" w:rsidRPr="00F77828">
        <w:rPr>
          <w:bCs/>
          <w:sz w:val="22"/>
          <w:szCs w:val="22"/>
          <w:u w:val="none"/>
        </w:rPr>
        <w:instrText xml:space="preserve"> \* MERGEFORMAT </w:instrText>
      </w:r>
      <w:r w:rsidRPr="00F77828">
        <w:rPr>
          <w:bCs/>
          <w:sz w:val="22"/>
          <w:szCs w:val="22"/>
          <w:u w:val="none"/>
        </w:rPr>
      </w:r>
      <w:r w:rsidRPr="00F77828">
        <w:rPr>
          <w:bCs/>
          <w:sz w:val="22"/>
          <w:szCs w:val="22"/>
          <w:u w:val="none"/>
        </w:rPr>
        <w:fldChar w:fldCharType="separate"/>
      </w:r>
      <w:r w:rsidR="00F519F1">
        <w:rPr>
          <w:bCs/>
          <w:sz w:val="22"/>
          <w:szCs w:val="22"/>
          <w:u w:val="none"/>
        </w:rPr>
        <w:t>3.1.2</w:t>
      </w:r>
      <w:r w:rsidRPr="00F77828">
        <w:rPr>
          <w:bCs/>
          <w:sz w:val="22"/>
          <w:szCs w:val="22"/>
          <w:u w:val="none"/>
        </w:rPr>
        <w:fldChar w:fldCharType="end"/>
      </w:r>
      <w:r w:rsidR="00A0434B">
        <w:rPr>
          <w:bCs/>
          <w:sz w:val="22"/>
          <w:szCs w:val="22"/>
          <w:u w:val="none"/>
          <w:lang w:val="cs-CZ"/>
        </w:rPr>
        <w:t>.</w:t>
      </w:r>
      <w:r w:rsidRPr="00F77828">
        <w:rPr>
          <w:bCs/>
          <w:sz w:val="22"/>
          <w:szCs w:val="22"/>
          <w:u w:val="none"/>
          <w:lang w:val="cs-CZ"/>
        </w:rPr>
        <w:t xml:space="preserve"> této smlouvy </w:t>
      </w:r>
      <w:r w:rsidRPr="00F77828">
        <w:rPr>
          <w:bCs/>
          <w:sz w:val="22"/>
          <w:szCs w:val="22"/>
          <w:u w:val="none"/>
        </w:rPr>
        <w:t xml:space="preserve">je zhotovitel povinen uhradit ve prospěch objednatele smluvní pokutu ve výši </w:t>
      </w:r>
      <w:r w:rsidRPr="00CA68C3">
        <w:rPr>
          <w:b/>
          <w:bCs/>
          <w:sz w:val="22"/>
          <w:szCs w:val="22"/>
          <w:u w:val="none"/>
        </w:rPr>
        <w:t>0,</w:t>
      </w:r>
      <w:r w:rsidRPr="00CA68C3">
        <w:rPr>
          <w:b/>
          <w:bCs/>
          <w:sz w:val="22"/>
          <w:szCs w:val="22"/>
          <w:u w:val="none"/>
          <w:lang w:val="cs-CZ"/>
        </w:rPr>
        <w:t>2</w:t>
      </w:r>
      <w:r w:rsidR="00F21C4F" w:rsidRPr="00CA68C3">
        <w:rPr>
          <w:b/>
          <w:bCs/>
          <w:sz w:val="22"/>
          <w:szCs w:val="22"/>
          <w:u w:val="none"/>
          <w:lang w:val="cs-CZ"/>
        </w:rPr>
        <w:t>5</w:t>
      </w:r>
      <w:r w:rsidRPr="00CA68C3">
        <w:rPr>
          <w:b/>
          <w:bCs/>
          <w:sz w:val="22"/>
          <w:szCs w:val="22"/>
          <w:u w:val="none"/>
          <w:lang w:val="cs-CZ"/>
        </w:rPr>
        <w:t xml:space="preserve"> </w:t>
      </w:r>
      <w:r w:rsidRPr="00CA68C3">
        <w:rPr>
          <w:b/>
          <w:bCs/>
          <w:sz w:val="22"/>
          <w:szCs w:val="22"/>
          <w:u w:val="none"/>
        </w:rPr>
        <w:t>% z</w:t>
      </w:r>
      <w:r w:rsidR="00960FB6">
        <w:rPr>
          <w:b/>
          <w:bCs/>
          <w:sz w:val="22"/>
          <w:szCs w:val="22"/>
          <w:u w:val="none"/>
        </w:rPr>
        <w:t> </w:t>
      </w:r>
      <w:r w:rsidR="00960FB6">
        <w:rPr>
          <w:b/>
          <w:bCs/>
          <w:sz w:val="22"/>
          <w:szCs w:val="22"/>
          <w:u w:val="none"/>
          <w:lang w:val="cs-CZ"/>
        </w:rPr>
        <w:t xml:space="preserve">Celkové </w:t>
      </w:r>
      <w:r w:rsidRPr="00CA68C3">
        <w:rPr>
          <w:b/>
          <w:bCs/>
          <w:sz w:val="22"/>
          <w:szCs w:val="22"/>
          <w:u w:val="none"/>
        </w:rPr>
        <w:t>ceny</w:t>
      </w:r>
      <w:r w:rsidRPr="00CA68C3">
        <w:rPr>
          <w:b/>
          <w:sz w:val="22"/>
          <w:szCs w:val="22"/>
          <w:u w:val="none"/>
        </w:rPr>
        <w:t xml:space="preserve"> </w:t>
      </w:r>
      <w:r w:rsidRPr="00CA68C3">
        <w:rPr>
          <w:b/>
          <w:sz w:val="22"/>
          <w:szCs w:val="22"/>
          <w:u w:val="none"/>
          <w:lang w:val="cs-CZ"/>
        </w:rPr>
        <w:t>díla bez DPH</w:t>
      </w:r>
      <w:r w:rsidRPr="00F77828">
        <w:rPr>
          <w:sz w:val="22"/>
          <w:szCs w:val="22"/>
          <w:u w:val="none"/>
          <w:lang w:val="cs-CZ"/>
        </w:rPr>
        <w:t xml:space="preserve"> sjednané v čl.</w:t>
      </w:r>
      <w:r w:rsidR="00885C7C">
        <w:rPr>
          <w:sz w:val="22"/>
          <w:szCs w:val="22"/>
          <w:u w:val="none"/>
          <w:lang w:val="cs-CZ"/>
        </w:rPr>
        <w:t xml:space="preserve"> 4.1</w:t>
      </w:r>
      <w:r w:rsidR="00A0434B">
        <w:rPr>
          <w:sz w:val="22"/>
          <w:szCs w:val="22"/>
          <w:u w:val="none"/>
          <w:lang w:val="cs-CZ"/>
        </w:rPr>
        <w:t>.</w:t>
      </w:r>
      <w:r w:rsidRPr="00F77828">
        <w:rPr>
          <w:sz w:val="22"/>
          <w:szCs w:val="22"/>
          <w:u w:val="none"/>
          <w:lang w:val="cs-CZ"/>
        </w:rPr>
        <w:t xml:space="preserve"> této </w:t>
      </w:r>
      <w:r w:rsidRPr="00F77828">
        <w:rPr>
          <w:bCs/>
          <w:sz w:val="22"/>
          <w:szCs w:val="22"/>
          <w:u w:val="none"/>
        </w:rPr>
        <w:t>smlouvy, a to za každý den prodlení.</w:t>
      </w:r>
    </w:p>
    <w:p w14:paraId="56B289F5" w14:textId="5564FCFB" w:rsidR="00CA4F27" w:rsidRPr="00562B0A" w:rsidRDefault="00E45143" w:rsidP="00C164B2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562B0A">
        <w:rPr>
          <w:bCs/>
          <w:sz w:val="22"/>
          <w:szCs w:val="22"/>
          <w:u w:val="none"/>
        </w:rPr>
        <w:t>V případě prodlení zhotovitele s</w:t>
      </w:r>
      <w:r w:rsidR="00FE34C3" w:rsidRPr="00562B0A">
        <w:rPr>
          <w:bCs/>
          <w:sz w:val="22"/>
          <w:szCs w:val="22"/>
          <w:u w:val="none"/>
        </w:rPr>
        <w:t> předáním díla</w:t>
      </w:r>
      <w:r w:rsidR="00297FC5" w:rsidRPr="008B278B">
        <w:rPr>
          <w:bCs/>
          <w:sz w:val="22"/>
          <w:szCs w:val="22"/>
          <w:u w:val="none"/>
        </w:rPr>
        <w:t>, resp. dílčí etapy,</w:t>
      </w:r>
      <w:r w:rsidR="00FE34C3" w:rsidRPr="00562B0A">
        <w:rPr>
          <w:bCs/>
          <w:sz w:val="22"/>
          <w:szCs w:val="22"/>
          <w:u w:val="none"/>
        </w:rPr>
        <w:t xml:space="preserve"> v</w:t>
      </w:r>
      <w:r w:rsidR="00297FC5">
        <w:rPr>
          <w:bCs/>
          <w:sz w:val="22"/>
          <w:szCs w:val="22"/>
          <w:u w:val="none"/>
        </w:rPr>
        <w:t> </w:t>
      </w:r>
      <w:r w:rsidR="00297FC5" w:rsidRPr="008B278B">
        <w:rPr>
          <w:bCs/>
          <w:sz w:val="22"/>
          <w:szCs w:val="22"/>
          <w:u w:val="none"/>
        </w:rPr>
        <w:t xml:space="preserve">některém z </w:t>
      </w:r>
      <w:r w:rsidR="00FE34C3" w:rsidRPr="00562B0A">
        <w:rPr>
          <w:bCs/>
          <w:sz w:val="22"/>
          <w:szCs w:val="22"/>
          <w:u w:val="none"/>
        </w:rPr>
        <w:t>termín</w:t>
      </w:r>
      <w:r w:rsidR="00297FC5" w:rsidRPr="008B278B">
        <w:rPr>
          <w:bCs/>
          <w:sz w:val="22"/>
          <w:szCs w:val="22"/>
          <w:u w:val="none"/>
        </w:rPr>
        <w:t>ů</w:t>
      </w:r>
      <w:r w:rsidR="00FE34C3" w:rsidRPr="00562B0A">
        <w:rPr>
          <w:bCs/>
          <w:sz w:val="22"/>
          <w:szCs w:val="22"/>
          <w:u w:val="none"/>
        </w:rPr>
        <w:t xml:space="preserve"> podle </w:t>
      </w:r>
      <w:r w:rsidR="003D4467">
        <w:rPr>
          <w:bCs/>
          <w:sz w:val="22"/>
          <w:szCs w:val="22"/>
          <w:u w:val="none"/>
          <w:lang w:val="cs-CZ"/>
        </w:rPr>
        <w:t xml:space="preserve"> </w:t>
      </w:r>
      <w:r w:rsidR="00FE34C3" w:rsidRPr="00562B0A">
        <w:rPr>
          <w:bCs/>
          <w:sz w:val="22"/>
          <w:szCs w:val="22"/>
          <w:u w:val="none"/>
        </w:rPr>
        <w:t xml:space="preserve">čl. </w:t>
      </w:r>
      <w:r w:rsidR="00FE34C3" w:rsidRPr="00562B0A">
        <w:rPr>
          <w:bCs/>
          <w:sz w:val="22"/>
          <w:szCs w:val="22"/>
          <w:u w:val="none"/>
        </w:rPr>
        <w:fldChar w:fldCharType="begin"/>
      </w:r>
      <w:r w:rsidR="00FE34C3" w:rsidRPr="00562B0A">
        <w:rPr>
          <w:bCs/>
          <w:sz w:val="22"/>
          <w:szCs w:val="22"/>
          <w:u w:val="none"/>
        </w:rPr>
        <w:instrText xml:space="preserve"> REF _Ref29208878 \r \h </w:instrText>
      </w:r>
      <w:r w:rsidR="001304C9" w:rsidRPr="00562B0A">
        <w:rPr>
          <w:bCs/>
          <w:sz w:val="22"/>
          <w:szCs w:val="22"/>
          <w:u w:val="none"/>
        </w:rPr>
        <w:instrText xml:space="preserve"> \* MERGEFORMAT </w:instrText>
      </w:r>
      <w:r w:rsidR="00FE34C3" w:rsidRPr="00562B0A">
        <w:rPr>
          <w:bCs/>
          <w:sz w:val="22"/>
          <w:szCs w:val="22"/>
          <w:u w:val="none"/>
        </w:rPr>
      </w:r>
      <w:r w:rsidR="00FE34C3" w:rsidRPr="00562B0A">
        <w:rPr>
          <w:bCs/>
          <w:sz w:val="22"/>
          <w:szCs w:val="22"/>
          <w:u w:val="none"/>
        </w:rPr>
        <w:fldChar w:fldCharType="separate"/>
      </w:r>
      <w:r w:rsidR="00F519F1">
        <w:rPr>
          <w:bCs/>
          <w:sz w:val="22"/>
          <w:szCs w:val="22"/>
          <w:u w:val="none"/>
        </w:rPr>
        <w:t>3.1.3</w:t>
      </w:r>
      <w:r w:rsidR="00FE34C3" w:rsidRPr="00562B0A">
        <w:rPr>
          <w:bCs/>
          <w:sz w:val="22"/>
          <w:szCs w:val="22"/>
          <w:u w:val="none"/>
        </w:rPr>
        <w:fldChar w:fldCharType="end"/>
      </w:r>
      <w:r w:rsidR="00297FC5" w:rsidRPr="008B278B">
        <w:rPr>
          <w:bCs/>
          <w:sz w:val="22"/>
          <w:szCs w:val="22"/>
          <w:u w:val="none"/>
        </w:rPr>
        <w:t>, resp. 3.1.4</w:t>
      </w:r>
      <w:r w:rsidR="0046460B" w:rsidRPr="008B278B">
        <w:rPr>
          <w:bCs/>
          <w:sz w:val="22"/>
          <w:szCs w:val="22"/>
          <w:u w:val="none"/>
        </w:rPr>
        <w:t xml:space="preserve"> nebo</w:t>
      </w:r>
      <w:r w:rsidR="00297FC5" w:rsidRPr="008B278B">
        <w:rPr>
          <w:bCs/>
          <w:sz w:val="22"/>
          <w:szCs w:val="22"/>
          <w:u w:val="none"/>
        </w:rPr>
        <w:t xml:space="preserve"> 3.1.5</w:t>
      </w:r>
      <w:r w:rsidR="00FE34C3" w:rsidRPr="00562B0A">
        <w:rPr>
          <w:bCs/>
          <w:sz w:val="22"/>
          <w:szCs w:val="22"/>
          <w:u w:val="none"/>
        </w:rPr>
        <w:t xml:space="preserve"> této </w:t>
      </w:r>
      <w:r w:rsidR="000F7581" w:rsidRPr="00562B0A">
        <w:rPr>
          <w:bCs/>
          <w:sz w:val="22"/>
          <w:szCs w:val="22"/>
          <w:u w:val="none"/>
        </w:rPr>
        <w:t>smlouvy</w:t>
      </w:r>
      <w:r w:rsidR="00297FC5" w:rsidRPr="008B278B">
        <w:rPr>
          <w:bCs/>
          <w:sz w:val="22"/>
          <w:szCs w:val="22"/>
          <w:u w:val="none"/>
        </w:rPr>
        <w:t>,</w:t>
      </w:r>
      <w:r w:rsidR="00FE34C3" w:rsidRPr="00562B0A">
        <w:rPr>
          <w:bCs/>
          <w:sz w:val="22"/>
          <w:szCs w:val="22"/>
          <w:u w:val="none"/>
        </w:rPr>
        <w:t xml:space="preserve"> </w:t>
      </w:r>
      <w:r w:rsidRPr="00562B0A">
        <w:rPr>
          <w:bCs/>
          <w:sz w:val="22"/>
          <w:szCs w:val="22"/>
          <w:u w:val="none"/>
        </w:rPr>
        <w:t xml:space="preserve">je </w:t>
      </w:r>
      <w:r w:rsidR="00297FC5" w:rsidRPr="008B278B">
        <w:rPr>
          <w:bCs/>
          <w:sz w:val="22"/>
          <w:szCs w:val="22"/>
          <w:u w:val="none"/>
        </w:rPr>
        <w:t xml:space="preserve">zhotovitel </w:t>
      </w:r>
      <w:r w:rsidRPr="00562B0A">
        <w:rPr>
          <w:bCs/>
          <w:sz w:val="22"/>
          <w:szCs w:val="22"/>
          <w:u w:val="none"/>
        </w:rPr>
        <w:t xml:space="preserve">povinen zaplatit ve prospěch objednatele smluvní pokutu ve výši </w:t>
      </w:r>
      <w:r w:rsidR="005D1823" w:rsidRPr="008B278B">
        <w:rPr>
          <w:bCs/>
          <w:sz w:val="22"/>
          <w:szCs w:val="22"/>
          <w:u w:val="none"/>
        </w:rPr>
        <w:t>0,2</w:t>
      </w:r>
      <w:r w:rsidR="00F21C4F" w:rsidRPr="008B278B">
        <w:rPr>
          <w:bCs/>
          <w:sz w:val="22"/>
          <w:szCs w:val="22"/>
          <w:u w:val="none"/>
        </w:rPr>
        <w:t>5</w:t>
      </w:r>
      <w:r w:rsidR="005D1823" w:rsidRPr="008B278B">
        <w:rPr>
          <w:bCs/>
          <w:sz w:val="22"/>
          <w:szCs w:val="22"/>
          <w:u w:val="none"/>
        </w:rPr>
        <w:t xml:space="preserve"> % z ceny </w:t>
      </w:r>
      <w:r w:rsidR="00820A56" w:rsidRPr="008B278B">
        <w:rPr>
          <w:bCs/>
          <w:sz w:val="22"/>
          <w:szCs w:val="22"/>
          <w:u w:val="none"/>
        </w:rPr>
        <w:t xml:space="preserve">příslušné etapy </w:t>
      </w:r>
      <w:r w:rsidR="005D1823" w:rsidRPr="008B278B">
        <w:rPr>
          <w:bCs/>
          <w:sz w:val="22"/>
          <w:szCs w:val="22"/>
          <w:u w:val="none"/>
        </w:rPr>
        <w:t xml:space="preserve">díla </w:t>
      </w:r>
      <w:r w:rsidR="00820A56" w:rsidRPr="008B278B">
        <w:rPr>
          <w:bCs/>
          <w:sz w:val="22"/>
          <w:szCs w:val="22"/>
          <w:u w:val="none"/>
        </w:rPr>
        <w:t>(</w:t>
      </w:r>
      <w:r w:rsidR="00DC6EC3" w:rsidRPr="008B278B">
        <w:rPr>
          <w:bCs/>
          <w:sz w:val="22"/>
          <w:szCs w:val="22"/>
          <w:u w:val="none"/>
        </w:rPr>
        <w:t>bez DPH</w:t>
      </w:r>
      <w:r w:rsidR="00820A56" w:rsidRPr="008B278B">
        <w:rPr>
          <w:bCs/>
          <w:sz w:val="22"/>
          <w:szCs w:val="22"/>
          <w:u w:val="none"/>
        </w:rPr>
        <w:t>)</w:t>
      </w:r>
      <w:r w:rsidR="00297FC5" w:rsidRPr="008B278B">
        <w:rPr>
          <w:bCs/>
          <w:sz w:val="22"/>
          <w:szCs w:val="22"/>
          <w:u w:val="none"/>
        </w:rPr>
        <w:t>, s níž je zhoto</w:t>
      </w:r>
      <w:r w:rsidR="00297FC5" w:rsidRPr="000B41CE">
        <w:rPr>
          <w:bCs/>
          <w:sz w:val="22"/>
          <w:szCs w:val="22"/>
          <w:u w:val="none"/>
          <w:lang w:val="cs-CZ"/>
        </w:rPr>
        <w:t>vitel v prodlení,</w:t>
      </w:r>
      <w:r w:rsidR="00297FC5">
        <w:rPr>
          <w:b/>
          <w:bCs/>
          <w:sz w:val="22"/>
          <w:szCs w:val="22"/>
          <w:u w:val="none"/>
          <w:lang w:val="cs-CZ"/>
        </w:rPr>
        <w:t xml:space="preserve"> </w:t>
      </w:r>
      <w:r w:rsidR="005D1823" w:rsidRPr="00562B0A">
        <w:rPr>
          <w:bCs/>
          <w:sz w:val="22"/>
          <w:szCs w:val="22"/>
          <w:u w:val="none"/>
        </w:rPr>
        <w:t xml:space="preserve">a to </w:t>
      </w:r>
      <w:r w:rsidRPr="00562B0A">
        <w:rPr>
          <w:bCs/>
          <w:sz w:val="22"/>
          <w:szCs w:val="22"/>
          <w:u w:val="none"/>
        </w:rPr>
        <w:t>za každý den prodlení</w:t>
      </w:r>
      <w:r w:rsidR="002B073B" w:rsidRPr="00562B0A">
        <w:rPr>
          <w:bCs/>
          <w:sz w:val="22"/>
          <w:szCs w:val="22"/>
          <w:u w:val="none"/>
        </w:rPr>
        <w:t xml:space="preserve">. </w:t>
      </w:r>
      <w:r w:rsidRPr="00562B0A">
        <w:rPr>
          <w:bCs/>
          <w:sz w:val="22"/>
          <w:szCs w:val="22"/>
          <w:u w:val="none"/>
        </w:rPr>
        <w:t xml:space="preserve"> </w:t>
      </w:r>
      <w:r w:rsidR="00CA4F27" w:rsidRPr="00562B0A">
        <w:rPr>
          <w:bCs/>
          <w:sz w:val="22"/>
          <w:szCs w:val="22"/>
          <w:u w:val="none"/>
        </w:rPr>
        <w:t xml:space="preserve"> </w:t>
      </w:r>
    </w:p>
    <w:p w14:paraId="1A6371B8" w14:textId="17A7F743" w:rsidR="00075C47" w:rsidRPr="00CA68C3" w:rsidRDefault="00075C47" w:rsidP="00C164B2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Pokud zhotovitel bude p</w:t>
      </w:r>
      <w:r w:rsidR="00777F9A" w:rsidRPr="00F77828">
        <w:rPr>
          <w:bCs/>
          <w:sz w:val="22"/>
          <w:szCs w:val="22"/>
          <w:u w:val="none"/>
        </w:rPr>
        <w:t>rovádět dílo v rozporu s touto s</w:t>
      </w:r>
      <w:r w:rsidRPr="00F77828">
        <w:rPr>
          <w:bCs/>
          <w:sz w:val="22"/>
          <w:szCs w:val="22"/>
          <w:u w:val="none"/>
        </w:rPr>
        <w:t>mlouvou</w:t>
      </w:r>
      <w:r w:rsidR="00777F9A" w:rsidRPr="00F77828">
        <w:rPr>
          <w:bCs/>
          <w:sz w:val="22"/>
          <w:szCs w:val="22"/>
          <w:u w:val="none"/>
        </w:rPr>
        <w:t>,</w:t>
      </w:r>
      <w:r w:rsidRPr="00F77828">
        <w:rPr>
          <w:bCs/>
          <w:sz w:val="22"/>
          <w:szCs w:val="22"/>
          <w:u w:val="none"/>
        </w:rPr>
        <w:t xml:space="preserve"> projektovou dokumentací</w:t>
      </w:r>
      <w:r w:rsidR="00777F9A" w:rsidRPr="00F77828">
        <w:rPr>
          <w:bCs/>
          <w:sz w:val="22"/>
          <w:szCs w:val="22"/>
          <w:u w:val="none"/>
        </w:rPr>
        <w:t xml:space="preserve">, </w:t>
      </w:r>
      <w:r w:rsidR="00C432D1">
        <w:rPr>
          <w:bCs/>
          <w:sz w:val="22"/>
          <w:szCs w:val="22"/>
          <w:u w:val="none"/>
          <w:lang w:val="cs-CZ"/>
        </w:rPr>
        <w:t>územním souhlasem</w:t>
      </w:r>
      <w:r w:rsidR="00777F9A" w:rsidRPr="00F77828">
        <w:rPr>
          <w:bCs/>
          <w:sz w:val="22"/>
          <w:szCs w:val="22"/>
          <w:u w:val="none"/>
        </w:rPr>
        <w:t xml:space="preserve"> nebo jinými dokumenty a podklady uvedenými v čl. </w:t>
      </w:r>
      <w:r w:rsidR="009665F6" w:rsidRPr="00F77828">
        <w:rPr>
          <w:bCs/>
          <w:sz w:val="22"/>
          <w:szCs w:val="22"/>
          <w:u w:val="none"/>
        </w:rPr>
        <w:fldChar w:fldCharType="begin"/>
      </w:r>
      <w:r w:rsidR="009665F6" w:rsidRPr="00F77828">
        <w:rPr>
          <w:bCs/>
          <w:sz w:val="22"/>
          <w:szCs w:val="22"/>
          <w:u w:val="none"/>
        </w:rPr>
        <w:instrText xml:space="preserve"> REF _Ref29231109 \r \h </w:instrText>
      </w:r>
      <w:r w:rsidR="001304C9" w:rsidRPr="00F77828">
        <w:rPr>
          <w:bCs/>
          <w:sz w:val="22"/>
          <w:szCs w:val="22"/>
          <w:u w:val="none"/>
        </w:rPr>
        <w:instrText xml:space="preserve"> \* MERGEFORMAT </w:instrText>
      </w:r>
      <w:r w:rsidR="009665F6" w:rsidRPr="00F77828">
        <w:rPr>
          <w:bCs/>
          <w:sz w:val="22"/>
          <w:szCs w:val="22"/>
          <w:u w:val="none"/>
        </w:rPr>
      </w:r>
      <w:r w:rsidR="009665F6" w:rsidRPr="00F77828">
        <w:rPr>
          <w:bCs/>
          <w:sz w:val="22"/>
          <w:szCs w:val="22"/>
          <w:u w:val="none"/>
        </w:rPr>
        <w:fldChar w:fldCharType="separate"/>
      </w:r>
      <w:r w:rsidR="00F519F1">
        <w:rPr>
          <w:bCs/>
          <w:sz w:val="22"/>
          <w:szCs w:val="22"/>
          <w:u w:val="none"/>
        </w:rPr>
        <w:t>2.2</w:t>
      </w:r>
      <w:r w:rsidR="009665F6" w:rsidRPr="00F77828">
        <w:rPr>
          <w:bCs/>
          <w:sz w:val="22"/>
          <w:szCs w:val="22"/>
          <w:u w:val="none"/>
        </w:rPr>
        <w:fldChar w:fldCharType="end"/>
      </w:r>
      <w:r w:rsidR="009665F6" w:rsidRPr="00F77828">
        <w:rPr>
          <w:bCs/>
          <w:sz w:val="22"/>
          <w:szCs w:val="22"/>
          <w:u w:val="none"/>
        </w:rPr>
        <w:t xml:space="preserve"> </w:t>
      </w:r>
      <w:r w:rsidR="00052DAA" w:rsidRPr="00F77828">
        <w:rPr>
          <w:bCs/>
          <w:sz w:val="22"/>
          <w:szCs w:val="22"/>
          <w:u w:val="none"/>
        </w:rPr>
        <w:t>této smlouvy</w:t>
      </w:r>
      <w:r w:rsidRPr="00F77828">
        <w:rPr>
          <w:bCs/>
          <w:sz w:val="22"/>
          <w:szCs w:val="22"/>
          <w:u w:val="none"/>
        </w:rPr>
        <w:t xml:space="preserve">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="00A86601" w:rsidRPr="00CA68C3">
        <w:rPr>
          <w:b/>
          <w:bCs/>
          <w:sz w:val="22"/>
          <w:szCs w:val="22"/>
          <w:u w:val="none"/>
          <w:lang w:val="cs-CZ"/>
        </w:rPr>
        <w:t>25</w:t>
      </w:r>
      <w:r w:rsidR="000762CD" w:rsidRPr="00CA68C3">
        <w:rPr>
          <w:b/>
          <w:bCs/>
          <w:sz w:val="22"/>
          <w:szCs w:val="22"/>
          <w:u w:val="none"/>
        </w:rPr>
        <w:t>.000,- Kč</w:t>
      </w:r>
      <w:r w:rsidR="00CB78B9" w:rsidRPr="00CA68C3">
        <w:rPr>
          <w:bCs/>
          <w:sz w:val="22"/>
          <w:szCs w:val="22"/>
          <w:u w:val="none"/>
        </w:rPr>
        <w:t xml:space="preserve"> za každé porušení povinnosti. </w:t>
      </w:r>
      <w:r w:rsidRPr="00CA68C3">
        <w:rPr>
          <w:bCs/>
          <w:sz w:val="22"/>
          <w:szCs w:val="22"/>
          <w:u w:val="none"/>
        </w:rPr>
        <w:t>Toto ustanovení nevylučuje použití ustanovení o odstoupení od smlouvy v čl.</w:t>
      </w:r>
      <w:r w:rsidR="00576145" w:rsidRPr="00CA68C3">
        <w:rPr>
          <w:bCs/>
          <w:sz w:val="22"/>
          <w:szCs w:val="22"/>
          <w:u w:val="none"/>
        </w:rPr>
        <w:t xml:space="preserve"> </w:t>
      </w:r>
      <w:r w:rsidR="00C432D1">
        <w:rPr>
          <w:bCs/>
          <w:sz w:val="22"/>
          <w:szCs w:val="22"/>
          <w:u w:val="none"/>
          <w:lang w:val="cs-CZ"/>
        </w:rPr>
        <w:t xml:space="preserve">10 </w:t>
      </w:r>
      <w:r w:rsidR="00576145" w:rsidRPr="00CA68C3">
        <w:rPr>
          <w:bCs/>
          <w:sz w:val="22"/>
          <w:szCs w:val="22"/>
          <w:u w:val="none"/>
        </w:rPr>
        <w:t>této s</w:t>
      </w:r>
      <w:r w:rsidRPr="00CA68C3">
        <w:rPr>
          <w:bCs/>
          <w:sz w:val="22"/>
          <w:szCs w:val="22"/>
          <w:u w:val="none"/>
        </w:rPr>
        <w:t>mlouvy.</w:t>
      </w:r>
    </w:p>
    <w:p w14:paraId="740E6107" w14:textId="77777777" w:rsidR="00075C47" w:rsidRPr="00F77828" w:rsidRDefault="00075C47" w:rsidP="00C164B2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CA68C3">
        <w:rPr>
          <w:bCs/>
          <w:sz w:val="22"/>
          <w:szCs w:val="22"/>
          <w:u w:val="none"/>
        </w:rPr>
        <w:lastRenderedPageBreak/>
        <w:t>V případě prodlení s odstraněním vad a nedodělků v dohodnuté nebo stanovené lhůtě, je</w:t>
      </w:r>
      <w:r w:rsidRPr="00F77828">
        <w:rPr>
          <w:bCs/>
          <w:sz w:val="22"/>
          <w:szCs w:val="22"/>
          <w:u w:val="none"/>
        </w:rPr>
        <w:t xml:space="preserve">-li dílo předáno a převzato s vadami či nedodělky, je zhotovitel povinen uhradit objednateli smluvní pokutu ve výši </w:t>
      </w:r>
      <w:r w:rsidRPr="00CA68C3">
        <w:rPr>
          <w:b/>
          <w:bCs/>
          <w:sz w:val="22"/>
          <w:szCs w:val="22"/>
          <w:u w:val="none"/>
        </w:rPr>
        <w:t>1.000,-</w:t>
      </w:r>
      <w:r w:rsidR="00181586">
        <w:rPr>
          <w:b/>
          <w:bCs/>
          <w:sz w:val="22"/>
          <w:szCs w:val="22"/>
          <w:u w:val="none"/>
          <w:lang w:val="cs-CZ"/>
        </w:rPr>
        <w:t xml:space="preserve"> </w:t>
      </w:r>
      <w:r w:rsidRPr="00CA68C3">
        <w:rPr>
          <w:b/>
          <w:bCs/>
          <w:sz w:val="22"/>
          <w:szCs w:val="22"/>
          <w:u w:val="none"/>
        </w:rPr>
        <w:t>Kč</w:t>
      </w:r>
      <w:r w:rsidRPr="00CA68C3">
        <w:rPr>
          <w:bCs/>
          <w:sz w:val="22"/>
          <w:szCs w:val="22"/>
          <w:u w:val="none"/>
        </w:rPr>
        <w:t xml:space="preserve"> za každý den</w:t>
      </w:r>
      <w:r w:rsidRPr="00F77828">
        <w:rPr>
          <w:bCs/>
          <w:sz w:val="22"/>
          <w:szCs w:val="22"/>
          <w:u w:val="none"/>
        </w:rPr>
        <w:t xml:space="preserve"> prodlení a každou vadu nebo nedodělek.</w:t>
      </w:r>
    </w:p>
    <w:p w14:paraId="66AD4ACB" w14:textId="77777777" w:rsidR="00075C47" w:rsidRPr="00F77828" w:rsidRDefault="00075C47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Smluvní pokuta pro případ prodlení s odstraněním vad uplatněných v záruční </w:t>
      </w:r>
      <w:r w:rsidR="00DA4AAD">
        <w:rPr>
          <w:bCs/>
          <w:sz w:val="22"/>
          <w:szCs w:val="22"/>
          <w:u w:val="none"/>
          <w:lang w:val="cs-CZ"/>
        </w:rPr>
        <w:t>době</w:t>
      </w:r>
      <w:r w:rsidR="00DA4AAD" w:rsidRPr="00F77828">
        <w:rPr>
          <w:bCs/>
          <w:sz w:val="22"/>
          <w:szCs w:val="22"/>
          <w:u w:val="none"/>
        </w:rPr>
        <w:t xml:space="preserve"> </w:t>
      </w:r>
      <w:r w:rsidRPr="00F77828">
        <w:rPr>
          <w:bCs/>
          <w:sz w:val="22"/>
          <w:szCs w:val="22"/>
          <w:u w:val="none"/>
        </w:rPr>
        <w:t xml:space="preserve">se sjednává ve výši </w:t>
      </w:r>
      <w:r w:rsidRPr="00CA68C3">
        <w:rPr>
          <w:b/>
          <w:bCs/>
          <w:sz w:val="22"/>
          <w:szCs w:val="22"/>
          <w:u w:val="none"/>
        </w:rPr>
        <w:t>1.000,-</w:t>
      </w:r>
      <w:r w:rsidR="00181586">
        <w:rPr>
          <w:b/>
          <w:bCs/>
          <w:sz w:val="22"/>
          <w:szCs w:val="22"/>
          <w:u w:val="none"/>
          <w:lang w:val="cs-CZ"/>
        </w:rPr>
        <w:t xml:space="preserve"> </w:t>
      </w:r>
      <w:r w:rsidRPr="00CA68C3">
        <w:rPr>
          <w:b/>
          <w:bCs/>
          <w:sz w:val="22"/>
          <w:szCs w:val="22"/>
          <w:u w:val="none"/>
        </w:rPr>
        <w:t>Kč</w:t>
      </w:r>
      <w:r w:rsidRPr="00CA68C3">
        <w:rPr>
          <w:bCs/>
          <w:sz w:val="22"/>
          <w:szCs w:val="22"/>
          <w:u w:val="none"/>
        </w:rPr>
        <w:t xml:space="preserve"> za každý den</w:t>
      </w:r>
      <w:r w:rsidRPr="00F77828">
        <w:rPr>
          <w:bCs/>
          <w:sz w:val="22"/>
          <w:szCs w:val="22"/>
          <w:u w:val="none"/>
        </w:rPr>
        <w:t xml:space="preserve"> prodlení a každou vadu od porušení povinnosti</w:t>
      </w:r>
      <w:r w:rsidR="00DA4AAD">
        <w:rPr>
          <w:bCs/>
          <w:sz w:val="22"/>
          <w:szCs w:val="22"/>
          <w:u w:val="none"/>
          <w:lang w:val="cs-CZ"/>
        </w:rPr>
        <w:t>,</w:t>
      </w:r>
      <w:r w:rsidRPr="00F77828">
        <w:rPr>
          <w:bCs/>
          <w:sz w:val="22"/>
          <w:szCs w:val="22"/>
          <w:u w:val="none"/>
        </w:rPr>
        <w:t xml:space="preserve"> tj. marným uplynutím dohodnuté či objednatelem stanovené lhůt</w:t>
      </w:r>
      <w:r w:rsidR="004B6BA4">
        <w:rPr>
          <w:bCs/>
          <w:sz w:val="22"/>
          <w:szCs w:val="22"/>
          <w:u w:val="none"/>
          <w:lang w:val="cs-CZ"/>
        </w:rPr>
        <w:t>y</w:t>
      </w:r>
      <w:r w:rsidRPr="00F77828">
        <w:rPr>
          <w:bCs/>
          <w:sz w:val="22"/>
          <w:szCs w:val="22"/>
          <w:u w:val="none"/>
        </w:rPr>
        <w:t xml:space="preserve"> pro jejich odstranění až do doby odstranění poslední z takto uplatněných vad. </w:t>
      </w:r>
    </w:p>
    <w:p w14:paraId="2BB3212E" w14:textId="7B5689BD" w:rsidR="00145D20" w:rsidRPr="00460325" w:rsidRDefault="00075C47" w:rsidP="00460325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V případě </w:t>
      </w:r>
      <w:r w:rsidR="003A6C94" w:rsidRPr="00F77828">
        <w:rPr>
          <w:bCs/>
          <w:sz w:val="22"/>
          <w:szCs w:val="22"/>
          <w:u w:val="none"/>
        </w:rPr>
        <w:t>nesplnění povinnosti</w:t>
      </w:r>
      <w:r w:rsidRPr="00F77828">
        <w:rPr>
          <w:bCs/>
          <w:sz w:val="22"/>
          <w:szCs w:val="22"/>
          <w:u w:val="none"/>
        </w:rPr>
        <w:t xml:space="preserve"> zhotovitele uvedené </w:t>
      </w:r>
      <w:r w:rsidRPr="00CA68C3">
        <w:rPr>
          <w:bCs/>
          <w:sz w:val="22"/>
          <w:szCs w:val="22"/>
          <w:u w:val="none"/>
        </w:rPr>
        <w:t xml:space="preserve">v článku </w:t>
      </w:r>
      <w:r w:rsidR="00A0434B">
        <w:rPr>
          <w:bCs/>
          <w:sz w:val="22"/>
          <w:szCs w:val="22"/>
          <w:u w:val="none"/>
          <w:lang w:val="cs-CZ"/>
        </w:rPr>
        <w:t>11</w:t>
      </w:r>
      <w:r w:rsidR="002D729C" w:rsidRPr="00CA68C3">
        <w:rPr>
          <w:bCs/>
          <w:sz w:val="22"/>
          <w:szCs w:val="22"/>
          <w:u w:val="none"/>
          <w:lang w:val="cs-CZ"/>
        </w:rPr>
        <w:t>.</w:t>
      </w:r>
      <w:r w:rsidR="004B6BA4">
        <w:rPr>
          <w:bCs/>
          <w:sz w:val="22"/>
          <w:szCs w:val="22"/>
          <w:u w:val="none"/>
          <w:lang w:val="cs-CZ"/>
        </w:rPr>
        <w:t>1</w:t>
      </w:r>
      <w:r w:rsidR="003D4467">
        <w:rPr>
          <w:bCs/>
          <w:sz w:val="22"/>
          <w:szCs w:val="22"/>
          <w:u w:val="none"/>
          <w:lang w:val="cs-CZ"/>
        </w:rPr>
        <w:t>.</w:t>
      </w:r>
      <w:r w:rsidR="00101DB1" w:rsidRPr="00CA68C3">
        <w:rPr>
          <w:bCs/>
          <w:sz w:val="22"/>
          <w:szCs w:val="22"/>
          <w:u w:val="none"/>
        </w:rPr>
        <w:t xml:space="preserve"> </w:t>
      </w:r>
      <w:r w:rsidR="00145D20" w:rsidRPr="00CA68C3">
        <w:rPr>
          <w:bCs/>
          <w:sz w:val="22"/>
          <w:szCs w:val="22"/>
          <w:u w:val="none"/>
          <w:lang w:val="cs-CZ"/>
        </w:rPr>
        <w:t xml:space="preserve">(povinnost pojištění) </w:t>
      </w:r>
      <w:r w:rsidR="00101DB1" w:rsidRPr="00CA68C3">
        <w:rPr>
          <w:bCs/>
          <w:sz w:val="22"/>
          <w:szCs w:val="22"/>
          <w:u w:val="none"/>
        </w:rPr>
        <w:t xml:space="preserve">této </w:t>
      </w:r>
      <w:r w:rsidRPr="00CA68C3">
        <w:rPr>
          <w:bCs/>
          <w:sz w:val="22"/>
          <w:szCs w:val="22"/>
          <w:u w:val="none"/>
        </w:rPr>
        <w:t>smlouvy zavazuje se zhotovitel uhradit objednateli smluvní pokutu ve</w:t>
      </w:r>
      <w:r w:rsidRPr="00F77828">
        <w:rPr>
          <w:bCs/>
          <w:sz w:val="22"/>
          <w:szCs w:val="22"/>
          <w:u w:val="none"/>
        </w:rPr>
        <w:t xml:space="preserve"> výši </w:t>
      </w:r>
      <w:r w:rsidR="003A6C94" w:rsidRPr="00CA68C3">
        <w:rPr>
          <w:b/>
          <w:bCs/>
          <w:sz w:val="22"/>
          <w:szCs w:val="22"/>
          <w:u w:val="none"/>
        </w:rPr>
        <w:t>50</w:t>
      </w:r>
      <w:r w:rsidRPr="00CA68C3">
        <w:rPr>
          <w:b/>
          <w:bCs/>
          <w:sz w:val="22"/>
          <w:szCs w:val="22"/>
          <w:u w:val="none"/>
        </w:rPr>
        <w:t>.000,- Kč</w:t>
      </w:r>
      <w:r w:rsidRPr="00CA68C3">
        <w:rPr>
          <w:bCs/>
          <w:sz w:val="22"/>
          <w:szCs w:val="22"/>
          <w:u w:val="none"/>
        </w:rPr>
        <w:t xml:space="preserve">. </w:t>
      </w:r>
    </w:p>
    <w:p w14:paraId="120CB110" w14:textId="77777777" w:rsidR="00997687" w:rsidRPr="00F77828" w:rsidRDefault="003637B7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Pokud zhotovitel </w:t>
      </w:r>
      <w:r w:rsidR="00075C47" w:rsidRPr="00F77828">
        <w:rPr>
          <w:bCs/>
          <w:sz w:val="22"/>
          <w:szCs w:val="22"/>
          <w:u w:val="none"/>
        </w:rPr>
        <w:t xml:space="preserve">poruší </w:t>
      </w:r>
      <w:r w:rsidR="00997687" w:rsidRPr="00F77828">
        <w:rPr>
          <w:bCs/>
          <w:sz w:val="22"/>
          <w:szCs w:val="22"/>
          <w:u w:val="none"/>
        </w:rPr>
        <w:t xml:space="preserve">povinnost realizovat plnění podle této smlouvy </w:t>
      </w:r>
      <w:r w:rsidR="00B46A8C" w:rsidRPr="00F77828">
        <w:rPr>
          <w:bCs/>
          <w:sz w:val="22"/>
          <w:szCs w:val="22"/>
          <w:u w:val="none"/>
        </w:rPr>
        <w:t xml:space="preserve">některou z </w:t>
      </w:r>
      <w:r w:rsidR="00997687" w:rsidRPr="00F77828">
        <w:rPr>
          <w:bCs/>
          <w:sz w:val="22"/>
          <w:szCs w:val="22"/>
          <w:u w:val="none"/>
        </w:rPr>
        <w:t>osob</w:t>
      </w:r>
      <w:r w:rsidR="00B46A8C" w:rsidRPr="00F77828">
        <w:rPr>
          <w:bCs/>
          <w:sz w:val="22"/>
          <w:szCs w:val="22"/>
          <w:u w:val="none"/>
        </w:rPr>
        <w:t xml:space="preserve"> uvedenou</w:t>
      </w:r>
      <w:r w:rsidR="00997687" w:rsidRPr="00F77828">
        <w:rPr>
          <w:bCs/>
          <w:sz w:val="22"/>
          <w:szCs w:val="22"/>
          <w:u w:val="none"/>
        </w:rPr>
        <w:t xml:space="preserve"> v čl. </w:t>
      </w:r>
      <w:r w:rsidR="004621A3">
        <w:rPr>
          <w:bCs/>
          <w:sz w:val="22"/>
          <w:szCs w:val="22"/>
          <w:u w:val="none"/>
          <w:lang w:val="cs-CZ"/>
        </w:rPr>
        <w:t>11.10</w:t>
      </w:r>
      <w:r w:rsidR="002B7875">
        <w:rPr>
          <w:bCs/>
          <w:sz w:val="22"/>
          <w:szCs w:val="22"/>
          <w:u w:val="none"/>
          <w:lang w:val="cs-CZ"/>
        </w:rPr>
        <w:t>.</w:t>
      </w:r>
      <w:r w:rsidR="00885C7C">
        <w:rPr>
          <w:bCs/>
          <w:sz w:val="22"/>
          <w:szCs w:val="22"/>
          <w:u w:val="none"/>
          <w:lang w:val="cs-CZ"/>
        </w:rPr>
        <w:t xml:space="preserve"> a nezajistí</w:t>
      </w:r>
      <w:r w:rsidR="00B46A8C" w:rsidRPr="00F77828">
        <w:rPr>
          <w:bCs/>
          <w:sz w:val="22"/>
          <w:szCs w:val="22"/>
          <w:u w:val="none"/>
        </w:rPr>
        <w:t xml:space="preserve"> její náhradu podle čl. </w:t>
      </w:r>
      <w:r w:rsidR="004621A3">
        <w:rPr>
          <w:bCs/>
          <w:sz w:val="22"/>
          <w:szCs w:val="22"/>
          <w:u w:val="none"/>
          <w:lang w:val="cs-CZ"/>
        </w:rPr>
        <w:t>11.12</w:t>
      </w:r>
      <w:r w:rsidR="002064F3">
        <w:rPr>
          <w:bCs/>
          <w:sz w:val="22"/>
          <w:szCs w:val="22"/>
          <w:u w:val="none"/>
          <w:lang w:val="cs-CZ"/>
        </w:rPr>
        <w:t>.</w:t>
      </w:r>
      <w:r w:rsidR="00B46A8C" w:rsidRPr="00F77828">
        <w:rPr>
          <w:bCs/>
          <w:sz w:val="22"/>
          <w:szCs w:val="22"/>
          <w:u w:val="none"/>
        </w:rPr>
        <w:t xml:space="preserve"> nebo její změnu podle čl. </w:t>
      </w:r>
      <w:r w:rsidR="004621A3">
        <w:rPr>
          <w:bCs/>
          <w:sz w:val="22"/>
          <w:szCs w:val="22"/>
          <w:u w:val="none"/>
          <w:lang w:val="cs-CZ"/>
        </w:rPr>
        <w:t>11.13</w:t>
      </w:r>
      <w:r w:rsidR="00885C7C">
        <w:rPr>
          <w:bCs/>
          <w:sz w:val="22"/>
          <w:szCs w:val="22"/>
          <w:u w:val="none"/>
          <w:lang w:val="cs-CZ"/>
        </w:rPr>
        <w:t>.</w:t>
      </w:r>
      <w:r w:rsidR="00B46A8C" w:rsidRPr="00F77828">
        <w:rPr>
          <w:bCs/>
          <w:sz w:val="22"/>
          <w:szCs w:val="22"/>
          <w:u w:val="none"/>
        </w:rPr>
        <w:t xml:space="preserve">, je povinen uhradit objednateli smluvní pokutu ve výši </w:t>
      </w:r>
      <w:r w:rsidR="009172EA">
        <w:rPr>
          <w:b/>
          <w:bCs/>
          <w:sz w:val="22"/>
          <w:szCs w:val="22"/>
          <w:u w:val="none"/>
          <w:lang w:val="cs-CZ"/>
        </w:rPr>
        <w:t>25</w:t>
      </w:r>
      <w:r w:rsidR="00B46A8C" w:rsidRPr="00CA68C3">
        <w:rPr>
          <w:b/>
          <w:bCs/>
          <w:sz w:val="22"/>
          <w:szCs w:val="22"/>
          <w:u w:val="none"/>
        </w:rPr>
        <w:t xml:space="preserve">.000,- Kč </w:t>
      </w:r>
      <w:r w:rsidR="00B46A8C" w:rsidRPr="00CA68C3">
        <w:rPr>
          <w:bCs/>
          <w:sz w:val="22"/>
          <w:szCs w:val="22"/>
          <w:u w:val="none"/>
        </w:rPr>
        <w:t>za každé takové porušení povinnosti.</w:t>
      </w:r>
      <w:r w:rsidRPr="00CA68C3">
        <w:rPr>
          <w:bCs/>
          <w:sz w:val="22"/>
          <w:szCs w:val="22"/>
          <w:u w:val="none"/>
        </w:rPr>
        <w:t xml:space="preserve"> </w:t>
      </w:r>
      <w:r w:rsidR="004934BC" w:rsidRPr="00CA68C3">
        <w:rPr>
          <w:bCs/>
          <w:sz w:val="22"/>
          <w:szCs w:val="22"/>
          <w:u w:val="none"/>
        </w:rPr>
        <w:t xml:space="preserve">V případě, že zhotovitel porušení povinnost uvedenou v čl. </w:t>
      </w:r>
      <w:r w:rsidR="002B7875">
        <w:rPr>
          <w:bCs/>
          <w:sz w:val="22"/>
          <w:szCs w:val="22"/>
          <w:u w:val="none"/>
          <w:lang w:val="cs-CZ"/>
        </w:rPr>
        <w:t>11.11.</w:t>
      </w:r>
      <w:r w:rsidR="004934BC" w:rsidRPr="00CA68C3">
        <w:rPr>
          <w:bCs/>
          <w:sz w:val="22"/>
          <w:szCs w:val="22"/>
          <w:u w:val="none"/>
        </w:rPr>
        <w:t xml:space="preserve"> tím, že se přís</w:t>
      </w:r>
      <w:r w:rsidR="009D3647" w:rsidRPr="00CA68C3">
        <w:rPr>
          <w:bCs/>
          <w:sz w:val="22"/>
          <w:szCs w:val="22"/>
          <w:u w:val="none"/>
        </w:rPr>
        <w:t>lušná osoba nedostaví na stavbu</w:t>
      </w:r>
      <w:r w:rsidR="004934BC" w:rsidRPr="00CA68C3">
        <w:rPr>
          <w:bCs/>
          <w:sz w:val="22"/>
          <w:szCs w:val="22"/>
          <w:u w:val="none"/>
        </w:rPr>
        <w:t xml:space="preserve"> nebo na kontrolní den, je povinen uhradit objednateli smluvní pokutu ve výši </w:t>
      </w:r>
      <w:r w:rsidR="004934BC" w:rsidRPr="00CA68C3">
        <w:rPr>
          <w:b/>
          <w:bCs/>
          <w:sz w:val="22"/>
          <w:szCs w:val="22"/>
          <w:u w:val="none"/>
        </w:rPr>
        <w:t>1.000,- Kč</w:t>
      </w:r>
      <w:r w:rsidR="004934BC" w:rsidRPr="00F77828">
        <w:rPr>
          <w:bCs/>
          <w:sz w:val="22"/>
          <w:szCs w:val="22"/>
          <w:u w:val="none"/>
        </w:rPr>
        <w:t xml:space="preserve"> za každ</w:t>
      </w:r>
      <w:r w:rsidR="002B19DE" w:rsidRPr="00F77828">
        <w:rPr>
          <w:bCs/>
          <w:sz w:val="22"/>
          <w:szCs w:val="22"/>
          <w:u w:val="none"/>
        </w:rPr>
        <w:t>é</w:t>
      </w:r>
      <w:r w:rsidR="004934BC" w:rsidRPr="00F77828">
        <w:rPr>
          <w:bCs/>
          <w:sz w:val="22"/>
          <w:szCs w:val="22"/>
          <w:u w:val="none"/>
        </w:rPr>
        <w:t xml:space="preserve"> jednotlivé porušení povinnosti.</w:t>
      </w:r>
      <w:r w:rsidRPr="00F77828">
        <w:rPr>
          <w:bCs/>
          <w:sz w:val="22"/>
          <w:szCs w:val="22"/>
          <w:u w:val="none"/>
        </w:rPr>
        <w:t xml:space="preserve"> </w:t>
      </w:r>
    </w:p>
    <w:p w14:paraId="0BF17401" w14:textId="2F8D9D8A" w:rsidR="00EB5573" w:rsidRPr="00F706AD" w:rsidRDefault="00EB5573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Pokud zhotovitel poruší povinnost uvedenou v čl.</w:t>
      </w:r>
      <w:r w:rsidR="002B7875">
        <w:rPr>
          <w:bCs/>
          <w:sz w:val="22"/>
          <w:szCs w:val="22"/>
          <w:u w:val="none"/>
          <w:lang w:val="cs-CZ"/>
        </w:rPr>
        <w:t xml:space="preserve"> 11.8</w:t>
      </w:r>
      <w:r w:rsidR="00D55CAF" w:rsidRPr="00F77828">
        <w:rPr>
          <w:bCs/>
          <w:sz w:val="22"/>
          <w:szCs w:val="22"/>
          <w:u w:val="none"/>
          <w:lang w:val="cs-CZ"/>
        </w:rPr>
        <w:t xml:space="preserve">. </w:t>
      </w:r>
      <w:r w:rsidRPr="00F77828">
        <w:rPr>
          <w:bCs/>
          <w:sz w:val="22"/>
          <w:szCs w:val="22"/>
          <w:u w:val="none"/>
        </w:rPr>
        <w:t xml:space="preserve">je povinen uhradit objednateli smluvní pokutu ve výši </w:t>
      </w:r>
      <w:r w:rsidR="00D55CAF" w:rsidRPr="00CA68C3">
        <w:rPr>
          <w:b/>
          <w:bCs/>
          <w:sz w:val="22"/>
          <w:szCs w:val="22"/>
          <w:u w:val="none"/>
          <w:lang w:val="cs-CZ"/>
        </w:rPr>
        <w:t>v</w:t>
      </w:r>
      <w:r w:rsidRPr="00CA68C3">
        <w:rPr>
          <w:b/>
          <w:bCs/>
          <w:sz w:val="22"/>
          <w:szCs w:val="22"/>
          <w:u w:val="none"/>
        </w:rPr>
        <w:t>e výši 0,</w:t>
      </w:r>
      <w:r w:rsidR="00F21C4F" w:rsidRPr="00CA68C3">
        <w:rPr>
          <w:b/>
          <w:bCs/>
          <w:sz w:val="22"/>
          <w:szCs w:val="22"/>
          <w:u w:val="none"/>
          <w:lang w:val="cs-CZ"/>
        </w:rPr>
        <w:t>5</w:t>
      </w:r>
      <w:r w:rsidRPr="00CA68C3">
        <w:rPr>
          <w:b/>
          <w:bCs/>
          <w:sz w:val="22"/>
          <w:szCs w:val="22"/>
          <w:u w:val="none"/>
        </w:rPr>
        <w:t xml:space="preserve"> % z ceny díla bez DPH sjednané v čl. </w:t>
      </w:r>
      <w:r w:rsidRPr="00CA68C3">
        <w:rPr>
          <w:b/>
          <w:bCs/>
          <w:sz w:val="22"/>
          <w:szCs w:val="22"/>
          <w:u w:val="none"/>
        </w:rPr>
        <w:fldChar w:fldCharType="begin"/>
      </w:r>
      <w:r w:rsidRPr="00CA68C3">
        <w:rPr>
          <w:b/>
          <w:bCs/>
          <w:sz w:val="22"/>
          <w:szCs w:val="22"/>
          <w:u w:val="none"/>
        </w:rPr>
        <w:instrText xml:space="preserve"> REF _Ref29202848 \r \h  \* MERGEFORMAT </w:instrText>
      </w:r>
      <w:r w:rsidRPr="00CA68C3">
        <w:rPr>
          <w:b/>
          <w:bCs/>
          <w:sz w:val="22"/>
          <w:szCs w:val="22"/>
          <w:u w:val="none"/>
        </w:rPr>
      </w:r>
      <w:r w:rsidRPr="00CA68C3">
        <w:rPr>
          <w:b/>
          <w:bCs/>
          <w:sz w:val="22"/>
          <w:szCs w:val="22"/>
          <w:u w:val="none"/>
        </w:rPr>
        <w:fldChar w:fldCharType="separate"/>
      </w:r>
      <w:r w:rsidR="00F519F1">
        <w:rPr>
          <w:b/>
          <w:bCs/>
          <w:sz w:val="22"/>
          <w:szCs w:val="22"/>
          <w:u w:val="none"/>
        </w:rPr>
        <w:t>4.1</w:t>
      </w:r>
      <w:r w:rsidRPr="00CA68C3">
        <w:rPr>
          <w:b/>
          <w:bCs/>
          <w:sz w:val="22"/>
          <w:szCs w:val="22"/>
          <w:u w:val="none"/>
        </w:rPr>
        <w:fldChar w:fldCharType="end"/>
      </w:r>
      <w:r w:rsidR="00885C7C">
        <w:rPr>
          <w:b/>
          <w:bCs/>
          <w:sz w:val="22"/>
          <w:szCs w:val="22"/>
          <w:u w:val="none"/>
          <w:lang w:val="cs-CZ"/>
        </w:rPr>
        <w:t>.</w:t>
      </w:r>
      <w:r w:rsidRPr="00CA68C3">
        <w:rPr>
          <w:bCs/>
          <w:sz w:val="22"/>
          <w:szCs w:val="22"/>
          <w:u w:val="none"/>
        </w:rPr>
        <w:t xml:space="preserve"> této smlouvy za každé takové porušení povinnosti.</w:t>
      </w:r>
    </w:p>
    <w:p w14:paraId="48FBFEE3" w14:textId="77777777" w:rsidR="00F706AD" w:rsidRPr="00CA68C3" w:rsidRDefault="00F706AD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CA68C3">
        <w:rPr>
          <w:bCs/>
          <w:sz w:val="22"/>
          <w:szCs w:val="22"/>
          <w:u w:val="none"/>
        </w:rPr>
        <w:t xml:space="preserve">V případě porušení některé z povinností uvedených v čl. </w:t>
      </w:r>
      <w:r>
        <w:rPr>
          <w:bCs/>
          <w:sz w:val="22"/>
          <w:szCs w:val="22"/>
          <w:u w:val="none"/>
          <w:lang w:val="cs-CZ"/>
        </w:rPr>
        <w:t>11.7.</w:t>
      </w:r>
      <w:r w:rsidRPr="00CA68C3">
        <w:rPr>
          <w:bCs/>
          <w:sz w:val="22"/>
          <w:szCs w:val="22"/>
          <w:u w:val="none"/>
        </w:rPr>
        <w:t xml:space="preserve"> smlouvy je zhotovitel povinen uhradit objednateli smluvní pokutu ve výši </w:t>
      </w:r>
      <w:r w:rsidRPr="00CA68C3">
        <w:rPr>
          <w:b/>
          <w:bCs/>
          <w:sz w:val="22"/>
          <w:szCs w:val="22"/>
          <w:u w:val="none"/>
        </w:rPr>
        <w:t>500,- Kč</w:t>
      </w:r>
      <w:r w:rsidRPr="00CA68C3">
        <w:rPr>
          <w:bCs/>
          <w:sz w:val="22"/>
          <w:szCs w:val="22"/>
          <w:u w:val="none"/>
        </w:rPr>
        <w:t xml:space="preserve"> za každý započatý den porušení této povinnosti.</w:t>
      </w:r>
    </w:p>
    <w:p w14:paraId="066E30F8" w14:textId="77777777" w:rsidR="00075C47" w:rsidRPr="00CA68C3" w:rsidRDefault="007C6E35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V případě porušení povinnost</w:t>
      </w:r>
      <w:r>
        <w:rPr>
          <w:bCs/>
          <w:sz w:val="22"/>
          <w:szCs w:val="22"/>
          <w:u w:val="none"/>
          <w:lang w:val="cs-CZ"/>
        </w:rPr>
        <w:t>i</w:t>
      </w:r>
      <w:r w:rsidR="00A25E51">
        <w:rPr>
          <w:bCs/>
          <w:sz w:val="22"/>
          <w:szCs w:val="22"/>
          <w:u w:val="none"/>
        </w:rPr>
        <w:t xml:space="preserve"> uveden</w:t>
      </w:r>
      <w:r w:rsidR="00A25E51">
        <w:rPr>
          <w:bCs/>
          <w:sz w:val="22"/>
          <w:szCs w:val="22"/>
          <w:u w:val="none"/>
          <w:lang w:val="cs-CZ"/>
        </w:rPr>
        <w:t>é</w:t>
      </w:r>
      <w:r w:rsidR="00075C47" w:rsidRPr="00CA68C3">
        <w:rPr>
          <w:bCs/>
          <w:sz w:val="22"/>
          <w:szCs w:val="22"/>
          <w:u w:val="none"/>
        </w:rPr>
        <w:t xml:space="preserve"> v čl. </w:t>
      </w:r>
      <w:r w:rsidR="008C4B0A">
        <w:rPr>
          <w:bCs/>
          <w:sz w:val="22"/>
          <w:szCs w:val="22"/>
          <w:u w:val="none"/>
          <w:lang w:val="cs-CZ"/>
        </w:rPr>
        <w:t>11.6.</w:t>
      </w:r>
      <w:r w:rsidR="00A25E51">
        <w:rPr>
          <w:bCs/>
          <w:sz w:val="22"/>
          <w:szCs w:val="22"/>
          <w:u w:val="none"/>
          <w:lang w:val="cs-CZ"/>
        </w:rPr>
        <w:t xml:space="preserve"> smlouvy (mlčenlivost)</w:t>
      </w:r>
      <w:r w:rsidR="00075C47" w:rsidRPr="00CA68C3">
        <w:rPr>
          <w:bCs/>
          <w:sz w:val="22"/>
          <w:szCs w:val="22"/>
          <w:u w:val="none"/>
        </w:rPr>
        <w:t xml:space="preserve"> je zhotovitel povinen uhradit objednateli smluvní pokutu ve výši </w:t>
      </w:r>
      <w:r w:rsidR="00A25E51">
        <w:rPr>
          <w:b/>
          <w:bCs/>
          <w:sz w:val="22"/>
          <w:szCs w:val="22"/>
          <w:u w:val="none"/>
          <w:lang w:val="cs-CZ"/>
        </w:rPr>
        <w:t>100.0</w:t>
      </w:r>
      <w:r w:rsidR="00075C47" w:rsidRPr="00CA68C3">
        <w:rPr>
          <w:b/>
          <w:bCs/>
          <w:sz w:val="22"/>
          <w:szCs w:val="22"/>
          <w:u w:val="none"/>
        </w:rPr>
        <w:t>00,- Kč</w:t>
      </w:r>
      <w:r w:rsidR="00075C47" w:rsidRPr="00CA68C3">
        <w:rPr>
          <w:bCs/>
          <w:sz w:val="22"/>
          <w:szCs w:val="22"/>
          <w:u w:val="none"/>
        </w:rPr>
        <w:t xml:space="preserve">. </w:t>
      </w:r>
    </w:p>
    <w:p w14:paraId="4C596027" w14:textId="77777777" w:rsidR="00CA4F27" w:rsidRPr="00F77828" w:rsidRDefault="00F041B7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>Smluvní pokutu nelze požadovat, způsobí-li porušení smluvní povinnosti zásah vyšší moci. Za</w:t>
      </w:r>
      <w:r w:rsidR="005C7E53">
        <w:rPr>
          <w:bCs/>
          <w:sz w:val="22"/>
          <w:szCs w:val="22"/>
          <w:u w:val="none"/>
          <w:lang w:val="cs-CZ"/>
        </w:rPr>
        <w:t> </w:t>
      </w:r>
      <w:r w:rsidRPr="00F77828">
        <w:rPr>
          <w:bCs/>
          <w:sz w:val="22"/>
          <w:szCs w:val="22"/>
          <w:u w:val="none"/>
        </w:rPr>
        <w:t>zásah vyšší moci se považuje zejména nemožnost plněn</w:t>
      </w:r>
      <w:r w:rsidR="00F56E7C" w:rsidRPr="00F77828">
        <w:rPr>
          <w:bCs/>
          <w:sz w:val="22"/>
          <w:szCs w:val="22"/>
          <w:u w:val="none"/>
        </w:rPr>
        <w:t>í</w:t>
      </w:r>
      <w:r w:rsidRPr="00F77828">
        <w:rPr>
          <w:bCs/>
          <w:sz w:val="22"/>
          <w:szCs w:val="22"/>
          <w:u w:val="none"/>
        </w:rPr>
        <w:t xml:space="preserve"> vzniklá živelnou událostí, výrazn</w:t>
      </w:r>
      <w:r w:rsidR="00B851A6" w:rsidRPr="00F77828">
        <w:rPr>
          <w:bCs/>
          <w:sz w:val="22"/>
          <w:szCs w:val="22"/>
          <w:u w:val="none"/>
        </w:rPr>
        <w:t>á změna</w:t>
      </w:r>
      <w:r w:rsidRPr="00F77828">
        <w:rPr>
          <w:bCs/>
          <w:sz w:val="22"/>
          <w:szCs w:val="22"/>
          <w:u w:val="none"/>
        </w:rPr>
        <w:t xml:space="preserve"> právní úpravy a také událost naplňující znaky uvedené v § 2913 odst. 2 zákona č.</w:t>
      </w:r>
      <w:r w:rsidR="005C7E53">
        <w:rPr>
          <w:bCs/>
          <w:sz w:val="22"/>
          <w:szCs w:val="22"/>
          <w:u w:val="none"/>
          <w:lang w:val="cs-CZ"/>
        </w:rPr>
        <w:t> </w:t>
      </w:r>
      <w:r w:rsidRPr="00F77828">
        <w:rPr>
          <w:bCs/>
          <w:sz w:val="22"/>
          <w:szCs w:val="22"/>
          <w:u w:val="none"/>
        </w:rPr>
        <w:t>89/2012 Sb., občanský zákoník.</w:t>
      </w:r>
    </w:p>
    <w:p w14:paraId="1BCA8BA4" w14:textId="46E3FF2B" w:rsidR="003D4467" w:rsidRPr="003D4467" w:rsidRDefault="00CA4F27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F77828">
        <w:rPr>
          <w:bCs/>
          <w:sz w:val="22"/>
          <w:szCs w:val="22"/>
          <w:u w:val="none"/>
        </w:rPr>
        <w:t xml:space="preserve">Všechny smluvní pokuty uvedené v tomto článku jsou splatné do 21 dnů po jejich vyúčtování objednatelem. Objednatel je oprávněn provést </w:t>
      </w:r>
      <w:r w:rsidR="0073222F">
        <w:rPr>
          <w:bCs/>
          <w:sz w:val="22"/>
          <w:szCs w:val="22"/>
          <w:u w:val="none"/>
          <w:lang w:val="cs-CZ"/>
        </w:rPr>
        <w:t xml:space="preserve">jednostranný </w:t>
      </w:r>
      <w:r w:rsidRPr="00F77828">
        <w:rPr>
          <w:bCs/>
          <w:sz w:val="22"/>
          <w:szCs w:val="22"/>
          <w:u w:val="none"/>
        </w:rPr>
        <w:t>zápočet svého nároku na zaplacení kterékoliv i nesplatné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14:paraId="445BD364" w14:textId="77777777" w:rsidR="00CA4F27" w:rsidRPr="003D4467" w:rsidRDefault="00CA4F27" w:rsidP="00CD270A">
      <w:pPr>
        <w:pStyle w:val="Nzev"/>
        <w:numPr>
          <w:ilvl w:val="1"/>
          <w:numId w:val="5"/>
        </w:numPr>
        <w:ind w:left="567"/>
        <w:jc w:val="both"/>
        <w:rPr>
          <w:bCs/>
          <w:sz w:val="22"/>
          <w:szCs w:val="22"/>
          <w:u w:val="none"/>
        </w:rPr>
      </w:pPr>
      <w:r w:rsidRPr="003D4467">
        <w:rPr>
          <w:bCs/>
          <w:sz w:val="22"/>
          <w:szCs w:val="22"/>
          <w:u w:val="none"/>
        </w:rPr>
        <w:t>Smluvní strany se dohodly, že zhotovitel se vzdává práva namítat nepřiměřenost výše smluvní pokuty specifikované v tomto článku u soudu ve smyslu § 2051 zákona č. 89/2012 Sb., občanského zákoníku.</w:t>
      </w:r>
    </w:p>
    <w:p w14:paraId="11C981BE" w14:textId="77777777" w:rsidR="001D516C" w:rsidRPr="00F77828" w:rsidRDefault="00CA4F27" w:rsidP="00CD270A">
      <w:pPr>
        <w:pStyle w:val="Nzev"/>
        <w:numPr>
          <w:ilvl w:val="1"/>
          <w:numId w:val="5"/>
        </w:numPr>
        <w:ind w:left="567"/>
        <w:jc w:val="both"/>
        <w:rPr>
          <w:sz w:val="22"/>
          <w:szCs w:val="22"/>
        </w:rPr>
      </w:pPr>
      <w:r w:rsidRPr="00F77828">
        <w:rPr>
          <w:bCs/>
          <w:sz w:val="22"/>
          <w:szCs w:val="22"/>
          <w:u w:val="none"/>
        </w:rPr>
        <w:t>Za pozdní úhradu daňového dokladu (faktury) zaplatí objedn</w:t>
      </w:r>
      <w:r w:rsidR="003D4467">
        <w:rPr>
          <w:bCs/>
          <w:sz w:val="22"/>
          <w:szCs w:val="22"/>
          <w:u w:val="none"/>
        </w:rPr>
        <w:t xml:space="preserve">atel zhotoviteli zákonný úrok </w:t>
      </w:r>
      <w:r w:rsidRPr="00F77828">
        <w:rPr>
          <w:bCs/>
          <w:sz w:val="22"/>
          <w:szCs w:val="22"/>
          <w:u w:val="none"/>
        </w:rPr>
        <w:t>prodlení dle platných</w:t>
      </w:r>
      <w:r w:rsidRPr="00F77828">
        <w:rPr>
          <w:sz w:val="22"/>
          <w:szCs w:val="22"/>
          <w:u w:val="none"/>
        </w:rPr>
        <w:t xml:space="preserve"> obecně závazných právních předpisů.</w:t>
      </w:r>
    </w:p>
    <w:p w14:paraId="7A830467" w14:textId="77777777" w:rsidR="00AD2789" w:rsidRPr="00F77828" w:rsidRDefault="00AD2789" w:rsidP="001D516C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108661F6" w14:textId="637A8747" w:rsidR="005D577B" w:rsidRPr="00460325" w:rsidRDefault="00C149ED" w:rsidP="00460325">
      <w:pPr>
        <w:pStyle w:val="Nzev"/>
        <w:numPr>
          <w:ilvl w:val="0"/>
          <w:numId w:val="5"/>
        </w:numPr>
        <w:rPr>
          <w:b/>
          <w:bCs/>
          <w:sz w:val="22"/>
          <w:szCs w:val="22"/>
          <w:u w:val="none"/>
        </w:rPr>
      </w:pPr>
      <w:bookmarkStart w:id="14" w:name="_Ref29233140"/>
      <w:r w:rsidRPr="00F77828">
        <w:rPr>
          <w:b/>
          <w:bCs/>
          <w:sz w:val="22"/>
          <w:szCs w:val="22"/>
          <w:u w:val="none"/>
        </w:rPr>
        <w:t>Uk</w:t>
      </w:r>
      <w:r w:rsidR="00AD2789" w:rsidRPr="00F77828">
        <w:rPr>
          <w:b/>
          <w:bCs/>
          <w:sz w:val="22"/>
          <w:szCs w:val="22"/>
          <w:u w:val="none"/>
        </w:rPr>
        <w:t>ončení smlouvy</w:t>
      </w:r>
      <w:bookmarkEnd w:id="14"/>
    </w:p>
    <w:p w14:paraId="0E68DD0F" w14:textId="77777777" w:rsidR="00692615" w:rsidRPr="00686B4A" w:rsidRDefault="00692615" w:rsidP="005078E8">
      <w:pPr>
        <w:pStyle w:val="Odstavecseseznamem"/>
        <w:numPr>
          <w:ilvl w:val="1"/>
          <w:numId w:val="9"/>
        </w:numPr>
        <w:jc w:val="center"/>
        <w:rPr>
          <w:vanish/>
          <w:sz w:val="22"/>
          <w:szCs w:val="22"/>
          <w:lang w:val="x-none" w:eastAsia="x-none"/>
        </w:rPr>
      </w:pPr>
    </w:p>
    <w:p w14:paraId="67F52EE3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44149B46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659599FA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37410BF3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557433FB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65FB01B1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697CD783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7564B239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33163BA7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76FB54C0" w14:textId="77777777" w:rsidR="00686B4A" w:rsidRPr="00686B4A" w:rsidRDefault="00686B4A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22EF36D9" w14:textId="77777777" w:rsidR="00AD2789" w:rsidRPr="00F77828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Jiným </w:t>
      </w:r>
      <w:r w:rsidR="00383FAF" w:rsidRPr="00F77828">
        <w:rPr>
          <w:sz w:val="22"/>
          <w:szCs w:val="22"/>
          <w:u w:val="none"/>
        </w:rPr>
        <w:t>způsobem než splněním lze tuto s</w:t>
      </w:r>
      <w:r w:rsidRPr="00F77828">
        <w:rPr>
          <w:sz w:val="22"/>
          <w:szCs w:val="22"/>
          <w:u w:val="none"/>
        </w:rPr>
        <w:t>mlouvu ukončit:</w:t>
      </w:r>
    </w:p>
    <w:p w14:paraId="4E17E84A" w14:textId="77777777" w:rsidR="00AD2789" w:rsidRPr="00F77828" w:rsidRDefault="00AD2789" w:rsidP="00541A1F">
      <w:pPr>
        <w:numPr>
          <w:ilvl w:val="1"/>
          <w:numId w:val="3"/>
        </w:numPr>
        <w:tabs>
          <w:tab w:val="clear" w:pos="1860"/>
          <w:tab w:val="num" w:pos="993"/>
        </w:tabs>
        <w:ind w:hanging="567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písemnou dohodou smluvních stran,</w:t>
      </w:r>
    </w:p>
    <w:p w14:paraId="06374756" w14:textId="77777777" w:rsidR="00AD2789" w:rsidRPr="00F77828" w:rsidRDefault="00AD2789" w:rsidP="00541A1F">
      <w:pPr>
        <w:numPr>
          <w:ilvl w:val="1"/>
          <w:numId w:val="3"/>
        </w:numPr>
        <w:tabs>
          <w:tab w:val="clear" w:pos="1860"/>
          <w:tab w:val="num" w:pos="993"/>
        </w:tabs>
        <w:ind w:hanging="567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písemnou výpovědí,</w:t>
      </w:r>
    </w:p>
    <w:p w14:paraId="11B869AA" w14:textId="77777777" w:rsidR="00AD2789" w:rsidRPr="00F77828" w:rsidRDefault="00AD2789" w:rsidP="00541A1F">
      <w:pPr>
        <w:numPr>
          <w:ilvl w:val="1"/>
          <w:numId w:val="3"/>
        </w:numPr>
        <w:tabs>
          <w:tab w:val="clear" w:pos="1860"/>
          <w:tab w:val="num" w:pos="993"/>
        </w:tabs>
        <w:ind w:hanging="567"/>
        <w:jc w:val="both"/>
        <w:rPr>
          <w:sz w:val="22"/>
          <w:szCs w:val="22"/>
        </w:rPr>
      </w:pPr>
      <w:r w:rsidRPr="00F77828">
        <w:rPr>
          <w:sz w:val="22"/>
          <w:szCs w:val="22"/>
        </w:rPr>
        <w:t>odstoupením od smlouvy.</w:t>
      </w:r>
    </w:p>
    <w:p w14:paraId="6ABA53CE" w14:textId="77777777" w:rsidR="00B8524D" w:rsidRPr="00686B4A" w:rsidRDefault="00003377" w:rsidP="005078E8">
      <w:pPr>
        <w:pStyle w:val="Nzev"/>
        <w:numPr>
          <w:ilvl w:val="1"/>
          <w:numId w:val="8"/>
        </w:numPr>
        <w:ind w:left="561"/>
        <w:jc w:val="left"/>
        <w:rPr>
          <w:bCs/>
          <w:sz w:val="22"/>
          <w:szCs w:val="22"/>
          <w:u w:val="none"/>
        </w:rPr>
      </w:pPr>
      <w:r w:rsidRPr="00686B4A">
        <w:rPr>
          <w:bCs/>
          <w:sz w:val="22"/>
          <w:szCs w:val="22"/>
          <w:u w:val="none"/>
        </w:rPr>
        <w:t>Objedna</w:t>
      </w:r>
      <w:r w:rsidR="00F24903" w:rsidRPr="00686B4A">
        <w:rPr>
          <w:bCs/>
          <w:sz w:val="22"/>
          <w:szCs w:val="22"/>
          <w:u w:val="none"/>
        </w:rPr>
        <w:t>tel je oprávněn s</w:t>
      </w:r>
      <w:r w:rsidR="00AD2789" w:rsidRPr="00686B4A">
        <w:rPr>
          <w:bCs/>
          <w:sz w:val="22"/>
          <w:szCs w:val="22"/>
          <w:u w:val="none"/>
        </w:rPr>
        <w:t>mlouvu vypovědět i bez udání důvodu, a to písemnou výpovědí</w:t>
      </w:r>
    </w:p>
    <w:p w14:paraId="092DF6C2" w14:textId="77777777" w:rsidR="00B8524D" w:rsidRPr="00686B4A" w:rsidRDefault="00AD2789" w:rsidP="005D577B">
      <w:pPr>
        <w:pStyle w:val="Nzev"/>
        <w:numPr>
          <w:ilvl w:val="0"/>
          <w:numId w:val="0"/>
        </w:numPr>
        <w:ind w:left="567"/>
        <w:jc w:val="both"/>
        <w:rPr>
          <w:bCs/>
          <w:sz w:val="22"/>
          <w:szCs w:val="22"/>
          <w:u w:val="none"/>
        </w:rPr>
      </w:pPr>
      <w:r w:rsidRPr="00686B4A">
        <w:rPr>
          <w:bCs/>
          <w:sz w:val="22"/>
          <w:szCs w:val="22"/>
          <w:u w:val="none"/>
        </w:rPr>
        <w:t xml:space="preserve">doručenou zhotoviteli. Výpovědní doba činí jeden měsíc a počíná běžet prvého dne </w:t>
      </w:r>
    </w:p>
    <w:p w14:paraId="436019B0" w14:textId="77777777" w:rsidR="00B8524D" w:rsidRPr="00686B4A" w:rsidRDefault="00AD2789" w:rsidP="005D577B">
      <w:pPr>
        <w:pStyle w:val="Nzev"/>
        <w:numPr>
          <w:ilvl w:val="0"/>
          <w:numId w:val="0"/>
        </w:numPr>
        <w:ind w:left="567"/>
        <w:jc w:val="both"/>
        <w:rPr>
          <w:bCs/>
          <w:sz w:val="22"/>
          <w:szCs w:val="22"/>
          <w:u w:val="none"/>
        </w:rPr>
      </w:pPr>
      <w:r w:rsidRPr="00686B4A">
        <w:rPr>
          <w:bCs/>
          <w:sz w:val="22"/>
          <w:szCs w:val="22"/>
          <w:u w:val="none"/>
        </w:rPr>
        <w:t xml:space="preserve">kalendářního měsíce následujícího po kalendářním měsíci, v němž byla výpověď druhé </w:t>
      </w:r>
    </w:p>
    <w:p w14:paraId="58C64B07" w14:textId="77777777" w:rsidR="00B8524D" w:rsidRPr="00686B4A" w:rsidRDefault="00AD2789" w:rsidP="005D577B">
      <w:pPr>
        <w:pStyle w:val="Nzev"/>
        <w:numPr>
          <w:ilvl w:val="0"/>
          <w:numId w:val="0"/>
        </w:numPr>
        <w:ind w:left="567"/>
        <w:jc w:val="both"/>
        <w:rPr>
          <w:bCs/>
          <w:sz w:val="22"/>
          <w:szCs w:val="22"/>
          <w:u w:val="none"/>
        </w:rPr>
      </w:pPr>
      <w:r w:rsidRPr="00686B4A">
        <w:rPr>
          <w:bCs/>
          <w:sz w:val="22"/>
          <w:szCs w:val="22"/>
          <w:u w:val="none"/>
        </w:rPr>
        <w:t xml:space="preserve">smluvní straně doručena. V takovém případě má zhotovitel nárok na zaplacení </w:t>
      </w:r>
      <w:r w:rsidR="009C4AED" w:rsidRPr="00686B4A">
        <w:rPr>
          <w:bCs/>
          <w:sz w:val="22"/>
          <w:szCs w:val="22"/>
          <w:u w:val="none"/>
        </w:rPr>
        <w:t xml:space="preserve">ceny části díla, </w:t>
      </w:r>
    </w:p>
    <w:p w14:paraId="4A39406E" w14:textId="74362CA3" w:rsidR="00B8524D" w:rsidRPr="00686B4A" w:rsidRDefault="009C4AED" w:rsidP="005D577B">
      <w:pPr>
        <w:pStyle w:val="Nzev"/>
        <w:numPr>
          <w:ilvl w:val="0"/>
          <w:numId w:val="0"/>
        </w:numPr>
        <w:ind w:left="567"/>
        <w:jc w:val="both"/>
        <w:rPr>
          <w:bCs/>
          <w:sz w:val="22"/>
          <w:szCs w:val="22"/>
          <w:u w:val="none"/>
        </w:rPr>
      </w:pPr>
      <w:r w:rsidRPr="00686B4A">
        <w:rPr>
          <w:bCs/>
          <w:sz w:val="22"/>
          <w:szCs w:val="22"/>
          <w:u w:val="none"/>
        </w:rPr>
        <w:t xml:space="preserve">které dle odsouhlaseného soupisu skutečně provedených prací provedl v souladu s čl. </w:t>
      </w:r>
      <w:r w:rsidRPr="00686B4A">
        <w:rPr>
          <w:bCs/>
          <w:sz w:val="22"/>
          <w:szCs w:val="22"/>
          <w:u w:val="none"/>
        </w:rPr>
        <w:fldChar w:fldCharType="begin"/>
      </w:r>
      <w:r w:rsidRPr="00686B4A">
        <w:rPr>
          <w:bCs/>
          <w:sz w:val="22"/>
          <w:szCs w:val="22"/>
          <w:u w:val="none"/>
        </w:rPr>
        <w:instrText xml:space="preserve"> REF _Ref29288236 \r \h </w:instrText>
      </w:r>
      <w:r w:rsidR="00FB67E6" w:rsidRPr="00686B4A">
        <w:rPr>
          <w:bCs/>
          <w:sz w:val="22"/>
          <w:szCs w:val="22"/>
          <w:u w:val="none"/>
        </w:rPr>
        <w:instrText xml:space="preserve"> \* MERGEFORMAT </w:instrText>
      </w:r>
      <w:r w:rsidRPr="00686B4A">
        <w:rPr>
          <w:bCs/>
          <w:sz w:val="22"/>
          <w:szCs w:val="22"/>
          <w:u w:val="none"/>
        </w:rPr>
      </w:r>
      <w:r w:rsidRPr="00686B4A">
        <w:rPr>
          <w:bCs/>
          <w:sz w:val="22"/>
          <w:szCs w:val="22"/>
          <w:u w:val="none"/>
        </w:rPr>
        <w:fldChar w:fldCharType="separate"/>
      </w:r>
      <w:r w:rsidR="00F519F1">
        <w:rPr>
          <w:bCs/>
          <w:sz w:val="22"/>
          <w:szCs w:val="22"/>
          <w:u w:val="none"/>
        </w:rPr>
        <w:t>4.7</w:t>
      </w:r>
      <w:r w:rsidRPr="00686B4A">
        <w:rPr>
          <w:bCs/>
          <w:sz w:val="22"/>
          <w:szCs w:val="22"/>
          <w:u w:val="none"/>
        </w:rPr>
        <w:fldChar w:fldCharType="end"/>
      </w:r>
    </w:p>
    <w:p w14:paraId="1169A397" w14:textId="77777777" w:rsidR="001B5A38" w:rsidRDefault="00462545" w:rsidP="005D577B">
      <w:pPr>
        <w:pStyle w:val="Nzev"/>
        <w:numPr>
          <w:ilvl w:val="0"/>
          <w:numId w:val="0"/>
        </w:numPr>
        <w:ind w:left="567"/>
        <w:jc w:val="both"/>
        <w:rPr>
          <w:bCs/>
          <w:sz w:val="22"/>
          <w:szCs w:val="22"/>
          <w:u w:val="none"/>
          <w:lang w:val="cs-CZ"/>
        </w:rPr>
      </w:pPr>
      <w:r w:rsidRPr="00686B4A">
        <w:rPr>
          <w:bCs/>
          <w:sz w:val="22"/>
          <w:szCs w:val="22"/>
          <w:u w:val="none"/>
        </w:rPr>
        <w:t>sml</w:t>
      </w:r>
      <w:r w:rsidRPr="005D577B">
        <w:rPr>
          <w:bCs/>
          <w:sz w:val="22"/>
          <w:szCs w:val="22"/>
          <w:u w:val="none"/>
        </w:rPr>
        <w:t>ouvy</w:t>
      </w:r>
      <w:r w:rsidR="00AD2789" w:rsidRPr="005D577B">
        <w:rPr>
          <w:bCs/>
          <w:sz w:val="22"/>
          <w:szCs w:val="22"/>
          <w:u w:val="none"/>
        </w:rPr>
        <w:t xml:space="preserve">. </w:t>
      </w:r>
    </w:p>
    <w:p w14:paraId="1CB5935A" w14:textId="77777777" w:rsidR="00F14475" w:rsidRPr="00F14475" w:rsidRDefault="00F14475" w:rsidP="005D577B">
      <w:pPr>
        <w:pStyle w:val="Nzev"/>
        <w:numPr>
          <w:ilvl w:val="0"/>
          <w:numId w:val="0"/>
        </w:numPr>
        <w:ind w:left="567"/>
        <w:jc w:val="both"/>
        <w:rPr>
          <w:bCs/>
          <w:sz w:val="22"/>
          <w:szCs w:val="22"/>
          <w:u w:val="none"/>
          <w:lang w:val="cs-CZ"/>
        </w:rPr>
      </w:pPr>
      <w:r w:rsidRPr="00F77828">
        <w:rPr>
          <w:sz w:val="22"/>
          <w:szCs w:val="22"/>
          <w:u w:val="none"/>
        </w:rPr>
        <w:t xml:space="preserve">Zhotovitel </w:t>
      </w:r>
      <w:r>
        <w:rPr>
          <w:sz w:val="22"/>
          <w:szCs w:val="22"/>
          <w:u w:val="none"/>
          <w:lang w:val="cs-CZ"/>
        </w:rPr>
        <w:t>v případě odstoupení od smlouvy je povinen vrátit si vzájemně přijatá plnění.</w:t>
      </w:r>
    </w:p>
    <w:p w14:paraId="7CE29FB6" w14:textId="77777777" w:rsidR="005A09E1" w:rsidRPr="005A09E1" w:rsidRDefault="002526F1" w:rsidP="00F1447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F77828">
        <w:rPr>
          <w:sz w:val="22"/>
          <w:szCs w:val="22"/>
          <w:u w:val="none"/>
        </w:rPr>
        <w:t>Zhotovitel je oprávněn s</w:t>
      </w:r>
      <w:r w:rsidR="00AD2789" w:rsidRPr="00F77828">
        <w:rPr>
          <w:sz w:val="22"/>
          <w:szCs w:val="22"/>
          <w:u w:val="none"/>
        </w:rPr>
        <w:t xml:space="preserve">mlouvu vypovědět, je-li objednatel v prodlení s platbou na základě řádně vystaveného daňového dokladu dle čl. </w:t>
      </w:r>
      <w:r w:rsidR="00E6084C" w:rsidRPr="00F77828">
        <w:rPr>
          <w:sz w:val="22"/>
          <w:szCs w:val="22"/>
          <w:u w:val="none"/>
        </w:rPr>
        <w:t>4</w:t>
      </w:r>
      <w:r w:rsidR="00AD2789" w:rsidRPr="00F77828">
        <w:rPr>
          <w:sz w:val="22"/>
          <w:szCs w:val="22"/>
          <w:u w:val="none"/>
        </w:rPr>
        <w:t xml:space="preserve"> této </w:t>
      </w:r>
      <w:r w:rsidR="00E6084C" w:rsidRPr="00F77828">
        <w:rPr>
          <w:sz w:val="22"/>
          <w:szCs w:val="22"/>
          <w:u w:val="none"/>
        </w:rPr>
        <w:t>s</w:t>
      </w:r>
      <w:r w:rsidR="00AD2789" w:rsidRPr="00F77828">
        <w:rPr>
          <w:sz w:val="22"/>
          <w:szCs w:val="22"/>
          <w:u w:val="none"/>
        </w:rPr>
        <w:t xml:space="preserve">mlouvy, a to po dobu delší než 60 dnů od </w:t>
      </w:r>
      <w:r w:rsidR="00AD2789" w:rsidRPr="00F77828">
        <w:rPr>
          <w:sz w:val="22"/>
          <w:szCs w:val="22"/>
          <w:u w:val="none"/>
        </w:rPr>
        <w:lastRenderedPageBreak/>
        <w:t>jeho splatnosti</w:t>
      </w:r>
      <w:r w:rsidR="00D52595" w:rsidRPr="00D52595">
        <w:rPr>
          <w:sz w:val="22"/>
          <w:szCs w:val="22"/>
          <w:u w:val="none"/>
          <w:lang w:val="cs-CZ"/>
        </w:rPr>
        <w:t xml:space="preserve"> </w:t>
      </w:r>
      <w:r w:rsidR="00D52595">
        <w:rPr>
          <w:sz w:val="22"/>
          <w:szCs w:val="22"/>
          <w:u w:val="none"/>
          <w:lang w:val="cs-CZ"/>
        </w:rPr>
        <w:t>a pokud dlužnou platbu neuhradí ani po doručení písemné výzvy k úhradě v dodatečné lhůtě, která nesmí být kratší než 7 pracovních dnů</w:t>
      </w:r>
      <w:r w:rsidR="00AD2789" w:rsidRPr="00F77828">
        <w:rPr>
          <w:sz w:val="22"/>
          <w:szCs w:val="22"/>
          <w:u w:val="none"/>
        </w:rPr>
        <w:t xml:space="preserve">. Výpovědní doba činí jeden měsíc a počíná běžet prvého dne kalendářního měsíce následujícího po kalendářním měsíci, v němž byla výpověď druhé smluvní straně doručena. </w:t>
      </w:r>
    </w:p>
    <w:p w14:paraId="1D15F5EA" w14:textId="77777777" w:rsidR="00AD2789" w:rsidRPr="005A09E1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bCs/>
          <w:sz w:val="22"/>
          <w:szCs w:val="22"/>
          <w:u w:val="none"/>
        </w:rPr>
      </w:pPr>
      <w:r w:rsidRPr="005A09E1">
        <w:rPr>
          <w:bCs/>
          <w:sz w:val="22"/>
          <w:szCs w:val="22"/>
          <w:u w:val="none"/>
        </w:rPr>
        <w:t>Objednatel</w:t>
      </w:r>
      <w:r w:rsidR="00C14FF4" w:rsidRPr="005A09E1">
        <w:rPr>
          <w:bCs/>
          <w:sz w:val="22"/>
          <w:szCs w:val="22"/>
          <w:u w:val="none"/>
        </w:rPr>
        <w:t xml:space="preserve"> je dále oprávněn od této s</w:t>
      </w:r>
      <w:r w:rsidRPr="005A09E1">
        <w:rPr>
          <w:bCs/>
          <w:sz w:val="22"/>
          <w:szCs w:val="22"/>
          <w:u w:val="none"/>
        </w:rPr>
        <w:t>mlouvy odstoupit zejména z následujících důvodů:</w:t>
      </w:r>
    </w:p>
    <w:p w14:paraId="6E87E1F4" w14:textId="77777777" w:rsidR="00B927F9" w:rsidRPr="00F77828" w:rsidRDefault="00513A75" w:rsidP="00F14475">
      <w:pPr>
        <w:pStyle w:val="Nzev"/>
        <w:numPr>
          <w:ilvl w:val="0"/>
          <w:numId w:val="0"/>
        </w:numPr>
        <w:ind w:left="1134" w:hanging="14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3638ED" w:rsidRPr="00F77828">
        <w:rPr>
          <w:sz w:val="22"/>
          <w:szCs w:val="22"/>
          <w:u w:val="none"/>
        </w:rPr>
        <w:t>z</w:t>
      </w:r>
      <w:r w:rsidR="00AD2789" w:rsidRPr="00F77828">
        <w:rPr>
          <w:sz w:val="22"/>
          <w:szCs w:val="22"/>
          <w:u w:val="none"/>
        </w:rPr>
        <w:t xml:space="preserve">hotovitel bude v prodlení </w:t>
      </w:r>
      <w:r w:rsidR="003638ED" w:rsidRPr="00F77828">
        <w:rPr>
          <w:sz w:val="22"/>
          <w:szCs w:val="22"/>
          <w:u w:val="none"/>
        </w:rPr>
        <w:t>s</w:t>
      </w:r>
      <w:r w:rsidR="003D4467">
        <w:rPr>
          <w:sz w:val="22"/>
          <w:szCs w:val="22"/>
          <w:u w:val="none"/>
        </w:rPr>
        <w:t xml:space="preserve"> převzetím staveniště podle </w:t>
      </w:r>
      <w:r w:rsidR="00012F04">
        <w:rPr>
          <w:sz w:val="22"/>
          <w:szCs w:val="22"/>
          <w:u w:val="none"/>
          <w:lang w:val="cs-CZ"/>
        </w:rPr>
        <w:t>čl. 3.1.1.</w:t>
      </w:r>
      <w:r w:rsidR="003638ED" w:rsidRPr="00F77828">
        <w:rPr>
          <w:sz w:val="22"/>
          <w:szCs w:val="22"/>
          <w:u w:val="none"/>
        </w:rPr>
        <w:t xml:space="preserve"> této smlouvy nebo se</w:t>
      </w:r>
      <w:r w:rsidR="00A522E8" w:rsidRPr="00F77828">
        <w:rPr>
          <w:sz w:val="22"/>
          <w:szCs w:val="22"/>
          <w:u w:val="none"/>
        </w:rPr>
        <w:t> </w:t>
      </w:r>
      <w:r w:rsidR="003638ED" w:rsidRPr="00F77828">
        <w:rPr>
          <w:sz w:val="22"/>
          <w:szCs w:val="22"/>
          <w:u w:val="none"/>
        </w:rPr>
        <w:t>zahájením prací na díle v termínu dle</w:t>
      </w:r>
      <w:r w:rsidR="00012F04">
        <w:rPr>
          <w:sz w:val="22"/>
          <w:szCs w:val="22"/>
          <w:u w:val="none"/>
          <w:lang w:val="cs-CZ"/>
        </w:rPr>
        <w:t xml:space="preserve"> čl. 3.1.2.</w:t>
      </w:r>
      <w:r w:rsidR="003638ED" w:rsidRPr="00F77828">
        <w:rPr>
          <w:sz w:val="22"/>
          <w:szCs w:val="22"/>
          <w:u w:val="none"/>
        </w:rPr>
        <w:t xml:space="preserve"> této smlouvy po dobu delší než 15 kalendářních dnů a k nápravě nedojde ani v přiměřené dodatečné lhůtě </w:t>
      </w:r>
      <w:r w:rsidR="0028663D" w:rsidRPr="00F77828">
        <w:rPr>
          <w:sz w:val="22"/>
          <w:szCs w:val="22"/>
          <w:u w:val="none"/>
        </w:rPr>
        <w:t xml:space="preserve">(5 až 10 dní) </w:t>
      </w:r>
      <w:r w:rsidR="003638ED" w:rsidRPr="00F77828">
        <w:rPr>
          <w:sz w:val="22"/>
          <w:szCs w:val="22"/>
          <w:u w:val="none"/>
        </w:rPr>
        <w:t>uvedené v písemné výzvě objednatele k nápravě</w:t>
      </w:r>
      <w:r w:rsidR="00C11BFE" w:rsidRPr="00F77828">
        <w:rPr>
          <w:sz w:val="22"/>
          <w:szCs w:val="22"/>
          <w:u w:val="none"/>
        </w:rPr>
        <w:t>;</w:t>
      </w:r>
    </w:p>
    <w:p w14:paraId="6DF44693" w14:textId="77777777" w:rsidR="00AD2789" w:rsidRPr="00F77828" w:rsidRDefault="00513A75" w:rsidP="00F14475">
      <w:pPr>
        <w:pStyle w:val="Nzev"/>
        <w:numPr>
          <w:ilvl w:val="0"/>
          <w:numId w:val="0"/>
        </w:numPr>
        <w:ind w:left="1134" w:hanging="14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C11BFE" w:rsidRPr="00F77828">
        <w:rPr>
          <w:sz w:val="22"/>
          <w:szCs w:val="22"/>
          <w:u w:val="none"/>
        </w:rPr>
        <w:t xml:space="preserve">zhotovitel bude v prodlení s </w:t>
      </w:r>
      <w:r w:rsidR="00AD2789" w:rsidRPr="00F77828">
        <w:rPr>
          <w:sz w:val="22"/>
          <w:szCs w:val="22"/>
          <w:u w:val="none"/>
        </w:rPr>
        <w:t xml:space="preserve">prováděním </w:t>
      </w:r>
      <w:r w:rsidR="005728C7" w:rsidRPr="00F77828">
        <w:rPr>
          <w:sz w:val="22"/>
          <w:szCs w:val="22"/>
          <w:u w:val="none"/>
        </w:rPr>
        <w:t xml:space="preserve">díla podle harmonogramu v souladu s čl. </w:t>
      </w:r>
      <w:r w:rsidR="00D034B7" w:rsidRPr="00F77828">
        <w:rPr>
          <w:sz w:val="22"/>
          <w:szCs w:val="22"/>
          <w:u w:val="none"/>
        </w:rPr>
        <w:t>3.</w:t>
      </w:r>
      <w:r w:rsidR="004D5960" w:rsidRPr="00F77828">
        <w:rPr>
          <w:sz w:val="22"/>
          <w:szCs w:val="22"/>
          <w:u w:val="none"/>
        </w:rPr>
        <w:t>2</w:t>
      </w:r>
      <w:r w:rsidR="00012F04">
        <w:rPr>
          <w:sz w:val="22"/>
          <w:szCs w:val="22"/>
          <w:u w:val="none"/>
          <w:lang w:val="cs-CZ"/>
        </w:rPr>
        <w:t>.</w:t>
      </w:r>
      <w:r w:rsidR="002433A5" w:rsidRPr="00F77828">
        <w:rPr>
          <w:sz w:val="22"/>
          <w:szCs w:val="22"/>
          <w:u w:val="none"/>
        </w:rPr>
        <w:t xml:space="preserve"> </w:t>
      </w:r>
      <w:r w:rsidR="005728C7" w:rsidRPr="00F77828">
        <w:rPr>
          <w:sz w:val="22"/>
          <w:szCs w:val="22"/>
          <w:u w:val="none"/>
        </w:rPr>
        <w:t xml:space="preserve">smlouvy </w:t>
      </w:r>
      <w:r w:rsidR="00AD2789" w:rsidRPr="00F77828">
        <w:rPr>
          <w:sz w:val="22"/>
          <w:szCs w:val="22"/>
          <w:u w:val="none"/>
        </w:rPr>
        <w:t xml:space="preserve">nebo </w:t>
      </w:r>
      <w:r w:rsidR="00DC4670" w:rsidRPr="00F77828">
        <w:rPr>
          <w:sz w:val="22"/>
          <w:szCs w:val="22"/>
          <w:u w:val="none"/>
        </w:rPr>
        <w:t xml:space="preserve">v prodlení s </w:t>
      </w:r>
      <w:r w:rsidR="00AD2789" w:rsidRPr="00F77828">
        <w:rPr>
          <w:sz w:val="22"/>
          <w:szCs w:val="22"/>
          <w:u w:val="none"/>
        </w:rPr>
        <w:t>dokonče</w:t>
      </w:r>
      <w:r w:rsidR="00B42450" w:rsidRPr="00F77828">
        <w:rPr>
          <w:sz w:val="22"/>
          <w:szCs w:val="22"/>
          <w:u w:val="none"/>
        </w:rPr>
        <w:t>ním díla podle</w:t>
      </w:r>
      <w:r w:rsidR="00012F04">
        <w:rPr>
          <w:sz w:val="22"/>
          <w:szCs w:val="22"/>
          <w:u w:val="none"/>
          <w:lang w:val="cs-CZ"/>
        </w:rPr>
        <w:t xml:space="preserve"> čl. 3.1.3.</w:t>
      </w:r>
      <w:r w:rsidR="00B42450" w:rsidRPr="00F77828">
        <w:rPr>
          <w:sz w:val="22"/>
          <w:szCs w:val="22"/>
          <w:u w:val="none"/>
        </w:rPr>
        <w:t xml:space="preserve"> této s</w:t>
      </w:r>
      <w:r w:rsidR="00AD2789" w:rsidRPr="00F77828">
        <w:rPr>
          <w:sz w:val="22"/>
          <w:szCs w:val="22"/>
          <w:u w:val="none"/>
        </w:rPr>
        <w:t xml:space="preserve">mlouvy po dobu delší než </w:t>
      </w:r>
      <w:r w:rsidR="00E479C8" w:rsidRPr="00F77828">
        <w:rPr>
          <w:sz w:val="22"/>
          <w:szCs w:val="22"/>
          <w:u w:val="none"/>
        </w:rPr>
        <w:t>15</w:t>
      </w:r>
      <w:r w:rsidR="00AD2789" w:rsidRPr="00F77828">
        <w:rPr>
          <w:sz w:val="22"/>
          <w:szCs w:val="22"/>
          <w:u w:val="none"/>
        </w:rPr>
        <w:t xml:space="preserve"> kalendářních dnů a k nápravě nedojde ani v přiměřené dodatečné lhůtě </w:t>
      </w:r>
      <w:r w:rsidR="004A613C" w:rsidRPr="00F77828">
        <w:rPr>
          <w:sz w:val="22"/>
          <w:szCs w:val="22"/>
          <w:u w:val="none"/>
        </w:rPr>
        <w:t xml:space="preserve">(5 až 10 dní) </w:t>
      </w:r>
      <w:r w:rsidR="00AD2789" w:rsidRPr="00F77828">
        <w:rPr>
          <w:sz w:val="22"/>
          <w:szCs w:val="22"/>
          <w:u w:val="none"/>
        </w:rPr>
        <w:t>uvedené v píse</w:t>
      </w:r>
      <w:r w:rsidR="00787906" w:rsidRPr="00F77828">
        <w:rPr>
          <w:sz w:val="22"/>
          <w:szCs w:val="22"/>
          <w:u w:val="none"/>
        </w:rPr>
        <w:t>mné výzvě objednatele k nápravě;</w:t>
      </w:r>
    </w:p>
    <w:p w14:paraId="4F4455D6" w14:textId="77777777" w:rsidR="00AD2789" w:rsidRPr="00F77828" w:rsidRDefault="00513A75" w:rsidP="00F14475">
      <w:pPr>
        <w:pStyle w:val="Nzev"/>
        <w:numPr>
          <w:ilvl w:val="0"/>
          <w:numId w:val="0"/>
        </w:numPr>
        <w:ind w:left="1134" w:hanging="14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4A613C" w:rsidRPr="00F77828">
        <w:rPr>
          <w:sz w:val="22"/>
          <w:szCs w:val="22"/>
          <w:u w:val="none"/>
        </w:rPr>
        <w:t>z</w:t>
      </w:r>
      <w:r w:rsidR="00AD2789" w:rsidRPr="00F77828">
        <w:rPr>
          <w:sz w:val="22"/>
          <w:szCs w:val="22"/>
          <w:u w:val="none"/>
        </w:rPr>
        <w:t>hotovitel bude p</w:t>
      </w:r>
      <w:r w:rsidR="004A613C" w:rsidRPr="00F77828">
        <w:rPr>
          <w:sz w:val="22"/>
          <w:szCs w:val="22"/>
          <w:u w:val="none"/>
        </w:rPr>
        <w:t>rovádět dílo v rozporu s touto s</w:t>
      </w:r>
      <w:r w:rsidR="00AD2789" w:rsidRPr="00F77828">
        <w:rPr>
          <w:sz w:val="22"/>
          <w:szCs w:val="22"/>
          <w:u w:val="none"/>
        </w:rPr>
        <w:t>mlouvou</w:t>
      </w:r>
      <w:r w:rsidR="004A613C" w:rsidRPr="00F77828">
        <w:rPr>
          <w:sz w:val="22"/>
          <w:szCs w:val="22"/>
          <w:u w:val="none"/>
        </w:rPr>
        <w:t>, projektovou dokumentací, stavebním povolením/ohlášením nebo závaznými stanovisky uvedenými v této smlouvě</w:t>
      </w:r>
      <w:r w:rsidR="00AD2789" w:rsidRPr="00F77828">
        <w:rPr>
          <w:sz w:val="22"/>
          <w:szCs w:val="22"/>
          <w:u w:val="none"/>
        </w:rPr>
        <w:t xml:space="preserve"> a nezjedná nápravu</w:t>
      </w:r>
      <w:r w:rsidR="00B45495" w:rsidRPr="00F77828">
        <w:rPr>
          <w:sz w:val="22"/>
          <w:szCs w:val="22"/>
          <w:u w:val="none"/>
        </w:rPr>
        <w:t xml:space="preserve"> ani v přiměřené dodatečné lhůtě (5 až 10 dní) uvedené v písemné výzvě objednatele k nápravě</w:t>
      </w:r>
      <w:r w:rsidR="00AD2789" w:rsidRPr="00F77828">
        <w:rPr>
          <w:sz w:val="22"/>
          <w:szCs w:val="22"/>
          <w:u w:val="none"/>
        </w:rPr>
        <w:t xml:space="preserve">, </w:t>
      </w:r>
      <w:r w:rsidR="00B45495" w:rsidRPr="00F77828">
        <w:rPr>
          <w:sz w:val="22"/>
          <w:szCs w:val="22"/>
          <w:u w:val="none"/>
        </w:rPr>
        <w:t>případně dojde k tak zásadnímu porušení, že náprava není možná</w:t>
      </w:r>
      <w:r w:rsidR="00787906" w:rsidRPr="00F77828">
        <w:rPr>
          <w:sz w:val="22"/>
          <w:szCs w:val="22"/>
          <w:u w:val="none"/>
        </w:rPr>
        <w:t>;</w:t>
      </w:r>
    </w:p>
    <w:p w14:paraId="0B9DC3E5" w14:textId="77777777" w:rsidR="00AD2789" w:rsidRPr="00CD270A" w:rsidRDefault="00513A75" w:rsidP="00CD270A">
      <w:pPr>
        <w:pStyle w:val="Nzev"/>
        <w:numPr>
          <w:ilvl w:val="0"/>
          <w:numId w:val="0"/>
        </w:numPr>
        <w:ind w:left="1134" w:hanging="141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8209B1" w:rsidRPr="00F77828">
        <w:rPr>
          <w:sz w:val="22"/>
          <w:szCs w:val="22"/>
          <w:u w:val="none"/>
        </w:rPr>
        <w:t>z</w:t>
      </w:r>
      <w:r w:rsidR="00AD2789" w:rsidRPr="00F77828">
        <w:rPr>
          <w:sz w:val="22"/>
          <w:szCs w:val="22"/>
          <w:u w:val="none"/>
        </w:rPr>
        <w:t>hotovitel neoprávněně zastaví či pře</w:t>
      </w:r>
      <w:r w:rsidR="006B7DCD" w:rsidRPr="00F77828">
        <w:rPr>
          <w:sz w:val="22"/>
          <w:szCs w:val="22"/>
          <w:u w:val="none"/>
        </w:rPr>
        <w:t xml:space="preserve">ruší práce na díle </w:t>
      </w:r>
      <w:r w:rsidR="00D40C67" w:rsidRPr="00F77828">
        <w:rPr>
          <w:sz w:val="22"/>
          <w:szCs w:val="22"/>
          <w:u w:val="none"/>
        </w:rPr>
        <w:t>po dobu</w:t>
      </w:r>
      <w:r w:rsidR="006B7DCD" w:rsidRPr="00F77828">
        <w:rPr>
          <w:sz w:val="22"/>
          <w:szCs w:val="22"/>
          <w:u w:val="none"/>
        </w:rPr>
        <w:t xml:space="preserve"> více než </w:t>
      </w:r>
      <w:r w:rsidR="00E479C8" w:rsidRPr="00F77828">
        <w:rPr>
          <w:sz w:val="22"/>
          <w:szCs w:val="22"/>
          <w:u w:val="none"/>
        </w:rPr>
        <w:t>15</w:t>
      </w:r>
      <w:r w:rsidR="00AD2789" w:rsidRPr="00F77828">
        <w:rPr>
          <w:sz w:val="22"/>
          <w:szCs w:val="22"/>
          <w:u w:val="none"/>
        </w:rPr>
        <w:t xml:space="preserve"> kalendářn</w:t>
      </w:r>
      <w:r w:rsidR="00824B31">
        <w:rPr>
          <w:sz w:val="22"/>
          <w:szCs w:val="22"/>
          <w:u w:val="none"/>
        </w:rPr>
        <w:t>ích</w:t>
      </w:r>
      <w:r w:rsidR="00CD270A">
        <w:rPr>
          <w:sz w:val="22"/>
          <w:szCs w:val="22"/>
          <w:u w:val="none"/>
          <w:lang w:val="cs-CZ"/>
        </w:rPr>
        <w:t xml:space="preserve"> </w:t>
      </w:r>
      <w:r w:rsidR="00787906" w:rsidRPr="00F77828">
        <w:rPr>
          <w:sz w:val="22"/>
          <w:szCs w:val="22"/>
          <w:u w:val="none"/>
        </w:rPr>
        <w:t>dnů</w:t>
      </w:r>
      <w:r w:rsidR="00726CA8">
        <w:rPr>
          <w:sz w:val="22"/>
          <w:szCs w:val="22"/>
          <w:u w:val="none"/>
          <w:lang w:val="cs-CZ"/>
        </w:rPr>
        <w:t>, aniž by k tomu vedly okolnosti vyšší moci vymezené v čl. 9.1</w:t>
      </w:r>
      <w:r w:rsidR="007157FC">
        <w:rPr>
          <w:sz w:val="22"/>
          <w:szCs w:val="22"/>
          <w:u w:val="none"/>
          <w:lang w:val="cs-CZ"/>
        </w:rPr>
        <w:t>1</w:t>
      </w:r>
      <w:r w:rsidR="00726CA8">
        <w:rPr>
          <w:sz w:val="22"/>
          <w:szCs w:val="22"/>
          <w:u w:val="none"/>
          <w:lang w:val="cs-CZ"/>
        </w:rPr>
        <w:t>. smlouvy</w:t>
      </w:r>
      <w:r w:rsidR="00787906" w:rsidRPr="00F77828">
        <w:rPr>
          <w:sz w:val="22"/>
          <w:szCs w:val="22"/>
          <w:u w:val="none"/>
        </w:rPr>
        <w:t>;</w:t>
      </w:r>
    </w:p>
    <w:p w14:paraId="3E70D0CE" w14:textId="77777777" w:rsidR="00AD2789" w:rsidRPr="00F77828" w:rsidRDefault="00513A75" w:rsidP="00CD270A">
      <w:pPr>
        <w:pStyle w:val="Nzev"/>
        <w:numPr>
          <w:ilvl w:val="0"/>
          <w:numId w:val="0"/>
        </w:numPr>
        <w:ind w:left="1134" w:hanging="14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0578E1" w:rsidRPr="00F77828">
        <w:rPr>
          <w:sz w:val="22"/>
          <w:szCs w:val="22"/>
          <w:u w:val="none"/>
        </w:rPr>
        <w:t>z</w:t>
      </w:r>
      <w:r w:rsidR="00AD2789" w:rsidRPr="00F77828">
        <w:rPr>
          <w:sz w:val="22"/>
          <w:szCs w:val="22"/>
          <w:u w:val="none"/>
        </w:rPr>
        <w:t xml:space="preserve">hotovitel bude v prodlení s odstraněním jakékoliv vady </w:t>
      </w:r>
      <w:r w:rsidR="00824B31">
        <w:rPr>
          <w:sz w:val="22"/>
          <w:szCs w:val="22"/>
          <w:u w:val="none"/>
        </w:rPr>
        <w:t>nebo nedodělku díla podle této</w:t>
      </w:r>
      <w:r w:rsidR="00824B31">
        <w:rPr>
          <w:sz w:val="22"/>
          <w:szCs w:val="22"/>
          <w:u w:val="none"/>
          <w:lang w:val="cs-CZ"/>
        </w:rPr>
        <w:t xml:space="preserve"> </w:t>
      </w:r>
      <w:r w:rsidR="00300170" w:rsidRPr="00F77828">
        <w:rPr>
          <w:sz w:val="22"/>
          <w:szCs w:val="22"/>
          <w:u w:val="none"/>
        </w:rPr>
        <w:t>s</w:t>
      </w:r>
      <w:r w:rsidR="00AD2789" w:rsidRPr="00F77828">
        <w:rPr>
          <w:sz w:val="22"/>
          <w:szCs w:val="22"/>
          <w:u w:val="none"/>
        </w:rPr>
        <w:t>mlouvy po d</w:t>
      </w:r>
      <w:r w:rsidR="00787906" w:rsidRPr="00F77828">
        <w:rPr>
          <w:sz w:val="22"/>
          <w:szCs w:val="22"/>
          <w:u w:val="none"/>
        </w:rPr>
        <w:t>obu delší než 15 pracovních dnů;</w:t>
      </w:r>
    </w:p>
    <w:p w14:paraId="0907338D" w14:textId="77777777" w:rsidR="00AD2789" w:rsidRPr="00F77828" w:rsidRDefault="00824B31" w:rsidP="00012F04">
      <w:pPr>
        <w:pStyle w:val="Nzev"/>
        <w:numPr>
          <w:ilvl w:val="0"/>
          <w:numId w:val="0"/>
        </w:numPr>
        <w:ind w:left="1134" w:hanging="141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0F7655" w:rsidRPr="00F77828">
        <w:rPr>
          <w:sz w:val="22"/>
          <w:szCs w:val="22"/>
          <w:u w:val="none"/>
        </w:rPr>
        <w:t>o</w:t>
      </w:r>
      <w:r w:rsidR="00AD2789" w:rsidRPr="00F77828">
        <w:rPr>
          <w:sz w:val="22"/>
          <w:szCs w:val="22"/>
          <w:u w:val="none"/>
        </w:rPr>
        <w:t xml:space="preserve">pakované </w:t>
      </w:r>
      <w:r w:rsidR="004E0F2E" w:rsidRPr="00F77828">
        <w:rPr>
          <w:sz w:val="22"/>
          <w:szCs w:val="22"/>
          <w:u w:val="none"/>
        </w:rPr>
        <w:t xml:space="preserve">(tj. více než třikrát) </w:t>
      </w:r>
      <w:r w:rsidR="00AD2789" w:rsidRPr="00F77828">
        <w:rPr>
          <w:sz w:val="22"/>
          <w:szCs w:val="22"/>
          <w:u w:val="none"/>
        </w:rPr>
        <w:t xml:space="preserve">nebo zvlášť závažné porušení </w:t>
      </w:r>
      <w:r w:rsidR="0085385B" w:rsidRPr="00F77828">
        <w:rPr>
          <w:sz w:val="22"/>
          <w:szCs w:val="22"/>
          <w:u w:val="none"/>
        </w:rPr>
        <w:t xml:space="preserve">pravidel </w:t>
      </w:r>
      <w:r w:rsidR="0085385B">
        <w:rPr>
          <w:sz w:val="22"/>
          <w:szCs w:val="22"/>
          <w:u w:val="none"/>
          <w:lang w:val="cs-CZ"/>
        </w:rPr>
        <w:t xml:space="preserve">týkajících se </w:t>
      </w:r>
      <w:r w:rsidR="0085385B" w:rsidRPr="00F77828">
        <w:rPr>
          <w:sz w:val="22"/>
          <w:szCs w:val="22"/>
          <w:u w:val="none"/>
        </w:rPr>
        <w:t xml:space="preserve">bezpečnosti práce </w:t>
      </w:r>
      <w:r w:rsidR="00AD2789" w:rsidRPr="00F77828">
        <w:rPr>
          <w:sz w:val="22"/>
          <w:szCs w:val="22"/>
          <w:u w:val="none"/>
        </w:rPr>
        <w:t>zhotovitele</w:t>
      </w:r>
      <w:r w:rsidR="0085385B">
        <w:rPr>
          <w:sz w:val="22"/>
          <w:szCs w:val="22"/>
          <w:u w:val="none"/>
          <w:lang w:val="cs-CZ"/>
        </w:rPr>
        <w:t>m</w:t>
      </w:r>
      <w:r w:rsidR="00AD2789" w:rsidRPr="00F77828">
        <w:rPr>
          <w:sz w:val="22"/>
          <w:szCs w:val="22"/>
          <w:u w:val="none"/>
        </w:rPr>
        <w:t xml:space="preserve"> v místě předmětu díla, protipožární ochrany, ochrany zdraví při práci či jiných bezpečnostních předpisů a pravidel nebo jednání zhotovitele způsobem, jímž mohl objednateli způsobit škodu na jeho majetku</w:t>
      </w:r>
      <w:r w:rsidR="00787906" w:rsidRPr="00F77828">
        <w:rPr>
          <w:sz w:val="22"/>
          <w:szCs w:val="22"/>
          <w:u w:val="none"/>
        </w:rPr>
        <w:t>;</w:t>
      </w:r>
    </w:p>
    <w:p w14:paraId="74514AFD" w14:textId="77777777" w:rsidR="00AD2789" w:rsidRPr="00F77828" w:rsidRDefault="00012F04" w:rsidP="00012F04">
      <w:pPr>
        <w:pStyle w:val="Nzev"/>
        <w:numPr>
          <w:ilvl w:val="0"/>
          <w:numId w:val="0"/>
        </w:numPr>
        <w:ind w:left="1134" w:hanging="141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- </w:t>
      </w:r>
      <w:r w:rsidRPr="00F77828">
        <w:rPr>
          <w:sz w:val="22"/>
          <w:szCs w:val="22"/>
          <w:u w:val="none"/>
        </w:rPr>
        <w:t>opakované</w:t>
      </w:r>
      <w:r>
        <w:rPr>
          <w:sz w:val="22"/>
          <w:szCs w:val="22"/>
          <w:u w:val="none"/>
          <w:lang w:val="cs-CZ"/>
        </w:rPr>
        <w:t xml:space="preserve"> </w:t>
      </w:r>
      <w:r w:rsidR="00AD2789" w:rsidRPr="00F77828">
        <w:rPr>
          <w:sz w:val="22"/>
          <w:szCs w:val="22"/>
          <w:u w:val="none"/>
        </w:rPr>
        <w:t>nedodržování technologických postupů zhotovi</w:t>
      </w:r>
      <w:r w:rsidR="00824B31">
        <w:rPr>
          <w:sz w:val="22"/>
          <w:szCs w:val="22"/>
          <w:u w:val="none"/>
        </w:rPr>
        <w:t>telem vyplývajících z všeobecně</w:t>
      </w:r>
      <w:r>
        <w:rPr>
          <w:sz w:val="22"/>
          <w:szCs w:val="22"/>
          <w:u w:val="none"/>
          <w:lang w:val="cs-CZ"/>
        </w:rPr>
        <w:t xml:space="preserve"> </w:t>
      </w:r>
      <w:r w:rsidR="00AD2789" w:rsidRPr="00F77828">
        <w:rPr>
          <w:sz w:val="22"/>
          <w:szCs w:val="22"/>
          <w:u w:val="none"/>
        </w:rPr>
        <w:t>závazných norem nebo všeobecně závazných předpisů, této smlouvy či pokynů objednatele</w:t>
      </w:r>
      <w:r w:rsidR="00787906" w:rsidRPr="00F77828">
        <w:rPr>
          <w:sz w:val="22"/>
          <w:szCs w:val="22"/>
          <w:u w:val="none"/>
        </w:rPr>
        <w:t>;</w:t>
      </w:r>
    </w:p>
    <w:p w14:paraId="6DB6B089" w14:textId="77777777" w:rsidR="000B41CE" w:rsidRPr="000B41CE" w:rsidRDefault="0085385B" w:rsidP="00012F04">
      <w:pPr>
        <w:pStyle w:val="Nzev"/>
        <w:numPr>
          <w:ilvl w:val="0"/>
          <w:numId w:val="0"/>
        </w:numPr>
        <w:tabs>
          <w:tab w:val="left" w:pos="1560"/>
        </w:tabs>
        <w:ind w:left="1134" w:hanging="141"/>
        <w:jc w:val="left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 xml:space="preserve">- </w:t>
      </w:r>
      <w:r w:rsidR="00141C51" w:rsidRPr="00F77828">
        <w:rPr>
          <w:sz w:val="22"/>
          <w:szCs w:val="22"/>
          <w:u w:val="none"/>
        </w:rPr>
        <w:t>s</w:t>
      </w:r>
      <w:r w:rsidR="00AD2789" w:rsidRPr="00F77828">
        <w:rPr>
          <w:sz w:val="22"/>
          <w:szCs w:val="22"/>
          <w:u w:val="none"/>
        </w:rPr>
        <w:t>oud rozhodne, že je zhotovitel v úpadku nebo v hrozícím úpadku</w:t>
      </w:r>
      <w:r w:rsidR="00824B31">
        <w:rPr>
          <w:sz w:val="22"/>
          <w:szCs w:val="22"/>
          <w:u w:val="none"/>
        </w:rPr>
        <w:t>, či vstoupil do</w:t>
      </w:r>
      <w:r w:rsidR="00824B31">
        <w:rPr>
          <w:sz w:val="22"/>
          <w:szCs w:val="22"/>
          <w:u w:val="none"/>
          <w:lang w:val="cs-CZ"/>
        </w:rPr>
        <w:t xml:space="preserve"> </w:t>
      </w:r>
      <w:r w:rsidR="00012F04" w:rsidRPr="00F77828">
        <w:rPr>
          <w:sz w:val="22"/>
          <w:szCs w:val="22"/>
          <w:u w:val="none"/>
        </w:rPr>
        <w:t>likvidace</w:t>
      </w:r>
      <w:r w:rsidR="00012F04">
        <w:rPr>
          <w:sz w:val="22"/>
          <w:szCs w:val="22"/>
          <w:u w:val="none"/>
        </w:rPr>
        <w:t>,</w:t>
      </w:r>
      <w:r w:rsidR="00012F04" w:rsidRPr="00F77828">
        <w:rPr>
          <w:sz w:val="22"/>
          <w:szCs w:val="22"/>
          <w:u w:val="none"/>
        </w:rPr>
        <w:t xml:space="preserve"> nebo</w:t>
      </w:r>
      <w:r w:rsidR="006D7EAC" w:rsidRPr="00F77828">
        <w:rPr>
          <w:sz w:val="22"/>
          <w:szCs w:val="22"/>
          <w:u w:val="none"/>
        </w:rPr>
        <w:t xml:space="preserve"> na </w:t>
      </w:r>
      <w:r w:rsidR="00CB1DF2" w:rsidRPr="00F77828">
        <w:rPr>
          <w:sz w:val="22"/>
          <w:szCs w:val="22"/>
          <w:u w:val="none"/>
          <w:lang w:val="cs-CZ"/>
        </w:rPr>
        <w:t xml:space="preserve">majetek </w:t>
      </w:r>
      <w:r w:rsidR="006D7EAC" w:rsidRPr="00F77828">
        <w:rPr>
          <w:sz w:val="22"/>
          <w:szCs w:val="22"/>
          <w:u w:val="none"/>
        </w:rPr>
        <w:t>zhotovitele byla prohlášena exekuce</w:t>
      </w:r>
      <w:r w:rsidR="00AD2789" w:rsidRPr="00F77828">
        <w:rPr>
          <w:sz w:val="22"/>
          <w:szCs w:val="22"/>
          <w:u w:val="none"/>
        </w:rPr>
        <w:t>.</w:t>
      </w:r>
    </w:p>
    <w:p w14:paraId="149F75E0" w14:textId="77777777" w:rsidR="00AD2789" w:rsidRPr="00F77828" w:rsidRDefault="00A7258D" w:rsidP="000B41CE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  <w:lang w:val="cs-CZ"/>
        </w:rPr>
      </w:pPr>
      <w:r w:rsidRPr="000B41CE">
        <w:rPr>
          <w:bCs/>
          <w:sz w:val="22"/>
          <w:szCs w:val="22"/>
          <w:u w:val="none"/>
        </w:rPr>
        <w:t xml:space="preserve">Odstoupení </w:t>
      </w:r>
      <w:r w:rsidR="00AD2789" w:rsidRPr="000B41CE">
        <w:rPr>
          <w:bCs/>
          <w:sz w:val="22"/>
          <w:szCs w:val="22"/>
          <w:u w:val="none"/>
        </w:rPr>
        <w:t>od smlouvy musí mít písemnou formu s tím, že je účinné dnem jeho doručení do</w:t>
      </w:r>
      <w:r w:rsidR="00AD2789" w:rsidRPr="00F77828">
        <w:rPr>
          <w:sz w:val="22"/>
          <w:szCs w:val="22"/>
          <w:u w:val="none"/>
        </w:rPr>
        <w:t xml:space="preserve"> sídla druhé smluvní strany. V případě pochybností se má za to, že je odstoupení doručeno třetí den od jeho odeslání do sídla smluvní st</w:t>
      </w:r>
      <w:r w:rsidR="00AD2789" w:rsidRPr="00F77828">
        <w:rPr>
          <w:sz w:val="22"/>
          <w:szCs w:val="22"/>
          <w:u w:val="none"/>
          <w:lang w:val="cs-CZ"/>
        </w:rPr>
        <w:t>rany, uvedeného v záhlaví této Smlouvy.</w:t>
      </w:r>
    </w:p>
    <w:p w14:paraId="4479E0D3" w14:textId="77777777" w:rsidR="00AD2789" w:rsidRDefault="00AD2789" w:rsidP="00023C8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</w:p>
    <w:p w14:paraId="12B2DF50" w14:textId="77777777" w:rsidR="009364F3" w:rsidRPr="00F77828" w:rsidRDefault="009364F3" w:rsidP="00023C8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</w:p>
    <w:p w14:paraId="3D1F31DB" w14:textId="7F16DC50" w:rsidR="005A09E1" w:rsidRPr="00460325" w:rsidRDefault="00AD2789" w:rsidP="00460325">
      <w:pPr>
        <w:pStyle w:val="Odstavecseseznamem"/>
        <w:numPr>
          <w:ilvl w:val="0"/>
          <w:numId w:val="7"/>
        </w:numPr>
        <w:tabs>
          <w:tab w:val="left" w:pos="0"/>
        </w:tabs>
        <w:rPr>
          <w:b/>
          <w:bCs/>
          <w:sz w:val="22"/>
          <w:szCs w:val="22"/>
        </w:rPr>
      </w:pPr>
      <w:r w:rsidRPr="00692615">
        <w:rPr>
          <w:b/>
          <w:bCs/>
          <w:sz w:val="22"/>
          <w:szCs w:val="22"/>
        </w:rPr>
        <w:t>Ostatní ujednání</w:t>
      </w:r>
    </w:p>
    <w:p w14:paraId="70C86883" w14:textId="77777777" w:rsidR="005A09E1" w:rsidRPr="005A09E1" w:rsidRDefault="005A09E1" w:rsidP="005078E8">
      <w:pPr>
        <w:pStyle w:val="Odstavecseseznamem"/>
        <w:numPr>
          <w:ilvl w:val="0"/>
          <w:numId w:val="8"/>
        </w:numPr>
        <w:rPr>
          <w:bCs/>
          <w:vanish/>
          <w:sz w:val="22"/>
          <w:szCs w:val="22"/>
          <w:lang w:val="x-none" w:eastAsia="x-none"/>
        </w:rPr>
      </w:pPr>
    </w:p>
    <w:p w14:paraId="535E4E25" w14:textId="638758FD" w:rsidR="00C164B2" w:rsidRPr="007E5D30" w:rsidRDefault="00C164B2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5A09E1">
        <w:rPr>
          <w:bCs/>
          <w:sz w:val="22"/>
          <w:szCs w:val="22"/>
          <w:u w:val="none"/>
        </w:rPr>
        <w:t>Zhotovitel</w:t>
      </w:r>
      <w:r w:rsidRPr="00F77828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  <w:lang w:val="cs-CZ"/>
        </w:rPr>
        <w:t>je povinen ke dni podpisu této smlouvy mít uzavřenou</w:t>
      </w:r>
      <w:r w:rsidRPr="00F77828">
        <w:rPr>
          <w:sz w:val="22"/>
          <w:szCs w:val="22"/>
          <w:u w:val="none"/>
        </w:rPr>
        <w:t xml:space="preserve"> pojistnou smlouvu proti případným škodám způsobeným jeho činností, včetně škod pracovníků zhotovitele</w:t>
      </w:r>
      <w:r>
        <w:rPr>
          <w:sz w:val="22"/>
          <w:szCs w:val="22"/>
          <w:u w:val="none"/>
          <w:lang w:val="cs-CZ"/>
        </w:rPr>
        <w:t>,</w:t>
      </w:r>
      <w:r w:rsidRPr="0051100D">
        <w:rPr>
          <w:sz w:val="22"/>
          <w:szCs w:val="22"/>
          <w:u w:val="none"/>
          <w:lang w:val="cs-CZ"/>
        </w:rPr>
        <w:t xml:space="preserve"> </w:t>
      </w:r>
      <w:r>
        <w:rPr>
          <w:sz w:val="22"/>
          <w:szCs w:val="22"/>
          <w:u w:val="none"/>
          <w:lang w:val="cs-CZ"/>
        </w:rPr>
        <w:t>a předložit ji objednateli v rámci součinnosti jako podmínku pro uzavření této smlouvy.</w:t>
      </w:r>
      <w:r w:rsidRPr="00F77828">
        <w:rPr>
          <w:sz w:val="22"/>
          <w:szCs w:val="22"/>
          <w:u w:val="none"/>
        </w:rPr>
        <w:t xml:space="preserve"> Výše pojistného plnění činí </w:t>
      </w:r>
      <w:r w:rsidRPr="00CA68C3">
        <w:rPr>
          <w:sz w:val="22"/>
          <w:szCs w:val="22"/>
          <w:u w:val="none"/>
        </w:rPr>
        <w:t xml:space="preserve">minimálně </w:t>
      </w:r>
      <w:r w:rsidR="000D70BC" w:rsidRPr="000D70BC">
        <w:rPr>
          <w:color w:val="000000" w:themeColor="text1"/>
          <w:sz w:val="22"/>
          <w:szCs w:val="22"/>
          <w:u w:val="none"/>
          <w:lang w:val="cs-CZ"/>
        </w:rPr>
        <w:t>1 000</w:t>
      </w:r>
      <w:r w:rsidR="000D70BC">
        <w:rPr>
          <w:color w:val="000000" w:themeColor="text1"/>
          <w:sz w:val="22"/>
          <w:szCs w:val="22"/>
          <w:u w:val="none"/>
          <w:lang w:val="cs-CZ"/>
        </w:rPr>
        <w:t> </w:t>
      </w:r>
      <w:r w:rsidR="000D70BC" w:rsidRPr="000D70BC">
        <w:rPr>
          <w:color w:val="000000" w:themeColor="text1"/>
          <w:sz w:val="22"/>
          <w:szCs w:val="22"/>
          <w:u w:val="none"/>
          <w:lang w:val="cs-CZ"/>
        </w:rPr>
        <w:t>000</w:t>
      </w:r>
      <w:r w:rsidR="000D70BC">
        <w:rPr>
          <w:color w:val="000000" w:themeColor="text1"/>
          <w:sz w:val="22"/>
          <w:szCs w:val="22"/>
          <w:u w:val="none"/>
          <w:lang w:val="cs-CZ"/>
        </w:rPr>
        <w:t>,</w:t>
      </w:r>
      <w:r w:rsidR="00A72ACF">
        <w:rPr>
          <w:color w:val="000000" w:themeColor="text1"/>
          <w:sz w:val="22"/>
          <w:szCs w:val="22"/>
          <w:u w:val="none"/>
          <w:lang w:val="cs-CZ"/>
        </w:rPr>
        <w:t>-</w:t>
      </w:r>
      <w:r w:rsidRPr="000D70BC">
        <w:rPr>
          <w:color w:val="000000" w:themeColor="text1"/>
          <w:sz w:val="22"/>
          <w:szCs w:val="22"/>
          <w:u w:val="none"/>
        </w:rPr>
        <w:t xml:space="preserve"> </w:t>
      </w:r>
      <w:r w:rsidRPr="00CA68C3">
        <w:rPr>
          <w:sz w:val="22"/>
          <w:szCs w:val="22"/>
          <w:u w:val="none"/>
        </w:rPr>
        <w:t>korun českých. Zhotovitel se dále zavazuje udržovat pojistnou smlouvu platnou</w:t>
      </w:r>
      <w:r w:rsidRPr="00F77828">
        <w:rPr>
          <w:sz w:val="22"/>
          <w:szCs w:val="22"/>
          <w:u w:val="none"/>
        </w:rPr>
        <w:t xml:space="preserve"> a účinnou po celou dobu trvání této smlouvy. Zhotovitel je povinen na vyžádání objednatele předložit do 5 pracovních dní kopii aktuální pojistné smlouvy.  </w:t>
      </w:r>
    </w:p>
    <w:p w14:paraId="63E8B24A" w14:textId="77777777" w:rsidR="00B8524D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C164B2">
        <w:rPr>
          <w:bCs/>
          <w:sz w:val="22"/>
          <w:szCs w:val="22"/>
          <w:u w:val="none"/>
        </w:rPr>
        <w:t>Zhotovitel</w:t>
      </w:r>
      <w:r w:rsidRPr="00F77828">
        <w:rPr>
          <w:sz w:val="22"/>
          <w:szCs w:val="22"/>
          <w:u w:val="none"/>
        </w:rPr>
        <w:t xml:space="preserve"> je podle ustanovení § 2 písm. e) zákona č. 320/2001 Sb., o finanční kontrole ve </w:t>
      </w:r>
    </w:p>
    <w:p w14:paraId="710C9A58" w14:textId="77777777" w:rsidR="00B8524D" w:rsidRDefault="00B8524D" w:rsidP="00A016EF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          </w:t>
      </w:r>
      <w:r w:rsidR="00AD2789" w:rsidRPr="00F77828">
        <w:rPr>
          <w:sz w:val="22"/>
          <w:szCs w:val="22"/>
          <w:u w:val="none"/>
        </w:rPr>
        <w:t xml:space="preserve">veřejné správě a o změně některých zákonů (zákon o finanční kontrole), ve znění pozdějších </w:t>
      </w:r>
    </w:p>
    <w:p w14:paraId="0B8A1D87" w14:textId="77777777" w:rsidR="00B8524D" w:rsidRDefault="00B8524D" w:rsidP="00A016EF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          </w:t>
      </w:r>
      <w:r w:rsidR="00AD2789" w:rsidRPr="00F77828">
        <w:rPr>
          <w:sz w:val="22"/>
          <w:szCs w:val="22"/>
          <w:u w:val="none"/>
        </w:rPr>
        <w:t>předpisů, osobou povinnou spolupůsobit při výkonu finanční kontroly prováděné v souvislosti s</w:t>
      </w:r>
    </w:p>
    <w:p w14:paraId="4C9B8BC0" w14:textId="77777777" w:rsidR="001B5A38" w:rsidRPr="00F77828" w:rsidRDefault="00B8524D" w:rsidP="00B8524D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         </w:t>
      </w:r>
      <w:r w:rsidR="00AD2789" w:rsidRPr="00F77828">
        <w:rPr>
          <w:sz w:val="22"/>
          <w:szCs w:val="22"/>
          <w:u w:val="none"/>
        </w:rPr>
        <w:t xml:space="preserve"> úhradou zboží nebo služeb z veřejných výdajů.</w:t>
      </w:r>
    </w:p>
    <w:p w14:paraId="064D1813" w14:textId="77777777" w:rsidR="00B8524D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Zhotovitel není oprávněn postoupit práva, povinnosti a závazky dle této Smlouvy třetí osobě</w:t>
      </w:r>
    </w:p>
    <w:p w14:paraId="56A143C7" w14:textId="77777777" w:rsidR="00B8524D" w:rsidRDefault="00B8524D" w:rsidP="00EB7C6D">
      <w:pPr>
        <w:pStyle w:val="Nzev"/>
        <w:numPr>
          <w:ilvl w:val="0"/>
          <w:numId w:val="0"/>
        </w:numPr>
        <w:ind w:left="567" w:hanging="425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 xml:space="preserve">         </w:t>
      </w:r>
      <w:r w:rsidR="00AD2789" w:rsidRPr="00F77828">
        <w:rPr>
          <w:sz w:val="22"/>
          <w:szCs w:val="22"/>
          <w:u w:val="none"/>
        </w:rPr>
        <w:t>bez předchozího písemného souhlasu objednatele.</w:t>
      </w:r>
      <w:r w:rsidR="0054287D" w:rsidRPr="00F77828">
        <w:rPr>
          <w:sz w:val="22"/>
          <w:szCs w:val="22"/>
          <w:u w:val="none"/>
          <w:lang w:val="cs-CZ"/>
        </w:rPr>
        <w:t xml:space="preserve"> Zhotovitel není oprávněn převést případné </w:t>
      </w:r>
    </w:p>
    <w:p w14:paraId="03B20FF3" w14:textId="77777777" w:rsidR="00EB7C6D" w:rsidRDefault="00B8524D" w:rsidP="007E5D30">
      <w:pPr>
        <w:pStyle w:val="Nzev"/>
        <w:numPr>
          <w:ilvl w:val="0"/>
          <w:numId w:val="0"/>
        </w:numPr>
        <w:ind w:left="567" w:hanging="425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 xml:space="preserve">          </w:t>
      </w:r>
      <w:r w:rsidR="0054287D" w:rsidRPr="00F77828">
        <w:rPr>
          <w:sz w:val="22"/>
          <w:szCs w:val="22"/>
          <w:u w:val="none"/>
          <w:lang w:val="cs-CZ"/>
        </w:rPr>
        <w:t>pohledávky vůči objednateli na třetí osobu bez předchozího písemného souhlasu objednatele.</w:t>
      </w:r>
    </w:p>
    <w:p w14:paraId="611A8AE8" w14:textId="77777777" w:rsidR="008C4B0A" w:rsidRPr="008C4B0A" w:rsidRDefault="007E5D30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>Objednatel si vyhrazuje právo zveřejnit obsah této Smlouvy včetně případných dodatků k této</w:t>
      </w:r>
      <w:r>
        <w:rPr>
          <w:sz w:val="22"/>
          <w:szCs w:val="22"/>
          <w:u w:val="none"/>
          <w:lang w:val="cs-CZ"/>
        </w:rPr>
        <w:t xml:space="preserve"> </w:t>
      </w:r>
      <w:r w:rsidRPr="007E5D30">
        <w:rPr>
          <w:sz w:val="22"/>
          <w:szCs w:val="22"/>
          <w:u w:val="none"/>
          <w:lang w:val="cs-CZ"/>
        </w:rPr>
        <w:t>s</w:t>
      </w:r>
      <w:r w:rsidRPr="007E5D30">
        <w:rPr>
          <w:sz w:val="22"/>
          <w:szCs w:val="22"/>
          <w:u w:val="none"/>
        </w:rPr>
        <w:t>mlouvě.</w:t>
      </w:r>
    </w:p>
    <w:p w14:paraId="524FD7DF" w14:textId="77777777" w:rsidR="007E5D30" w:rsidRPr="008C4B0A" w:rsidRDefault="007E5D30" w:rsidP="008C4B0A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7E5D30">
        <w:rPr>
          <w:sz w:val="22"/>
          <w:szCs w:val="22"/>
          <w:u w:val="none"/>
        </w:rPr>
        <w:lastRenderedPageBreak/>
        <w:t xml:space="preserve"> </w:t>
      </w:r>
      <w:r w:rsidRPr="008C4B0A">
        <w:rPr>
          <w:sz w:val="22"/>
          <w:szCs w:val="22"/>
          <w:u w:val="none"/>
        </w:rPr>
        <w:t>Zhotovitel dále souhlasí se zveřejněním své identifikace a dalších údajů uvedených</w:t>
      </w:r>
      <w:r w:rsidRPr="008C4B0A">
        <w:rPr>
          <w:sz w:val="22"/>
          <w:szCs w:val="22"/>
          <w:u w:val="none"/>
          <w:lang w:val="cs-CZ"/>
        </w:rPr>
        <w:t xml:space="preserve"> </w:t>
      </w:r>
      <w:r w:rsidRPr="008C4B0A">
        <w:rPr>
          <w:sz w:val="22"/>
          <w:szCs w:val="22"/>
          <w:u w:val="none"/>
        </w:rPr>
        <w:t>ve</w:t>
      </w:r>
      <w:r w:rsidRPr="008C4B0A">
        <w:rPr>
          <w:sz w:val="22"/>
          <w:szCs w:val="22"/>
          <w:u w:val="none"/>
          <w:lang w:val="cs-CZ"/>
        </w:rPr>
        <w:t xml:space="preserve"> </w:t>
      </w:r>
      <w:r w:rsidRPr="008C4B0A">
        <w:rPr>
          <w:sz w:val="22"/>
          <w:szCs w:val="22"/>
          <w:u w:val="none"/>
        </w:rPr>
        <w:t>Smlouvě včetně ceny</w:t>
      </w:r>
      <w:r w:rsidRPr="008C4B0A">
        <w:rPr>
          <w:sz w:val="22"/>
          <w:szCs w:val="22"/>
          <w:u w:val="none"/>
          <w:lang w:val="cs-CZ"/>
        </w:rPr>
        <w:t>,</w:t>
      </w:r>
      <w:r w:rsidRPr="008C4B0A">
        <w:rPr>
          <w:sz w:val="22"/>
          <w:szCs w:val="22"/>
          <w:u w:val="none"/>
        </w:rPr>
        <w:t xml:space="preserve"> a to zejména podle zákona č. 106/1999 Sb.</w:t>
      </w:r>
      <w:r w:rsidRPr="008C4B0A">
        <w:rPr>
          <w:sz w:val="22"/>
          <w:szCs w:val="22"/>
          <w:u w:val="none"/>
          <w:lang w:val="cs-CZ"/>
        </w:rPr>
        <w:t>,</w:t>
      </w:r>
      <w:r w:rsidRPr="008C4B0A">
        <w:rPr>
          <w:sz w:val="22"/>
          <w:szCs w:val="22"/>
          <w:u w:val="none"/>
        </w:rPr>
        <w:t xml:space="preserve"> o svobodném přístupu k informacím</w:t>
      </w:r>
      <w:r w:rsidRPr="008C4B0A">
        <w:rPr>
          <w:sz w:val="22"/>
          <w:szCs w:val="22"/>
          <w:u w:val="none"/>
          <w:lang w:val="cs-CZ"/>
        </w:rPr>
        <w:t>,</w:t>
      </w:r>
      <w:r w:rsidRPr="008C4B0A">
        <w:rPr>
          <w:sz w:val="22"/>
          <w:szCs w:val="22"/>
          <w:u w:val="none"/>
        </w:rPr>
        <w:t xml:space="preserve"> nebo podle zákona č. 340/2015 Sb.</w:t>
      </w:r>
      <w:r w:rsidRPr="008C4B0A">
        <w:rPr>
          <w:sz w:val="22"/>
          <w:szCs w:val="22"/>
          <w:u w:val="none"/>
          <w:lang w:val="cs-CZ"/>
        </w:rPr>
        <w:t>,</w:t>
      </w:r>
      <w:r w:rsidRPr="008C4B0A">
        <w:rPr>
          <w:sz w:val="22"/>
          <w:szCs w:val="22"/>
          <w:u w:val="none"/>
        </w:rPr>
        <w:t xml:space="preserve"> o zvláštních podmínkách účinnosti některých</w:t>
      </w:r>
      <w:r w:rsidRPr="008C4B0A">
        <w:rPr>
          <w:sz w:val="22"/>
          <w:szCs w:val="22"/>
          <w:u w:val="none"/>
          <w:lang w:val="cs-CZ"/>
        </w:rPr>
        <w:t xml:space="preserve"> </w:t>
      </w:r>
      <w:r w:rsidRPr="008C4B0A">
        <w:rPr>
          <w:sz w:val="22"/>
          <w:szCs w:val="22"/>
          <w:u w:val="none"/>
        </w:rPr>
        <w:t>smluv, uveřejňování těchto smluv a o registru smluv (zákon o registru smluv).</w:t>
      </w:r>
    </w:p>
    <w:p w14:paraId="5C196DF0" w14:textId="77777777" w:rsidR="007E5D30" w:rsidRPr="007E5D30" w:rsidRDefault="00245CC8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7E5D30">
        <w:rPr>
          <w:sz w:val="22"/>
          <w:szCs w:val="22"/>
          <w:u w:val="none"/>
        </w:rPr>
        <w:t>Z</w:t>
      </w:r>
      <w:r w:rsidR="00AD2789" w:rsidRPr="007E5D30">
        <w:rPr>
          <w:sz w:val="22"/>
          <w:szCs w:val="22"/>
          <w:u w:val="none"/>
        </w:rPr>
        <w:t xml:space="preserve">hotovitel se zavazuje během plnění této Smlouvy i po ukončení Smlouvy, zachovávat </w:t>
      </w:r>
      <w:r w:rsidR="006402C3" w:rsidRPr="007E5D30">
        <w:rPr>
          <w:sz w:val="22"/>
          <w:szCs w:val="22"/>
          <w:u w:val="none"/>
        </w:rPr>
        <w:t xml:space="preserve">  </w:t>
      </w:r>
      <w:r w:rsidR="00AD2789" w:rsidRPr="007E5D30">
        <w:rPr>
          <w:sz w:val="22"/>
          <w:szCs w:val="22"/>
          <w:u w:val="none"/>
        </w:rPr>
        <w:t>mlčenlivost o všech skutečnostech, o kterých se dozví od objednatele v souvislosti s plněním</w:t>
      </w:r>
      <w:r w:rsidRPr="007E5D30">
        <w:rPr>
          <w:sz w:val="22"/>
          <w:szCs w:val="22"/>
          <w:u w:val="none"/>
          <w:lang w:val="cs-CZ"/>
        </w:rPr>
        <w:t xml:space="preserve"> </w:t>
      </w:r>
      <w:r w:rsidR="00AD2789" w:rsidRPr="007E5D30">
        <w:rPr>
          <w:sz w:val="22"/>
          <w:szCs w:val="22"/>
          <w:u w:val="none"/>
        </w:rPr>
        <w:t>Smlouvy</w:t>
      </w:r>
      <w:r w:rsidR="002005A2" w:rsidRPr="007E5D30">
        <w:rPr>
          <w:sz w:val="22"/>
          <w:szCs w:val="22"/>
          <w:u w:val="none"/>
        </w:rPr>
        <w:t>, a které se týkají bezpečnostního řešení stavebního objektu</w:t>
      </w:r>
      <w:r w:rsidR="00AD2789" w:rsidRPr="007E5D30">
        <w:rPr>
          <w:sz w:val="22"/>
          <w:szCs w:val="22"/>
          <w:u w:val="none"/>
        </w:rPr>
        <w:t>.</w:t>
      </w:r>
    </w:p>
    <w:p w14:paraId="569B678E" w14:textId="77777777" w:rsidR="001B5A38" w:rsidRPr="008C4B0A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7E5D30">
        <w:rPr>
          <w:sz w:val="22"/>
          <w:szCs w:val="22"/>
          <w:u w:val="none"/>
        </w:rPr>
        <w:t xml:space="preserve"> </w:t>
      </w:r>
      <w:bookmarkStart w:id="15" w:name="_Ref29233341"/>
      <w:r w:rsidRPr="007E5D30">
        <w:rPr>
          <w:sz w:val="22"/>
          <w:szCs w:val="22"/>
          <w:u w:val="none"/>
        </w:rPr>
        <w:t>Zhotovitel je v rámci plnění této Smlouvy o dílo povinen zajistit řádné dodržování právních předpisů v oblasti BOZP a plnit další povinnosti vyplývající ze zákona č. 309/2006 Sb., o zajištění dalších podmínek bezpečnosti a ochrany zdraví při práci</w:t>
      </w:r>
      <w:r w:rsidR="00301ADB" w:rsidRPr="007E5D30">
        <w:rPr>
          <w:sz w:val="22"/>
          <w:szCs w:val="22"/>
          <w:u w:val="none"/>
        </w:rPr>
        <w:t>,</w:t>
      </w:r>
      <w:r w:rsidRPr="007E5D30">
        <w:rPr>
          <w:sz w:val="22"/>
          <w:szCs w:val="22"/>
          <w:u w:val="none"/>
        </w:rPr>
        <w:t xml:space="preserve"> v</w:t>
      </w:r>
      <w:r w:rsidR="00301ADB" w:rsidRPr="007E5D30">
        <w:rPr>
          <w:sz w:val="22"/>
          <w:szCs w:val="22"/>
          <w:u w:val="none"/>
        </w:rPr>
        <w:t xml:space="preserve">e </w:t>
      </w:r>
      <w:r w:rsidRPr="007E5D30">
        <w:rPr>
          <w:sz w:val="22"/>
          <w:szCs w:val="22"/>
          <w:u w:val="none"/>
        </w:rPr>
        <w:t>znění</w:t>
      </w:r>
      <w:r w:rsidR="00301ADB" w:rsidRPr="007E5D30">
        <w:rPr>
          <w:sz w:val="22"/>
          <w:szCs w:val="22"/>
          <w:u w:val="none"/>
        </w:rPr>
        <w:t xml:space="preserve"> pozdějších předpisů</w:t>
      </w:r>
      <w:r w:rsidRPr="007E5D30">
        <w:rPr>
          <w:sz w:val="22"/>
          <w:szCs w:val="22"/>
          <w:u w:val="none"/>
        </w:rPr>
        <w:t>.</w:t>
      </w:r>
      <w:bookmarkEnd w:id="15"/>
    </w:p>
    <w:p w14:paraId="22E0847C" w14:textId="77777777" w:rsidR="008C4B0A" w:rsidRPr="002064F3" w:rsidRDefault="008C4B0A" w:rsidP="008C4B0A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7E5D30">
        <w:rPr>
          <w:sz w:val="22"/>
          <w:szCs w:val="22"/>
          <w:u w:val="none"/>
        </w:rPr>
        <w:t xml:space="preserve">Zhotovitel je oprávněn dílo zhotovit prostřednictvím poddodavatelů </w:t>
      </w:r>
      <w:r w:rsidRPr="007E5D30">
        <w:rPr>
          <w:sz w:val="22"/>
          <w:szCs w:val="22"/>
          <w:u w:val="none"/>
          <w:lang w:val="cs-CZ"/>
        </w:rPr>
        <w:t xml:space="preserve">uvedených v Seznamu poddodavatelů, který tvoří přílohu č. 3 této smlouvy, a který byl doložen zhotovitelem v rámci řízení ve veřejné zakázce. </w:t>
      </w:r>
      <w:r w:rsidRPr="007E5D30">
        <w:rPr>
          <w:sz w:val="22"/>
          <w:szCs w:val="22"/>
          <w:u w:val="none"/>
        </w:rPr>
        <w:t xml:space="preserve">Poddodavatelé, kteří nebyli identifikováni </w:t>
      </w:r>
      <w:r w:rsidRPr="007E5D30">
        <w:rPr>
          <w:sz w:val="22"/>
          <w:szCs w:val="22"/>
          <w:u w:val="none"/>
          <w:lang w:val="cs-CZ"/>
        </w:rPr>
        <w:t>způsobem uvedeným v předchozí větě</w:t>
      </w:r>
      <w:r w:rsidRPr="007E5D30">
        <w:rPr>
          <w:sz w:val="22"/>
          <w:szCs w:val="22"/>
          <w:u w:val="none"/>
        </w:rPr>
        <w:t xml:space="preserve"> a kteří se následně zapojí do plnění </w:t>
      </w:r>
      <w:r w:rsidRPr="007E5D30">
        <w:rPr>
          <w:sz w:val="22"/>
          <w:szCs w:val="22"/>
          <w:u w:val="none"/>
          <w:lang w:val="cs-CZ"/>
        </w:rPr>
        <w:t>dle této smlouvy</w:t>
      </w:r>
      <w:r w:rsidRPr="007E5D30">
        <w:rPr>
          <w:sz w:val="22"/>
          <w:szCs w:val="22"/>
          <w:u w:val="none"/>
        </w:rPr>
        <w:t xml:space="preserve">, musí být před zahájením plnění </w:t>
      </w:r>
      <w:r w:rsidRPr="007E5D30">
        <w:rPr>
          <w:sz w:val="22"/>
          <w:szCs w:val="22"/>
          <w:u w:val="none"/>
          <w:lang w:val="cs-CZ"/>
        </w:rPr>
        <w:t xml:space="preserve">podle této smlouvy </w:t>
      </w:r>
      <w:r>
        <w:rPr>
          <w:sz w:val="22"/>
          <w:szCs w:val="22"/>
          <w:u w:val="none"/>
        </w:rPr>
        <w:t>poddodavatelem identifikováni</w:t>
      </w:r>
    </w:p>
    <w:p w14:paraId="1A4750FB" w14:textId="77777777" w:rsidR="008C4B0A" w:rsidRDefault="008C4B0A" w:rsidP="008C4B0A">
      <w:pPr>
        <w:pStyle w:val="Nzev"/>
        <w:numPr>
          <w:ilvl w:val="0"/>
          <w:numId w:val="11"/>
        </w:numPr>
        <w:jc w:val="left"/>
        <w:rPr>
          <w:sz w:val="22"/>
          <w:szCs w:val="22"/>
          <w:u w:val="none"/>
          <w:lang w:val="cs-CZ"/>
        </w:rPr>
      </w:pPr>
      <w:r w:rsidRPr="007E5D30">
        <w:rPr>
          <w:sz w:val="22"/>
          <w:szCs w:val="22"/>
          <w:u w:val="none"/>
        </w:rPr>
        <w:t>pomocí aktualizace Seznamu poddodavatelů s plnou identifikací, a to u poddodavatelů, kterými zhotovitel prokazoval v zadávacím řízení na veřejnou zakázku kva</w:t>
      </w:r>
      <w:r>
        <w:rPr>
          <w:sz w:val="22"/>
          <w:szCs w:val="22"/>
          <w:u w:val="none"/>
        </w:rPr>
        <w:t>lifikaci nebo způsobilost</w:t>
      </w:r>
    </w:p>
    <w:p w14:paraId="3CFA6F0C" w14:textId="77777777" w:rsidR="008C4B0A" w:rsidRPr="008C4B0A" w:rsidRDefault="008C4B0A" w:rsidP="008C4B0A">
      <w:pPr>
        <w:pStyle w:val="Nzev"/>
        <w:numPr>
          <w:ilvl w:val="0"/>
          <w:numId w:val="11"/>
        </w:numPr>
        <w:jc w:val="left"/>
        <w:rPr>
          <w:sz w:val="22"/>
          <w:szCs w:val="22"/>
          <w:u w:val="none"/>
          <w:lang w:val="cs-CZ"/>
        </w:rPr>
      </w:pPr>
      <w:r w:rsidRPr="007E5D30">
        <w:rPr>
          <w:sz w:val="22"/>
          <w:szCs w:val="22"/>
          <w:u w:val="none"/>
        </w:rPr>
        <w:t xml:space="preserve">pouhým zápisem do stavebního deníku v případě poddodavatelů, kterými zhotovitel neprokazoval ani kvalifikaci ani způsobilost v zadávacím řízení na veřejnou zakázku. </w:t>
      </w:r>
      <w:r w:rsidRPr="007E5D30">
        <w:rPr>
          <w:sz w:val="22"/>
          <w:szCs w:val="22"/>
          <w:u w:val="none"/>
          <w:lang w:val="cs-CZ"/>
        </w:rPr>
        <w:t>Shodná povinnost</w:t>
      </w:r>
      <w:r w:rsidRPr="007E5D30">
        <w:rPr>
          <w:sz w:val="22"/>
          <w:szCs w:val="22"/>
          <w:u w:val="none"/>
        </w:rPr>
        <w:t xml:space="preserve"> platí i pro poddodavatele v dalších úrovních dodavatelského řetězce</w:t>
      </w:r>
      <w:r>
        <w:rPr>
          <w:sz w:val="22"/>
          <w:szCs w:val="22"/>
          <w:u w:val="none"/>
          <w:lang w:val="cs-CZ"/>
        </w:rPr>
        <w:t>.</w:t>
      </w:r>
    </w:p>
    <w:p w14:paraId="6E82EC3C" w14:textId="77777777" w:rsidR="001B5A38" w:rsidRPr="008C4B0A" w:rsidRDefault="00AD2789" w:rsidP="008C4B0A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8C4B0A">
        <w:rPr>
          <w:sz w:val="22"/>
          <w:szCs w:val="22"/>
          <w:u w:val="none"/>
        </w:rPr>
        <w:t xml:space="preserve">Zhotovitel je povinen uhradit veškeré sankce (pokuty ve správním řízení) a škody, které by byl objednatel z tohoto důvodu porušení této povinnosti nucen uhradit </w:t>
      </w:r>
      <w:r w:rsidR="002B0948" w:rsidRPr="008C4B0A">
        <w:rPr>
          <w:sz w:val="22"/>
          <w:szCs w:val="22"/>
          <w:u w:val="none"/>
          <w:lang w:val="cs-CZ"/>
        </w:rPr>
        <w:t xml:space="preserve">zejména </w:t>
      </w:r>
      <w:r w:rsidRPr="008C4B0A">
        <w:rPr>
          <w:sz w:val="22"/>
          <w:szCs w:val="22"/>
          <w:u w:val="none"/>
        </w:rPr>
        <w:t>v důsledku porušení zákona č. 309/2006 Sb.</w:t>
      </w:r>
    </w:p>
    <w:p w14:paraId="2FADA193" w14:textId="77777777" w:rsidR="008C4B0A" w:rsidRPr="008C4B0A" w:rsidRDefault="008C4B0A" w:rsidP="002064F3">
      <w:pPr>
        <w:pStyle w:val="Nzev"/>
        <w:numPr>
          <w:ilvl w:val="0"/>
          <w:numId w:val="0"/>
        </w:numPr>
        <w:ind w:left="561"/>
        <w:jc w:val="left"/>
        <w:rPr>
          <w:sz w:val="22"/>
          <w:szCs w:val="22"/>
          <w:u w:val="none"/>
          <w:lang w:val="cs-CZ"/>
        </w:rPr>
      </w:pPr>
    </w:p>
    <w:p w14:paraId="331C4DE8" w14:textId="77777777" w:rsidR="003D6720" w:rsidRPr="007E5D30" w:rsidRDefault="002B0948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bookmarkStart w:id="16" w:name="_Ref29233378"/>
      <w:r w:rsidRPr="007E5D30">
        <w:rPr>
          <w:b/>
          <w:sz w:val="22"/>
          <w:szCs w:val="22"/>
          <w:u w:val="none"/>
          <w:lang w:val="cs-CZ"/>
        </w:rPr>
        <w:t>Z</w:t>
      </w:r>
      <w:r w:rsidR="003D6720" w:rsidRPr="007E5D30">
        <w:rPr>
          <w:b/>
          <w:sz w:val="22"/>
          <w:szCs w:val="22"/>
          <w:u w:val="none"/>
        </w:rPr>
        <w:t>hotovitel je povinen realizovat dílo prostřednictvím následující</w:t>
      </w:r>
      <w:r w:rsidR="00F5250E" w:rsidRPr="007E5D30">
        <w:rPr>
          <w:b/>
          <w:sz w:val="22"/>
          <w:szCs w:val="22"/>
          <w:u w:val="none"/>
          <w:lang w:val="cs-CZ"/>
        </w:rPr>
        <w:t>ch</w:t>
      </w:r>
      <w:r w:rsidR="003D6720" w:rsidRPr="007E5D30">
        <w:rPr>
          <w:b/>
          <w:sz w:val="22"/>
          <w:szCs w:val="22"/>
          <w:u w:val="none"/>
        </w:rPr>
        <w:t xml:space="preserve"> osob</w:t>
      </w:r>
      <w:r w:rsidR="00F10412" w:rsidRPr="007E5D30">
        <w:rPr>
          <w:sz w:val="22"/>
          <w:szCs w:val="22"/>
          <w:u w:val="none"/>
        </w:rPr>
        <w:t>:</w:t>
      </w:r>
      <w:bookmarkEnd w:id="16"/>
    </w:p>
    <w:p w14:paraId="5FE59E63" w14:textId="77777777" w:rsidR="009364F3" w:rsidRDefault="009364F3" w:rsidP="00B8524D">
      <w:pPr>
        <w:pStyle w:val="Nzev"/>
        <w:numPr>
          <w:ilvl w:val="0"/>
          <w:numId w:val="0"/>
        </w:numPr>
        <w:ind w:left="992"/>
        <w:jc w:val="both"/>
        <w:rPr>
          <w:b/>
          <w:sz w:val="22"/>
          <w:szCs w:val="22"/>
          <w:highlight w:val="yellow"/>
          <w:u w:val="none"/>
        </w:rPr>
      </w:pPr>
    </w:p>
    <w:p w14:paraId="06FA2565" w14:textId="274A172B" w:rsidR="00951E28" w:rsidRPr="00996F96" w:rsidRDefault="00951E28" w:rsidP="008903CC">
      <w:pPr>
        <w:pStyle w:val="Nzev"/>
        <w:numPr>
          <w:ilvl w:val="0"/>
          <w:numId w:val="0"/>
        </w:numPr>
        <w:ind w:left="561"/>
        <w:jc w:val="both"/>
        <w:rPr>
          <w:sz w:val="22"/>
          <w:szCs w:val="22"/>
          <w:u w:val="none"/>
        </w:rPr>
      </w:pPr>
      <w:r w:rsidRPr="008903CC">
        <w:rPr>
          <w:b/>
          <w:sz w:val="22"/>
          <w:szCs w:val="22"/>
          <w:u w:val="none"/>
        </w:rPr>
        <w:t>Stavbyvedoucí</w:t>
      </w:r>
      <w:r w:rsidR="008903CC">
        <w:rPr>
          <w:b/>
          <w:sz w:val="22"/>
          <w:szCs w:val="22"/>
          <w:u w:val="none"/>
          <w:lang w:val="cs-CZ"/>
        </w:rPr>
        <w:t xml:space="preserve">: </w:t>
      </w:r>
      <w:r w:rsidRPr="008903CC">
        <w:rPr>
          <w:sz w:val="22"/>
          <w:szCs w:val="22"/>
          <w:u w:val="none"/>
        </w:rPr>
        <w:t xml:space="preserve"> </w:t>
      </w:r>
      <w:r w:rsidR="00757534" w:rsidRPr="008903CC">
        <w:rPr>
          <w:sz w:val="22"/>
          <w:szCs w:val="22"/>
          <w:u w:val="none"/>
          <w:lang w:val="cs-CZ"/>
        </w:rPr>
        <w:t xml:space="preserve">Jiří Slavík, autorizovaný technik v oboru pozemní stavby </w:t>
      </w:r>
      <w:proofErr w:type="spellStart"/>
      <w:r w:rsidR="00757534" w:rsidRPr="008903CC">
        <w:rPr>
          <w:sz w:val="22"/>
          <w:szCs w:val="22"/>
          <w:u w:val="none"/>
          <w:lang w:val="cs-CZ"/>
        </w:rPr>
        <w:t>osv.č</w:t>
      </w:r>
      <w:proofErr w:type="spellEnd"/>
      <w:r w:rsidR="00757534" w:rsidRPr="008903CC">
        <w:rPr>
          <w:sz w:val="22"/>
          <w:szCs w:val="22"/>
          <w:u w:val="none"/>
          <w:lang w:val="cs-CZ"/>
        </w:rPr>
        <w:t>. 31833</w:t>
      </w:r>
    </w:p>
    <w:p w14:paraId="4579369C" w14:textId="77777777" w:rsidR="007E5D30" w:rsidRPr="007E5D30" w:rsidRDefault="007E5D30" w:rsidP="00824B31">
      <w:pPr>
        <w:pStyle w:val="Nzev"/>
        <w:numPr>
          <w:ilvl w:val="0"/>
          <w:numId w:val="0"/>
        </w:numPr>
        <w:ind w:left="709"/>
        <w:jc w:val="both"/>
        <w:rPr>
          <w:sz w:val="22"/>
          <w:szCs w:val="22"/>
          <w:highlight w:val="yellow"/>
          <w:u w:val="none"/>
          <w:lang w:val="cs-CZ"/>
        </w:rPr>
      </w:pPr>
    </w:p>
    <w:p w14:paraId="5630CADF" w14:textId="77777777" w:rsidR="00245CC8" w:rsidRPr="007E5D30" w:rsidRDefault="00CA4F27" w:rsidP="00C01061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  <w:lang w:val="cs-CZ"/>
        </w:rPr>
      </w:pPr>
      <w:r w:rsidRPr="00C01061">
        <w:rPr>
          <w:sz w:val="22"/>
          <w:szCs w:val="22"/>
          <w:u w:val="none"/>
          <w:lang w:val="cs-CZ"/>
        </w:rPr>
        <w:t xml:space="preserve">Realizovat dílo </w:t>
      </w:r>
      <w:r w:rsidR="00CF327C" w:rsidRPr="00C01061">
        <w:rPr>
          <w:sz w:val="22"/>
          <w:szCs w:val="22"/>
          <w:u w:val="none"/>
          <w:lang w:val="cs-CZ"/>
        </w:rPr>
        <w:t xml:space="preserve">prostřednictvím osoby stavbyvedoucího </w:t>
      </w:r>
    </w:p>
    <w:p w14:paraId="28E3C2CD" w14:textId="77777777" w:rsidR="00D87671" w:rsidRPr="00C01061" w:rsidRDefault="00CA4F27" w:rsidP="00C01061">
      <w:pPr>
        <w:pStyle w:val="Nzev"/>
        <w:numPr>
          <w:ilvl w:val="0"/>
          <w:numId w:val="0"/>
        </w:numPr>
        <w:ind w:left="567" w:right="57"/>
        <w:jc w:val="both"/>
        <w:rPr>
          <w:sz w:val="22"/>
          <w:szCs w:val="22"/>
          <w:u w:val="none"/>
        </w:rPr>
      </w:pPr>
      <w:r w:rsidRPr="00C01061">
        <w:rPr>
          <w:sz w:val="22"/>
          <w:szCs w:val="22"/>
          <w:u w:val="none"/>
        </w:rPr>
        <w:t xml:space="preserve">znamená (pro účely této smlouvy) fyzickou přítomnost </w:t>
      </w:r>
    </w:p>
    <w:p w14:paraId="44B4FAA1" w14:textId="338446DE" w:rsidR="00D87671" w:rsidRDefault="00CA4F27" w:rsidP="007E5D30">
      <w:pPr>
        <w:pStyle w:val="Nzev"/>
        <w:numPr>
          <w:ilvl w:val="0"/>
          <w:numId w:val="0"/>
        </w:numPr>
        <w:ind w:left="567" w:right="57"/>
        <w:jc w:val="both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stavbyvedoucího na stavbě, alespoň </w:t>
      </w:r>
      <w:r w:rsidR="00093DA8">
        <w:rPr>
          <w:sz w:val="22"/>
          <w:szCs w:val="22"/>
          <w:u w:val="none"/>
          <w:lang w:val="cs-CZ"/>
        </w:rPr>
        <w:t>2</w:t>
      </w:r>
      <w:r w:rsidR="00093DA8" w:rsidRPr="00205648">
        <w:rPr>
          <w:sz w:val="22"/>
          <w:szCs w:val="22"/>
          <w:u w:val="none"/>
        </w:rPr>
        <w:t xml:space="preserve">x </w:t>
      </w:r>
      <w:r w:rsidRPr="00205648">
        <w:rPr>
          <w:sz w:val="22"/>
          <w:szCs w:val="22"/>
          <w:u w:val="none"/>
        </w:rPr>
        <w:t xml:space="preserve">týdně v době, kdy stavba probíhá. Svou přítomnost </w:t>
      </w:r>
    </w:p>
    <w:p w14:paraId="6DFFC941" w14:textId="77777777" w:rsidR="007E5D30" w:rsidRPr="007E5D30" w:rsidRDefault="007E5D30" w:rsidP="0066265E">
      <w:pPr>
        <w:pStyle w:val="Nzev"/>
        <w:numPr>
          <w:ilvl w:val="0"/>
          <w:numId w:val="0"/>
        </w:numPr>
        <w:ind w:left="567" w:right="5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zaznamenají</w:t>
      </w:r>
      <w:r w:rsidR="00CA4F27" w:rsidRPr="00205648">
        <w:rPr>
          <w:sz w:val="22"/>
          <w:szCs w:val="22"/>
          <w:u w:val="none"/>
        </w:rPr>
        <w:t xml:space="preserve"> </w:t>
      </w:r>
      <w:r w:rsidR="00D34C16" w:rsidRPr="00205648">
        <w:rPr>
          <w:sz w:val="22"/>
          <w:szCs w:val="22"/>
          <w:u w:val="none"/>
          <w:lang w:val="cs-CZ"/>
        </w:rPr>
        <w:t xml:space="preserve">osoby uvedené </w:t>
      </w:r>
      <w:r w:rsidR="00CE11CF" w:rsidRPr="00205648">
        <w:rPr>
          <w:sz w:val="22"/>
          <w:szCs w:val="22"/>
          <w:u w:val="none"/>
          <w:lang w:val="cs-CZ"/>
        </w:rPr>
        <w:t xml:space="preserve">v tomto odstavci </w:t>
      </w:r>
      <w:r w:rsidR="00CA4F27" w:rsidRPr="00205648">
        <w:rPr>
          <w:sz w:val="22"/>
          <w:szCs w:val="22"/>
          <w:u w:val="none"/>
        </w:rPr>
        <w:t>do</w:t>
      </w:r>
      <w:r w:rsidR="00B50CF8" w:rsidRPr="00205648">
        <w:rPr>
          <w:sz w:val="22"/>
          <w:szCs w:val="22"/>
          <w:u w:val="none"/>
          <w:lang w:val="cs-CZ"/>
        </w:rPr>
        <w:t> </w:t>
      </w:r>
      <w:r w:rsidR="00CA4F27" w:rsidRPr="00205648">
        <w:rPr>
          <w:sz w:val="22"/>
          <w:szCs w:val="22"/>
          <w:u w:val="none"/>
        </w:rPr>
        <w:t xml:space="preserve">stavebního deníku. </w:t>
      </w:r>
      <w:r w:rsidR="0066265E"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  <w:lang w:val="cs-CZ"/>
        </w:rPr>
        <w:t>tavbyvedoucí</w:t>
      </w:r>
      <w:r w:rsidR="00D7380B" w:rsidRPr="00F77828">
        <w:rPr>
          <w:sz w:val="22"/>
          <w:szCs w:val="22"/>
          <w:u w:val="none"/>
        </w:rPr>
        <w:t xml:space="preserve"> jsou</w:t>
      </w:r>
      <w:r w:rsidR="00CA4F27" w:rsidRPr="00F77828">
        <w:rPr>
          <w:sz w:val="22"/>
          <w:szCs w:val="22"/>
          <w:u w:val="none"/>
        </w:rPr>
        <w:t xml:space="preserve"> povinn</w:t>
      </w:r>
      <w:r w:rsidR="00D7380B" w:rsidRPr="00F77828">
        <w:rPr>
          <w:sz w:val="22"/>
          <w:szCs w:val="22"/>
          <w:u w:val="none"/>
          <w:lang w:val="cs-CZ"/>
        </w:rPr>
        <w:t>i</w:t>
      </w:r>
      <w:r w:rsidR="00CA4F27" w:rsidRPr="00F77828">
        <w:rPr>
          <w:sz w:val="22"/>
          <w:szCs w:val="22"/>
          <w:u w:val="none"/>
        </w:rPr>
        <w:t xml:space="preserve"> být fyzicky přítomn</w:t>
      </w:r>
      <w:r w:rsidR="00D7380B" w:rsidRPr="00F77828">
        <w:rPr>
          <w:sz w:val="22"/>
          <w:szCs w:val="22"/>
          <w:u w:val="none"/>
          <w:lang w:val="cs-CZ"/>
        </w:rPr>
        <w:t>i</w:t>
      </w:r>
      <w:r w:rsidR="00CA4F27" w:rsidRPr="00F77828">
        <w:rPr>
          <w:sz w:val="22"/>
          <w:szCs w:val="22"/>
          <w:u w:val="none"/>
        </w:rPr>
        <w:t xml:space="preserve"> na</w:t>
      </w:r>
      <w:r w:rsidR="00B50CF8" w:rsidRPr="00F77828">
        <w:rPr>
          <w:sz w:val="22"/>
          <w:szCs w:val="22"/>
          <w:u w:val="none"/>
          <w:lang w:val="cs-CZ"/>
        </w:rPr>
        <w:t> </w:t>
      </w:r>
      <w:r w:rsidR="00CA4F27" w:rsidRPr="00F77828">
        <w:rPr>
          <w:sz w:val="22"/>
          <w:szCs w:val="22"/>
          <w:u w:val="none"/>
        </w:rPr>
        <w:t xml:space="preserve">každém kontrolním dni. </w:t>
      </w:r>
    </w:p>
    <w:p w14:paraId="08D8A97E" w14:textId="77777777" w:rsidR="00EF7748" w:rsidRPr="00EF7748" w:rsidRDefault="00CA4F27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bookmarkStart w:id="17" w:name="_Ref29287393"/>
      <w:r w:rsidRPr="00F77828">
        <w:rPr>
          <w:sz w:val="22"/>
          <w:szCs w:val="22"/>
          <w:u w:val="none"/>
        </w:rPr>
        <w:t xml:space="preserve">Pokud </w:t>
      </w:r>
      <w:r w:rsidR="007E646E" w:rsidRPr="00F77828">
        <w:rPr>
          <w:sz w:val="22"/>
          <w:szCs w:val="22"/>
          <w:u w:val="none"/>
        </w:rPr>
        <w:t>není osob</w:t>
      </w:r>
      <w:r w:rsidR="0066265E">
        <w:rPr>
          <w:sz w:val="22"/>
          <w:szCs w:val="22"/>
          <w:u w:val="none"/>
          <w:lang w:val="cs-CZ"/>
        </w:rPr>
        <w:t>a</w:t>
      </w:r>
      <w:r w:rsidR="007E646E" w:rsidRPr="00F77828">
        <w:rPr>
          <w:sz w:val="22"/>
          <w:szCs w:val="22"/>
          <w:u w:val="none"/>
        </w:rPr>
        <w:t xml:space="preserve"> </w:t>
      </w:r>
      <w:r w:rsidR="0066265E" w:rsidRPr="00F77828">
        <w:rPr>
          <w:sz w:val="22"/>
          <w:szCs w:val="22"/>
          <w:u w:val="none"/>
        </w:rPr>
        <w:t>uveden</w:t>
      </w:r>
      <w:r w:rsidR="0066265E">
        <w:rPr>
          <w:sz w:val="22"/>
          <w:szCs w:val="22"/>
          <w:u w:val="none"/>
          <w:lang w:val="cs-CZ"/>
        </w:rPr>
        <w:t>á</w:t>
      </w:r>
      <w:r w:rsidR="0066265E" w:rsidRPr="00F77828">
        <w:rPr>
          <w:sz w:val="22"/>
          <w:szCs w:val="22"/>
          <w:u w:val="none"/>
        </w:rPr>
        <w:t xml:space="preserve"> </w:t>
      </w:r>
      <w:r w:rsidR="002D6E04">
        <w:rPr>
          <w:sz w:val="22"/>
          <w:szCs w:val="22"/>
          <w:u w:val="none"/>
          <w:lang w:val="cs-CZ"/>
        </w:rPr>
        <w:t xml:space="preserve">v </w:t>
      </w:r>
      <w:r w:rsidR="007E646E" w:rsidRPr="00F77828">
        <w:rPr>
          <w:sz w:val="22"/>
          <w:szCs w:val="22"/>
          <w:u w:val="none"/>
        </w:rPr>
        <w:t xml:space="preserve">předchozím článku </w:t>
      </w:r>
      <w:r w:rsidRPr="00F77828">
        <w:rPr>
          <w:sz w:val="22"/>
          <w:szCs w:val="22"/>
          <w:u w:val="none"/>
        </w:rPr>
        <w:t xml:space="preserve"> </w:t>
      </w:r>
      <w:r w:rsidR="00EB5CB8">
        <w:rPr>
          <w:sz w:val="22"/>
          <w:szCs w:val="22"/>
          <w:u w:val="none"/>
          <w:lang w:val="cs-CZ"/>
        </w:rPr>
        <w:t xml:space="preserve">po přechodnou dobu </w:t>
      </w:r>
      <w:r w:rsidRPr="00F77828">
        <w:rPr>
          <w:sz w:val="22"/>
          <w:szCs w:val="22"/>
          <w:u w:val="none"/>
        </w:rPr>
        <w:t>schopn</w:t>
      </w:r>
      <w:r w:rsidR="007E646E" w:rsidRPr="00F77828">
        <w:rPr>
          <w:sz w:val="22"/>
          <w:szCs w:val="22"/>
          <w:u w:val="none"/>
        </w:rPr>
        <w:t>a</w:t>
      </w:r>
      <w:r w:rsidR="00EF7748">
        <w:rPr>
          <w:sz w:val="22"/>
          <w:szCs w:val="22"/>
          <w:u w:val="none"/>
          <w:lang w:val="cs-CZ"/>
        </w:rPr>
        <w:t xml:space="preserve"> </w:t>
      </w:r>
      <w:r w:rsidR="00E04C7C" w:rsidRPr="00EF7748">
        <w:rPr>
          <w:sz w:val="22"/>
          <w:szCs w:val="22"/>
          <w:u w:val="none"/>
        </w:rPr>
        <w:t>dílo</w:t>
      </w:r>
      <w:r w:rsidR="007E646E" w:rsidRPr="00EF7748">
        <w:rPr>
          <w:sz w:val="22"/>
          <w:szCs w:val="22"/>
          <w:u w:val="none"/>
        </w:rPr>
        <w:t>, případně jeho část,</w:t>
      </w:r>
      <w:r w:rsidR="00E04C7C" w:rsidRPr="00EF7748">
        <w:rPr>
          <w:sz w:val="22"/>
          <w:szCs w:val="22"/>
          <w:u w:val="none"/>
        </w:rPr>
        <w:t xml:space="preserve"> realizovat, je zhotovitel </w:t>
      </w:r>
      <w:r w:rsidRPr="00EF7748">
        <w:rPr>
          <w:sz w:val="22"/>
          <w:szCs w:val="22"/>
          <w:u w:val="none"/>
        </w:rPr>
        <w:t>povinen jmenovat je</w:t>
      </w:r>
      <w:r w:rsidR="007E646E" w:rsidRPr="00EF7748">
        <w:rPr>
          <w:sz w:val="22"/>
          <w:szCs w:val="22"/>
          <w:u w:val="none"/>
        </w:rPr>
        <w:t>jí</w:t>
      </w:r>
      <w:r w:rsidRPr="00EF7748">
        <w:rPr>
          <w:sz w:val="22"/>
          <w:szCs w:val="22"/>
          <w:u w:val="none"/>
        </w:rPr>
        <w:t>ho zástupce, prostřednictvím kterého bude realizovat dílo</w:t>
      </w:r>
      <w:r w:rsidR="007E646E" w:rsidRPr="00EF7748">
        <w:rPr>
          <w:sz w:val="22"/>
          <w:szCs w:val="22"/>
          <w:u w:val="none"/>
        </w:rPr>
        <w:t xml:space="preserve"> (jeho část)</w:t>
      </w:r>
      <w:r w:rsidRPr="00EF7748">
        <w:rPr>
          <w:sz w:val="22"/>
          <w:szCs w:val="22"/>
          <w:u w:val="none"/>
        </w:rPr>
        <w:t xml:space="preserve"> po tuto přechodnou dobu</w:t>
      </w:r>
      <w:r w:rsidR="00EB5CB8" w:rsidRPr="00EF7748">
        <w:rPr>
          <w:sz w:val="22"/>
          <w:szCs w:val="22"/>
          <w:u w:val="none"/>
          <w:lang w:val="cs-CZ"/>
        </w:rPr>
        <w:t xml:space="preserve"> a o této</w:t>
      </w:r>
      <w:r w:rsidR="00EF7748">
        <w:rPr>
          <w:sz w:val="22"/>
          <w:szCs w:val="22"/>
          <w:u w:val="none"/>
          <w:lang w:val="cs-CZ"/>
        </w:rPr>
        <w:t xml:space="preserve"> </w:t>
      </w:r>
      <w:r w:rsidR="00EB5CB8" w:rsidRPr="00EF7748">
        <w:rPr>
          <w:sz w:val="22"/>
          <w:szCs w:val="22"/>
          <w:u w:val="none"/>
          <w:lang w:val="cs-CZ"/>
        </w:rPr>
        <w:t>skutečnosti objednatele bez zbytečného odkladu informuje</w:t>
      </w:r>
      <w:r w:rsidRPr="00EF7748">
        <w:rPr>
          <w:sz w:val="22"/>
          <w:szCs w:val="22"/>
          <w:u w:val="none"/>
        </w:rPr>
        <w:t>.</w:t>
      </w:r>
      <w:bookmarkEnd w:id="17"/>
    </w:p>
    <w:p w14:paraId="7AEB0962" w14:textId="77777777" w:rsidR="00A0434B" w:rsidRPr="00A0434B" w:rsidRDefault="00A36094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bookmarkStart w:id="18" w:name="_Ref29287408"/>
      <w:r w:rsidRPr="00EF7748">
        <w:rPr>
          <w:sz w:val="22"/>
          <w:szCs w:val="22"/>
          <w:u w:val="none"/>
        </w:rPr>
        <w:t xml:space="preserve">Zhotovitel je oprávněn změnit </w:t>
      </w:r>
      <w:r w:rsidR="0066265E">
        <w:rPr>
          <w:sz w:val="22"/>
          <w:szCs w:val="22"/>
          <w:u w:val="none"/>
          <w:lang w:val="cs-CZ"/>
        </w:rPr>
        <w:t xml:space="preserve"> </w:t>
      </w:r>
      <w:r w:rsidRPr="00EF7748">
        <w:rPr>
          <w:sz w:val="22"/>
          <w:szCs w:val="22"/>
          <w:u w:val="none"/>
        </w:rPr>
        <w:t xml:space="preserve"> osobu </w:t>
      </w:r>
      <w:r w:rsidR="007E646E" w:rsidRPr="00EF7748">
        <w:rPr>
          <w:sz w:val="22"/>
          <w:szCs w:val="22"/>
          <w:u w:val="none"/>
        </w:rPr>
        <w:t xml:space="preserve">uvedenou v článku </w:t>
      </w:r>
      <w:r w:rsidR="00A35FDD">
        <w:rPr>
          <w:sz w:val="22"/>
          <w:szCs w:val="22"/>
          <w:u w:val="none"/>
          <w:lang w:val="cs-CZ"/>
        </w:rPr>
        <w:t>11.10</w:t>
      </w:r>
      <w:r w:rsidR="00EF7748">
        <w:rPr>
          <w:sz w:val="22"/>
          <w:szCs w:val="22"/>
          <w:u w:val="none"/>
          <w:lang w:val="cs-CZ"/>
        </w:rPr>
        <w:t>.</w:t>
      </w:r>
      <w:r w:rsidR="007E646E" w:rsidRPr="00EF7748">
        <w:rPr>
          <w:sz w:val="22"/>
          <w:szCs w:val="22"/>
          <w:u w:val="none"/>
        </w:rPr>
        <w:t xml:space="preserve"> </w:t>
      </w:r>
      <w:r w:rsidRPr="00EF7748">
        <w:rPr>
          <w:sz w:val="22"/>
          <w:szCs w:val="22"/>
          <w:u w:val="none"/>
        </w:rPr>
        <w:t>pouze za předpokladu, že bude</w:t>
      </w:r>
      <w:r w:rsidR="00EF7748" w:rsidRPr="00EF7748">
        <w:rPr>
          <w:sz w:val="22"/>
          <w:szCs w:val="22"/>
          <w:u w:val="none"/>
          <w:lang w:val="cs-CZ"/>
        </w:rPr>
        <w:t xml:space="preserve"> </w:t>
      </w:r>
      <w:r w:rsidRPr="00EF7748">
        <w:rPr>
          <w:sz w:val="22"/>
          <w:szCs w:val="22"/>
          <w:u w:val="none"/>
        </w:rPr>
        <w:t xml:space="preserve">nahrazena osobou minimálně stejně zkušenou, která bude splňovat požadavky na </w:t>
      </w:r>
      <w:r w:rsidR="00EC7249" w:rsidRPr="00EF7748">
        <w:rPr>
          <w:sz w:val="22"/>
          <w:szCs w:val="22"/>
          <w:u w:val="none"/>
          <w:lang w:val="cs-CZ"/>
        </w:rPr>
        <w:t xml:space="preserve">technickou </w:t>
      </w:r>
      <w:r w:rsidR="00EF7748">
        <w:rPr>
          <w:sz w:val="22"/>
          <w:szCs w:val="22"/>
          <w:u w:val="none"/>
        </w:rPr>
        <w:t>kvalifikaci</w:t>
      </w:r>
      <w:r w:rsidR="00F54A70" w:rsidRPr="00EF7748">
        <w:rPr>
          <w:sz w:val="22"/>
          <w:szCs w:val="22"/>
          <w:u w:val="none"/>
          <w:lang w:val="cs-CZ"/>
        </w:rPr>
        <w:t xml:space="preserve"> </w:t>
      </w:r>
      <w:r w:rsidRPr="00EF7748">
        <w:rPr>
          <w:sz w:val="22"/>
          <w:szCs w:val="22"/>
          <w:u w:val="none"/>
        </w:rPr>
        <w:t xml:space="preserve">zadávací dokumentace </w:t>
      </w:r>
      <w:r w:rsidR="00EC7249" w:rsidRPr="00EF7748">
        <w:rPr>
          <w:sz w:val="22"/>
          <w:szCs w:val="22"/>
          <w:u w:val="none"/>
          <w:lang w:val="cs-CZ"/>
        </w:rPr>
        <w:t>veřejné zakázky</w:t>
      </w:r>
      <w:r w:rsidRPr="00EF7748">
        <w:rPr>
          <w:sz w:val="22"/>
          <w:szCs w:val="22"/>
          <w:u w:val="none"/>
        </w:rPr>
        <w:t xml:space="preserve">. Každá </w:t>
      </w:r>
      <w:r w:rsidR="00081C8D" w:rsidRPr="00EF7748">
        <w:rPr>
          <w:sz w:val="22"/>
          <w:szCs w:val="22"/>
          <w:u w:val="none"/>
          <w:lang w:val="cs-CZ"/>
        </w:rPr>
        <w:t xml:space="preserve">stálá </w:t>
      </w:r>
      <w:r w:rsidRPr="00EF7748">
        <w:rPr>
          <w:sz w:val="22"/>
          <w:szCs w:val="22"/>
          <w:u w:val="none"/>
        </w:rPr>
        <w:t>změna osoby realizačního týmu je podmíněna uzavřením dodatku k této smlouvě.</w:t>
      </w:r>
      <w:r w:rsidR="00F85729" w:rsidRPr="00EF7748">
        <w:rPr>
          <w:sz w:val="22"/>
          <w:szCs w:val="22"/>
          <w:u w:val="none"/>
          <w:lang w:val="cs-CZ"/>
        </w:rPr>
        <w:t xml:space="preserve"> Zhotovitel je povinen prokázat splnění požadovaných kritérií/zkušeností či referencí dané osoby příslušnými doklady, kterými prokazoval splnění požadavků technické </w:t>
      </w:r>
      <w:r w:rsidR="004E70E3" w:rsidRPr="00EF7748">
        <w:rPr>
          <w:sz w:val="22"/>
          <w:szCs w:val="22"/>
          <w:u w:val="none"/>
          <w:lang w:val="cs-CZ"/>
        </w:rPr>
        <w:t>způsobilosti</w:t>
      </w:r>
      <w:r w:rsidR="00EF7748">
        <w:rPr>
          <w:sz w:val="22"/>
          <w:szCs w:val="22"/>
          <w:u w:val="none"/>
          <w:lang w:val="cs-CZ"/>
        </w:rPr>
        <w:t xml:space="preserve"> </w:t>
      </w:r>
      <w:r w:rsidR="00625DA6" w:rsidRPr="00EF7748">
        <w:rPr>
          <w:sz w:val="22"/>
          <w:szCs w:val="22"/>
          <w:u w:val="none"/>
          <w:lang w:val="cs-CZ"/>
        </w:rPr>
        <w:t>ve veřejné zakázce</w:t>
      </w:r>
      <w:r w:rsidR="00EF7748">
        <w:rPr>
          <w:sz w:val="22"/>
          <w:szCs w:val="22"/>
          <w:u w:val="none"/>
          <w:lang w:val="cs-CZ"/>
        </w:rPr>
        <w:t>.</w:t>
      </w:r>
      <w:bookmarkEnd w:id="18"/>
      <w:r w:rsidR="00F85729" w:rsidRPr="00EF7748">
        <w:rPr>
          <w:sz w:val="22"/>
          <w:szCs w:val="22"/>
          <w:u w:val="none"/>
          <w:lang w:val="cs-CZ"/>
        </w:rPr>
        <w:t xml:space="preserve"> </w:t>
      </w:r>
      <w:bookmarkStart w:id="19" w:name="_Ref29287857"/>
    </w:p>
    <w:p w14:paraId="25D3E0CD" w14:textId="77777777" w:rsidR="009F1B66" w:rsidRPr="00A25E51" w:rsidRDefault="009F1B66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EF7748">
        <w:rPr>
          <w:sz w:val="22"/>
          <w:szCs w:val="22"/>
          <w:u w:val="none"/>
        </w:rPr>
        <w:t xml:space="preserve">Zhotovitel je oprávněn změnit </w:t>
      </w:r>
      <w:r w:rsidR="002005A2" w:rsidRPr="00EF7748">
        <w:rPr>
          <w:sz w:val="22"/>
          <w:szCs w:val="22"/>
          <w:u w:val="none"/>
        </w:rPr>
        <w:t>poddodavatel</w:t>
      </w:r>
      <w:r w:rsidRPr="00EF7748">
        <w:rPr>
          <w:sz w:val="22"/>
          <w:szCs w:val="22"/>
          <w:u w:val="none"/>
        </w:rPr>
        <w:t>e, prostřednictvím kterého zhotovitel</w:t>
      </w:r>
      <w:r w:rsidR="00A0434B">
        <w:rPr>
          <w:sz w:val="22"/>
          <w:szCs w:val="22"/>
          <w:u w:val="none"/>
          <w:lang w:val="cs-CZ"/>
        </w:rPr>
        <w:t xml:space="preserve"> </w:t>
      </w:r>
      <w:r w:rsidRPr="00A0434B">
        <w:rPr>
          <w:sz w:val="22"/>
          <w:szCs w:val="22"/>
          <w:u w:val="none"/>
        </w:rPr>
        <w:t>prokazoval v zadávacím řízení kvalifikaci, pouze se souhlasem objednatele</w:t>
      </w:r>
      <w:r w:rsidR="00720CAD" w:rsidRPr="00A0434B">
        <w:rPr>
          <w:sz w:val="22"/>
          <w:szCs w:val="22"/>
          <w:u w:val="none"/>
        </w:rPr>
        <w:t>,</w:t>
      </w:r>
      <w:r w:rsidRPr="00A0434B">
        <w:rPr>
          <w:sz w:val="22"/>
          <w:szCs w:val="22"/>
          <w:u w:val="none"/>
        </w:rPr>
        <w:t xml:space="preserve"> a to pouze</w:t>
      </w:r>
      <w:r w:rsidR="00A0434B">
        <w:rPr>
          <w:sz w:val="22"/>
          <w:szCs w:val="22"/>
          <w:u w:val="none"/>
          <w:lang w:val="cs-CZ"/>
        </w:rPr>
        <w:t xml:space="preserve"> </w:t>
      </w:r>
      <w:r w:rsidRPr="00A0434B">
        <w:rPr>
          <w:sz w:val="22"/>
          <w:szCs w:val="22"/>
          <w:u w:val="none"/>
        </w:rPr>
        <w:t>v případě, že po uzavření smlouvy:</w:t>
      </w:r>
      <w:bookmarkEnd w:id="19"/>
    </w:p>
    <w:p w14:paraId="4C63D70A" w14:textId="77777777" w:rsidR="006C7939" w:rsidRPr="00A25E51" w:rsidRDefault="002005A2" w:rsidP="005078E8">
      <w:pPr>
        <w:pStyle w:val="Nzev"/>
        <w:numPr>
          <w:ilvl w:val="0"/>
          <w:numId w:val="10"/>
        </w:numPr>
        <w:jc w:val="left"/>
        <w:rPr>
          <w:sz w:val="22"/>
          <w:szCs w:val="22"/>
          <w:u w:val="none"/>
        </w:rPr>
      </w:pPr>
      <w:r w:rsidRPr="00A25E51">
        <w:rPr>
          <w:sz w:val="22"/>
          <w:szCs w:val="22"/>
          <w:u w:val="none"/>
        </w:rPr>
        <w:t>poddodavatel</w:t>
      </w:r>
      <w:r w:rsidR="009F1B66" w:rsidRPr="00A25E51">
        <w:rPr>
          <w:sz w:val="22"/>
          <w:szCs w:val="22"/>
          <w:u w:val="none"/>
        </w:rPr>
        <w:t xml:space="preserve"> přestane splňovat kvalifikaci, jejímž prostřednictvím zhotovitel prokazoval</w:t>
      </w:r>
      <w:r w:rsidR="00A25E51">
        <w:rPr>
          <w:sz w:val="22"/>
          <w:szCs w:val="22"/>
          <w:u w:val="none"/>
        </w:rPr>
        <w:t xml:space="preserve"> kvalifikaci v zadávacím řízení</w:t>
      </w:r>
      <w:r w:rsidR="009F1B66" w:rsidRPr="00A25E51">
        <w:rPr>
          <w:sz w:val="22"/>
          <w:szCs w:val="22"/>
          <w:u w:val="none"/>
        </w:rPr>
        <w:t xml:space="preserve"> </w:t>
      </w:r>
    </w:p>
    <w:p w14:paraId="2D3D67CF" w14:textId="77777777" w:rsidR="002005A2" w:rsidRPr="00A25E51" w:rsidRDefault="00A25E51" w:rsidP="005078E8">
      <w:pPr>
        <w:pStyle w:val="Nzev"/>
        <w:numPr>
          <w:ilvl w:val="0"/>
          <w:numId w:val="10"/>
        </w:numPr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p</w:t>
      </w:r>
      <w:r w:rsidR="002005A2" w:rsidRPr="00A25E51">
        <w:rPr>
          <w:sz w:val="22"/>
          <w:szCs w:val="22"/>
          <w:u w:val="none"/>
        </w:rPr>
        <w:t>od</w:t>
      </w:r>
      <w:r w:rsidR="007157FC" w:rsidRPr="00A25E51">
        <w:rPr>
          <w:sz w:val="22"/>
          <w:szCs w:val="22"/>
          <w:u w:val="none"/>
          <w:lang w:val="cs-CZ"/>
        </w:rPr>
        <w:t>d</w:t>
      </w:r>
      <w:r w:rsidR="002005A2" w:rsidRPr="00A25E51">
        <w:rPr>
          <w:sz w:val="22"/>
          <w:szCs w:val="22"/>
          <w:u w:val="none"/>
        </w:rPr>
        <w:t>odavatel přestal plnit své závazky, které vyplývají z harmonogramu, vůči zhoto</w:t>
      </w:r>
      <w:r>
        <w:rPr>
          <w:sz w:val="22"/>
          <w:szCs w:val="22"/>
          <w:u w:val="none"/>
        </w:rPr>
        <w:t>viteli po dobu delší než 30 dnů</w:t>
      </w:r>
    </w:p>
    <w:p w14:paraId="27C44D7D" w14:textId="77777777" w:rsidR="006C7939" w:rsidRPr="00A25E51" w:rsidRDefault="002005A2" w:rsidP="005078E8">
      <w:pPr>
        <w:pStyle w:val="Nzev"/>
        <w:numPr>
          <w:ilvl w:val="0"/>
          <w:numId w:val="10"/>
        </w:numPr>
        <w:jc w:val="left"/>
        <w:rPr>
          <w:sz w:val="22"/>
          <w:szCs w:val="22"/>
          <w:u w:val="none"/>
        </w:rPr>
      </w:pPr>
      <w:r w:rsidRPr="00A25E51">
        <w:rPr>
          <w:sz w:val="22"/>
          <w:szCs w:val="22"/>
          <w:u w:val="none"/>
        </w:rPr>
        <w:lastRenderedPageBreak/>
        <w:t xml:space="preserve">soud rozhodne, že </w:t>
      </w:r>
      <w:r w:rsidR="009546D5" w:rsidRPr="00A25E51">
        <w:rPr>
          <w:sz w:val="22"/>
          <w:szCs w:val="22"/>
          <w:u w:val="none"/>
        </w:rPr>
        <w:t xml:space="preserve">poddodavatel </w:t>
      </w:r>
      <w:r w:rsidRPr="00A25E51">
        <w:rPr>
          <w:sz w:val="22"/>
          <w:szCs w:val="22"/>
          <w:u w:val="none"/>
        </w:rPr>
        <w:t>je v úpadku nebo v hrozícím ú</w:t>
      </w:r>
      <w:r w:rsidR="00A25E51">
        <w:rPr>
          <w:sz w:val="22"/>
          <w:szCs w:val="22"/>
          <w:u w:val="none"/>
        </w:rPr>
        <w:t>padku, či vstoupil do likvidace</w:t>
      </w:r>
    </w:p>
    <w:p w14:paraId="39B917B2" w14:textId="4B0AD906" w:rsidR="00A25E51" w:rsidRPr="006115AD" w:rsidRDefault="002005A2" w:rsidP="006115AD">
      <w:pPr>
        <w:pStyle w:val="Nzev"/>
        <w:numPr>
          <w:ilvl w:val="0"/>
          <w:numId w:val="10"/>
        </w:numPr>
        <w:jc w:val="left"/>
        <w:rPr>
          <w:sz w:val="22"/>
          <w:szCs w:val="22"/>
          <w:u w:val="none"/>
        </w:rPr>
      </w:pPr>
      <w:r w:rsidRPr="00A25E51">
        <w:rPr>
          <w:sz w:val="22"/>
          <w:szCs w:val="22"/>
          <w:u w:val="none"/>
        </w:rPr>
        <w:t>poddodavatel</w:t>
      </w:r>
      <w:r w:rsidR="009F1B66" w:rsidRPr="00A25E51">
        <w:rPr>
          <w:sz w:val="22"/>
          <w:szCs w:val="22"/>
          <w:u w:val="none"/>
        </w:rPr>
        <w:t xml:space="preserve"> přerušil nebo ukončil svou činnost.</w:t>
      </w:r>
    </w:p>
    <w:p w14:paraId="0CCEE720" w14:textId="77777777" w:rsidR="001B5A38" w:rsidRPr="00A25E51" w:rsidRDefault="007157FC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A25E51">
        <w:rPr>
          <w:sz w:val="22"/>
          <w:szCs w:val="22"/>
          <w:u w:val="none"/>
        </w:rPr>
        <w:t>V</w:t>
      </w:r>
      <w:r w:rsidR="00A25E51" w:rsidRPr="00A25E51">
        <w:rPr>
          <w:sz w:val="22"/>
          <w:szCs w:val="22"/>
          <w:u w:val="none"/>
        </w:rPr>
        <w:t xml:space="preserve"> případě</w:t>
      </w:r>
      <w:r w:rsidR="009F1B66" w:rsidRPr="00F77828">
        <w:rPr>
          <w:sz w:val="22"/>
          <w:szCs w:val="22"/>
          <w:u w:val="none"/>
        </w:rPr>
        <w:t xml:space="preserve"> zjištění výše popsaných skutečností je zhotovitel povinen objednatele prokazatelně </w:t>
      </w:r>
      <w:r w:rsidR="009F1B66" w:rsidRPr="00A25E51">
        <w:rPr>
          <w:sz w:val="22"/>
          <w:szCs w:val="22"/>
          <w:u w:val="none"/>
        </w:rPr>
        <w:t>písemně uvědomit do 5 pracovních dnů po jejich zjištění. Současně je zhotovitel povinen do 5</w:t>
      </w:r>
      <w:r w:rsidR="009F1B66" w:rsidRPr="00F77828">
        <w:rPr>
          <w:sz w:val="22"/>
          <w:szCs w:val="22"/>
          <w:u w:val="none"/>
        </w:rPr>
        <w:t xml:space="preserve"> pracovních dnů od zjištění některé z výše popsaných skutečností předložit potřebné dokumenty prokazující splnění kvalifikace jiným </w:t>
      </w:r>
      <w:r w:rsidR="002005A2" w:rsidRPr="00F77828">
        <w:rPr>
          <w:sz w:val="22"/>
          <w:szCs w:val="22"/>
          <w:u w:val="none"/>
        </w:rPr>
        <w:t>poddodavatel</w:t>
      </w:r>
      <w:r w:rsidR="009F1B66" w:rsidRPr="00F77828">
        <w:rPr>
          <w:sz w:val="22"/>
          <w:szCs w:val="22"/>
          <w:u w:val="none"/>
        </w:rPr>
        <w:t>em</w:t>
      </w:r>
      <w:r w:rsidR="008D4EA3" w:rsidRPr="00F77828">
        <w:rPr>
          <w:sz w:val="22"/>
          <w:szCs w:val="22"/>
          <w:u w:val="none"/>
          <w:lang w:val="cs-CZ"/>
        </w:rPr>
        <w:t>,</w:t>
      </w:r>
      <w:r w:rsidR="001B2EA6" w:rsidRPr="00F77828">
        <w:rPr>
          <w:sz w:val="22"/>
          <w:szCs w:val="22"/>
          <w:u w:val="none"/>
        </w:rPr>
        <w:t xml:space="preserve"> a to nejméně v rozsahu, v jakém zhotovitel v zadávacím řízení prokazoval kvalifikaci prostřednictvím původního </w:t>
      </w:r>
      <w:r w:rsidR="002005A2" w:rsidRPr="00F77828">
        <w:rPr>
          <w:sz w:val="22"/>
          <w:szCs w:val="22"/>
          <w:u w:val="none"/>
        </w:rPr>
        <w:t>poddodavatel</w:t>
      </w:r>
      <w:r w:rsidR="001B2EA6" w:rsidRPr="00F77828">
        <w:rPr>
          <w:sz w:val="22"/>
          <w:szCs w:val="22"/>
          <w:u w:val="none"/>
        </w:rPr>
        <w:t>e.</w:t>
      </w:r>
      <w:r w:rsidR="004053A6" w:rsidRPr="00F77828">
        <w:rPr>
          <w:sz w:val="22"/>
          <w:szCs w:val="22"/>
          <w:u w:val="none"/>
        </w:rPr>
        <w:t xml:space="preserve"> Při splnění těchto podmínek</w:t>
      </w:r>
      <w:r>
        <w:rPr>
          <w:sz w:val="22"/>
          <w:szCs w:val="22"/>
          <w:u w:val="none"/>
          <w:lang w:val="cs-CZ"/>
        </w:rPr>
        <w:t xml:space="preserve"> </w:t>
      </w:r>
      <w:r w:rsidR="004053A6" w:rsidRPr="00F77828">
        <w:rPr>
          <w:sz w:val="22"/>
          <w:szCs w:val="22"/>
          <w:u w:val="none"/>
        </w:rPr>
        <w:t>objednatel změnu poddodavatele be</w:t>
      </w:r>
      <w:r w:rsidR="00A25E51">
        <w:rPr>
          <w:sz w:val="22"/>
          <w:szCs w:val="22"/>
          <w:u w:val="none"/>
        </w:rPr>
        <w:t>z zbytečného odkladu odsouhlasí</w:t>
      </w:r>
      <w:r w:rsidR="00A25E51">
        <w:rPr>
          <w:sz w:val="22"/>
          <w:szCs w:val="22"/>
          <w:u w:val="none"/>
          <w:lang w:val="cs-CZ"/>
        </w:rPr>
        <w:t>.</w:t>
      </w:r>
    </w:p>
    <w:p w14:paraId="788579D5" w14:textId="77777777" w:rsidR="001B5A38" w:rsidRPr="003976CA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A25E51">
        <w:rPr>
          <w:sz w:val="22"/>
          <w:szCs w:val="22"/>
          <w:u w:val="none"/>
        </w:rPr>
        <w:t>Vyžadují-li to povinnosti a podmínky stanovené zákonem č. 309/2006 Sb.,</w:t>
      </w:r>
      <w:r w:rsidR="00EA50BA" w:rsidRPr="00A25E51">
        <w:rPr>
          <w:sz w:val="22"/>
          <w:szCs w:val="22"/>
          <w:u w:val="none"/>
        </w:rPr>
        <w:t xml:space="preserve"> ve znění pozdějších předpisů,</w:t>
      </w:r>
      <w:r w:rsidRPr="00A25E51">
        <w:rPr>
          <w:sz w:val="22"/>
          <w:szCs w:val="22"/>
          <w:u w:val="none"/>
        </w:rPr>
        <w:t xml:space="preserve"> určí objednatel potřebný počet koordinátorů BOZP.</w:t>
      </w:r>
    </w:p>
    <w:p w14:paraId="339FDDF6" w14:textId="77777777" w:rsidR="001B5A38" w:rsidRPr="003976CA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bookmarkStart w:id="20" w:name="_Ref29287942"/>
      <w:r w:rsidRPr="003976CA">
        <w:rPr>
          <w:sz w:val="22"/>
          <w:szCs w:val="22"/>
          <w:u w:val="none"/>
        </w:rPr>
        <w:t>Zhotovitel se zavazuje poskytovat potřebnou součinnost objednatelem určenému koordinátorovi BOZP na staveništi po celou dobu svého zapojení do přípravy a realizace stavby. Zhotovitel je povinen nejpozději do 8 dnů před zahájením prací na staveništi doložit, že informoval koordinátora o rizicích vznikajících při pracovních nebo technologických postupech, které zvolil.</w:t>
      </w:r>
      <w:bookmarkEnd w:id="20"/>
    </w:p>
    <w:p w14:paraId="1712EA54" w14:textId="77777777" w:rsidR="003976CA" w:rsidRPr="003976CA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3976CA">
        <w:rPr>
          <w:sz w:val="22"/>
          <w:szCs w:val="22"/>
          <w:u w:val="none"/>
        </w:rPr>
        <w:t>Zhot</w:t>
      </w:r>
      <w:r w:rsidR="00E064A0" w:rsidRPr="003976CA">
        <w:rPr>
          <w:sz w:val="22"/>
          <w:szCs w:val="22"/>
          <w:u w:val="none"/>
        </w:rPr>
        <w:t>ovitel poskytuje touto s</w:t>
      </w:r>
      <w:r w:rsidRPr="003976CA">
        <w:rPr>
          <w:sz w:val="22"/>
          <w:szCs w:val="22"/>
          <w:u w:val="none"/>
        </w:rPr>
        <w:t>mlouvou objednateli licenci ke všem autorskoprávním dílům vzniklým v průběhu provádění díla, zejména pak –</w:t>
      </w:r>
      <w:r w:rsidR="00BB4568" w:rsidRPr="003976CA">
        <w:rPr>
          <w:sz w:val="22"/>
          <w:szCs w:val="22"/>
          <w:u w:val="none"/>
        </w:rPr>
        <w:t xml:space="preserve"> </w:t>
      </w:r>
      <w:r w:rsidRPr="003976CA">
        <w:rPr>
          <w:sz w:val="22"/>
          <w:szCs w:val="22"/>
          <w:u w:val="none"/>
        </w:rPr>
        <w:t>fotodokumentac</w:t>
      </w:r>
      <w:r w:rsidR="00BB4568" w:rsidRPr="003976CA">
        <w:rPr>
          <w:sz w:val="22"/>
          <w:szCs w:val="22"/>
          <w:u w:val="none"/>
        </w:rPr>
        <w:t>e</w:t>
      </w:r>
      <w:r w:rsidRPr="003976CA">
        <w:rPr>
          <w:sz w:val="22"/>
          <w:szCs w:val="22"/>
          <w:u w:val="none"/>
        </w:rPr>
        <w:t>, popř.</w:t>
      </w:r>
      <w:r w:rsidR="00BB4568" w:rsidRPr="003976CA">
        <w:rPr>
          <w:sz w:val="22"/>
          <w:szCs w:val="22"/>
          <w:u w:val="none"/>
        </w:rPr>
        <w:t xml:space="preserve"> </w:t>
      </w:r>
      <w:r w:rsidRPr="003976CA">
        <w:rPr>
          <w:sz w:val="22"/>
          <w:szCs w:val="22"/>
          <w:u w:val="none"/>
        </w:rPr>
        <w:t>videodokumentac</w:t>
      </w:r>
      <w:r w:rsidR="00BB4568" w:rsidRPr="003976CA">
        <w:rPr>
          <w:sz w:val="22"/>
          <w:szCs w:val="22"/>
          <w:u w:val="none"/>
        </w:rPr>
        <w:t>e</w:t>
      </w:r>
      <w:r w:rsidRPr="003976CA">
        <w:rPr>
          <w:sz w:val="22"/>
          <w:szCs w:val="22"/>
          <w:u w:val="none"/>
        </w:rPr>
        <w:t xml:space="preserve"> průběhu provádění díla</w:t>
      </w:r>
      <w:r w:rsidR="003976CA">
        <w:rPr>
          <w:sz w:val="22"/>
          <w:szCs w:val="22"/>
          <w:u w:val="none"/>
          <w:lang w:val="cs-CZ"/>
        </w:rPr>
        <w:t xml:space="preserve"> nebo </w:t>
      </w:r>
      <w:r w:rsidR="00A8357C" w:rsidRPr="003976CA">
        <w:rPr>
          <w:sz w:val="22"/>
          <w:szCs w:val="22"/>
          <w:u w:val="none"/>
        </w:rPr>
        <w:t>dokumentace skutečného provedení díla</w:t>
      </w:r>
      <w:r w:rsidR="003976CA">
        <w:rPr>
          <w:sz w:val="22"/>
          <w:szCs w:val="22"/>
          <w:u w:val="none"/>
        </w:rPr>
        <w:t xml:space="preserve"> zhotoven</w:t>
      </w:r>
      <w:r w:rsidR="003976CA">
        <w:rPr>
          <w:sz w:val="22"/>
          <w:szCs w:val="22"/>
          <w:u w:val="none"/>
          <w:lang w:val="cs-CZ"/>
        </w:rPr>
        <w:t>ých</w:t>
      </w:r>
      <w:r w:rsidRPr="003976CA">
        <w:rPr>
          <w:sz w:val="22"/>
          <w:szCs w:val="22"/>
          <w:u w:val="none"/>
        </w:rPr>
        <w:t xml:space="preserve"> dle čl. </w:t>
      </w:r>
      <w:r w:rsidR="008177C9" w:rsidRPr="003976CA">
        <w:rPr>
          <w:sz w:val="22"/>
          <w:szCs w:val="22"/>
          <w:u w:val="none"/>
        </w:rPr>
        <w:t>2.4</w:t>
      </w:r>
      <w:r w:rsidR="003976CA">
        <w:rPr>
          <w:sz w:val="22"/>
          <w:szCs w:val="22"/>
          <w:u w:val="none"/>
          <w:lang w:val="cs-CZ"/>
        </w:rPr>
        <w:t>.</w:t>
      </w:r>
      <w:r w:rsidR="008177C9" w:rsidRPr="003976CA">
        <w:rPr>
          <w:sz w:val="22"/>
          <w:szCs w:val="22"/>
          <w:u w:val="none"/>
        </w:rPr>
        <w:t xml:space="preserve"> </w:t>
      </w:r>
      <w:r w:rsidR="003976CA">
        <w:rPr>
          <w:sz w:val="22"/>
          <w:szCs w:val="22"/>
          <w:u w:val="none"/>
          <w:lang w:val="cs-CZ"/>
        </w:rPr>
        <w:t xml:space="preserve">a 3.4.4. </w:t>
      </w:r>
      <w:r w:rsidR="000D73A8" w:rsidRPr="003976CA">
        <w:rPr>
          <w:sz w:val="22"/>
          <w:szCs w:val="22"/>
          <w:u w:val="none"/>
        </w:rPr>
        <w:t>této s</w:t>
      </w:r>
      <w:r w:rsidRPr="003976CA">
        <w:rPr>
          <w:sz w:val="22"/>
          <w:szCs w:val="22"/>
          <w:u w:val="none"/>
        </w:rPr>
        <w:t>mlouvy, a to okamžik</w:t>
      </w:r>
      <w:r w:rsidR="003976CA">
        <w:rPr>
          <w:sz w:val="22"/>
          <w:szCs w:val="22"/>
          <w:u w:val="none"/>
        </w:rPr>
        <w:t>em vzniku autorskoprávního díla</w:t>
      </w:r>
      <w:r w:rsidR="003976CA">
        <w:rPr>
          <w:sz w:val="22"/>
          <w:szCs w:val="22"/>
          <w:u w:val="none"/>
          <w:lang w:val="cs-CZ"/>
        </w:rPr>
        <w:t>.</w:t>
      </w:r>
    </w:p>
    <w:p w14:paraId="4BB468B0" w14:textId="77777777" w:rsidR="002C23F4" w:rsidRPr="002C23F4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3976CA">
        <w:rPr>
          <w:sz w:val="22"/>
          <w:szCs w:val="22"/>
          <w:u w:val="none"/>
        </w:rPr>
        <w:t xml:space="preserve"> V případě zhotovení autorského díla třetí osobou, je zhotovitel povinen zajisti</w:t>
      </w:r>
      <w:r w:rsidR="001E2D40" w:rsidRPr="003976CA">
        <w:rPr>
          <w:sz w:val="22"/>
          <w:szCs w:val="22"/>
          <w:u w:val="none"/>
          <w:lang w:val="cs-CZ"/>
        </w:rPr>
        <w:t>t</w:t>
      </w:r>
      <w:r w:rsidRPr="003976CA">
        <w:rPr>
          <w:sz w:val="22"/>
          <w:szCs w:val="22"/>
          <w:u w:val="none"/>
        </w:rPr>
        <w:t xml:space="preserve">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</w:t>
      </w:r>
      <w:r w:rsidR="00A74412" w:rsidRPr="003976CA">
        <w:rPr>
          <w:sz w:val="22"/>
          <w:szCs w:val="22"/>
          <w:u w:val="none"/>
        </w:rPr>
        <w:t xml:space="preserve"> dle čl. </w:t>
      </w:r>
      <w:r w:rsidR="003976CA">
        <w:rPr>
          <w:sz w:val="22"/>
          <w:szCs w:val="22"/>
          <w:u w:val="none"/>
          <w:lang w:val="cs-CZ"/>
        </w:rPr>
        <w:t xml:space="preserve">4.1. </w:t>
      </w:r>
      <w:r w:rsidR="00A74412" w:rsidRPr="003976CA">
        <w:rPr>
          <w:sz w:val="22"/>
          <w:szCs w:val="22"/>
          <w:u w:val="none"/>
        </w:rPr>
        <w:t>této smlouvy</w:t>
      </w:r>
      <w:r w:rsidRPr="003976CA">
        <w:rPr>
          <w:sz w:val="22"/>
          <w:szCs w:val="22"/>
          <w:u w:val="none"/>
        </w:rPr>
        <w:t>. Zhotovitel není oprávněn autorské dílo ani jeho část poskytnout třetí osobě bez předchozího písemného souhlasu objednatele.</w:t>
      </w:r>
    </w:p>
    <w:p w14:paraId="63210F69" w14:textId="77777777" w:rsidR="002F6A15" w:rsidRPr="002C23F4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2C23F4">
        <w:rPr>
          <w:sz w:val="22"/>
          <w:szCs w:val="22"/>
          <w:u w:val="none"/>
        </w:rPr>
        <w:t>Vlastnická práva ke zhotovenému autorskoprávnímu dílu náleží výlučně objednateli.</w:t>
      </w:r>
    </w:p>
    <w:p w14:paraId="0659296E" w14:textId="77777777" w:rsidR="002F6A15" w:rsidRPr="002C23F4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2C23F4">
        <w:rPr>
          <w:sz w:val="22"/>
          <w:szCs w:val="22"/>
          <w:u w:val="none"/>
        </w:rPr>
        <w:t>Objednatel má v souladu se zákonem číslo 106/1999 Sb., o svo</w:t>
      </w:r>
      <w:r w:rsidR="00301ADB" w:rsidRPr="002C23F4">
        <w:rPr>
          <w:sz w:val="22"/>
          <w:szCs w:val="22"/>
          <w:u w:val="none"/>
        </w:rPr>
        <w:t xml:space="preserve">bodném přístupu k informacím, ve </w:t>
      </w:r>
      <w:r w:rsidRPr="002C23F4">
        <w:rPr>
          <w:sz w:val="22"/>
          <w:szCs w:val="22"/>
          <w:u w:val="none"/>
        </w:rPr>
        <w:t>znění</w:t>
      </w:r>
      <w:r w:rsidR="00301ADB" w:rsidRPr="002C23F4">
        <w:rPr>
          <w:sz w:val="22"/>
          <w:szCs w:val="22"/>
          <w:u w:val="none"/>
        </w:rPr>
        <w:t xml:space="preserve"> pozdějších předpisů</w:t>
      </w:r>
      <w:r w:rsidRPr="002C23F4">
        <w:rPr>
          <w:sz w:val="22"/>
          <w:szCs w:val="22"/>
          <w:u w:val="none"/>
        </w:rPr>
        <w:t>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14:paraId="25972539" w14:textId="77777777" w:rsidR="002F6A15" w:rsidRPr="008E0E67" w:rsidRDefault="00AD278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2C23F4">
        <w:rPr>
          <w:sz w:val="22"/>
          <w:szCs w:val="22"/>
          <w:u w:val="none"/>
        </w:rPr>
        <w:t xml:space="preserve">Změny osob, popř. jejich kontakty, uvedené v záhlaví této Smlouvy </w:t>
      </w:r>
      <w:r w:rsidR="00251F89" w:rsidRPr="002C23F4">
        <w:rPr>
          <w:sz w:val="22"/>
          <w:szCs w:val="22"/>
          <w:u w:val="none"/>
        </w:rPr>
        <w:t>mohou</w:t>
      </w:r>
      <w:r w:rsidRPr="002C23F4">
        <w:rPr>
          <w:sz w:val="22"/>
          <w:szCs w:val="22"/>
          <w:u w:val="none"/>
        </w:rPr>
        <w:t xml:space="preserve"> být učiněny pouze písemným oznámením druhé smluvní straně, nepotřebují uzavírání dodatku k této </w:t>
      </w:r>
      <w:r w:rsidR="00A7258D" w:rsidRPr="002C23F4">
        <w:rPr>
          <w:sz w:val="22"/>
          <w:szCs w:val="22"/>
          <w:u w:val="none"/>
          <w:lang w:val="cs-CZ"/>
        </w:rPr>
        <w:t>smlouvě.</w:t>
      </w:r>
    </w:p>
    <w:p w14:paraId="327BC164" w14:textId="77777777" w:rsidR="00AD2789" w:rsidRPr="008E0E67" w:rsidRDefault="00637FAC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8E0E67">
        <w:rPr>
          <w:sz w:val="22"/>
          <w:szCs w:val="22"/>
          <w:u w:val="none"/>
        </w:rPr>
        <w:t xml:space="preserve">Dojde-li při realizaci předmětu díla k jakýmkoliv změnám, doplňkům nebo rozšíření předmětu díla na základě požadavku objednatele, je objednatel povinen předat zhotoviteli soupis těchto změn, který zhotovitel ocení podle cenové úrovně a jednotkových cen použitých pro návrh ceny díla nebo bude oceněna (odvozena) z ceny obdobné položky specifikované v této smlouvě. Pokud se bude jednat o dodávky nebo vícepráce, které v položkách nebyly oceněny pro návrh ceny díla, budou jednotlivé položky oceněny maximálně v cenách ceníku RTS v aktuální cenové úrovni období realizace díla, v aktuální cenové úrovni období realizace díla. V odůvodněných případech se strany mohou dohodnout jinak. Jestliže se příslušná položka ani v Cenové nabídce, ani v ceníku RTS nevyskytuje, je zhotovitel povinen objednateli navrženou cenu příslušné položky zdůvodnit (nabídkami dodavatelů, průzkumem trhu </w:t>
      </w:r>
      <w:r w:rsidR="000F723F" w:rsidRPr="008E0E67">
        <w:rPr>
          <w:sz w:val="22"/>
          <w:szCs w:val="22"/>
          <w:u w:val="none"/>
          <w:lang w:val="cs-CZ"/>
        </w:rPr>
        <w:t>podle ZZVZ</w:t>
      </w:r>
      <w:r w:rsidRPr="008E0E67">
        <w:rPr>
          <w:sz w:val="22"/>
          <w:szCs w:val="22"/>
          <w:u w:val="none"/>
        </w:rPr>
        <w:t>).</w:t>
      </w:r>
      <w:r w:rsidR="000F723F" w:rsidRPr="00ED4BF9">
        <w:rPr>
          <w:sz w:val="22"/>
          <w:szCs w:val="22"/>
          <w:u w:val="none"/>
        </w:rPr>
        <w:t xml:space="preserve">Ocenění změn zhotovitel předloží objednateli, přičemž rozpočtová část ocenění musí být </w:t>
      </w:r>
      <w:r w:rsidR="008E0E67" w:rsidRPr="00ED4BF9">
        <w:rPr>
          <w:sz w:val="22"/>
          <w:szCs w:val="22"/>
          <w:u w:val="none"/>
        </w:rPr>
        <w:t>předložena ve formátu *.xls a *.xml.</w:t>
      </w:r>
    </w:p>
    <w:p w14:paraId="50B6F052" w14:textId="6C3DFFAC" w:rsidR="009364F3" w:rsidRDefault="009364F3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</w:p>
    <w:p w14:paraId="21866C3D" w14:textId="3CF3124A" w:rsidR="00757534" w:rsidRDefault="00757534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</w:p>
    <w:p w14:paraId="54116837" w14:textId="77777777" w:rsidR="00757534" w:rsidRPr="00F77828" w:rsidRDefault="00757534" w:rsidP="002422F2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</w:p>
    <w:p w14:paraId="2CA180CB" w14:textId="3070D6F7" w:rsidR="009364F3" w:rsidRPr="00460325" w:rsidRDefault="00AD2789" w:rsidP="00460325">
      <w:pPr>
        <w:pStyle w:val="Nzev"/>
        <w:numPr>
          <w:ilvl w:val="0"/>
          <w:numId w:val="7"/>
        </w:numPr>
        <w:tabs>
          <w:tab w:val="left" w:pos="2268"/>
        </w:tabs>
        <w:ind w:left="3969" w:hanging="502"/>
        <w:jc w:val="left"/>
        <w:rPr>
          <w:b/>
          <w:bCs/>
          <w:sz w:val="22"/>
          <w:szCs w:val="22"/>
          <w:u w:val="none"/>
        </w:rPr>
      </w:pPr>
      <w:r w:rsidRPr="00F77828">
        <w:rPr>
          <w:b/>
          <w:bCs/>
          <w:sz w:val="22"/>
          <w:szCs w:val="22"/>
          <w:u w:val="none"/>
        </w:rPr>
        <w:lastRenderedPageBreak/>
        <w:t>Závěrečná ustanovení</w:t>
      </w:r>
    </w:p>
    <w:p w14:paraId="4AD6ABBC" w14:textId="77777777" w:rsidR="00ED4BF9" w:rsidRPr="00ED4BF9" w:rsidRDefault="00ED4BF9" w:rsidP="005078E8">
      <w:pPr>
        <w:pStyle w:val="Odstavecseseznamem"/>
        <w:numPr>
          <w:ilvl w:val="0"/>
          <w:numId w:val="8"/>
        </w:numPr>
        <w:rPr>
          <w:vanish/>
          <w:sz w:val="22"/>
          <w:szCs w:val="22"/>
          <w:lang w:val="x-none" w:eastAsia="x-none"/>
        </w:rPr>
      </w:pPr>
    </w:p>
    <w:p w14:paraId="288729C9" w14:textId="77777777" w:rsidR="00CA4F27" w:rsidRPr="00ED4BF9" w:rsidRDefault="00CA4F27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Tato </w:t>
      </w:r>
      <w:r w:rsidR="008E0E67" w:rsidRPr="008E0E67">
        <w:rPr>
          <w:sz w:val="22"/>
          <w:szCs w:val="22"/>
          <w:u w:val="none"/>
        </w:rPr>
        <w:t>smlouva</w:t>
      </w:r>
      <w:r w:rsidRPr="00F77828">
        <w:rPr>
          <w:sz w:val="22"/>
          <w:szCs w:val="22"/>
          <w:u w:val="none"/>
        </w:rPr>
        <w:t xml:space="preserve"> nabývá platnosti dnem jejího podpisu oprávněnými zástupci </w:t>
      </w:r>
      <w:r w:rsidRPr="00B03332">
        <w:rPr>
          <w:sz w:val="22"/>
          <w:szCs w:val="22"/>
          <w:u w:val="none"/>
        </w:rPr>
        <w:t>obou</w:t>
      </w:r>
      <w:r w:rsidRPr="00F77828">
        <w:rPr>
          <w:sz w:val="22"/>
          <w:szCs w:val="22"/>
          <w:u w:val="none"/>
        </w:rPr>
        <w:t xml:space="preserve"> smluvních </w:t>
      </w:r>
      <w:r w:rsidRPr="00ED4BF9">
        <w:rPr>
          <w:sz w:val="22"/>
          <w:szCs w:val="22"/>
          <w:u w:val="none"/>
        </w:rPr>
        <w:t>stran a účinnosti dnem zveřejnění v registru smluv ve smyslu § 5 zákona č. 340/2015 Sb.</w:t>
      </w:r>
      <w:r w:rsidR="00F24F12" w:rsidRPr="00ED4BF9">
        <w:rPr>
          <w:sz w:val="22"/>
          <w:szCs w:val="22"/>
          <w:u w:val="none"/>
          <w:lang w:val="cs-CZ"/>
        </w:rPr>
        <w:t>,</w:t>
      </w:r>
      <w:r w:rsidRPr="00ED4BF9">
        <w:rPr>
          <w:sz w:val="22"/>
          <w:szCs w:val="22"/>
          <w:u w:val="none"/>
        </w:rPr>
        <w:t xml:space="preserve"> o zvláštních podmínkách účinnosti některých smluv, uveřejňování těchto smluv a o registru</w:t>
      </w:r>
      <w:r w:rsidR="00ED4BF9">
        <w:rPr>
          <w:sz w:val="22"/>
          <w:szCs w:val="22"/>
          <w:u w:val="none"/>
          <w:lang w:val="cs-CZ"/>
        </w:rPr>
        <w:t xml:space="preserve"> </w:t>
      </w:r>
      <w:r w:rsidRPr="00ED4BF9">
        <w:rPr>
          <w:sz w:val="22"/>
          <w:szCs w:val="22"/>
          <w:u w:val="none"/>
        </w:rPr>
        <w:t xml:space="preserve">smluv (zákon o registru smluv). </w:t>
      </w:r>
      <w:r w:rsidR="00081C8D" w:rsidRPr="00ED4BF9">
        <w:rPr>
          <w:sz w:val="22"/>
          <w:szCs w:val="22"/>
          <w:u w:val="none"/>
          <w:lang w:val="cs-CZ"/>
        </w:rPr>
        <w:t xml:space="preserve"> Tuto smlouvu v registru smluv zveřejní objednatel. </w:t>
      </w:r>
    </w:p>
    <w:p w14:paraId="645AB95E" w14:textId="77777777" w:rsidR="004E59A9" w:rsidRPr="00ED4BF9" w:rsidRDefault="004E59A9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ED4BF9">
        <w:rPr>
          <w:sz w:val="22"/>
          <w:szCs w:val="22"/>
          <w:u w:val="none"/>
        </w:rPr>
        <w:t>Tato smlouva je vyhotovena v elektronické podobě s připojenými elektronickými podpisy smluvních stran. Každá ze smluvních stran prohlašuje, že tuto smlouvu podepsala osoba, která jedná jejím jménem a která má právo připojit uznávaný</w:t>
      </w:r>
      <w:r w:rsidR="00341CB7" w:rsidRPr="00ED4BF9">
        <w:rPr>
          <w:sz w:val="22"/>
          <w:szCs w:val="22"/>
          <w:u w:val="none"/>
        </w:rPr>
        <w:t>, resp. v případě objednatele kvalifikovaný,</w:t>
      </w:r>
      <w:r w:rsidRPr="00ED4BF9">
        <w:rPr>
          <w:sz w:val="22"/>
          <w:szCs w:val="22"/>
          <w:u w:val="none"/>
        </w:rPr>
        <w:t xml:space="preserve"> elektronický podpis, který splňuje požadavky ust. § 6 odst. 2 zákona č. 279/2016 Sb., o službách vytvářejících důvěru pro elektronické transakce, v platném znění, a</w:t>
      </w:r>
      <w:r w:rsidR="002A2599">
        <w:rPr>
          <w:sz w:val="22"/>
          <w:szCs w:val="22"/>
          <w:u w:val="none"/>
          <w:lang w:val="cs-CZ"/>
        </w:rPr>
        <w:t xml:space="preserve"> </w:t>
      </w:r>
      <w:r w:rsidRPr="00ED4BF9">
        <w:rPr>
          <w:sz w:val="22"/>
          <w:szCs w:val="22"/>
          <w:u w:val="none"/>
        </w:rPr>
        <w:t>že v případě, kdy byl elektronický dokument podepsán způsobem podle ust. § 5 téhož zákona,</w:t>
      </w:r>
      <w:r w:rsidR="00D87671" w:rsidRPr="00ED4BF9">
        <w:rPr>
          <w:sz w:val="22"/>
          <w:szCs w:val="22"/>
          <w:u w:val="none"/>
        </w:rPr>
        <w:t xml:space="preserve"> </w:t>
      </w:r>
      <w:r w:rsidR="008E0E67" w:rsidRPr="00ED4BF9">
        <w:rPr>
          <w:sz w:val="22"/>
          <w:szCs w:val="22"/>
          <w:u w:val="none"/>
        </w:rPr>
        <w:t>byl</w:t>
      </w:r>
      <w:r w:rsidRPr="00ED4BF9">
        <w:rPr>
          <w:sz w:val="22"/>
          <w:szCs w:val="22"/>
          <w:u w:val="none"/>
        </w:rPr>
        <w:t xml:space="preserve"> tento dokument opatřen elektronickým časovým razítkem podle ust. § 11 zákona</w:t>
      </w:r>
      <w:r w:rsidR="00ED4BF9">
        <w:rPr>
          <w:sz w:val="22"/>
          <w:szCs w:val="22"/>
          <w:u w:val="none"/>
          <w:lang w:val="en-US"/>
        </w:rPr>
        <w:t>.</w:t>
      </w:r>
    </w:p>
    <w:p w14:paraId="07863194" w14:textId="77777777" w:rsidR="00ED4BF9" w:rsidRPr="00ED4BF9" w:rsidRDefault="00CA4F27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ED4BF9">
        <w:rPr>
          <w:sz w:val="22"/>
          <w:szCs w:val="22"/>
          <w:u w:val="none"/>
        </w:rPr>
        <w:t xml:space="preserve">Tuto </w:t>
      </w:r>
      <w:r w:rsidR="008E0E67" w:rsidRPr="00ED4BF9">
        <w:rPr>
          <w:sz w:val="22"/>
          <w:szCs w:val="22"/>
          <w:u w:val="none"/>
          <w:lang w:val="cs-CZ"/>
        </w:rPr>
        <w:t>smlouvu</w:t>
      </w:r>
      <w:r w:rsidRPr="00ED4BF9">
        <w:rPr>
          <w:sz w:val="22"/>
          <w:szCs w:val="22"/>
          <w:u w:val="none"/>
        </w:rPr>
        <w:t xml:space="preserve"> lze měnit pouze a výlučně písemnými, vzestupně číslovanými dodatky</w:t>
      </w:r>
      <w:r w:rsidR="00AB2BF7" w:rsidRPr="00ED4BF9">
        <w:rPr>
          <w:sz w:val="22"/>
          <w:szCs w:val="22"/>
          <w:u w:val="none"/>
          <w:lang w:val="cs-CZ"/>
        </w:rPr>
        <w:t>, nestanoví-li smlouva jinak.</w:t>
      </w:r>
    </w:p>
    <w:p w14:paraId="4228B9DB" w14:textId="77777777" w:rsidR="00ED4BF9" w:rsidRPr="00ED4BF9" w:rsidRDefault="00CA4F27" w:rsidP="00ED4BF9">
      <w:pPr>
        <w:pStyle w:val="Nzev"/>
        <w:numPr>
          <w:ilvl w:val="0"/>
          <w:numId w:val="0"/>
        </w:numPr>
        <w:ind w:left="561"/>
        <w:jc w:val="left"/>
        <w:rPr>
          <w:sz w:val="22"/>
          <w:szCs w:val="22"/>
          <w:u w:val="none"/>
          <w:lang w:val="cs-CZ"/>
        </w:rPr>
      </w:pPr>
      <w:r w:rsidRPr="00ED4BF9">
        <w:rPr>
          <w:sz w:val="22"/>
          <w:szCs w:val="22"/>
          <w:u w:val="none"/>
        </w:rPr>
        <w:t xml:space="preserve">Jakýmkoliv jiným způsobem dohodnutá ujednání, například i odsouhlasený zápis ve </w:t>
      </w:r>
      <w:r w:rsidRPr="00F77828">
        <w:rPr>
          <w:sz w:val="22"/>
          <w:szCs w:val="22"/>
          <w:u w:val="none"/>
        </w:rPr>
        <w:t xml:space="preserve">stavebním deníku, jsou bez uzavření písemného číslovaného dodatku této Smlouvy </w:t>
      </w:r>
      <w:r w:rsidR="00ED4BF9">
        <w:rPr>
          <w:sz w:val="22"/>
          <w:szCs w:val="22"/>
          <w:u w:val="none"/>
        </w:rPr>
        <w:t>neúčinná</w:t>
      </w:r>
      <w:r w:rsidR="00ED4BF9">
        <w:rPr>
          <w:sz w:val="22"/>
          <w:szCs w:val="22"/>
          <w:u w:val="none"/>
          <w:lang w:val="cs-CZ"/>
        </w:rPr>
        <w:t>.</w:t>
      </w:r>
    </w:p>
    <w:p w14:paraId="2F6EDE27" w14:textId="77777777" w:rsidR="00CA4F27" w:rsidRPr="00ED4BF9" w:rsidRDefault="00CA4F27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Vztahy touto </w:t>
      </w:r>
      <w:r w:rsidR="00B555A8" w:rsidRPr="00F77828">
        <w:rPr>
          <w:sz w:val="22"/>
          <w:szCs w:val="22"/>
          <w:u w:val="none"/>
        </w:rPr>
        <w:t>s</w:t>
      </w:r>
      <w:r w:rsidRPr="00F77828">
        <w:rPr>
          <w:sz w:val="22"/>
          <w:szCs w:val="22"/>
          <w:u w:val="none"/>
        </w:rPr>
        <w:t xml:space="preserve">mlouvou výslovně neupravené se řídí příslušnými ustanoveními citovaného </w:t>
      </w:r>
      <w:r w:rsidRPr="00ED4BF9">
        <w:rPr>
          <w:sz w:val="22"/>
          <w:szCs w:val="22"/>
          <w:u w:val="none"/>
        </w:rPr>
        <w:t>Občanského zákoníku a předpisy souvisejícími. Tento smluvní vztah se řídí právním řádem</w:t>
      </w:r>
      <w:r w:rsidR="00ED4BF9">
        <w:rPr>
          <w:sz w:val="22"/>
          <w:szCs w:val="22"/>
          <w:u w:val="none"/>
          <w:lang w:val="cs-CZ"/>
        </w:rPr>
        <w:t xml:space="preserve"> </w:t>
      </w:r>
      <w:r w:rsidRPr="00ED4BF9">
        <w:rPr>
          <w:sz w:val="22"/>
          <w:szCs w:val="22"/>
          <w:u w:val="none"/>
        </w:rPr>
        <w:t>České republiky.</w:t>
      </w:r>
    </w:p>
    <w:p w14:paraId="4B4D3E9B" w14:textId="77777777" w:rsidR="00ED4BF9" w:rsidRPr="00ED4BF9" w:rsidRDefault="00992CDC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ED4BF9">
        <w:rPr>
          <w:sz w:val="22"/>
          <w:szCs w:val="22"/>
          <w:u w:val="none"/>
        </w:rPr>
        <w:t xml:space="preserve">Informace k ochraně osobních údajů jsou ze strany </w:t>
      </w:r>
      <w:r w:rsidR="00FB538B" w:rsidRPr="00ED4BF9">
        <w:rPr>
          <w:sz w:val="22"/>
          <w:szCs w:val="22"/>
          <w:u w:val="none"/>
        </w:rPr>
        <w:t>objednatele</w:t>
      </w:r>
      <w:r w:rsidRPr="00ED4BF9">
        <w:rPr>
          <w:sz w:val="22"/>
          <w:szCs w:val="22"/>
          <w:u w:val="none"/>
        </w:rPr>
        <w:t xml:space="preserve"> uveřejněny na webových stránkách </w:t>
      </w:r>
      <w:hyperlink r:id="rId8" w:history="1">
        <w:r w:rsidRPr="00ED4BF9">
          <w:rPr>
            <w:sz w:val="22"/>
            <w:szCs w:val="22"/>
            <w:u w:val="none"/>
          </w:rPr>
          <w:t>www.npu.cz</w:t>
        </w:r>
      </w:hyperlink>
      <w:r w:rsidRPr="00ED4BF9">
        <w:rPr>
          <w:sz w:val="22"/>
          <w:szCs w:val="22"/>
          <w:u w:val="none"/>
        </w:rPr>
        <w:t xml:space="preserve"> v sekci „Ochrana osobních údajů“.</w:t>
      </w:r>
    </w:p>
    <w:p w14:paraId="6D67A23D" w14:textId="77777777" w:rsidR="00CA4F27" w:rsidRPr="00ED4BF9" w:rsidRDefault="00CA4F27" w:rsidP="005078E8">
      <w:pPr>
        <w:pStyle w:val="Nzev"/>
        <w:numPr>
          <w:ilvl w:val="1"/>
          <w:numId w:val="8"/>
        </w:numPr>
        <w:ind w:left="561"/>
        <w:jc w:val="left"/>
        <w:rPr>
          <w:sz w:val="22"/>
          <w:szCs w:val="22"/>
          <w:u w:val="none"/>
        </w:rPr>
      </w:pPr>
      <w:r w:rsidRPr="00F77828">
        <w:rPr>
          <w:sz w:val="22"/>
          <w:szCs w:val="22"/>
          <w:u w:val="none"/>
        </w:rPr>
        <w:t xml:space="preserve">Smluvní strany prohlašují, že si tuto </w:t>
      </w:r>
      <w:r w:rsidR="00ED4BF9">
        <w:rPr>
          <w:sz w:val="22"/>
          <w:szCs w:val="22"/>
          <w:u w:val="none"/>
          <w:lang w:val="cs-CZ"/>
        </w:rPr>
        <w:t>smlouvu</w:t>
      </w:r>
      <w:r w:rsidRPr="00F77828">
        <w:rPr>
          <w:sz w:val="22"/>
          <w:szCs w:val="22"/>
          <w:u w:val="none"/>
        </w:rPr>
        <w:t xml:space="preserve"> o dílo řádně přečetly, s jejím obsahem souhlasí,</w:t>
      </w:r>
      <w:r w:rsidR="00ED4BF9">
        <w:rPr>
          <w:sz w:val="22"/>
          <w:szCs w:val="22"/>
          <w:u w:val="none"/>
          <w:lang w:val="cs-CZ"/>
        </w:rPr>
        <w:t xml:space="preserve"> </w:t>
      </w:r>
      <w:r w:rsidRPr="00ED4BF9">
        <w:rPr>
          <w:sz w:val="22"/>
          <w:szCs w:val="22"/>
          <w:u w:val="none"/>
        </w:rPr>
        <w:t xml:space="preserve">že tato je projevem jejich úplné, určité, svobodné a vážné vůle, že ji neuzavřely v tísni za jednostranně nevýhodných podmínek. Na důkaz toho níže připojují své podpisy. </w:t>
      </w:r>
    </w:p>
    <w:p w14:paraId="7F094F0C" w14:textId="77777777" w:rsidR="002802A9" w:rsidRDefault="002802A9" w:rsidP="00A75166">
      <w:pPr>
        <w:pStyle w:val="Nzev"/>
        <w:numPr>
          <w:ilvl w:val="0"/>
          <w:numId w:val="0"/>
        </w:numPr>
        <w:ind w:left="643" w:hanging="360"/>
        <w:jc w:val="both"/>
        <w:rPr>
          <w:sz w:val="22"/>
          <w:szCs w:val="22"/>
          <w:u w:val="none"/>
          <w:lang w:val="cs-CZ"/>
        </w:rPr>
      </w:pPr>
    </w:p>
    <w:p w14:paraId="232A83FC" w14:textId="77777777" w:rsidR="002A6020" w:rsidRPr="002A6020" w:rsidRDefault="002A6020" w:rsidP="002A6020">
      <w:pPr>
        <w:spacing w:before="240"/>
        <w:ind w:left="1276" w:hanging="1276"/>
        <w:rPr>
          <w:rFonts w:eastAsia="Times New Roman"/>
          <w:b/>
          <w:sz w:val="22"/>
          <w:szCs w:val="24"/>
        </w:rPr>
      </w:pPr>
      <w:r w:rsidRPr="002A6020">
        <w:rPr>
          <w:rFonts w:eastAsia="Times New Roman"/>
          <w:b/>
          <w:sz w:val="22"/>
          <w:szCs w:val="24"/>
        </w:rPr>
        <w:t>Přílohy smlouvy:</w:t>
      </w:r>
    </w:p>
    <w:p w14:paraId="244924BC" w14:textId="5426F286" w:rsidR="00AE72DE" w:rsidRDefault="00AE72DE" w:rsidP="00AE72DE">
      <w:pPr>
        <w:ind w:left="1134" w:hanging="1134"/>
        <w:rPr>
          <w:rFonts w:eastAsia="Times New Roman"/>
          <w:sz w:val="22"/>
          <w:szCs w:val="24"/>
        </w:rPr>
      </w:pPr>
      <w:r w:rsidRPr="002A6020">
        <w:rPr>
          <w:rFonts w:eastAsia="Times New Roman"/>
          <w:sz w:val="22"/>
          <w:szCs w:val="24"/>
        </w:rPr>
        <w:t xml:space="preserve">Příloha č. </w:t>
      </w:r>
      <w:r>
        <w:rPr>
          <w:rFonts w:eastAsia="Times New Roman"/>
          <w:sz w:val="22"/>
          <w:szCs w:val="24"/>
        </w:rPr>
        <w:t>1</w:t>
      </w:r>
      <w:r w:rsidRPr="002A6020">
        <w:rPr>
          <w:rFonts w:eastAsia="Times New Roman"/>
          <w:sz w:val="22"/>
          <w:szCs w:val="24"/>
        </w:rPr>
        <w:t xml:space="preserve">: </w:t>
      </w:r>
      <w:bookmarkStart w:id="21" w:name="_Hlk530080377"/>
      <w:r w:rsidRPr="002A6020">
        <w:rPr>
          <w:rFonts w:eastAsia="Times New Roman"/>
          <w:sz w:val="22"/>
          <w:szCs w:val="24"/>
        </w:rPr>
        <w:t xml:space="preserve">Seznam osob za objednatele </w:t>
      </w:r>
      <w:r>
        <w:rPr>
          <w:rFonts w:eastAsia="Times New Roman"/>
          <w:sz w:val="22"/>
          <w:szCs w:val="24"/>
        </w:rPr>
        <w:t xml:space="preserve">a zhotovitele </w:t>
      </w:r>
      <w:r w:rsidRPr="002A6020">
        <w:rPr>
          <w:rFonts w:eastAsia="Times New Roman"/>
          <w:sz w:val="22"/>
          <w:szCs w:val="24"/>
        </w:rPr>
        <w:t>oprávněných jednat jeho jménem, včetně jim</w:t>
      </w:r>
      <w:r>
        <w:rPr>
          <w:rFonts w:eastAsia="Times New Roman"/>
          <w:sz w:val="22"/>
          <w:szCs w:val="24"/>
        </w:rPr>
        <w:t xml:space="preserve"> </w:t>
      </w:r>
      <w:r w:rsidRPr="002A6020">
        <w:rPr>
          <w:rFonts w:eastAsia="Times New Roman"/>
          <w:sz w:val="22"/>
          <w:szCs w:val="24"/>
        </w:rPr>
        <w:t>příslušejících kompetencí</w:t>
      </w:r>
      <w:bookmarkEnd w:id="21"/>
    </w:p>
    <w:p w14:paraId="31162181" w14:textId="63584203" w:rsidR="002A6020" w:rsidRDefault="002A6020" w:rsidP="00AE72DE">
      <w:pPr>
        <w:ind w:left="1134" w:hanging="1134"/>
        <w:rPr>
          <w:rFonts w:eastAsia="Times New Roman"/>
          <w:sz w:val="22"/>
          <w:szCs w:val="24"/>
        </w:rPr>
      </w:pPr>
      <w:r w:rsidRPr="002A6020">
        <w:rPr>
          <w:rFonts w:eastAsia="Times New Roman"/>
          <w:sz w:val="22"/>
          <w:szCs w:val="24"/>
        </w:rPr>
        <w:t xml:space="preserve">Příloha č. </w:t>
      </w:r>
      <w:r w:rsidR="00AE72DE">
        <w:rPr>
          <w:rFonts w:eastAsia="Times New Roman"/>
          <w:sz w:val="22"/>
          <w:szCs w:val="24"/>
        </w:rPr>
        <w:t>2</w:t>
      </w:r>
      <w:r w:rsidRPr="002A6020">
        <w:rPr>
          <w:rFonts w:eastAsia="Times New Roman"/>
          <w:sz w:val="22"/>
          <w:szCs w:val="24"/>
        </w:rPr>
        <w:t>: Položkový rozpočet (oceněný soupis prací)</w:t>
      </w:r>
    </w:p>
    <w:p w14:paraId="1504BD87" w14:textId="77777777" w:rsidR="00AE72DE" w:rsidRPr="002A6020" w:rsidRDefault="00AE72DE" w:rsidP="002A6020">
      <w:pPr>
        <w:spacing w:before="240"/>
        <w:ind w:left="1276" w:hanging="1276"/>
        <w:rPr>
          <w:rFonts w:eastAsia="Times New Roman"/>
          <w:sz w:val="22"/>
          <w:szCs w:val="24"/>
        </w:rPr>
      </w:pPr>
    </w:p>
    <w:p w14:paraId="412E09A2" w14:textId="7532D0B9" w:rsidR="00A75166" w:rsidRPr="00A75166" w:rsidRDefault="00A75166" w:rsidP="00AE72DE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  <w:lang w:val="cs-CZ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C37ABE" w:rsidRPr="00F77828" w14:paraId="1C2A470C" w14:textId="77777777" w:rsidTr="00FB5DC2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1E346937" w14:textId="77777777" w:rsidR="00C37ABE" w:rsidRPr="00F77828" w:rsidRDefault="00A75166" w:rsidP="00E06022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V</w:t>
            </w:r>
            <w:r w:rsidR="00C37ABE"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Praze</w:t>
            </w:r>
            <w:r w:rsidR="00C37ABE"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dne </w:t>
            </w:r>
          </w:p>
          <w:p w14:paraId="5BB522E5" w14:textId="77777777" w:rsidR="00C37ABE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4F0882B5" w14:textId="77777777" w:rsidR="00E06022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148B3997" w14:textId="0A8ABC9B" w:rsidR="00E06022" w:rsidRDefault="00757534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%PODPIS%</w:t>
            </w:r>
          </w:p>
          <w:p w14:paraId="3C2D158C" w14:textId="57112EFE" w:rsidR="00E06022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4944B0BF" w14:textId="77777777" w:rsidR="008903CC" w:rsidRDefault="008903CC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28A05E79" w14:textId="77777777" w:rsidR="00E06022" w:rsidRPr="00F77828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2B550DCB" w14:textId="77777777"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14:paraId="27E959FE" w14:textId="19A6457A" w:rsidR="00757534" w:rsidRPr="00F77828" w:rsidRDefault="002A2599" w:rsidP="008903CC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Mgr. et Mgr. Petr Spejchal</w:t>
            </w:r>
            <w:r w:rsidR="0075753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,</w:t>
            </w:r>
          </w:p>
          <w:p w14:paraId="00DF3929" w14:textId="1AC42B12" w:rsidR="004F2879" w:rsidRDefault="008903CC" w:rsidP="008903CC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ř</w:t>
            </w:r>
            <w:r w:rsidR="004F2879"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editel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NPÚ – ÚPS v Praze</w:t>
            </w:r>
            <w:r w:rsidR="00757534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,</w:t>
            </w:r>
          </w:p>
          <w:p w14:paraId="17331A78" w14:textId="1D263A46" w:rsidR="00757534" w:rsidRPr="00F77828" w:rsidRDefault="00757534" w:rsidP="008903CC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za objednatele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14:paraId="1E8B1AA1" w14:textId="72B50B88" w:rsidR="00C37ABE" w:rsidRPr="00F77828" w:rsidRDefault="00C37ABE" w:rsidP="00E06022">
            <w:pPr>
              <w:pStyle w:val="Normln2"/>
              <w:keepNext/>
              <w:keepLines/>
              <w:widowControl w:val="0"/>
              <w:spacing w:line="276" w:lineRule="auto"/>
              <w:ind w:right="669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V </w:t>
            </w:r>
            <w:r w:rsidR="00391567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</w:t>
            </w:r>
            <w:proofErr w:type="gramStart"/>
            <w:r w:rsidR="00391567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…….</w:t>
            </w:r>
            <w:proofErr w:type="gramEnd"/>
            <w:r w:rsidR="00391567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.</w:t>
            </w: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 xml:space="preserve"> dne</w:t>
            </w:r>
          </w:p>
          <w:p w14:paraId="59894C55" w14:textId="77777777" w:rsidR="00C37ABE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03423B6A" w14:textId="77777777" w:rsidR="00E06022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1EEDFF84" w14:textId="77777777" w:rsidR="00E06022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2B7032AA" w14:textId="6B3D6D7F" w:rsidR="00E06022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2E9E805F" w14:textId="77777777" w:rsidR="008903CC" w:rsidRDefault="008903CC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0A5467B9" w14:textId="77777777" w:rsidR="00E06022" w:rsidRPr="00F77828" w:rsidRDefault="00E0602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</w:p>
          <w:p w14:paraId="631BCE04" w14:textId="77777777" w:rsidR="00C37ABE" w:rsidRPr="00F77828" w:rsidRDefault="00C37ABE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F77828">
              <w:rPr>
                <w:rStyle w:val="dn"/>
                <w:rFonts w:ascii="Calibri" w:eastAsia="Calibri" w:hAnsi="Calibri" w:cs="Calibri"/>
                <w:sz w:val="22"/>
                <w:szCs w:val="22"/>
                <w:lang w:val="cs-CZ"/>
              </w:rPr>
              <w:t>……………………………………………………</w:t>
            </w:r>
          </w:p>
          <w:p w14:paraId="7C75C4C6" w14:textId="56936D93" w:rsidR="00757534" w:rsidRDefault="00757534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Bc. Radek Vacek </w:t>
            </w:r>
          </w:p>
          <w:p w14:paraId="33B89BF2" w14:textId="77777777" w:rsidR="00757534" w:rsidRDefault="00757534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a </w:t>
            </w:r>
          </w:p>
          <w:p w14:paraId="3CBB56EE" w14:textId="47719A5B" w:rsidR="008C1DA2" w:rsidRDefault="00757534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Bc. Marek Jakoubek,</w:t>
            </w:r>
          </w:p>
          <w:p w14:paraId="6C3B70C5" w14:textId="13480626" w:rsidR="00757534" w:rsidRDefault="00757534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za zhotovitele</w:t>
            </w:r>
          </w:p>
          <w:p w14:paraId="7A02BC61" w14:textId="77777777" w:rsidR="00C37ABE" w:rsidRDefault="008C1DA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  <w:p w14:paraId="5601BFDC" w14:textId="77777777" w:rsidR="008C1DA2" w:rsidRPr="00F77828" w:rsidRDefault="008C1DA2" w:rsidP="00FB5DC2">
            <w:pPr>
              <w:pStyle w:val="Normln2"/>
              <w:keepNext/>
              <w:keepLines/>
              <w:widowControl w:val="0"/>
              <w:spacing w:line="276" w:lineRule="auto"/>
              <w:ind w:right="669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</w:tr>
    </w:tbl>
    <w:p w14:paraId="0DF1B19A" w14:textId="33F788DA" w:rsidR="00911C2A" w:rsidRDefault="00911C2A" w:rsidP="005A02BA">
      <w:pPr>
        <w:ind w:left="0" w:firstLine="0"/>
        <w:rPr>
          <w:b/>
          <w:bCs/>
          <w:sz w:val="22"/>
          <w:szCs w:val="22"/>
        </w:rPr>
      </w:pPr>
    </w:p>
    <w:p w14:paraId="3A49EBB0" w14:textId="77777777" w:rsidR="00AE72DE" w:rsidRDefault="00AE72DE" w:rsidP="005A02BA">
      <w:pPr>
        <w:ind w:left="0" w:firstLine="0"/>
        <w:rPr>
          <w:b/>
          <w:bCs/>
          <w:sz w:val="22"/>
          <w:szCs w:val="22"/>
        </w:rPr>
      </w:pPr>
    </w:p>
    <w:p w14:paraId="390E79C9" w14:textId="3C3AB9D2" w:rsidR="00911C2A" w:rsidRDefault="00911C2A" w:rsidP="00911C2A">
      <w:pPr>
        <w:ind w:hanging="70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Příloha č.</w:t>
      </w:r>
      <w:r w:rsidR="00AE72DE">
        <w:rPr>
          <w:b/>
          <w:bCs/>
          <w:sz w:val="22"/>
          <w:szCs w:val="22"/>
        </w:rPr>
        <w:t>1</w:t>
      </w:r>
    </w:p>
    <w:p w14:paraId="10E2B3FB" w14:textId="641F6F7C" w:rsidR="00911C2A" w:rsidRDefault="00911C2A" w:rsidP="00911C2A">
      <w:pPr>
        <w:ind w:hanging="705"/>
        <w:jc w:val="right"/>
        <w:rPr>
          <w:b/>
          <w:bCs/>
          <w:sz w:val="22"/>
          <w:szCs w:val="22"/>
        </w:rPr>
      </w:pPr>
    </w:p>
    <w:p w14:paraId="26EFFCB9" w14:textId="207F7C3F" w:rsidR="00911C2A" w:rsidRPr="00911C2A" w:rsidRDefault="00911C2A" w:rsidP="00911C2A">
      <w:pPr>
        <w:ind w:hanging="705"/>
        <w:rPr>
          <w:rFonts w:eastAsia="Times New Roman"/>
          <w:b/>
          <w:sz w:val="22"/>
          <w:szCs w:val="24"/>
        </w:rPr>
      </w:pPr>
      <w:r w:rsidRPr="00911C2A">
        <w:rPr>
          <w:rFonts w:eastAsia="Times New Roman"/>
          <w:b/>
          <w:sz w:val="22"/>
          <w:szCs w:val="24"/>
        </w:rPr>
        <w:t>Seznam osob oprávněných jednat jeho jménem, včetně jim příslušejících kompetencí</w:t>
      </w:r>
    </w:p>
    <w:p w14:paraId="3E5C8BF8" w14:textId="77777777" w:rsidR="00911C2A" w:rsidRDefault="00911C2A" w:rsidP="00911C2A">
      <w:pPr>
        <w:ind w:hanging="705"/>
        <w:rPr>
          <w:rFonts w:eastAsia="Times New Roman"/>
          <w:sz w:val="22"/>
          <w:szCs w:val="24"/>
        </w:rPr>
      </w:pPr>
    </w:p>
    <w:p w14:paraId="7FA554B5" w14:textId="20DEDAE0" w:rsidR="00911C2A" w:rsidRPr="00911C2A" w:rsidRDefault="00911C2A" w:rsidP="00911C2A">
      <w:pPr>
        <w:ind w:hanging="705"/>
        <w:rPr>
          <w:rFonts w:eastAsia="Times New Roman"/>
          <w:b/>
          <w:sz w:val="22"/>
          <w:szCs w:val="24"/>
        </w:rPr>
      </w:pPr>
      <w:r w:rsidRPr="00911C2A">
        <w:rPr>
          <w:rFonts w:eastAsia="Times New Roman"/>
          <w:b/>
          <w:sz w:val="22"/>
          <w:szCs w:val="24"/>
        </w:rPr>
        <w:t>Za objednatele:</w:t>
      </w:r>
    </w:p>
    <w:p w14:paraId="5F8852E4" w14:textId="45EA6726" w:rsidR="00911C2A" w:rsidRDefault="00911C2A" w:rsidP="00911C2A">
      <w:pPr>
        <w:ind w:hanging="705"/>
        <w:rPr>
          <w:rFonts w:eastAsia="Times New Roman"/>
          <w:sz w:val="22"/>
          <w:szCs w:val="24"/>
        </w:rPr>
      </w:pPr>
    </w:p>
    <w:p w14:paraId="4C840674" w14:textId="4A15B655" w:rsidR="00D20CE1" w:rsidRDefault="00D20CE1" w:rsidP="00911C2A">
      <w:pPr>
        <w:ind w:hanging="705"/>
      </w:pPr>
      <w:r w:rsidRPr="00A51743">
        <w:rPr>
          <w:bCs/>
          <w:sz w:val="22"/>
          <w:szCs w:val="22"/>
        </w:rPr>
        <w:t>Mgr.</w:t>
      </w:r>
      <w:r>
        <w:rPr>
          <w:bCs/>
          <w:sz w:val="22"/>
          <w:szCs w:val="22"/>
        </w:rPr>
        <w:t xml:space="preserve"> et Mgr. Petr Spejchal,</w:t>
      </w:r>
      <w:r w:rsidRPr="00A51743">
        <w:rPr>
          <w:sz w:val="22"/>
          <w:szCs w:val="22"/>
        </w:rPr>
        <w:t xml:space="preserve"> ředitel NPÚ</w:t>
      </w:r>
      <w:r>
        <w:rPr>
          <w:sz w:val="22"/>
          <w:szCs w:val="22"/>
        </w:rPr>
        <w:t xml:space="preserve"> –</w:t>
      </w:r>
      <w:r w:rsidRPr="00A51743">
        <w:rPr>
          <w:sz w:val="22"/>
          <w:szCs w:val="22"/>
        </w:rPr>
        <w:t xml:space="preserve"> </w:t>
      </w:r>
      <w:r>
        <w:rPr>
          <w:sz w:val="22"/>
          <w:szCs w:val="22"/>
        </w:rPr>
        <w:t>ÚPS</w:t>
      </w:r>
      <w:r w:rsidRPr="00A51743">
        <w:t xml:space="preserve"> v</w:t>
      </w:r>
      <w:r>
        <w:t> </w:t>
      </w:r>
      <w:r w:rsidRPr="00A51743">
        <w:t>Praze</w:t>
      </w:r>
      <w:r>
        <w:t>, ve věcech smluvních</w:t>
      </w:r>
    </w:p>
    <w:p w14:paraId="618AD67C" w14:textId="6803FC2E" w:rsidR="00C7440E" w:rsidRDefault="000C59C6" w:rsidP="00C7440E">
      <w:pPr>
        <w:pStyle w:val="Zkladntext21"/>
        <w:ind w:left="0" w:firstLine="0"/>
        <w:rPr>
          <w:sz w:val="22"/>
          <w:szCs w:val="22"/>
        </w:rPr>
      </w:pPr>
      <w:r>
        <w:rPr>
          <w:sz w:val="22"/>
          <w:szCs w:val="22"/>
        </w:rPr>
        <w:t>XXXX</w:t>
      </w:r>
    </w:p>
    <w:p w14:paraId="7BEE5B7B" w14:textId="57FC1F35" w:rsidR="000C59C6" w:rsidRDefault="000C59C6" w:rsidP="00C7440E">
      <w:pPr>
        <w:pStyle w:val="Zkladntext21"/>
        <w:ind w:left="0" w:firstLine="0"/>
        <w:rPr>
          <w:sz w:val="22"/>
          <w:szCs w:val="22"/>
        </w:rPr>
      </w:pPr>
      <w:r>
        <w:rPr>
          <w:sz w:val="22"/>
          <w:szCs w:val="22"/>
        </w:rPr>
        <w:t>XXXX</w:t>
      </w:r>
    </w:p>
    <w:p w14:paraId="6BEAFD9A" w14:textId="310FDBA8" w:rsidR="00C7440E" w:rsidRDefault="00C7440E" w:rsidP="00C7440E">
      <w:pPr>
        <w:pStyle w:val="Zkladntext21"/>
        <w:ind w:left="0" w:firstLine="0"/>
        <w:rPr>
          <w:sz w:val="22"/>
          <w:szCs w:val="22"/>
        </w:rPr>
      </w:pPr>
    </w:p>
    <w:p w14:paraId="486A8649" w14:textId="07C50707" w:rsidR="00C7440E" w:rsidRDefault="00C7440E" w:rsidP="00C7440E">
      <w:pPr>
        <w:pStyle w:val="Zkladntext2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TDS: </w:t>
      </w:r>
      <w:r w:rsidR="000C59C6">
        <w:rPr>
          <w:sz w:val="22"/>
          <w:szCs w:val="22"/>
        </w:rPr>
        <w:t>XXXX</w:t>
      </w:r>
    </w:p>
    <w:p w14:paraId="2D1A56DC" w14:textId="77777777" w:rsidR="00BD5C82" w:rsidRDefault="00BD5C82" w:rsidP="00C7440E">
      <w:pPr>
        <w:pStyle w:val="Zkladntext21"/>
        <w:ind w:left="0" w:firstLine="0"/>
        <w:rPr>
          <w:sz w:val="22"/>
          <w:szCs w:val="22"/>
        </w:rPr>
      </w:pPr>
    </w:p>
    <w:p w14:paraId="44123C33" w14:textId="28B7340C" w:rsidR="00BD5C82" w:rsidRDefault="00C7440E" w:rsidP="00C7440E">
      <w:pPr>
        <w:pStyle w:val="Zkladntext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AD: </w:t>
      </w:r>
      <w:r w:rsidR="000C59C6">
        <w:rPr>
          <w:sz w:val="22"/>
          <w:szCs w:val="22"/>
        </w:rPr>
        <w:t>XXXX</w:t>
      </w:r>
    </w:p>
    <w:p w14:paraId="58B1C9B1" w14:textId="5EEE884D" w:rsidR="00C7440E" w:rsidRDefault="00BD5C82" w:rsidP="00C7440E">
      <w:pPr>
        <w:pStyle w:val="Zkladntext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DESIGN PROJEKT, s.r.o., Adolfa </w:t>
      </w:r>
      <w:proofErr w:type="spellStart"/>
      <w:r>
        <w:rPr>
          <w:sz w:val="22"/>
          <w:szCs w:val="22"/>
        </w:rPr>
        <w:t>Heyduka</w:t>
      </w:r>
      <w:proofErr w:type="spellEnd"/>
      <w:r>
        <w:rPr>
          <w:sz w:val="22"/>
          <w:szCs w:val="22"/>
        </w:rPr>
        <w:t xml:space="preserve"> 114, 438 01 Žatec</w:t>
      </w:r>
    </w:p>
    <w:p w14:paraId="0166D40A" w14:textId="77777777" w:rsidR="00911C2A" w:rsidRDefault="00911C2A" w:rsidP="00911C2A">
      <w:pPr>
        <w:ind w:hanging="705"/>
        <w:rPr>
          <w:rFonts w:eastAsia="Times New Roman"/>
          <w:sz w:val="22"/>
          <w:szCs w:val="24"/>
        </w:rPr>
      </w:pPr>
    </w:p>
    <w:p w14:paraId="3D76030A" w14:textId="77777777" w:rsidR="00911C2A" w:rsidRDefault="00911C2A" w:rsidP="00911C2A">
      <w:pPr>
        <w:ind w:hanging="705"/>
        <w:rPr>
          <w:rFonts w:eastAsia="Times New Roman"/>
          <w:sz w:val="22"/>
          <w:szCs w:val="24"/>
        </w:rPr>
      </w:pPr>
    </w:p>
    <w:p w14:paraId="2504D6F1" w14:textId="183B5FDA" w:rsidR="00911C2A" w:rsidRDefault="00911C2A" w:rsidP="00911C2A">
      <w:pPr>
        <w:ind w:left="0" w:firstLine="0"/>
        <w:rPr>
          <w:rFonts w:eastAsia="Times New Roman"/>
          <w:b/>
          <w:sz w:val="22"/>
          <w:szCs w:val="24"/>
        </w:rPr>
      </w:pPr>
      <w:r w:rsidRPr="00911C2A">
        <w:rPr>
          <w:rFonts w:eastAsia="Times New Roman"/>
          <w:b/>
          <w:sz w:val="22"/>
          <w:szCs w:val="24"/>
        </w:rPr>
        <w:t>Za zhotovitele:</w:t>
      </w:r>
    </w:p>
    <w:p w14:paraId="38D8E485" w14:textId="73C3903D" w:rsidR="00C7440E" w:rsidRPr="00C7440E" w:rsidRDefault="00C7440E" w:rsidP="00911C2A">
      <w:pPr>
        <w:ind w:left="0" w:firstLine="0"/>
        <w:rPr>
          <w:bCs/>
          <w:sz w:val="22"/>
          <w:szCs w:val="22"/>
        </w:rPr>
      </w:pPr>
    </w:p>
    <w:p w14:paraId="308170C4" w14:textId="5078624F" w:rsidR="00C7440E" w:rsidRPr="00C7440E" w:rsidRDefault="00C7440E" w:rsidP="00911C2A">
      <w:pPr>
        <w:ind w:left="0" w:firstLine="0"/>
        <w:rPr>
          <w:bCs/>
          <w:sz w:val="22"/>
          <w:szCs w:val="22"/>
        </w:rPr>
      </w:pPr>
      <w:r w:rsidRPr="00C7440E">
        <w:rPr>
          <w:bCs/>
          <w:sz w:val="22"/>
          <w:szCs w:val="22"/>
        </w:rPr>
        <w:t>Bc. Radek Vacek</w:t>
      </w:r>
      <w:r>
        <w:rPr>
          <w:bCs/>
          <w:sz w:val="22"/>
          <w:szCs w:val="22"/>
        </w:rPr>
        <w:t xml:space="preserve">, </w:t>
      </w:r>
      <w:r>
        <w:t>ve věcech smluvních</w:t>
      </w:r>
    </w:p>
    <w:p w14:paraId="5DE2BBCD" w14:textId="19537894" w:rsidR="00C7440E" w:rsidRPr="00C7440E" w:rsidRDefault="00C7440E" w:rsidP="00911C2A">
      <w:pPr>
        <w:ind w:left="0" w:firstLine="0"/>
        <w:rPr>
          <w:bCs/>
          <w:sz w:val="22"/>
          <w:szCs w:val="22"/>
        </w:rPr>
      </w:pPr>
      <w:r w:rsidRPr="00C7440E">
        <w:rPr>
          <w:bCs/>
          <w:sz w:val="22"/>
          <w:szCs w:val="22"/>
        </w:rPr>
        <w:t>Bc. Marek Jakoubek</w:t>
      </w:r>
      <w:r>
        <w:rPr>
          <w:bCs/>
          <w:sz w:val="22"/>
          <w:szCs w:val="22"/>
        </w:rPr>
        <w:t xml:space="preserve">, </w:t>
      </w:r>
      <w:r>
        <w:t>ve věcech smluvních</w:t>
      </w:r>
      <w:r w:rsidR="005A02BA">
        <w:t>, fakturačních,</w:t>
      </w:r>
      <w:r>
        <w:t xml:space="preserve"> technických</w:t>
      </w:r>
      <w:r w:rsidR="005A02BA">
        <w:t xml:space="preserve"> a přípravy stavby</w:t>
      </w:r>
    </w:p>
    <w:p w14:paraId="1D2DAC43" w14:textId="361AB212" w:rsidR="00C7440E" w:rsidRDefault="000C59C6" w:rsidP="00911C2A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XXXX</w:t>
      </w:r>
      <w:bookmarkStart w:id="22" w:name="_GoBack"/>
      <w:bookmarkEnd w:id="22"/>
      <w:r w:rsidR="005A02BA">
        <w:rPr>
          <w:bCs/>
          <w:sz w:val="22"/>
          <w:szCs w:val="22"/>
        </w:rPr>
        <w:t xml:space="preserve"> – ČKAIT: 0201834, </w:t>
      </w:r>
      <w:r w:rsidR="00C7440E">
        <w:rPr>
          <w:bCs/>
          <w:sz w:val="22"/>
          <w:szCs w:val="22"/>
        </w:rPr>
        <w:t>stavbyvedoucí</w:t>
      </w:r>
      <w:r w:rsidR="005A02BA">
        <w:rPr>
          <w:bCs/>
          <w:sz w:val="22"/>
          <w:szCs w:val="22"/>
        </w:rPr>
        <w:t>, ve věcech technických a BOZP</w:t>
      </w:r>
    </w:p>
    <w:p w14:paraId="4956857B" w14:textId="174B9CBF" w:rsidR="005A02BA" w:rsidRDefault="005A02BA" w:rsidP="00911C2A">
      <w:pPr>
        <w:ind w:left="0" w:firstLine="0"/>
        <w:rPr>
          <w:bCs/>
          <w:sz w:val="22"/>
          <w:szCs w:val="22"/>
        </w:rPr>
      </w:pPr>
    </w:p>
    <w:p w14:paraId="4AC915CA" w14:textId="342ACD77" w:rsidR="005A02BA" w:rsidRDefault="005A02BA" w:rsidP="00911C2A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Subdodavatel:</w:t>
      </w:r>
    </w:p>
    <w:p w14:paraId="691920F3" w14:textId="56EA86B3" w:rsidR="005A02BA" w:rsidRPr="00C7440E" w:rsidRDefault="005A02BA" w:rsidP="00911C2A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VIVAHOME, s.r.o., Šípková 822, 411 08 Štětí</w:t>
      </w:r>
    </w:p>
    <w:sectPr w:rsidR="005A02BA" w:rsidRPr="00C7440E" w:rsidSect="00D13B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749D" w14:textId="77777777" w:rsidR="00505CE7" w:rsidRDefault="00505CE7">
      <w:r>
        <w:separator/>
      </w:r>
    </w:p>
  </w:endnote>
  <w:endnote w:type="continuationSeparator" w:id="0">
    <w:p w14:paraId="3A0D0EB3" w14:textId="77777777" w:rsidR="00505CE7" w:rsidRDefault="005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2"/>
        <w:szCs w:val="22"/>
      </w:rPr>
      <w:id w:val="-422648739"/>
      <w:docPartObj>
        <w:docPartGallery w:val="Page Numbers (Bottom of Page)"/>
        <w:docPartUnique/>
      </w:docPartObj>
    </w:sdtPr>
    <w:sdtEndPr/>
    <w:sdtContent>
      <w:p w14:paraId="50055DF7" w14:textId="044AB551" w:rsidR="00AE72DE" w:rsidRPr="00AE72DE" w:rsidRDefault="00AE72DE">
        <w:pPr>
          <w:pStyle w:val="Zpat"/>
          <w:jc w:val="right"/>
          <w:rPr>
            <w:b/>
            <w:sz w:val="22"/>
            <w:szCs w:val="22"/>
          </w:rPr>
        </w:pPr>
        <w:r w:rsidRPr="00AE72DE">
          <w:rPr>
            <w:b/>
            <w:sz w:val="22"/>
            <w:szCs w:val="22"/>
            <w:lang w:val="cs-CZ"/>
          </w:rPr>
          <w:t>0</w:t>
        </w:r>
        <w:r w:rsidRPr="00AE72DE">
          <w:rPr>
            <w:b/>
            <w:sz w:val="22"/>
            <w:szCs w:val="22"/>
          </w:rPr>
          <w:fldChar w:fldCharType="begin"/>
        </w:r>
        <w:r w:rsidRPr="00AE72DE">
          <w:rPr>
            <w:b/>
            <w:sz w:val="22"/>
            <w:szCs w:val="22"/>
          </w:rPr>
          <w:instrText>PAGE   \* MERGEFORMAT</w:instrText>
        </w:r>
        <w:r w:rsidRPr="00AE72DE">
          <w:rPr>
            <w:b/>
            <w:sz w:val="22"/>
            <w:szCs w:val="22"/>
          </w:rPr>
          <w:fldChar w:fldCharType="separate"/>
        </w:r>
        <w:r w:rsidRPr="00AE72DE">
          <w:rPr>
            <w:b/>
            <w:sz w:val="22"/>
            <w:szCs w:val="22"/>
            <w:lang w:val="cs-CZ"/>
          </w:rPr>
          <w:t>2</w:t>
        </w:r>
        <w:r w:rsidRPr="00AE72DE">
          <w:rPr>
            <w:b/>
            <w:sz w:val="22"/>
            <w:szCs w:val="22"/>
          </w:rPr>
          <w:fldChar w:fldCharType="end"/>
        </w:r>
      </w:p>
    </w:sdtContent>
  </w:sdt>
  <w:p w14:paraId="1C74C230" w14:textId="77777777" w:rsidR="00C7440E" w:rsidRDefault="00C74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11F7" w14:textId="77777777" w:rsidR="00505CE7" w:rsidRDefault="00505CE7">
      <w:r>
        <w:separator/>
      </w:r>
    </w:p>
  </w:footnote>
  <w:footnote w:type="continuationSeparator" w:id="0">
    <w:p w14:paraId="038FDD91" w14:textId="77777777" w:rsidR="00505CE7" w:rsidRDefault="0050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FF9F" w14:textId="51F3779B" w:rsidR="00C7440E" w:rsidRPr="00F519F1" w:rsidRDefault="00C7440E">
    <w:pPr>
      <w:pStyle w:val="Zhlav"/>
      <w:rPr>
        <w:b/>
        <w:lang w:val="cs-CZ"/>
      </w:rPr>
    </w:pP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  <w:t xml:space="preserve">  </w:t>
    </w:r>
    <w:r w:rsidRPr="00F519F1">
      <w:rPr>
        <w:b/>
        <w:lang w:val="cs-CZ"/>
      </w:rPr>
      <w:t>NP</w:t>
    </w:r>
    <w:r w:rsidR="00F519F1" w:rsidRPr="00F519F1">
      <w:rPr>
        <w:b/>
        <w:lang w:val="cs-CZ"/>
      </w:rPr>
      <w:t>U</w:t>
    </w:r>
    <w:r w:rsidRPr="00F519F1">
      <w:rPr>
        <w:b/>
        <w:lang w:val="cs-CZ"/>
      </w:rPr>
      <w:t>-420/ 77398/2023</w:t>
    </w:r>
  </w:p>
  <w:p w14:paraId="49713A46" w14:textId="31022F5B" w:rsidR="00C7440E" w:rsidRPr="00122079" w:rsidRDefault="00C7440E" w:rsidP="00F97901">
    <w:pPr>
      <w:pStyle w:val="Zhlav"/>
      <w:jc w:val="right"/>
      <w:rPr>
        <w:lang w:val="cs-CZ"/>
      </w:rPr>
    </w:pPr>
    <w:r w:rsidRPr="00F519F1">
      <w:rPr>
        <w:b/>
        <w:lang w:val="cs-CZ"/>
      </w:rPr>
      <w:tab/>
    </w:r>
    <w:r w:rsidRPr="00F519F1">
      <w:rPr>
        <w:b/>
        <w:lang w:val="cs-CZ"/>
      </w:rPr>
      <w:tab/>
      <w:t xml:space="preserve">                                                                                                                  WAM   </w:t>
    </w:r>
    <w:r w:rsidR="00F97901" w:rsidRPr="00F519F1">
      <w:rPr>
        <w:b/>
        <w:lang w:val="cs-CZ"/>
      </w:rPr>
      <w:t>2024H1230019</w:t>
    </w:r>
    <w:r>
      <w:rPr>
        <w:lang w:val="cs-CZ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1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2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0A40797E"/>
    <w:multiLevelType w:val="multilevel"/>
    <w:tmpl w:val="F10C189E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right"/>
      <w:pPr>
        <w:ind w:left="714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9" w:hanging="357"/>
      </w:pPr>
      <w:rPr>
        <w:rFonts w:hint="default"/>
      </w:rPr>
    </w:lvl>
  </w:abstractNum>
  <w:abstractNum w:abstractNumId="4" w15:restartNumberingAfterBreak="0">
    <w:nsid w:val="349917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6E481A"/>
    <w:multiLevelType w:val="hybridMultilevel"/>
    <w:tmpl w:val="3DB81ED6"/>
    <w:lvl w:ilvl="0" w:tplc="D5A4879E"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64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47B95544"/>
    <w:multiLevelType w:val="multilevel"/>
    <w:tmpl w:val="E934FB1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BB0278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4A0588"/>
    <w:multiLevelType w:val="hybridMultilevel"/>
    <w:tmpl w:val="3CC4BA72"/>
    <w:lvl w:ilvl="0" w:tplc="101C76FE">
      <w:start w:val="11"/>
      <w:numFmt w:val="decimal"/>
      <w:lvlText w:val="%1."/>
      <w:lvlJc w:val="left"/>
      <w:pPr>
        <w:ind w:left="4046" w:hanging="360"/>
      </w:pPr>
      <w:rPr>
        <w:rFonts w:hint="default"/>
        <w:b/>
        <w:i w:val="0"/>
        <w:sz w:val="22"/>
        <w:szCs w:val="22"/>
      </w:rPr>
    </w:lvl>
    <w:lvl w:ilvl="1" w:tplc="701EC0E8">
      <w:start w:val="1"/>
      <w:numFmt w:val="decimal"/>
      <w:lvlText w:val="%2."/>
      <w:lvlJc w:val="left"/>
      <w:pPr>
        <w:ind w:left="1046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1766" w:hanging="180"/>
      </w:pPr>
    </w:lvl>
    <w:lvl w:ilvl="3" w:tplc="0405000F" w:tentative="1">
      <w:start w:val="1"/>
      <w:numFmt w:val="decimal"/>
      <w:lvlText w:val="%4."/>
      <w:lvlJc w:val="left"/>
      <w:pPr>
        <w:ind w:left="2486" w:hanging="360"/>
      </w:pPr>
    </w:lvl>
    <w:lvl w:ilvl="4" w:tplc="04050019" w:tentative="1">
      <w:start w:val="1"/>
      <w:numFmt w:val="lowerLetter"/>
      <w:lvlText w:val="%5."/>
      <w:lvlJc w:val="left"/>
      <w:pPr>
        <w:ind w:left="3206" w:hanging="360"/>
      </w:pPr>
    </w:lvl>
    <w:lvl w:ilvl="5" w:tplc="0405001B" w:tentative="1">
      <w:start w:val="1"/>
      <w:numFmt w:val="lowerRoman"/>
      <w:lvlText w:val="%6."/>
      <w:lvlJc w:val="right"/>
      <w:pPr>
        <w:ind w:left="3926" w:hanging="180"/>
      </w:pPr>
    </w:lvl>
    <w:lvl w:ilvl="6" w:tplc="0405000F" w:tentative="1">
      <w:start w:val="1"/>
      <w:numFmt w:val="decimal"/>
      <w:lvlText w:val="%7."/>
      <w:lvlJc w:val="left"/>
      <w:pPr>
        <w:ind w:left="4646" w:hanging="360"/>
      </w:pPr>
    </w:lvl>
    <w:lvl w:ilvl="7" w:tplc="04050019" w:tentative="1">
      <w:start w:val="1"/>
      <w:numFmt w:val="lowerLetter"/>
      <w:lvlText w:val="%8."/>
      <w:lvlJc w:val="left"/>
      <w:pPr>
        <w:ind w:left="5366" w:hanging="360"/>
      </w:pPr>
    </w:lvl>
    <w:lvl w:ilvl="8" w:tplc="040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1" w15:restartNumberingAfterBreak="0">
    <w:nsid w:val="611F3E3F"/>
    <w:multiLevelType w:val="hybridMultilevel"/>
    <w:tmpl w:val="E7D6A2AC"/>
    <w:lvl w:ilvl="0" w:tplc="387C7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9F4108"/>
    <w:multiLevelType w:val="hybridMultilevel"/>
    <w:tmpl w:val="80C459D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F"/>
    <w:rsid w:val="0000152F"/>
    <w:rsid w:val="00002044"/>
    <w:rsid w:val="00003377"/>
    <w:rsid w:val="0000433B"/>
    <w:rsid w:val="0000463A"/>
    <w:rsid w:val="00004ABA"/>
    <w:rsid w:val="00004C05"/>
    <w:rsid w:val="00004EF8"/>
    <w:rsid w:val="000053B7"/>
    <w:rsid w:val="00005E2B"/>
    <w:rsid w:val="00006E4C"/>
    <w:rsid w:val="00007428"/>
    <w:rsid w:val="00007C43"/>
    <w:rsid w:val="00011123"/>
    <w:rsid w:val="000123B4"/>
    <w:rsid w:val="00012F04"/>
    <w:rsid w:val="000144BB"/>
    <w:rsid w:val="000145FF"/>
    <w:rsid w:val="0001573D"/>
    <w:rsid w:val="00015FC0"/>
    <w:rsid w:val="00016C67"/>
    <w:rsid w:val="000172AC"/>
    <w:rsid w:val="000220E3"/>
    <w:rsid w:val="00022DC8"/>
    <w:rsid w:val="00023A9B"/>
    <w:rsid w:val="00023C8E"/>
    <w:rsid w:val="00024FE1"/>
    <w:rsid w:val="00025120"/>
    <w:rsid w:val="000252F4"/>
    <w:rsid w:val="00026453"/>
    <w:rsid w:val="00027CC7"/>
    <w:rsid w:val="00027EDF"/>
    <w:rsid w:val="00030F9A"/>
    <w:rsid w:val="000313CE"/>
    <w:rsid w:val="00032E6C"/>
    <w:rsid w:val="00033E93"/>
    <w:rsid w:val="00034324"/>
    <w:rsid w:val="0003576A"/>
    <w:rsid w:val="000369A0"/>
    <w:rsid w:val="00036E8A"/>
    <w:rsid w:val="00037E01"/>
    <w:rsid w:val="000406DB"/>
    <w:rsid w:val="00040AA8"/>
    <w:rsid w:val="00041318"/>
    <w:rsid w:val="00041343"/>
    <w:rsid w:val="00041A5D"/>
    <w:rsid w:val="00041E04"/>
    <w:rsid w:val="000431F3"/>
    <w:rsid w:val="0004332D"/>
    <w:rsid w:val="000448A3"/>
    <w:rsid w:val="00044B42"/>
    <w:rsid w:val="00045558"/>
    <w:rsid w:val="00047241"/>
    <w:rsid w:val="00047E61"/>
    <w:rsid w:val="0005004D"/>
    <w:rsid w:val="00050397"/>
    <w:rsid w:val="00050FF9"/>
    <w:rsid w:val="00052DAA"/>
    <w:rsid w:val="00052FAD"/>
    <w:rsid w:val="00053A57"/>
    <w:rsid w:val="00053DD1"/>
    <w:rsid w:val="00054830"/>
    <w:rsid w:val="00055AC0"/>
    <w:rsid w:val="000563B7"/>
    <w:rsid w:val="000578E1"/>
    <w:rsid w:val="00060538"/>
    <w:rsid w:val="0006063D"/>
    <w:rsid w:val="000616E3"/>
    <w:rsid w:val="00061BF1"/>
    <w:rsid w:val="00061F28"/>
    <w:rsid w:val="00062857"/>
    <w:rsid w:val="00063B3A"/>
    <w:rsid w:val="00063E36"/>
    <w:rsid w:val="00063F21"/>
    <w:rsid w:val="000640A5"/>
    <w:rsid w:val="00064279"/>
    <w:rsid w:val="00064CF1"/>
    <w:rsid w:val="00065645"/>
    <w:rsid w:val="0006744C"/>
    <w:rsid w:val="00067E3C"/>
    <w:rsid w:val="000708F7"/>
    <w:rsid w:val="000719D3"/>
    <w:rsid w:val="00071A68"/>
    <w:rsid w:val="000722D2"/>
    <w:rsid w:val="00072E86"/>
    <w:rsid w:val="000744D8"/>
    <w:rsid w:val="000754A3"/>
    <w:rsid w:val="00075640"/>
    <w:rsid w:val="00075C47"/>
    <w:rsid w:val="000762CD"/>
    <w:rsid w:val="000774AF"/>
    <w:rsid w:val="00077D62"/>
    <w:rsid w:val="000816A6"/>
    <w:rsid w:val="00081913"/>
    <w:rsid w:val="00081C8D"/>
    <w:rsid w:val="00083707"/>
    <w:rsid w:val="0008489D"/>
    <w:rsid w:val="00084A2B"/>
    <w:rsid w:val="00084F15"/>
    <w:rsid w:val="00087791"/>
    <w:rsid w:val="00087F30"/>
    <w:rsid w:val="0009120D"/>
    <w:rsid w:val="00091B3A"/>
    <w:rsid w:val="00092F09"/>
    <w:rsid w:val="00093364"/>
    <w:rsid w:val="000933C0"/>
    <w:rsid w:val="00093DA8"/>
    <w:rsid w:val="00093DAE"/>
    <w:rsid w:val="000953AF"/>
    <w:rsid w:val="00095501"/>
    <w:rsid w:val="00095C6D"/>
    <w:rsid w:val="000968C5"/>
    <w:rsid w:val="0009730F"/>
    <w:rsid w:val="000A01DF"/>
    <w:rsid w:val="000A3ED5"/>
    <w:rsid w:val="000A439E"/>
    <w:rsid w:val="000A542B"/>
    <w:rsid w:val="000A644E"/>
    <w:rsid w:val="000A6AE8"/>
    <w:rsid w:val="000A6BED"/>
    <w:rsid w:val="000A7C7F"/>
    <w:rsid w:val="000B13EE"/>
    <w:rsid w:val="000B1B42"/>
    <w:rsid w:val="000B2004"/>
    <w:rsid w:val="000B285F"/>
    <w:rsid w:val="000B334D"/>
    <w:rsid w:val="000B363A"/>
    <w:rsid w:val="000B414B"/>
    <w:rsid w:val="000B41CE"/>
    <w:rsid w:val="000B58AF"/>
    <w:rsid w:val="000B6D64"/>
    <w:rsid w:val="000B7FBD"/>
    <w:rsid w:val="000C59C6"/>
    <w:rsid w:val="000C5A3D"/>
    <w:rsid w:val="000C630C"/>
    <w:rsid w:val="000C643F"/>
    <w:rsid w:val="000C7463"/>
    <w:rsid w:val="000D2DE8"/>
    <w:rsid w:val="000D2E29"/>
    <w:rsid w:val="000D3F3F"/>
    <w:rsid w:val="000D4D2A"/>
    <w:rsid w:val="000D62FC"/>
    <w:rsid w:val="000D6394"/>
    <w:rsid w:val="000D69DB"/>
    <w:rsid w:val="000D708C"/>
    <w:rsid w:val="000D70BC"/>
    <w:rsid w:val="000D73A8"/>
    <w:rsid w:val="000E0790"/>
    <w:rsid w:val="000E0957"/>
    <w:rsid w:val="000E0E3B"/>
    <w:rsid w:val="000E27A6"/>
    <w:rsid w:val="000E2BB4"/>
    <w:rsid w:val="000E390F"/>
    <w:rsid w:val="000E4CD0"/>
    <w:rsid w:val="000E6C96"/>
    <w:rsid w:val="000E7214"/>
    <w:rsid w:val="000E731D"/>
    <w:rsid w:val="000E7655"/>
    <w:rsid w:val="000F0879"/>
    <w:rsid w:val="000F0BFA"/>
    <w:rsid w:val="000F25BE"/>
    <w:rsid w:val="000F3028"/>
    <w:rsid w:val="000F311C"/>
    <w:rsid w:val="000F4395"/>
    <w:rsid w:val="000F48B5"/>
    <w:rsid w:val="000F59FC"/>
    <w:rsid w:val="000F5C83"/>
    <w:rsid w:val="000F630D"/>
    <w:rsid w:val="000F67BE"/>
    <w:rsid w:val="000F68A1"/>
    <w:rsid w:val="000F723F"/>
    <w:rsid w:val="000F7241"/>
    <w:rsid w:val="000F74A5"/>
    <w:rsid w:val="000F7581"/>
    <w:rsid w:val="000F7655"/>
    <w:rsid w:val="000F785E"/>
    <w:rsid w:val="000F7F10"/>
    <w:rsid w:val="00101DB1"/>
    <w:rsid w:val="00101F85"/>
    <w:rsid w:val="00102B34"/>
    <w:rsid w:val="0010346E"/>
    <w:rsid w:val="0010393A"/>
    <w:rsid w:val="00103BEA"/>
    <w:rsid w:val="00103C93"/>
    <w:rsid w:val="0010453E"/>
    <w:rsid w:val="001062A1"/>
    <w:rsid w:val="00107633"/>
    <w:rsid w:val="00110258"/>
    <w:rsid w:val="00110685"/>
    <w:rsid w:val="00110BBA"/>
    <w:rsid w:val="00110E15"/>
    <w:rsid w:val="00110F97"/>
    <w:rsid w:val="00111C00"/>
    <w:rsid w:val="001121A1"/>
    <w:rsid w:val="00112459"/>
    <w:rsid w:val="001124AD"/>
    <w:rsid w:val="00112F79"/>
    <w:rsid w:val="00114947"/>
    <w:rsid w:val="00115344"/>
    <w:rsid w:val="00115C7B"/>
    <w:rsid w:val="00116727"/>
    <w:rsid w:val="00117437"/>
    <w:rsid w:val="00117C9E"/>
    <w:rsid w:val="00120467"/>
    <w:rsid w:val="00120D15"/>
    <w:rsid w:val="00122079"/>
    <w:rsid w:val="00123761"/>
    <w:rsid w:val="001237CC"/>
    <w:rsid w:val="00123BE2"/>
    <w:rsid w:val="0012559C"/>
    <w:rsid w:val="001256B7"/>
    <w:rsid w:val="001259E7"/>
    <w:rsid w:val="00126CF7"/>
    <w:rsid w:val="001275FF"/>
    <w:rsid w:val="00127B09"/>
    <w:rsid w:val="0013043F"/>
    <w:rsid w:val="001304C9"/>
    <w:rsid w:val="00131036"/>
    <w:rsid w:val="00131B9B"/>
    <w:rsid w:val="001320AC"/>
    <w:rsid w:val="00132C1A"/>
    <w:rsid w:val="0013333C"/>
    <w:rsid w:val="00133C39"/>
    <w:rsid w:val="00134376"/>
    <w:rsid w:val="0013467E"/>
    <w:rsid w:val="001348F8"/>
    <w:rsid w:val="00134B02"/>
    <w:rsid w:val="001350A1"/>
    <w:rsid w:val="001358B7"/>
    <w:rsid w:val="00140163"/>
    <w:rsid w:val="00140C33"/>
    <w:rsid w:val="00141C51"/>
    <w:rsid w:val="00142041"/>
    <w:rsid w:val="00142363"/>
    <w:rsid w:val="0014275E"/>
    <w:rsid w:val="00145B41"/>
    <w:rsid w:val="00145D20"/>
    <w:rsid w:val="00146E88"/>
    <w:rsid w:val="00150650"/>
    <w:rsid w:val="001506B8"/>
    <w:rsid w:val="0015091D"/>
    <w:rsid w:val="001510B9"/>
    <w:rsid w:val="00151600"/>
    <w:rsid w:val="00151B39"/>
    <w:rsid w:val="00153E38"/>
    <w:rsid w:val="00153E9E"/>
    <w:rsid w:val="001541C7"/>
    <w:rsid w:val="001549DB"/>
    <w:rsid w:val="00156EEA"/>
    <w:rsid w:val="00157061"/>
    <w:rsid w:val="001576E8"/>
    <w:rsid w:val="001611EF"/>
    <w:rsid w:val="00161654"/>
    <w:rsid w:val="001618D2"/>
    <w:rsid w:val="0016283F"/>
    <w:rsid w:val="00162A2F"/>
    <w:rsid w:val="00163F69"/>
    <w:rsid w:val="0016453A"/>
    <w:rsid w:val="00165DAB"/>
    <w:rsid w:val="00167836"/>
    <w:rsid w:val="00170089"/>
    <w:rsid w:val="0017032D"/>
    <w:rsid w:val="00171F34"/>
    <w:rsid w:val="0017219E"/>
    <w:rsid w:val="001721BC"/>
    <w:rsid w:val="001722D7"/>
    <w:rsid w:val="001734F0"/>
    <w:rsid w:val="0017409A"/>
    <w:rsid w:val="0017517A"/>
    <w:rsid w:val="00175689"/>
    <w:rsid w:val="00175BC7"/>
    <w:rsid w:val="00176B15"/>
    <w:rsid w:val="001771C8"/>
    <w:rsid w:val="001802BB"/>
    <w:rsid w:val="00180D4C"/>
    <w:rsid w:val="00181586"/>
    <w:rsid w:val="00182896"/>
    <w:rsid w:val="00182ADE"/>
    <w:rsid w:val="00184BDF"/>
    <w:rsid w:val="00185769"/>
    <w:rsid w:val="001859EE"/>
    <w:rsid w:val="001859F7"/>
    <w:rsid w:val="00185E62"/>
    <w:rsid w:val="00186BC0"/>
    <w:rsid w:val="00187104"/>
    <w:rsid w:val="0018738C"/>
    <w:rsid w:val="00187959"/>
    <w:rsid w:val="00187A1A"/>
    <w:rsid w:val="001900B9"/>
    <w:rsid w:val="0019079B"/>
    <w:rsid w:val="00192E7A"/>
    <w:rsid w:val="001939F0"/>
    <w:rsid w:val="001945DC"/>
    <w:rsid w:val="0019466E"/>
    <w:rsid w:val="00196907"/>
    <w:rsid w:val="001A18EF"/>
    <w:rsid w:val="001A212C"/>
    <w:rsid w:val="001A4C87"/>
    <w:rsid w:val="001A5DE4"/>
    <w:rsid w:val="001A684B"/>
    <w:rsid w:val="001A689E"/>
    <w:rsid w:val="001A7083"/>
    <w:rsid w:val="001A734B"/>
    <w:rsid w:val="001A797A"/>
    <w:rsid w:val="001B06DF"/>
    <w:rsid w:val="001B2222"/>
    <w:rsid w:val="001B2EA6"/>
    <w:rsid w:val="001B4AC4"/>
    <w:rsid w:val="001B58A5"/>
    <w:rsid w:val="001B5A38"/>
    <w:rsid w:val="001B63FF"/>
    <w:rsid w:val="001B756A"/>
    <w:rsid w:val="001B7C87"/>
    <w:rsid w:val="001B7FBC"/>
    <w:rsid w:val="001C042E"/>
    <w:rsid w:val="001C1561"/>
    <w:rsid w:val="001C221F"/>
    <w:rsid w:val="001C2255"/>
    <w:rsid w:val="001C34D8"/>
    <w:rsid w:val="001C379C"/>
    <w:rsid w:val="001C3C77"/>
    <w:rsid w:val="001C5E71"/>
    <w:rsid w:val="001D0380"/>
    <w:rsid w:val="001D03EB"/>
    <w:rsid w:val="001D0419"/>
    <w:rsid w:val="001D078C"/>
    <w:rsid w:val="001D0902"/>
    <w:rsid w:val="001D10EC"/>
    <w:rsid w:val="001D1EE0"/>
    <w:rsid w:val="001D234E"/>
    <w:rsid w:val="001D2BF0"/>
    <w:rsid w:val="001D4D68"/>
    <w:rsid w:val="001D4F71"/>
    <w:rsid w:val="001D516C"/>
    <w:rsid w:val="001D5760"/>
    <w:rsid w:val="001D5CE9"/>
    <w:rsid w:val="001D5FE3"/>
    <w:rsid w:val="001D66AB"/>
    <w:rsid w:val="001D6AE5"/>
    <w:rsid w:val="001D6CA4"/>
    <w:rsid w:val="001D6E49"/>
    <w:rsid w:val="001E0363"/>
    <w:rsid w:val="001E0716"/>
    <w:rsid w:val="001E0C98"/>
    <w:rsid w:val="001E1C89"/>
    <w:rsid w:val="001E268E"/>
    <w:rsid w:val="001E2D40"/>
    <w:rsid w:val="001E408A"/>
    <w:rsid w:val="001E46EE"/>
    <w:rsid w:val="001E5713"/>
    <w:rsid w:val="001E5B48"/>
    <w:rsid w:val="001E5CE4"/>
    <w:rsid w:val="001E67A3"/>
    <w:rsid w:val="001E6E6A"/>
    <w:rsid w:val="001E70CA"/>
    <w:rsid w:val="001F05E2"/>
    <w:rsid w:val="001F0913"/>
    <w:rsid w:val="001F0ADC"/>
    <w:rsid w:val="001F0C08"/>
    <w:rsid w:val="001F15CE"/>
    <w:rsid w:val="001F1CB1"/>
    <w:rsid w:val="001F3E60"/>
    <w:rsid w:val="001F48EB"/>
    <w:rsid w:val="001F5160"/>
    <w:rsid w:val="001F6225"/>
    <w:rsid w:val="001F7387"/>
    <w:rsid w:val="001F7F17"/>
    <w:rsid w:val="001F7FAB"/>
    <w:rsid w:val="002005A2"/>
    <w:rsid w:val="00202405"/>
    <w:rsid w:val="00202918"/>
    <w:rsid w:val="0020309B"/>
    <w:rsid w:val="00203709"/>
    <w:rsid w:val="0020433A"/>
    <w:rsid w:val="0020499F"/>
    <w:rsid w:val="0020532C"/>
    <w:rsid w:val="00205648"/>
    <w:rsid w:val="00205813"/>
    <w:rsid w:val="00205A7F"/>
    <w:rsid w:val="002064F3"/>
    <w:rsid w:val="002066C5"/>
    <w:rsid w:val="002070B9"/>
    <w:rsid w:val="002075C5"/>
    <w:rsid w:val="002110DB"/>
    <w:rsid w:val="002115F9"/>
    <w:rsid w:val="00211AB5"/>
    <w:rsid w:val="002120C1"/>
    <w:rsid w:val="002139C5"/>
    <w:rsid w:val="00214929"/>
    <w:rsid w:val="0021529C"/>
    <w:rsid w:val="00215717"/>
    <w:rsid w:val="00215E93"/>
    <w:rsid w:val="00215F99"/>
    <w:rsid w:val="00216DE5"/>
    <w:rsid w:val="002202F3"/>
    <w:rsid w:val="002219F2"/>
    <w:rsid w:val="00221B9B"/>
    <w:rsid w:val="0022259A"/>
    <w:rsid w:val="00222FFD"/>
    <w:rsid w:val="00225322"/>
    <w:rsid w:val="002253DF"/>
    <w:rsid w:val="00225E1A"/>
    <w:rsid w:val="0022608B"/>
    <w:rsid w:val="00226F00"/>
    <w:rsid w:val="00230064"/>
    <w:rsid w:val="00230524"/>
    <w:rsid w:val="00230B17"/>
    <w:rsid w:val="00231A8A"/>
    <w:rsid w:val="00233568"/>
    <w:rsid w:val="0023372C"/>
    <w:rsid w:val="00234A45"/>
    <w:rsid w:val="00234A5C"/>
    <w:rsid w:val="002350BB"/>
    <w:rsid w:val="002357D7"/>
    <w:rsid w:val="00235B7A"/>
    <w:rsid w:val="002363E0"/>
    <w:rsid w:val="002369DB"/>
    <w:rsid w:val="00236A72"/>
    <w:rsid w:val="002402BE"/>
    <w:rsid w:val="00240A0F"/>
    <w:rsid w:val="00241105"/>
    <w:rsid w:val="002418D1"/>
    <w:rsid w:val="00241EEF"/>
    <w:rsid w:val="002420C3"/>
    <w:rsid w:val="002422F2"/>
    <w:rsid w:val="002427D3"/>
    <w:rsid w:val="002433A5"/>
    <w:rsid w:val="00243759"/>
    <w:rsid w:val="0024451D"/>
    <w:rsid w:val="002459D0"/>
    <w:rsid w:val="00245CC8"/>
    <w:rsid w:val="002464AF"/>
    <w:rsid w:val="00247893"/>
    <w:rsid w:val="00250A44"/>
    <w:rsid w:val="00251196"/>
    <w:rsid w:val="00251755"/>
    <w:rsid w:val="002517BF"/>
    <w:rsid w:val="00251F89"/>
    <w:rsid w:val="002526F1"/>
    <w:rsid w:val="00253FAA"/>
    <w:rsid w:val="002541C7"/>
    <w:rsid w:val="00255A22"/>
    <w:rsid w:val="002561B7"/>
    <w:rsid w:val="00256F68"/>
    <w:rsid w:val="002576A2"/>
    <w:rsid w:val="00257D3A"/>
    <w:rsid w:val="00260C2A"/>
    <w:rsid w:val="00261214"/>
    <w:rsid w:val="00261347"/>
    <w:rsid w:val="0026159B"/>
    <w:rsid w:val="002619B2"/>
    <w:rsid w:val="002619FA"/>
    <w:rsid w:val="00262371"/>
    <w:rsid w:val="00262384"/>
    <w:rsid w:val="00262472"/>
    <w:rsid w:val="00262DF5"/>
    <w:rsid w:val="00263150"/>
    <w:rsid w:val="00263E11"/>
    <w:rsid w:val="00264568"/>
    <w:rsid w:val="0026620B"/>
    <w:rsid w:val="00267C2C"/>
    <w:rsid w:val="00270707"/>
    <w:rsid w:val="0027109D"/>
    <w:rsid w:val="00271F57"/>
    <w:rsid w:val="002729C3"/>
    <w:rsid w:val="00273025"/>
    <w:rsid w:val="0027377A"/>
    <w:rsid w:val="002764CC"/>
    <w:rsid w:val="00277960"/>
    <w:rsid w:val="0028004B"/>
    <w:rsid w:val="0028009E"/>
    <w:rsid w:val="002802A9"/>
    <w:rsid w:val="00281A8C"/>
    <w:rsid w:val="00281ECB"/>
    <w:rsid w:val="00282147"/>
    <w:rsid w:val="00282578"/>
    <w:rsid w:val="00282BF3"/>
    <w:rsid w:val="00282EFD"/>
    <w:rsid w:val="00283DA6"/>
    <w:rsid w:val="002841D8"/>
    <w:rsid w:val="00285018"/>
    <w:rsid w:val="0028548B"/>
    <w:rsid w:val="00285E94"/>
    <w:rsid w:val="0028663D"/>
    <w:rsid w:val="00286C75"/>
    <w:rsid w:val="00287EEF"/>
    <w:rsid w:val="002909AB"/>
    <w:rsid w:val="00291D7D"/>
    <w:rsid w:val="002925B5"/>
    <w:rsid w:val="0029344D"/>
    <w:rsid w:val="00293ED4"/>
    <w:rsid w:val="002948E7"/>
    <w:rsid w:val="00294A5A"/>
    <w:rsid w:val="00294A80"/>
    <w:rsid w:val="00294FDE"/>
    <w:rsid w:val="0029518D"/>
    <w:rsid w:val="00295C32"/>
    <w:rsid w:val="002963FE"/>
    <w:rsid w:val="0029678B"/>
    <w:rsid w:val="00296970"/>
    <w:rsid w:val="00296B87"/>
    <w:rsid w:val="00297DD9"/>
    <w:rsid w:val="00297FC5"/>
    <w:rsid w:val="002A01D7"/>
    <w:rsid w:val="002A2599"/>
    <w:rsid w:val="002A3FAB"/>
    <w:rsid w:val="002A513D"/>
    <w:rsid w:val="002A558B"/>
    <w:rsid w:val="002A6020"/>
    <w:rsid w:val="002A6472"/>
    <w:rsid w:val="002A649C"/>
    <w:rsid w:val="002A678B"/>
    <w:rsid w:val="002A7264"/>
    <w:rsid w:val="002A7637"/>
    <w:rsid w:val="002B073B"/>
    <w:rsid w:val="002B0948"/>
    <w:rsid w:val="002B16B4"/>
    <w:rsid w:val="002B19DE"/>
    <w:rsid w:val="002B31FE"/>
    <w:rsid w:val="002B3BEA"/>
    <w:rsid w:val="002B4960"/>
    <w:rsid w:val="002B4AB9"/>
    <w:rsid w:val="002B5121"/>
    <w:rsid w:val="002B7875"/>
    <w:rsid w:val="002C046D"/>
    <w:rsid w:val="002C0E5E"/>
    <w:rsid w:val="002C113D"/>
    <w:rsid w:val="002C23F4"/>
    <w:rsid w:val="002C289B"/>
    <w:rsid w:val="002C2E40"/>
    <w:rsid w:val="002C3372"/>
    <w:rsid w:val="002C39C4"/>
    <w:rsid w:val="002C3A22"/>
    <w:rsid w:val="002C5FB5"/>
    <w:rsid w:val="002C6544"/>
    <w:rsid w:val="002C6E28"/>
    <w:rsid w:val="002C743C"/>
    <w:rsid w:val="002C7674"/>
    <w:rsid w:val="002D01E8"/>
    <w:rsid w:val="002D04EB"/>
    <w:rsid w:val="002D1E15"/>
    <w:rsid w:val="002D2398"/>
    <w:rsid w:val="002D2834"/>
    <w:rsid w:val="002D46FD"/>
    <w:rsid w:val="002D4F90"/>
    <w:rsid w:val="002D5B66"/>
    <w:rsid w:val="002D6E04"/>
    <w:rsid w:val="002D729C"/>
    <w:rsid w:val="002D7679"/>
    <w:rsid w:val="002E0C13"/>
    <w:rsid w:val="002E14E0"/>
    <w:rsid w:val="002E249D"/>
    <w:rsid w:val="002E24C9"/>
    <w:rsid w:val="002E2568"/>
    <w:rsid w:val="002E2788"/>
    <w:rsid w:val="002E34F6"/>
    <w:rsid w:val="002E3573"/>
    <w:rsid w:val="002E3AAE"/>
    <w:rsid w:val="002E55D7"/>
    <w:rsid w:val="002E595D"/>
    <w:rsid w:val="002E7B4D"/>
    <w:rsid w:val="002E7E6B"/>
    <w:rsid w:val="002E7EA7"/>
    <w:rsid w:val="002F0EC3"/>
    <w:rsid w:val="002F1105"/>
    <w:rsid w:val="002F1BAB"/>
    <w:rsid w:val="002F1EF2"/>
    <w:rsid w:val="002F3538"/>
    <w:rsid w:val="002F590E"/>
    <w:rsid w:val="002F6180"/>
    <w:rsid w:val="002F64FB"/>
    <w:rsid w:val="002F6A15"/>
    <w:rsid w:val="002F7D87"/>
    <w:rsid w:val="00300170"/>
    <w:rsid w:val="003009D4"/>
    <w:rsid w:val="00301ADB"/>
    <w:rsid w:val="003043DF"/>
    <w:rsid w:val="00311F0E"/>
    <w:rsid w:val="00311F94"/>
    <w:rsid w:val="003120FF"/>
    <w:rsid w:val="003124D3"/>
    <w:rsid w:val="00312840"/>
    <w:rsid w:val="00313C24"/>
    <w:rsid w:val="00314A56"/>
    <w:rsid w:val="00314FD6"/>
    <w:rsid w:val="003160CA"/>
    <w:rsid w:val="0031651C"/>
    <w:rsid w:val="003165A7"/>
    <w:rsid w:val="003167DE"/>
    <w:rsid w:val="00317488"/>
    <w:rsid w:val="00320DB2"/>
    <w:rsid w:val="00320EDC"/>
    <w:rsid w:val="003213E4"/>
    <w:rsid w:val="00323743"/>
    <w:rsid w:val="003238D7"/>
    <w:rsid w:val="00323B8F"/>
    <w:rsid w:val="00324B93"/>
    <w:rsid w:val="00325BD6"/>
    <w:rsid w:val="00326521"/>
    <w:rsid w:val="003269CA"/>
    <w:rsid w:val="003269E4"/>
    <w:rsid w:val="003302A4"/>
    <w:rsid w:val="00332E33"/>
    <w:rsid w:val="00333039"/>
    <w:rsid w:val="0033345C"/>
    <w:rsid w:val="00335F45"/>
    <w:rsid w:val="00336172"/>
    <w:rsid w:val="003407D6"/>
    <w:rsid w:val="00341BF3"/>
    <w:rsid w:val="00341C33"/>
    <w:rsid w:val="00341CB7"/>
    <w:rsid w:val="003425B3"/>
    <w:rsid w:val="00342A91"/>
    <w:rsid w:val="00343ABE"/>
    <w:rsid w:val="00343D03"/>
    <w:rsid w:val="0034441D"/>
    <w:rsid w:val="00346A19"/>
    <w:rsid w:val="00347748"/>
    <w:rsid w:val="00351201"/>
    <w:rsid w:val="003520F6"/>
    <w:rsid w:val="003566E8"/>
    <w:rsid w:val="003571ED"/>
    <w:rsid w:val="00360833"/>
    <w:rsid w:val="00361103"/>
    <w:rsid w:val="003622C5"/>
    <w:rsid w:val="0036258A"/>
    <w:rsid w:val="00362CF5"/>
    <w:rsid w:val="00362DC4"/>
    <w:rsid w:val="00362DD1"/>
    <w:rsid w:val="003633D1"/>
    <w:rsid w:val="003636BE"/>
    <w:rsid w:val="003637B7"/>
    <w:rsid w:val="003638ED"/>
    <w:rsid w:val="003659CA"/>
    <w:rsid w:val="00370DC0"/>
    <w:rsid w:val="00374C0C"/>
    <w:rsid w:val="003759D6"/>
    <w:rsid w:val="00375F58"/>
    <w:rsid w:val="00376391"/>
    <w:rsid w:val="00376A4D"/>
    <w:rsid w:val="00376CB6"/>
    <w:rsid w:val="003800EF"/>
    <w:rsid w:val="00380349"/>
    <w:rsid w:val="003829A0"/>
    <w:rsid w:val="0038378B"/>
    <w:rsid w:val="00383FAF"/>
    <w:rsid w:val="003850B3"/>
    <w:rsid w:val="00386618"/>
    <w:rsid w:val="00387A19"/>
    <w:rsid w:val="00387DED"/>
    <w:rsid w:val="0039012C"/>
    <w:rsid w:val="003907B0"/>
    <w:rsid w:val="00390FFE"/>
    <w:rsid w:val="00391567"/>
    <w:rsid w:val="0039177D"/>
    <w:rsid w:val="00392A23"/>
    <w:rsid w:val="00392CA9"/>
    <w:rsid w:val="00392EA3"/>
    <w:rsid w:val="00393A4C"/>
    <w:rsid w:val="00393E79"/>
    <w:rsid w:val="00395514"/>
    <w:rsid w:val="003955EB"/>
    <w:rsid w:val="0039581B"/>
    <w:rsid w:val="00395FD6"/>
    <w:rsid w:val="00396237"/>
    <w:rsid w:val="003976CA"/>
    <w:rsid w:val="00397CCC"/>
    <w:rsid w:val="003A0ED1"/>
    <w:rsid w:val="003A1551"/>
    <w:rsid w:val="003A1E86"/>
    <w:rsid w:val="003A1FBF"/>
    <w:rsid w:val="003A294F"/>
    <w:rsid w:val="003A2B72"/>
    <w:rsid w:val="003A2CBD"/>
    <w:rsid w:val="003A2D29"/>
    <w:rsid w:val="003A3223"/>
    <w:rsid w:val="003A354F"/>
    <w:rsid w:val="003A3CC1"/>
    <w:rsid w:val="003A4515"/>
    <w:rsid w:val="003A4B63"/>
    <w:rsid w:val="003A4C21"/>
    <w:rsid w:val="003A5254"/>
    <w:rsid w:val="003A6224"/>
    <w:rsid w:val="003A6718"/>
    <w:rsid w:val="003A6C94"/>
    <w:rsid w:val="003B2351"/>
    <w:rsid w:val="003B34BE"/>
    <w:rsid w:val="003B3D45"/>
    <w:rsid w:val="003B4640"/>
    <w:rsid w:val="003B487F"/>
    <w:rsid w:val="003B65E3"/>
    <w:rsid w:val="003B6CFE"/>
    <w:rsid w:val="003B6D9E"/>
    <w:rsid w:val="003B7531"/>
    <w:rsid w:val="003C0563"/>
    <w:rsid w:val="003C2EC5"/>
    <w:rsid w:val="003C4B55"/>
    <w:rsid w:val="003C5173"/>
    <w:rsid w:val="003C745B"/>
    <w:rsid w:val="003C7E3B"/>
    <w:rsid w:val="003D0494"/>
    <w:rsid w:val="003D0C3E"/>
    <w:rsid w:val="003D150E"/>
    <w:rsid w:val="003D4467"/>
    <w:rsid w:val="003D4722"/>
    <w:rsid w:val="003D5272"/>
    <w:rsid w:val="003D56D2"/>
    <w:rsid w:val="003D5E07"/>
    <w:rsid w:val="003D5F77"/>
    <w:rsid w:val="003D644C"/>
    <w:rsid w:val="003D6541"/>
    <w:rsid w:val="003D6720"/>
    <w:rsid w:val="003D6766"/>
    <w:rsid w:val="003D67AB"/>
    <w:rsid w:val="003D79DD"/>
    <w:rsid w:val="003E1F2C"/>
    <w:rsid w:val="003E250C"/>
    <w:rsid w:val="003E2BC7"/>
    <w:rsid w:val="003E39CA"/>
    <w:rsid w:val="003E3B05"/>
    <w:rsid w:val="003E3C8B"/>
    <w:rsid w:val="003E478E"/>
    <w:rsid w:val="003E47D6"/>
    <w:rsid w:val="003E4C5E"/>
    <w:rsid w:val="003E511E"/>
    <w:rsid w:val="003E5313"/>
    <w:rsid w:val="003E5990"/>
    <w:rsid w:val="003E6190"/>
    <w:rsid w:val="003E777D"/>
    <w:rsid w:val="003E7A48"/>
    <w:rsid w:val="003F150D"/>
    <w:rsid w:val="003F29E2"/>
    <w:rsid w:val="003F2CF0"/>
    <w:rsid w:val="003F340D"/>
    <w:rsid w:val="003F3968"/>
    <w:rsid w:val="003F3B6D"/>
    <w:rsid w:val="003F409D"/>
    <w:rsid w:val="003F4510"/>
    <w:rsid w:val="003F47FF"/>
    <w:rsid w:val="003F54F3"/>
    <w:rsid w:val="003F65ED"/>
    <w:rsid w:val="003F6600"/>
    <w:rsid w:val="0040022B"/>
    <w:rsid w:val="00400D54"/>
    <w:rsid w:val="00403B0A"/>
    <w:rsid w:val="004053A6"/>
    <w:rsid w:val="00405CBF"/>
    <w:rsid w:val="00405E9A"/>
    <w:rsid w:val="0040658C"/>
    <w:rsid w:val="00406C27"/>
    <w:rsid w:val="00410060"/>
    <w:rsid w:val="00410094"/>
    <w:rsid w:val="00410106"/>
    <w:rsid w:val="004111B1"/>
    <w:rsid w:val="0041137C"/>
    <w:rsid w:val="00411AEB"/>
    <w:rsid w:val="00411C7C"/>
    <w:rsid w:val="00412562"/>
    <w:rsid w:val="004135CF"/>
    <w:rsid w:val="004139EE"/>
    <w:rsid w:val="00413AD0"/>
    <w:rsid w:val="00414FB0"/>
    <w:rsid w:val="0041521D"/>
    <w:rsid w:val="0041653F"/>
    <w:rsid w:val="004166B5"/>
    <w:rsid w:val="00417FE4"/>
    <w:rsid w:val="00420796"/>
    <w:rsid w:val="00421030"/>
    <w:rsid w:val="004225A9"/>
    <w:rsid w:val="00422C2B"/>
    <w:rsid w:val="00426108"/>
    <w:rsid w:val="004262AB"/>
    <w:rsid w:val="004266B5"/>
    <w:rsid w:val="00426C8A"/>
    <w:rsid w:val="00430BB7"/>
    <w:rsid w:val="00431842"/>
    <w:rsid w:val="00432998"/>
    <w:rsid w:val="004331EA"/>
    <w:rsid w:val="004332D9"/>
    <w:rsid w:val="004348E3"/>
    <w:rsid w:val="00435900"/>
    <w:rsid w:val="00437843"/>
    <w:rsid w:val="00440292"/>
    <w:rsid w:val="00443908"/>
    <w:rsid w:val="00444414"/>
    <w:rsid w:val="0044447F"/>
    <w:rsid w:val="004456AF"/>
    <w:rsid w:val="004460A4"/>
    <w:rsid w:val="00447285"/>
    <w:rsid w:val="00447725"/>
    <w:rsid w:val="00450761"/>
    <w:rsid w:val="00451444"/>
    <w:rsid w:val="00451B92"/>
    <w:rsid w:val="00452CDD"/>
    <w:rsid w:val="00453532"/>
    <w:rsid w:val="004540A3"/>
    <w:rsid w:val="00454125"/>
    <w:rsid w:val="004552F4"/>
    <w:rsid w:val="00455392"/>
    <w:rsid w:val="00455E2F"/>
    <w:rsid w:val="00455FC3"/>
    <w:rsid w:val="00456B6C"/>
    <w:rsid w:val="004579B5"/>
    <w:rsid w:val="00460325"/>
    <w:rsid w:val="004610FA"/>
    <w:rsid w:val="004615BA"/>
    <w:rsid w:val="004620C2"/>
    <w:rsid w:val="004620F5"/>
    <w:rsid w:val="004621A3"/>
    <w:rsid w:val="00462545"/>
    <w:rsid w:val="0046359D"/>
    <w:rsid w:val="0046460B"/>
    <w:rsid w:val="00464EB7"/>
    <w:rsid w:val="0046526C"/>
    <w:rsid w:val="00465F27"/>
    <w:rsid w:val="004661BC"/>
    <w:rsid w:val="004668C1"/>
    <w:rsid w:val="004674E8"/>
    <w:rsid w:val="00467579"/>
    <w:rsid w:val="004677DE"/>
    <w:rsid w:val="004677FE"/>
    <w:rsid w:val="004703BA"/>
    <w:rsid w:val="00470DED"/>
    <w:rsid w:val="00472171"/>
    <w:rsid w:val="00472663"/>
    <w:rsid w:val="00472DC5"/>
    <w:rsid w:val="00472F99"/>
    <w:rsid w:val="0047419E"/>
    <w:rsid w:val="0047473E"/>
    <w:rsid w:val="00475486"/>
    <w:rsid w:val="00475928"/>
    <w:rsid w:val="00475D3C"/>
    <w:rsid w:val="004760E4"/>
    <w:rsid w:val="00476855"/>
    <w:rsid w:val="00477456"/>
    <w:rsid w:val="004811F2"/>
    <w:rsid w:val="0048152D"/>
    <w:rsid w:val="00482658"/>
    <w:rsid w:val="00482A9D"/>
    <w:rsid w:val="00482B50"/>
    <w:rsid w:val="00483FB5"/>
    <w:rsid w:val="00484037"/>
    <w:rsid w:val="004855B1"/>
    <w:rsid w:val="00487913"/>
    <w:rsid w:val="00490A46"/>
    <w:rsid w:val="004916B2"/>
    <w:rsid w:val="0049225B"/>
    <w:rsid w:val="00492328"/>
    <w:rsid w:val="004930C7"/>
    <w:rsid w:val="004934BC"/>
    <w:rsid w:val="004939D7"/>
    <w:rsid w:val="00493C17"/>
    <w:rsid w:val="004959B3"/>
    <w:rsid w:val="00495E52"/>
    <w:rsid w:val="00496177"/>
    <w:rsid w:val="004964A8"/>
    <w:rsid w:val="0049701E"/>
    <w:rsid w:val="004973E4"/>
    <w:rsid w:val="004A01CD"/>
    <w:rsid w:val="004A0C6E"/>
    <w:rsid w:val="004A13B5"/>
    <w:rsid w:val="004A29B2"/>
    <w:rsid w:val="004A29BE"/>
    <w:rsid w:val="004A3ADB"/>
    <w:rsid w:val="004A3D15"/>
    <w:rsid w:val="004A414F"/>
    <w:rsid w:val="004A5BDC"/>
    <w:rsid w:val="004A613C"/>
    <w:rsid w:val="004A6314"/>
    <w:rsid w:val="004A6708"/>
    <w:rsid w:val="004A733B"/>
    <w:rsid w:val="004A75B0"/>
    <w:rsid w:val="004B1322"/>
    <w:rsid w:val="004B17D9"/>
    <w:rsid w:val="004B195C"/>
    <w:rsid w:val="004B1EBE"/>
    <w:rsid w:val="004B3854"/>
    <w:rsid w:val="004B5057"/>
    <w:rsid w:val="004B5862"/>
    <w:rsid w:val="004B5FB0"/>
    <w:rsid w:val="004B6BA4"/>
    <w:rsid w:val="004B6CE4"/>
    <w:rsid w:val="004B737A"/>
    <w:rsid w:val="004B7D41"/>
    <w:rsid w:val="004C039D"/>
    <w:rsid w:val="004C125F"/>
    <w:rsid w:val="004C18FA"/>
    <w:rsid w:val="004C1F87"/>
    <w:rsid w:val="004C2068"/>
    <w:rsid w:val="004C2307"/>
    <w:rsid w:val="004C2431"/>
    <w:rsid w:val="004C3292"/>
    <w:rsid w:val="004C3D9A"/>
    <w:rsid w:val="004C4F1D"/>
    <w:rsid w:val="004C5375"/>
    <w:rsid w:val="004C5A2B"/>
    <w:rsid w:val="004C6869"/>
    <w:rsid w:val="004C7735"/>
    <w:rsid w:val="004C7ED9"/>
    <w:rsid w:val="004D0284"/>
    <w:rsid w:val="004D0288"/>
    <w:rsid w:val="004D0B5C"/>
    <w:rsid w:val="004D0C56"/>
    <w:rsid w:val="004D1878"/>
    <w:rsid w:val="004D1E53"/>
    <w:rsid w:val="004D2711"/>
    <w:rsid w:val="004D353A"/>
    <w:rsid w:val="004D5960"/>
    <w:rsid w:val="004D5E59"/>
    <w:rsid w:val="004D73F6"/>
    <w:rsid w:val="004D77FF"/>
    <w:rsid w:val="004D7BEE"/>
    <w:rsid w:val="004E0C30"/>
    <w:rsid w:val="004E0F2E"/>
    <w:rsid w:val="004E10AC"/>
    <w:rsid w:val="004E1696"/>
    <w:rsid w:val="004E28DC"/>
    <w:rsid w:val="004E3C4A"/>
    <w:rsid w:val="004E4772"/>
    <w:rsid w:val="004E4BD5"/>
    <w:rsid w:val="004E59A9"/>
    <w:rsid w:val="004E5F82"/>
    <w:rsid w:val="004E6177"/>
    <w:rsid w:val="004E6B70"/>
    <w:rsid w:val="004E70E3"/>
    <w:rsid w:val="004F2879"/>
    <w:rsid w:val="004F48A4"/>
    <w:rsid w:val="004F5BA9"/>
    <w:rsid w:val="004F6305"/>
    <w:rsid w:val="004F6A98"/>
    <w:rsid w:val="0050093F"/>
    <w:rsid w:val="00500A78"/>
    <w:rsid w:val="005035F6"/>
    <w:rsid w:val="0050415E"/>
    <w:rsid w:val="00505197"/>
    <w:rsid w:val="005051E8"/>
    <w:rsid w:val="00505CE7"/>
    <w:rsid w:val="005064CD"/>
    <w:rsid w:val="005078E8"/>
    <w:rsid w:val="00510310"/>
    <w:rsid w:val="0051100D"/>
    <w:rsid w:val="00511779"/>
    <w:rsid w:val="00512A97"/>
    <w:rsid w:val="00512B32"/>
    <w:rsid w:val="00512E79"/>
    <w:rsid w:val="00513A75"/>
    <w:rsid w:val="00513F9F"/>
    <w:rsid w:val="00517079"/>
    <w:rsid w:val="005201A4"/>
    <w:rsid w:val="00520597"/>
    <w:rsid w:val="0052066D"/>
    <w:rsid w:val="00520B75"/>
    <w:rsid w:val="00521A34"/>
    <w:rsid w:val="00521ACC"/>
    <w:rsid w:val="00521CE1"/>
    <w:rsid w:val="005222F2"/>
    <w:rsid w:val="0052339E"/>
    <w:rsid w:val="0052383B"/>
    <w:rsid w:val="005253B0"/>
    <w:rsid w:val="00525EC2"/>
    <w:rsid w:val="00525F7D"/>
    <w:rsid w:val="00526730"/>
    <w:rsid w:val="00526B78"/>
    <w:rsid w:val="005274B5"/>
    <w:rsid w:val="00527926"/>
    <w:rsid w:val="00527B4A"/>
    <w:rsid w:val="00531A71"/>
    <w:rsid w:val="005322E2"/>
    <w:rsid w:val="005328CD"/>
    <w:rsid w:val="00532CD9"/>
    <w:rsid w:val="00532FB5"/>
    <w:rsid w:val="00533FD3"/>
    <w:rsid w:val="00534B4D"/>
    <w:rsid w:val="00535691"/>
    <w:rsid w:val="005364DC"/>
    <w:rsid w:val="00537A80"/>
    <w:rsid w:val="00540334"/>
    <w:rsid w:val="00540507"/>
    <w:rsid w:val="00540DE2"/>
    <w:rsid w:val="00541A1F"/>
    <w:rsid w:val="00541E46"/>
    <w:rsid w:val="0054287D"/>
    <w:rsid w:val="0054294E"/>
    <w:rsid w:val="00543186"/>
    <w:rsid w:val="00544200"/>
    <w:rsid w:val="005470C3"/>
    <w:rsid w:val="00552686"/>
    <w:rsid w:val="005531E9"/>
    <w:rsid w:val="00553830"/>
    <w:rsid w:val="00555EE6"/>
    <w:rsid w:val="00555F7C"/>
    <w:rsid w:val="005601DA"/>
    <w:rsid w:val="00561233"/>
    <w:rsid w:val="00561ED8"/>
    <w:rsid w:val="005625AE"/>
    <w:rsid w:val="00562B0A"/>
    <w:rsid w:val="005632F2"/>
    <w:rsid w:val="00563B61"/>
    <w:rsid w:val="00567834"/>
    <w:rsid w:val="00567A94"/>
    <w:rsid w:val="00570289"/>
    <w:rsid w:val="005728C7"/>
    <w:rsid w:val="00572F9D"/>
    <w:rsid w:val="00574A31"/>
    <w:rsid w:val="0057526A"/>
    <w:rsid w:val="00576145"/>
    <w:rsid w:val="005779F9"/>
    <w:rsid w:val="00577E28"/>
    <w:rsid w:val="0058031F"/>
    <w:rsid w:val="0058097B"/>
    <w:rsid w:val="00582773"/>
    <w:rsid w:val="005834B2"/>
    <w:rsid w:val="005851E5"/>
    <w:rsid w:val="00585B3E"/>
    <w:rsid w:val="0059112C"/>
    <w:rsid w:val="005919B3"/>
    <w:rsid w:val="0059304F"/>
    <w:rsid w:val="005933F6"/>
    <w:rsid w:val="00593D7F"/>
    <w:rsid w:val="00594D9F"/>
    <w:rsid w:val="00595671"/>
    <w:rsid w:val="00597082"/>
    <w:rsid w:val="00597D9C"/>
    <w:rsid w:val="005A02BA"/>
    <w:rsid w:val="005A09E1"/>
    <w:rsid w:val="005A0EF6"/>
    <w:rsid w:val="005A0F49"/>
    <w:rsid w:val="005A25C4"/>
    <w:rsid w:val="005A33AD"/>
    <w:rsid w:val="005A4AD9"/>
    <w:rsid w:val="005A4BDC"/>
    <w:rsid w:val="005A5AB2"/>
    <w:rsid w:val="005A65F1"/>
    <w:rsid w:val="005B2671"/>
    <w:rsid w:val="005B3875"/>
    <w:rsid w:val="005B52C0"/>
    <w:rsid w:val="005B59BA"/>
    <w:rsid w:val="005B6504"/>
    <w:rsid w:val="005B6FA8"/>
    <w:rsid w:val="005B7E22"/>
    <w:rsid w:val="005C0ED0"/>
    <w:rsid w:val="005C1CD9"/>
    <w:rsid w:val="005C2644"/>
    <w:rsid w:val="005C342C"/>
    <w:rsid w:val="005C3D05"/>
    <w:rsid w:val="005C3F77"/>
    <w:rsid w:val="005C4E0F"/>
    <w:rsid w:val="005C4F51"/>
    <w:rsid w:val="005C6263"/>
    <w:rsid w:val="005C7C76"/>
    <w:rsid w:val="005C7E53"/>
    <w:rsid w:val="005C7EAC"/>
    <w:rsid w:val="005D05B4"/>
    <w:rsid w:val="005D1004"/>
    <w:rsid w:val="005D1823"/>
    <w:rsid w:val="005D1CD4"/>
    <w:rsid w:val="005D1F2E"/>
    <w:rsid w:val="005D3399"/>
    <w:rsid w:val="005D3B26"/>
    <w:rsid w:val="005D54F3"/>
    <w:rsid w:val="005D577B"/>
    <w:rsid w:val="005E0BE4"/>
    <w:rsid w:val="005E151E"/>
    <w:rsid w:val="005E19D6"/>
    <w:rsid w:val="005E1DBB"/>
    <w:rsid w:val="005E1DE1"/>
    <w:rsid w:val="005E1FA4"/>
    <w:rsid w:val="005E2215"/>
    <w:rsid w:val="005E2C55"/>
    <w:rsid w:val="005E3C07"/>
    <w:rsid w:val="005E4976"/>
    <w:rsid w:val="005E49DB"/>
    <w:rsid w:val="005E4CFA"/>
    <w:rsid w:val="005E50BD"/>
    <w:rsid w:val="005E517A"/>
    <w:rsid w:val="005E58FB"/>
    <w:rsid w:val="005E796D"/>
    <w:rsid w:val="005F1911"/>
    <w:rsid w:val="005F19A8"/>
    <w:rsid w:val="005F4750"/>
    <w:rsid w:val="005F5474"/>
    <w:rsid w:val="005F6F61"/>
    <w:rsid w:val="006006A0"/>
    <w:rsid w:val="00600F36"/>
    <w:rsid w:val="006011BA"/>
    <w:rsid w:val="0060169F"/>
    <w:rsid w:val="00602ED4"/>
    <w:rsid w:val="00603516"/>
    <w:rsid w:val="00604053"/>
    <w:rsid w:val="0060406F"/>
    <w:rsid w:val="00604AF7"/>
    <w:rsid w:val="00605AD0"/>
    <w:rsid w:val="00606285"/>
    <w:rsid w:val="0060640E"/>
    <w:rsid w:val="00606B3F"/>
    <w:rsid w:val="00607BDA"/>
    <w:rsid w:val="006106E6"/>
    <w:rsid w:val="0061116F"/>
    <w:rsid w:val="006115AD"/>
    <w:rsid w:val="00612D25"/>
    <w:rsid w:val="0061393E"/>
    <w:rsid w:val="00613A7C"/>
    <w:rsid w:val="0061450C"/>
    <w:rsid w:val="006148CE"/>
    <w:rsid w:val="00614E1A"/>
    <w:rsid w:val="0061585D"/>
    <w:rsid w:val="00615E91"/>
    <w:rsid w:val="006177D8"/>
    <w:rsid w:val="0061798F"/>
    <w:rsid w:val="006207E2"/>
    <w:rsid w:val="006209F7"/>
    <w:rsid w:val="00622D5A"/>
    <w:rsid w:val="0062307D"/>
    <w:rsid w:val="0062361E"/>
    <w:rsid w:val="006241D6"/>
    <w:rsid w:val="00624CA4"/>
    <w:rsid w:val="006252D8"/>
    <w:rsid w:val="00625DA6"/>
    <w:rsid w:val="0062646A"/>
    <w:rsid w:val="006265E7"/>
    <w:rsid w:val="00626660"/>
    <w:rsid w:val="00627DB8"/>
    <w:rsid w:val="00627F5F"/>
    <w:rsid w:val="00630342"/>
    <w:rsid w:val="00632541"/>
    <w:rsid w:val="00632579"/>
    <w:rsid w:val="006329EA"/>
    <w:rsid w:val="00632D40"/>
    <w:rsid w:val="00634F6A"/>
    <w:rsid w:val="006352BA"/>
    <w:rsid w:val="00635B97"/>
    <w:rsid w:val="00635E07"/>
    <w:rsid w:val="00636EE8"/>
    <w:rsid w:val="00637FAC"/>
    <w:rsid w:val="006402C3"/>
    <w:rsid w:val="006406F5"/>
    <w:rsid w:val="0064077B"/>
    <w:rsid w:val="00640AE9"/>
    <w:rsid w:val="0064141D"/>
    <w:rsid w:val="006415A8"/>
    <w:rsid w:val="006423DA"/>
    <w:rsid w:val="006425AF"/>
    <w:rsid w:val="00644969"/>
    <w:rsid w:val="00645493"/>
    <w:rsid w:val="00645B07"/>
    <w:rsid w:val="0064629B"/>
    <w:rsid w:val="00646956"/>
    <w:rsid w:val="006472BF"/>
    <w:rsid w:val="006474D3"/>
    <w:rsid w:val="00650CE9"/>
    <w:rsid w:val="00650FC4"/>
    <w:rsid w:val="00651DFE"/>
    <w:rsid w:val="00653876"/>
    <w:rsid w:val="00653E55"/>
    <w:rsid w:val="00653F16"/>
    <w:rsid w:val="00654305"/>
    <w:rsid w:val="00654ABA"/>
    <w:rsid w:val="00654DFA"/>
    <w:rsid w:val="00654EDF"/>
    <w:rsid w:val="0065795F"/>
    <w:rsid w:val="00660747"/>
    <w:rsid w:val="0066265E"/>
    <w:rsid w:val="00663B01"/>
    <w:rsid w:val="006651ED"/>
    <w:rsid w:val="00665F94"/>
    <w:rsid w:val="00666407"/>
    <w:rsid w:val="0066645F"/>
    <w:rsid w:val="00667DAC"/>
    <w:rsid w:val="00670186"/>
    <w:rsid w:val="00670E30"/>
    <w:rsid w:val="00670E76"/>
    <w:rsid w:val="006727CE"/>
    <w:rsid w:val="00673533"/>
    <w:rsid w:val="0067430E"/>
    <w:rsid w:val="00674AB9"/>
    <w:rsid w:val="00675A07"/>
    <w:rsid w:val="00676115"/>
    <w:rsid w:val="00676C35"/>
    <w:rsid w:val="00676E64"/>
    <w:rsid w:val="0067771F"/>
    <w:rsid w:val="00677862"/>
    <w:rsid w:val="006778C7"/>
    <w:rsid w:val="006800C0"/>
    <w:rsid w:val="00680B14"/>
    <w:rsid w:val="0068276B"/>
    <w:rsid w:val="0068284B"/>
    <w:rsid w:val="00683181"/>
    <w:rsid w:val="0068419F"/>
    <w:rsid w:val="006848C3"/>
    <w:rsid w:val="00686447"/>
    <w:rsid w:val="00686B4A"/>
    <w:rsid w:val="006902C1"/>
    <w:rsid w:val="0069161F"/>
    <w:rsid w:val="00691CE0"/>
    <w:rsid w:val="00691FA0"/>
    <w:rsid w:val="0069239B"/>
    <w:rsid w:val="00692615"/>
    <w:rsid w:val="00692D8E"/>
    <w:rsid w:val="00693B06"/>
    <w:rsid w:val="00693BED"/>
    <w:rsid w:val="00693BF9"/>
    <w:rsid w:val="006952F4"/>
    <w:rsid w:val="00695936"/>
    <w:rsid w:val="00695B7B"/>
    <w:rsid w:val="006961E0"/>
    <w:rsid w:val="006A0480"/>
    <w:rsid w:val="006A0878"/>
    <w:rsid w:val="006A151E"/>
    <w:rsid w:val="006A182E"/>
    <w:rsid w:val="006A2A7E"/>
    <w:rsid w:val="006A3EEF"/>
    <w:rsid w:val="006A4090"/>
    <w:rsid w:val="006A552A"/>
    <w:rsid w:val="006A69C9"/>
    <w:rsid w:val="006A7299"/>
    <w:rsid w:val="006B01AE"/>
    <w:rsid w:val="006B0B9A"/>
    <w:rsid w:val="006B206F"/>
    <w:rsid w:val="006B2502"/>
    <w:rsid w:val="006B3465"/>
    <w:rsid w:val="006B3EF3"/>
    <w:rsid w:val="006B5BB6"/>
    <w:rsid w:val="006B606F"/>
    <w:rsid w:val="006B77A8"/>
    <w:rsid w:val="006B77E1"/>
    <w:rsid w:val="006B7DCD"/>
    <w:rsid w:val="006C14C1"/>
    <w:rsid w:val="006C21DA"/>
    <w:rsid w:val="006C3275"/>
    <w:rsid w:val="006C3630"/>
    <w:rsid w:val="006C3CED"/>
    <w:rsid w:val="006C5012"/>
    <w:rsid w:val="006C5E82"/>
    <w:rsid w:val="006C62B0"/>
    <w:rsid w:val="006C6857"/>
    <w:rsid w:val="006C6CCB"/>
    <w:rsid w:val="006C7939"/>
    <w:rsid w:val="006D0C26"/>
    <w:rsid w:val="006D331B"/>
    <w:rsid w:val="006D3853"/>
    <w:rsid w:val="006D5239"/>
    <w:rsid w:val="006D6887"/>
    <w:rsid w:val="006D7EAC"/>
    <w:rsid w:val="006E061A"/>
    <w:rsid w:val="006E2AE0"/>
    <w:rsid w:val="006E3F59"/>
    <w:rsid w:val="006E404F"/>
    <w:rsid w:val="006E521D"/>
    <w:rsid w:val="006E592C"/>
    <w:rsid w:val="006E66E6"/>
    <w:rsid w:val="006E6BC4"/>
    <w:rsid w:val="006E6C24"/>
    <w:rsid w:val="006F28B3"/>
    <w:rsid w:val="006F4AD1"/>
    <w:rsid w:val="006F60A4"/>
    <w:rsid w:val="006F6A3F"/>
    <w:rsid w:val="006F7C61"/>
    <w:rsid w:val="00701242"/>
    <w:rsid w:val="00701522"/>
    <w:rsid w:val="0070191D"/>
    <w:rsid w:val="00701C9F"/>
    <w:rsid w:val="00701FB7"/>
    <w:rsid w:val="0070448E"/>
    <w:rsid w:val="007050F6"/>
    <w:rsid w:val="00705E05"/>
    <w:rsid w:val="007061BE"/>
    <w:rsid w:val="007064EE"/>
    <w:rsid w:val="00706AD3"/>
    <w:rsid w:val="007075B6"/>
    <w:rsid w:val="0070768D"/>
    <w:rsid w:val="00707887"/>
    <w:rsid w:val="00707F45"/>
    <w:rsid w:val="00710780"/>
    <w:rsid w:val="00710A6E"/>
    <w:rsid w:val="00710C36"/>
    <w:rsid w:val="007110CA"/>
    <w:rsid w:val="007114A6"/>
    <w:rsid w:val="007119E4"/>
    <w:rsid w:val="00711DF5"/>
    <w:rsid w:val="0071242D"/>
    <w:rsid w:val="00713746"/>
    <w:rsid w:val="00713931"/>
    <w:rsid w:val="00713A3F"/>
    <w:rsid w:val="00714D2F"/>
    <w:rsid w:val="007157FC"/>
    <w:rsid w:val="007166C4"/>
    <w:rsid w:val="00717B61"/>
    <w:rsid w:val="00717E12"/>
    <w:rsid w:val="00717F09"/>
    <w:rsid w:val="00720039"/>
    <w:rsid w:val="007206D6"/>
    <w:rsid w:val="0072081F"/>
    <w:rsid w:val="00720B49"/>
    <w:rsid w:val="00720CAD"/>
    <w:rsid w:val="00721578"/>
    <w:rsid w:val="007215AA"/>
    <w:rsid w:val="0072270C"/>
    <w:rsid w:val="00722B1B"/>
    <w:rsid w:val="00722E56"/>
    <w:rsid w:val="00723207"/>
    <w:rsid w:val="00723679"/>
    <w:rsid w:val="00723F34"/>
    <w:rsid w:val="007258D0"/>
    <w:rsid w:val="0072627D"/>
    <w:rsid w:val="00726CA8"/>
    <w:rsid w:val="00730C62"/>
    <w:rsid w:val="0073222F"/>
    <w:rsid w:val="00732A16"/>
    <w:rsid w:val="00732D6B"/>
    <w:rsid w:val="00733F13"/>
    <w:rsid w:val="00733FA0"/>
    <w:rsid w:val="007344C3"/>
    <w:rsid w:val="007344EA"/>
    <w:rsid w:val="0073454B"/>
    <w:rsid w:val="00734B9B"/>
    <w:rsid w:val="0073503A"/>
    <w:rsid w:val="007356D7"/>
    <w:rsid w:val="00735B59"/>
    <w:rsid w:val="00737CD5"/>
    <w:rsid w:val="0074111F"/>
    <w:rsid w:val="007415FB"/>
    <w:rsid w:val="007421F5"/>
    <w:rsid w:val="0074222E"/>
    <w:rsid w:val="0074418D"/>
    <w:rsid w:val="00745CFF"/>
    <w:rsid w:val="00745DF1"/>
    <w:rsid w:val="00747F1D"/>
    <w:rsid w:val="00750CF3"/>
    <w:rsid w:val="00750D17"/>
    <w:rsid w:val="00752866"/>
    <w:rsid w:val="00753799"/>
    <w:rsid w:val="00753F7E"/>
    <w:rsid w:val="007549BD"/>
    <w:rsid w:val="00756908"/>
    <w:rsid w:val="00756B5D"/>
    <w:rsid w:val="00756E87"/>
    <w:rsid w:val="00757148"/>
    <w:rsid w:val="00757534"/>
    <w:rsid w:val="00760027"/>
    <w:rsid w:val="00762371"/>
    <w:rsid w:val="00762E09"/>
    <w:rsid w:val="00762FF5"/>
    <w:rsid w:val="0076320C"/>
    <w:rsid w:val="0076328C"/>
    <w:rsid w:val="0076371B"/>
    <w:rsid w:val="00763E81"/>
    <w:rsid w:val="00763F53"/>
    <w:rsid w:val="007642ED"/>
    <w:rsid w:val="00765A82"/>
    <w:rsid w:val="00766C73"/>
    <w:rsid w:val="00767181"/>
    <w:rsid w:val="007701F0"/>
    <w:rsid w:val="00770A10"/>
    <w:rsid w:val="00770B77"/>
    <w:rsid w:val="00770D5A"/>
    <w:rsid w:val="007716F8"/>
    <w:rsid w:val="007718C8"/>
    <w:rsid w:val="0077238E"/>
    <w:rsid w:val="00772428"/>
    <w:rsid w:val="00773155"/>
    <w:rsid w:val="00773384"/>
    <w:rsid w:val="00773A15"/>
    <w:rsid w:val="007742B1"/>
    <w:rsid w:val="007746AF"/>
    <w:rsid w:val="00774B71"/>
    <w:rsid w:val="00776136"/>
    <w:rsid w:val="007774F3"/>
    <w:rsid w:val="00777F9A"/>
    <w:rsid w:val="00780287"/>
    <w:rsid w:val="00780766"/>
    <w:rsid w:val="007808C7"/>
    <w:rsid w:val="00780BF0"/>
    <w:rsid w:val="00782E8C"/>
    <w:rsid w:val="00783253"/>
    <w:rsid w:val="00783B2C"/>
    <w:rsid w:val="0078483A"/>
    <w:rsid w:val="00784AF1"/>
    <w:rsid w:val="00784F12"/>
    <w:rsid w:val="00784F89"/>
    <w:rsid w:val="007854C1"/>
    <w:rsid w:val="00787906"/>
    <w:rsid w:val="0079072B"/>
    <w:rsid w:val="00790C11"/>
    <w:rsid w:val="007925E2"/>
    <w:rsid w:val="00792912"/>
    <w:rsid w:val="0079423D"/>
    <w:rsid w:val="007945AF"/>
    <w:rsid w:val="00794B94"/>
    <w:rsid w:val="00794C3C"/>
    <w:rsid w:val="0079520D"/>
    <w:rsid w:val="00796FBD"/>
    <w:rsid w:val="0079768F"/>
    <w:rsid w:val="00797E13"/>
    <w:rsid w:val="00797E99"/>
    <w:rsid w:val="00797EE9"/>
    <w:rsid w:val="007A12E1"/>
    <w:rsid w:val="007A1B5C"/>
    <w:rsid w:val="007A213C"/>
    <w:rsid w:val="007A2369"/>
    <w:rsid w:val="007A2F28"/>
    <w:rsid w:val="007A513D"/>
    <w:rsid w:val="007A5371"/>
    <w:rsid w:val="007A54B7"/>
    <w:rsid w:val="007A5A00"/>
    <w:rsid w:val="007A65C5"/>
    <w:rsid w:val="007A77DC"/>
    <w:rsid w:val="007A7997"/>
    <w:rsid w:val="007A7B2C"/>
    <w:rsid w:val="007B17BA"/>
    <w:rsid w:val="007B273B"/>
    <w:rsid w:val="007B2D01"/>
    <w:rsid w:val="007B2EE0"/>
    <w:rsid w:val="007B30E2"/>
    <w:rsid w:val="007B3AD5"/>
    <w:rsid w:val="007B4229"/>
    <w:rsid w:val="007B4C63"/>
    <w:rsid w:val="007B4D35"/>
    <w:rsid w:val="007B5B3A"/>
    <w:rsid w:val="007B6D1A"/>
    <w:rsid w:val="007C01BE"/>
    <w:rsid w:val="007C087C"/>
    <w:rsid w:val="007C0E1F"/>
    <w:rsid w:val="007C1548"/>
    <w:rsid w:val="007C191B"/>
    <w:rsid w:val="007C1A23"/>
    <w:rsid w:val="007C1A95"/>
    <w:rsid w:val="007C2518"/>
    <w:rsid w:val="007C31F7"/>
    <w:rsid w:val="007C46ED"/>
    <w:rsid w:val="007C55F7"/>
    <w:rsid w:val="007C5686"/>
    <w:rsid w:val="007C5818"/>
    <w:rsid w:val="007C5CC9"/>
    <w:rsid w:val="007C5E32"/>
    <w:rsid w:val="007C6A33"/>
    <w:rsid w:val="007C6E35"/>
    <w:rsid w:val="007D100F"/>
    <w:rsid w:val="007D1796"/>
    <w:rsid w:val="007D327B"/>
    <w:rsid w:val="007D4823"/>
    <w:rsid w:val="007D5C9B"/>
    <w:rsid w:val="007D5DAF"/>
    <w:rsid w:val="007D6C69"/>
    <w:rsid w:val="007E0407"/>
    <w:rsid w:val="007E06ED"/>
    <w:rsid w:val="007E0BE2"/>
    <w:rsid w:val="007E0F83"/>
    <w:rsid w:val="007E16C0"/>
    <w:rsid w:val="007E222D"/>
    <w:rsid w:val="007E2487"/>
    <w:rsid w:val="007E3693"/>
    <w:rsid w:val="007E46C5"/>
    <w:rsid w:val="007E5D30"/>
    <w:rsid w:val="007E646E"/>
    <w:rsid w:val="007E660E"/>
    <w:rsid w:val="007E6757"/>
    <w:rsid w:val="007E6A8C"/>
    <w:rsid w:val="007E6C8F"/>
    <w:rsid w:val="007E76ED"/>
    <w:rsid w:val="007E7B36"/>
    <w:rsid w:val="007F0047"/>
    <w:rsid w:val="007F2047"/>
    <w:rsid w:val="007F2EAB"/>
    <w:rsid w:val="007F3A6A"/>
    <w:rsid w:val="007F44C4"/>
    <w:rsid w:val="007F58C5"/>
    <w:rsid w:val="007F59C8"/>
    <w:rsid w:val="007F5CD5"/>
    <w:rsid w:val="007F5DF1"/>
    <w:rsid w:val="007F6394"/>
    <w:rsid w:val="007F6954"/>
    <w:rsid w:val="007F6B32"/>
    <w:rsid w:val="007F6B63"/>
    <w:rsid w:val="007F7893"/>
    <w:rsid w:val="00802C56"/>
    <w:rsid w:val="008035D2"/>
    <w:rsid w:val="00803904"/>
    <w:rsid w:val="00803EBD"/>
    <w:rsid w:val="008040C4"/>
    <w:rsid w:val="008041B0"/>
    <w:rsid w:val="008041E3"/>
    <w:rsid w:val="0080600B"/>
    <w:rsid w:val="00806462"/>
    <w:rsid w:val="008065EF"/>
    <w:rsid w:val="008068B2"/>
    <w:rsid w:val="00807EA7"/>
    <w:rsid w:val="00807F06"/>
    <w:rsid w:val="00810EB1"/>
    <w:rsid w:val="00811B4B"/>
    <w:rsid w:val="008143DC"/>
    <w:rsid w:val="008177C9"/>
    <w:rsid w:val="0081786D"/>
    <w:rsid w:val="008209B1"/>
    <w:rsid w:val="00820A56"/>
    <w:rsid w:val="00820AE8"/>
    <w:rsid w:val="008219EF"/>
    <w:rsid w:val="00823761"/>
    <w:rsid w:val="00824B31"/>
    <w:rsid w:val="00824BB5"/>
    <w:rsid w:val="0082537D"/>
    <w:rsid w:val="008253D5"/>
    <w:rsid w:val="00826279"/>
    <w:rsid w:val="00826376"/>
    <w:rsid w:val="00826751"/>
    <w:rsid w:val="00826B94"/>
    <w:rsid w:val="00830631"/>
    <w:rsid w:val="00830CFD"/>
    <w:rsid w:val="00831486"/>
    <w:rsid w:val="0083167D"/>
    <w:rsid w:val="00831A02"/>
    <w:rsid w:val="0083254A"/>
    <w:rsid w:val="00832E52"/>
    <w:rsid w:val="00833E35"/>
    <w:rsid w:val="00833E39"/>
    <w:rsid w:val="00833F9C"/>
    <w:rsid w:val="00834223"/>
    <w:rsid w:val="00835956"/>
    <w:rsid w:val="008359A4"/>
    <w:rsid w:val="00835D8A"/>
    <w:rsid w:val="00835E54"/>
    <w:rsid w:val="008367B6"/>
    <w:rsid w:val="00836B20"/>
    <w:rsid w:val="0083767A"/>
    <w:rsid w:val="00841FFA"/>
    <w:rsid w:val="0084213A"/>
    <w:rsid w:val="0084274A"/>
    <w:rsid w:val="008451F2"/>
    <w:rsid w:val="00846529"/>
    <w:rsid w:val="00846F18"/>
    <w:rsid w:val="008503F4"/>
    <w:rsid w:val="008510BF"/>
    <w:rsid w:val="00851567"/>
    <w:rsid w:val="008530DE"/>
    <w:rsid w:val="0085317B"/>
    <w:rsid w:val="0085385B"/>
    <w:rsid w:val="00854BEE"/>
    <w:rsid w:val="00855B0A"/>
    <w:rsid w:val="00861021"/>
    <w:rsid w:val="00862C43"/>
    <w:rsid w:val="00862D60"/>
    <w:rsid w:val="00864001"/>
    <w:rsid w:val="00864445"/>
    <w:rsid w:val="0086499E"/>
    <w:rsid w:val="00864BF2"/>
    <w:rsid w:val="00865910"/>
    <w:rsid w:val="00867741"/>
    <w:rsid w:val="00867FEF"/>
    <w:rsid w:val="008702C8"/>
    <w:rsid w:val="00870348"/>
    <w:rsid w:val="008721CD"/>
    <w:rsid w:val="00872753"/>
    <w:rsid w:val="008735A5"/>
    <w:rsid w:val="0087390E"/>
    <w:rsid w:val="008740F9"/>
    <w:rsid w:val="00874E71"/>
    <w:rsid w:val="00875C95"/>
    <w:rsid w:val="008766A4"/>
    <w:rsid w:val="008767DD"/>
    <w:rsid w:val="00877593"/>
    <w:rsid w:val="00881B8D"/>
    <w:rsid w:val="008835EF"/>
    <w:rsid w:val="00884BE9"/>
    <w:rsid w:val="008852D7"/>
    <w:rsid w:val="00885C7C"/>
    <w:rsid w:val="00886911"/>
    <w:rsid w:val="0088789C"/>
    <w:rsid w:val="008903CC"/>
    <w:rsid w:val="0089100F"/>
    <w:rsid w:val="00891A5C"/>
    <w:rsid w:val="00892219"/>
    <w:rsid w:val="00892446"/>
    <w:rsid w:val="00892DEA"/>
    <w:rsid w:val="00893F21"/>
    <w:rsid w:val="008950BD"/>
    <w:rsid w:val="0089524C"/>
    <w:rsid w:val="008A17A8"/>
    <w:rsid w:val="008A2892"/>
    <w:rsid w:val="008A2A5B"/>
    <w:rsid w:val="008A5FF7"/>
    <w:rsid w:val="008A74FB"/>
    <w:rsid w:val="008B09D3"/>
    <w:rsid w:val="008B1A22"/>
    <w:rsid w:val="008B278B"/>
    <w:rsid w:val="008B3D4B"/>
    <w:rsid w:val="008B4E47"/>
    <w:rsid w:val="008B4FCC"/>
    <w:rsid w:val="008B4FE9"/>
    <w:rsid w:val="008B5C59"/>
    <w:rsid w:val="008B6462"/>
    <w:rsid w:val="008B7F5A"/>
    <w:rsid w:val="008C0382"/>
    <w:rsid w:val="008C1DA2"/>
    <w:rsid w:val="008C2B9D"/>
    <w:rsid w:val="008C3044"/>
    <w:rsid w:val="008C38B2"/>
    <w:rsid w:val="008C413B"/>
    <w:rsid w:val="008C4B0A"/>
    <w:rsid w:val="008C5EE1"/>
    <w:rsid w:val="008C6000"/>
    <w:rsid w:val="008C65C8"/>
    <w:rsid w:val="008C6A77"/>
    <w:rsid w:val="008C6BF7"/>
    <w:rsid w:val="008C76A8"/>
    <w:rsid w:val="008D1603"/>
    <w:rsid w:val="008D1839"/>
    <w:rsid w:val="008D2CB6"/>
    <w:rsid w:val="008D2F04"/>
    <w:rsid w:val="008D445F"/>
    <w:rsid w:val="008D4EA3"/>
    <w:rsid w:val="008D58D1"/>
    <w:rsid w:val="008D6615"/>
    <w:rsid w:val="008E0E67"/>
    <w:rsid w:val="008E0E87"/>
    <w:rsid w:val="008E1236"/>
    <w:rsid w:val="008E158B"/>
    <w:rsid w:val="008E39F0"/>
    <w:rsid w:val="008E477B"/>
    <w:rsid w:val="008E51DE"/>
    <w:rsid w:val="008E634B"/>
    <w:rsid w:val="008E7C90"/>
    <w:rsid w:val="008F07E0"/>
    <w:rsid w:val="008F0BD3"/>
    <w:rsid w:val="008F1A60"/>
    <w:rsid w:val="008F2ECD"/>
    <w:rsid w:val="008F4542"/>
    <w:rsid w:val="008F48B7"/>
    <w:rsid w:val="008F6EC3"/>
    <w:rsid w:val="008F7885"/>
    <w:rsid w:val="008F7E1B"/>
    <w:rsid w:val="009000CB"/>
    <w:rsid w:val="00900AF9"/>
    <w:rsid w:val="00900F03"/>
    <w:rsid w:val="00901111"/>
    <w:rsid w:val="009037B0"/>
    <w:rsid w:val="00903D38"/>
    <w:rsid w:val="0090492D"/>
    <w:rsid w:val="009051E1"/>
    <w:rsid w:val="009059C3"/>
    <w:rsid w:val="00906768"/>
    <w:rsid w:val="00907F40"/>
    <w:rsid w:val="009104C5"/>
    <w:rsid w:val="009111B1"/>
    <w:rsid w:val="00911291"/>
    <w:rsid w:val="00911703"/>
    <w:rsid w:val="00911C2A"/>
    <w:rsid w:val="00911E0B"/>
    <w:rsid w:val="00912C32"/>
    <w:rsid w:val="00913442"/>
    <w:rsid w:val="009141C8"/>
    <w:rsid w:val="00914516"/>
    <w:rsid w:val="00915B15"/>
    <w:rsid w:val="009172EA"/>
    <w:rsid w:val="00917BA0"/>
    <w:rsid w:val="0092022F"/>
    <w:rsid w:val="0092038C"/>
    <w:rsid w:val="009206D9"/>
    <w:rsid w:val="00921A39"/>
    <w:rsid w:val="009255C3"/>
    <w:rsid w:val="00927EAD"/>
    <w:rsid w:val="009308B0"/>
    <w:rsid w:val="00931EBF"/>
    <w:rsid w:val="00932081"/>
    <w:rsid w:val="00935B66"/>
    <w:rsid w:val="00936027"/>
    <w:rsid w:val="009364F3"/>
    <w:rsid w:val="00936F87"/>
    <w:rsid w:val="009373BC"/>
    <w:rsid w:val="00941274"/>
    <w:rsid w:val="00942C1B"/>
    <w:rsid w:val="00943CEB"/>
    <w:rsid w:val="009440D3"/>
    <w:rsid w:val="009445DF"/>
    <w:rsid w:val="0094465F"/>
    <w:rsid w:val="00945EE3"/>
    <w:rsid w:val="009477DE"/>
    <w:rsid w:val="00947AD8"/>
    <w:rsid w:val="00950E18"/>
    <w:rsid w:val="009515BB"/>
    <w:rsid w:val="00951CA5"/>
    <w:rsid w:val="00951E28"/>
    <w:rsid w:val="00953C86"/>
    <w:rsid w:val="009546D5"/>
    <w:rsid w:val="00955985"/>
    <w:rsid w:val="009566E5"/>
    <w:rsid w:val="00956D41"/>
    <w:rsid w:val="0095788A"/>
    <w:rsid w:val="00960FB6"/>
    <w:rsid w:val="00961DA2"/>
    <w:rsid w:val="009625A3"/>
    <w:rsid w:val="00963745"/>
    <w:rsid w:val="0096409C"/>
    <w:rsid w:val="0096441C"/>
    <w:rsid w:val="00964B8D"/>
    <w:rsid w:val="00965C01"/>
    <w:rsid w:val="009663BA"/>
    <w:rsid w:val="009665F6"/>
    <w:rsid w:val="00967273"/>
    <w:rsid w:val="00967590"/>
    <w:rsid w:val="00967E55"/>
    <w:rsid w:val="00970C07"/>
    <w:rsid w:val="009715BD"/>
    <w:rsid w:val="00972D85"/>
    <w:rsid w:val="00973000"/>
    <w:rsid w:val="00973CEE"/>
    <w:rsid w:val="00975FA8"/>
    <w:rsid w:val="00976781"/>
    <w:rsid w:val="00980506"/>
    <w:rsid w:val="00981472"/>
    <w:rsid w:val="00981769"/>
    <w:rsid w:val="009819E2"/>
    <w:rsid w:val="009826DA"/>
    <w:rsid w:val="0098295C"/>
    <w:rsid w:val="00982A1B"/>
    <w:rsid w:val="0098514C"/>
    <w:rsid w:val="00985D9C"/>
    <w:rsid w:val="00985EA0"/>
    <w:rsid w:val="00986D41"/>
    <w:rsid w:val="00986D8F"/>
    <w:rsid w:val="00987771"/>
    <w:rsid w:val="009901B5"/>
    <w:rsid w:val="009901E0"/>
    <w:rsid w:val="00990597"/>
    <w:rsid w:val="00990653"/>
    <w:rsid w:val="00991C39"/>
    <w:rsid w:val="00992048"/>
    <w:rsid w:val="009923A3"/>
    <w:rsid w:val="00992CDC"/>
    <w:rsid w:val="009938AB"/>
    <w:rsid w:val="00994724"/>
    <w:rsid w:val="00994E68"/>
    <w:rsid w:val="00995090"/>
    <w:rsid w:val="00995626"/>
    <w:rsid w:val="00996900"/>
    <w:rsid w:val="00996F96"/>
    <w:rsid w:val="00997687"/>
    <w:rsid w:val="009A03C7"/>
    <w:rsid w:val="009A18C6"/>
    <w:rsid w:val="009A1F89"/>
    <w:rsid w:val="009A22E4"/>
    <w:rsid w:val="009A24D1"/>
    <w:rsid w:val="009A4194"/>
    <w:rsid w:val="009A4F30"/>
    <w:rsid w:val="009A5D81"/>
    <w:rsid w:val="009A69D8"/>
    <w:rsid w:val="009B0D04"/>
    <w:rsid w:val="009B1AA2"/>
    <w:rsid w:val="009B513B"/>
    <w:rsid w:val="009B51BA"/>
    <w:rsid w:val="009B5799"/>
    <w:rsid w:val="009B57A2"/>
    <w:rsid w:val="009B5BEE"/>
    <w:rsid w:val="009B7F83"/>
    <w:rsid w:val="009C192D"/>
    <w:rsid w:val="009C2BB5"/>
    <w:rsid w:val="009C3363"/>
    <w:rsid w:val="009C3406"/>
    <w:rsid w:val="009C4AED"/>
    <w:rsid w:val="009C5972"/>
    <w:rsid w:val="009C599B"/>
    <w:rsid w:val="009C5AAA"/>
    <w:rsid w:val="009C6339"/>
    <w:rsid w:val="009C68A7"/>
    <w:rsid w:val="009C6C87"/>
    <w:rsid w:val="009C766B"/>
    <w:rsid w:val="009D0967"/>
    <w:rsid w:val="009D1753"/>
    <w:rsid w:val="009D1C8E"/>
    <w:rsid w:val="009D2210"/>
    <w:rsid w:val="009D3647"/>
    <w:rsid w:val="009D3CBE"/>
    <w:rsid w:val="009D3D1F"/>
    <w:rsid w:val="009D441B"/>
    <w:rsid w:val="009D450F"/>
    <w:rsid w:val="009D4F3C"/>
    <w:rsid w:val="009D5D2D"/>
    <w:rsid w:val="009D71A9"/>
    <w:rsid w:val="009D770C"/>
    <w:rsid w:val="009E06C5"/>
    <w:rsid w:val="009E1114"/>
    <w:rsid w:val="009E1E0F"/>
    <w:rsid w:val="009E282C"/>
    <w:rsid w:val="009E283C"/>
    <w:rsid w:val="009E2E1E"/>
    <w:rsid w:val="009E2F7D"/>
    <w:rsid w:val="009E33DB"/>
    <w:rsid w:val="009E3737"/>
    <w:rsid w:val="009E400E"/>
    <w:rsid w:val="009E454D"/>
    <w:rsid w:val="009E476E"/>
    <w:rsid w:val="009E4E36"/>
    <w:rsid w:val="009E644C"/>
    <w:rsid w:val="009F04BB"/>
    <w:rsid w:val="009F0776"/>
    <w:rsid w:val="009F0BC7"/>
    <w:rsid w:val="009F1471"/>
    <w:rsid w:val="009F184E"/>
    <w:rsid w:val="009F1B66"/>
    <w:rsid w:val="009F1FC5"/>
    <w:rsid w:val="009F1FC8"/>
    <w:rsid w:val="009F22EC"/>
    <w:rsid w:val="009F4A7A"/>
    <w:rsid w:val="009F4BB1"/>
    <w:rsid w:val="009F5CFF"/>
    <w:rsid w:val="009F6099"/>
    <w:rsid w:val="009F6AE3"/>
    <w:rsid w:val="009F7583"/>
    <w:rsid w:val="009F75A9"/>
    <w:rsid w:val="00A00547"/>
    <w:rsid w:val="00A016EF"/>
    <w:rsid w:val="00A02078"/>
    <w:rsid w:val="00A02197"/>
    <w:rsid w:val="00A0434B"/>
    <w:rsid w:val="00A052AF"/>
    <w:rsid w:val="00A06FFF"/>
    <w:rsid w:val="00A079E5"/>
    <w:rsid w:val="00A1087A"/>
    <w:rsid w:val="00A1168F"/>
    <w:rsid w:val="00A1181C"/>
    <w:rsid w:val="00A12A83"/>
    <w:rsid w:val="00A1575C"/>
    <w:rsid w:val="00A17369"/>
    <w:rsid w:val="00A17DD0"/>
    <w:rsid w:val="00A20B32"/>
    <w:rsid w:val="00A215F0"/>
    <w:rsid w:val="00A227FD"/>
    <w:rsid w:val="00A23E00"/>
    <w:rsid w:val="00A2504A"/>
    <w:rsid w:val="00A25ABE"/>
    <w:rsid w:val="00A25E51"/>
    <w:rsid w:val="00A25E85"/>
    <w:rsid w:val="00A262AD"/>
    <w:rsid w:val="00A2735C"/>
    <w:rsid w:val="00A27566"/>
    <w:rsid w:val="00A275FD"/>
    <w:rsid w:val="00A27962"/>
    <w:rsid w:val="00A304CA"/>
    <w:rsid w:val="00A30747"/>
    <w:rsid w:val="00A3163F"/>
    <w:rsid w:val="00A31BF8"/>
    <w:rsid w:val="00A33215"/>
    <w:rsid w:val="00A3508E"/>
    <w:rsid w:val="00A3542D"/>
    <w:rsid w:val="00A358E0"/>
    <w:rsid w:val="00A35D2D"/>
    <w:rsid w:val="00A35FDD"/>
    <w:rsid w:val="00A36094"/>
    <w:rsid w:val="00A360B9"/>
    <w:rsid w:val="00A36BDB"/>
    <w:rsid w:val="00A37A48"/>
    <w:rsid w:val="00A40391"/>
    <w:rsid w:val="00A412E9"/>
    <w:rsid w:val="00A412FA"/>
    <w:rsid w:val="00A414D0"/>
    <w:rsid w:val="00A420EB"/>
    <w:rsid w:val="00A4332A"/>
    <w:rsid w:val="00A43FEF"/>
    <w:rsid w:val="00A44974"/>
    <w:rsid w:val="00A44A6B"/>
    <w:rsid w:val="00A44EE1"/>
    <w:rsid w:val="00A457A9"/>
    <w:rsid w:val="00A46832"/>
    <w:rsid w:val="00A4690A"/>
    <w:rsid w:val="00A470E4"/>
    <w:rsid w:val="00A50653"/>
    <w:rsid w:val="00A51550"/>
    <w:rsid w:val="00A51743"/>
    <w:rsid w:val="00A522E8"/>
    <w:rsid w:val="00A5249E"/>
    <w:rsid w:val="00A527A0"/>
    <w:rsid w:val="00A52DB4"/>
    <w:rsid w:val="00A53CF7"/>
    <w:rsid w:val="00A5522F"/>
    <w:rsid w:val="00A60FFD"/>
    <w:rsid w:val="00A61B8D"/>
    <w:rsid w:val="00A62A43"/>
    <w:rsid w:val="00A63236"/>
    <w:rsid w:val="00A633F5"/>
    <w:rsid w:val="00A6348D"/>
    <w:rsid w:val="00A646B3"/>
    <w:rsid w:val="00A64798"/>
    <w:rsid w:val="00A65028"/>
    <w:rsid w:val="00A652A6"/>
    <w:rsid w:val="00A654B7"/>
    <w:rsid w:val="00A659A4"/>
    <w:rsid w:val="00A65D7D"/>
    <w:rsid w:val="00A66B81"/>
    <w:rsid w:val="00A66EBB"/>
    <w:rsid w:val="00A67EA9"/>
    <w:rsid w:val="00A701DE"/>
    <w:rsid w:val="00A711FF"/>
    <w:rsid w:val="00A7179F"/>
    <w:rsid w:val="00A71B45"/>
    <w:rsid w:val="00A7206F"/>
    <w:rsid w:val="00A724E7"/>
    <w:rsid w:val="00A7258D"/>
    <w:rsid w:val="00A72ACF"/>
    <w:rsid w:val="00A732C4"/>
    <w:rsid w:val="00A7374E"/>
    <w:rsid w:val="00A74412"/>
    <w:rsid w:val="00A745CB"/>
    <w:rsid w:val="00A75166"/>
    <w:rsid w:val="00A75777"/>
    <w:rsid w:val="00A765A2"/>
    <w:rsid w:val="00A76F9F"/>
    <w:rsid w:val="00A77695"/>
    <w:rsid w:val="00A80521"/>
    <w:rsid w:val="00A810F7"/>
    <w:rsid w:val="00A8228D"/>
    <w:rsid w:val="00A82304"/>
    <w:rsid w:val="00A8357C"/>
    <w:rsid w:val="00A8359D"/>
    <w:rsid w:val="00A83939"/>
    <w:rsid w:val="00A8453A"/>
    <w:rsid w:val="00A84BE9"/>
    <w:rsid w:val="00A85807"/>
    <w:rsid w:val="00A86601"/>
    <w:rsid w:val="00A86CE8"/>
    <w:rsid w:val="00A9023F"/>
    <w:rsid w:val="00A903DF"/>
    <w:rsid w:val="00A91F85"/>
    <w:rsid w:val="00A9377F"/>
    <w:rsid w:val="00A9380A"/>
    <w:rsid w:val="00A93A39"/>
    <w:rsid w:val="00A93BF7"/>
    <w:rsid w:val="00A94357"/>
    <w:rsid w:val="00A94827"/>
    <w:rsid w:val="00A9509D"/>
    <w:rsid w:val="00A953A9"/>
    <w:rsid w:val="00A956B3"/>
    <w:rsid w:val="00A9573F"/>
    <w:rsid w:val="00A95E14"/>
    <w:rsid w:val="00A96937"/>
    <w:rsid w:val="00A97229"/>
    <w:rsid w:val="00A97673"/>
    <w:rsid w:val="00AA05DE"/>
    <w:rsid w:val="00AA0DB6"/>
    <w:rsid w:val="00AA1EB8"/>
    <w:rsid w:val="00AA2474"/>
    <w:rsid w:val="00AA337B"/>
    <w:rsid w:val="00AA33C8"/>
    <w:rsid w:val="00AA419A"/>
    <w:rsid w:val="00AA5DC7"/>
    <w:rsid w:val="00AA60A5"/>
    <w:rsid w:val="00AA64CA"/>
    <w:rsid w:val="00AA7531"/>
    <w:rsid w:val="00AA7823"/>
    <w:rsid w:val="00AA7D56"/>
    <w:rsid w:val="00AB21F4"/>
    <w:rsid w:val="00AB2BF7"/>
    <w:rsid w:val="00AB2C8A"/>
    <w:rsid w:val="00AB2EA9"/>
    <w:rsid w:val="00AB3208"/>
    <w:rsid w:val="00AB44AA"/>
    <w:rsid w:val="00AB5FDE"/>
    <w:rsid w:val="00AB61CC"/>
    <w:rsid w:val="00AB7566"/>
    <w:rsid w:val="00AB79B8"/>
    <w:rsid w:val="00AC26CD"/>
    <w:rsid w:val="00AC2E1D"/>
    <w:rsid w:val="00AC365B"/>
    <w:rsid w:val="00AC3E7A"/>
    <w:rsid w:val="00AC4D4F"/>
    <w:rsid w:val="00AC6EBE"/>
    <w:rsid w:val="00AC718C"/>
    <w:rsid w:val="00AC779B"/>
    <w:rsid w:val="00AD0E92"/>
    <w:rsid w:val="00AD1CB9"/>
    <w:rsid w:val="00AD1CBC"/>
    <w:rsid w:val="00AD1F48"/>
    <w:rsid w:val="00AD2789"/>
    <w:rsid w:val="00AD3F25"/>
    <w:rsid w:val="00AD4D4C"/>
    <w:rsid w:val="00AD523F"/>
    <w:rsid w:val="00AD6437"/>
    <w:rsid w:val="00AD6732"/>
    <w:rsid w:val="00AD6800"/>
    <w:rsid w:val="00AD7923"/>
    <w:rsid w:val="00AE1E12"/>
    <w:rsid w:val="00AE224B"/>
    <w:rsid w:val="00AE2655"/>
    <w:rsid w:val="00AE40B3"/>
    <w:rsid w:val="00AE4E40"/>
    <w:rsid w:val="00AE5545"/>
    <w:rsid w:val="00AE57D3"/>
    <w:rsid w:val="00AE72DE"/>
    <w:rsid w:val="00AE72EB"/>
    <w:rsid w:val="00AE74CE"/>
    <w:rsid w:val="00AF477D"/>
    <w:rsid w:val="00AF4C78"/>
    <w:rsid w:val="00AF5F7E"/>
    <w:rsid w:val="00AF6765"/>
    <w:rsid w:val="00B00094"/>
    <w:rsid w:val="00B01C98"/>
    <w:rsid w:val="00B022F7"/>
    <w:rsid w:val="00B02E82"/>
    <w:rsid w:val="00B03332"/>
    <w:rsid w:val="00B04374"/>
    <w:rsid w:val="00B05348"/>
    <w:rsid w:val="00B06924"/>
    <w:rsid w:val="00B06BE7"/>
    <w:rsid w:val="00B0736B"/>
    <w:rsid w:val="00B1019F"/>
    <w:rsid w:val="00B11CC0"/>
    <w:rsid w:val="00B15E25"/>
    <w:rsid w:val="00B2114E"/>
    <w:rsid w:val="00B21C96"/>
    <w:rsid w:val="00B2304F"/>
    <w:rsid w:val="00B231C6"/>
    <w:rsid w:val="00B245D3"/>
    <w:rsid w:val="00B24791"/>
    <w:rsid w:val="00B24FCD"/>
    <w:rsid w:val="00B256BF"/>
    <w:rsid w:val="00B25BBA"/>
    <w:rsid w:val="00B269AA"/>
    <w:rsid w:val="00B26C67"/>
    <w:rsid w:val="00B26DFC"/>
    <w:rsid w:val="00B30256"/>
    <w:rsid w:val="00B3074F"/>
    <w:rsid w:val="00B31270"/>
    <w:rsid w:val="00B31BC5"/>
    <w:rsid w:val="00B325AA"/>
    <w:rsid w:val="00B325D9"/>
    <w:rsid w:val="00B32D60"/>
    <w:rsid w:val="00B33C05"/>
    <w:rsid w:val="00B35053"/>
    <w:rsid w:val="00B3511F"/>
    <w:rsid w:val="00B35209"/>
    <w:rsid w:val="00B3643F"/>
    <w:rsid w:val="00B37EBE"/>
    <w:rsid w:val="00B4044F"/>
    <w:rsid w:val="00B40A0C"/>
    <w:rsid w:val="00B42450"/>
    <w:rsid w:val="00B43E1E"/>
    <w:rsid w:val="00B45275"/>
    <w:rsid w:val="00B45495"/>
    <w:rsid w:val="00B45B02"/>
    <w:rsid w:val="00B45D6F"/>
    <w:rsid w:val="00B46A8C"/>
    <w:rsid w:val="00B471C0"/>
    <w:rsid w:val="00B47B32"/>
    <w:rsid w:val="00B50583"/>
    <w:rsid w:val="00B50A22"/>
    <w:rsid w:val="00B50BCA"/>
    <w:rsid w:val="00B50CF8"/>
    <w:rsid w:val="00B518AB"/>
    <w:rsid w:val="00B51AC5"/>
    <w:rsid w:val="00B5205C"/>
    <w:rsid w:val="00B5245E"/>
    <w:rsid w:val="00B52C8E"/>
    <w:rsid w:val="00B53C05"/>
    <w:rsid w:val="00B541FC"/>
    <w:rsid w:val="00B555A8"/>
    <w:rsid w:val="00B567B7"/>
    <w:rsid w:val="00B56A83"/>
    <w:rsid w:val="00B579D1"/>
    <w:rsid w:val="00B57FFB"/>
    <w:rsid w:val="00B61B77"/>
    <w:rsid w:val="00B63899"/>
    <w:rsid w:val="00B646A3"/>
    <w:rsid w:val="00B64A8B"/>
    <w:rsid w:val="00B650AB"/>
    <w:rsid w:val="00B66756"/>
    <w:rsid w:val="00B67092"/>
    <w:rsid w:val="00B70D15"/>
    <w:rsid w:val="00B70D24"/>
    <w:rsid w:val="00B7116E"/>
    <w:rsid w:val="00B71E69"/>
    <w:rsid w:val="00B72601"/>
    <w:rsid w:val="00B73196"/>
    <w:rsid w:val="00B739A2"/>
    <w:rsid w:val="00B739E1"/>
    <w:rsid w:val="00B75948"/>
    <w:rsid w:val="00B75ACC"/>
    <w:rsid w:val="00B76216"/>
    <w:rsid w:val="00B77439"/>
    <w:rsid w:val="00B8015E"/>
    <w:rsid w:val="00B8192E"/>
    <w:rsid w:val="00B81C5A"/>
    <w:rsid w:val="00B81C97"/>
    <w:rsid w:val="00B82DE5"/>
    <w:rsid w:val="00B8390C"/>
    <w:rsid w:val="00B84600"/>
    <w:rsid w:val="00B84F78"/>
    <w:rsid w:val="00B851A6"/>
    <w:rsid w:val="00B8524D"/>
    <w:rsid w:val="00B85AAA"/>
    <w:rsid w:val="00B87994"/>
    <w:rsid w:val="00B90965"/>
    <w:rsid w:val="00B927F9"/>
    <w:rsid w:val="00B9295D"/>
    <w:rsid w:val="00B92E9D"/>
    <w:rsid w:val="00B92F90"/>
    <w:rsid w:val="00B93764"/>
    <w:rsid w:val="00B949CD"/>
    <w:rsid w:val="00B95937"/>
    <w:rsid w:val="00B95CCC"/>
    <w:rsid w:val="00B960BA"/>
    <w:rsid w:val="00B9677B"/>
    <w:rsid w:val="00B96BC4"/>
    <w:rsid w:val="00B974A8"/>
    <w:rsid w:val="00BA08EE"/>
    <w:rsid w:val="00BA0B62"/>
    <w:rsid w:val="00BA0BFE"/>
    <w:rsid w:val="00BA20FA"/>
    <w:rsid w:val="00BA23B0"/>
    <w:rsid w:val="00BA314F"/>
    <w:rsid w:val="00BA3901"/>
    <w:rsid w:val="00BA4C70"/>
    <w:rsid w:val="00BA6D38"/>
    <w:rsid w:val="00BA720D"/>
    <w:rsid w:val="00BA783B"/>
    <w:rsid w:val="00BA7B5F"/>
    <w:rsid w:val="00BB099A"/>
    <w:rsid w:val="00BB196D"/>
    <w:rsid w:val="00BB2087"/>
    <w:rsid w:val="00BB214F"/>
    <w:rsid w:val="00BB3DDE"/>
    <w:rsid w:val="00BB44AC"/>
    <w:rsid w:val="00BB4568"/>
    <w:rsid w:val="00BB5B41"/>
    <w:rsid w:val="00BB68B0"/>
    <w:rsid w:val="00BB699B"/>
    <w:rsid w:val="00BB6C51"/>
    <w:rsid w:val="00BC07E3"/>
    <w:rsid w:val="00BC0CFF"/>
    <w:rsid w:val="00BC19CD"/>
    <w:rsid w:val="00BC213A"/>
    <w:rsid w:val="00BC26C6"/>
    <w:rsid w:val="00BC2E06"/>
    <w:rsid w:val="00BC2E0D"/>
    <w:rsid w:val="00BC5805"/>
    <w:rsid w:val="00BC5B16"/>
    <w:rsid w:val="00BC5F0A"/>
    <w:rsid w:val="00BC60D7"/>
    <w:rsid w:val="00BC63BF"/>
    <w:rsid w:val="00BC7CED"/>
    <w:rsid w:val="00BD053A"/>
    <w:rsid w:val="00BD12FB"/>
    <w:rsid w:val="00BD1BC8"/>
    <w:rsid w:val="00BD27C8"/>
    <w:rsid w:val="00BD2A6C"/>
    <w:rsid w:val="00BD31E8"/>
    <w:rsid w:val="00BD3815"/>
    <w:rsid w:val="00BD5AD1"/>
    <w:rsid w:val="00BD5C82"/>
    <w:rsid w:val="00BE0007"/>
    <w:rsid w:val="00BE3BE2"/>
    <w:rsid w:val="00BE3FBF"/>
    <w:rsid w:val="00BE40F8"/>
    <w:rsid w:val="00BE4760"/>
    <w:rsid w:val="00BE542B"/>
    <w:rsid w:val="00BE6504"/>
    <w:rsid w:val="00BE6A21"/>
    <w:rsid w:val="00BE76D9"/>
    <w:rsid w:val="00BE7972"/>
    <w:rsid w:val="00BF0838"/>
    <w:rsid w:val="00BF0A28"/>
    <w:rsid w:val="00BF0C6A"/>
    <w:rsid w:val="00BF3809"/>
    <w:rsid w:val="00BF4051"/>
    <w:rsid w:val="00BF464E"/>
    <w:rsid w:val="00BF4CE1"/>
    <w:rsid w:val="00BF50C0"/>
    <w:rsid w:val="00BF5301"/>
    <w:rsid w:val="00BF6D35"/>
    <w:rsid w:val="00BF74EB"/>
    <w:rsid w:val="00BF77BE"/>
    <w:rsid w:val="00BF799B"/>
    <w:rsid w:val="00C001B5"/>
    <w:rsid w:val="00C009D5"/>
    <w:rsid w:val="00C00B54"/>
    <w:rsid w:val="00C00F18"/>
    <w:rsid w:val="00C01061"/>
    <w:rsid w:val="00C0112A"/>
    <w:rsid w:val="00C02364"/>
    <w:rsid w:val="00C02CA8"/>
    <w:rsid w:val="00C04775"/>
    <w:rsid w:val="00C0558E"/>
    <w:rsid w:val="00C05A11"/>
    <w:rsid w:val="00C05C2C"/>
    <w:rsid w:val="00C05D3D"/>
    <w:rsid w:val="00C07413"/>
    <w:rsid w:val="00C07BD6"/>
    <w:rsid w:val="00C110E9"/>
    <w:rsid w:val="00C11BFE"/>
    <w:rsid w:val="00C11ECC"/>
    <w:rsid w:val="00C124B6"/>
    <w:rsid w:val="00C12B9B"/>
    <w:rsid w:val="00C12F55"/>
    <w:rsid w:val="00C1366B"/>
    <w:rsid w:val="00C13871"/>
    <w:rsid w:val="00C139EA"/>
    <w:rsid w:val="00C146C2"/>
    <w:rsid w:val="00C149ED"/>
    <w:rsid w:val="00C14FF4"/>
    <w:rsid w:val="00C16137"/>
    <w:rsid w:val="00C164B2"/>
    <w:rsid w:val="00C165BD"/>
    <w:rsid w:val="00C175D0"/>
    <w:rsid w:val="00C17853"/>
    <w:rsid w:val="00C201C2"/>
    <w:rsid w:val="00C21288"/>
    <w:rsid w:val="00C22215"/>
    <w:rsid w:val="00C22405"/>
    <w:rsid w:val="00C229CA"/>
    <w:rsid w:val="00C23F62"/>
    <w:rsid w:val="00C24627"/>
    <w:rsid w:val="00C25033"/>
    <w:rsid w:val="00C2674B"/>
    <w:rsid w:val="00C27918"/>
    <w:rsid w:val="00C27EA0"/>
    <w:rsid w:val="00C30C97"/>
    <w:rsid w:val="00C31786"/>
    <w:rsid w:val="00C325A0"/>
    <w:rsid w:val="00C32A12"/>
    <w:rsid w:val="00C32D81"/>
    <w:rsid w:val="00C33A6D"/>
    <w:rsid w:val="00C33A9A"/>
    <w:rsid w:val="00C34128"/>
    <w:rsid w:val="00C355B9"/>
    <w:rsid w:val="00C36284"/>
    <w:rsid w:val="00C363A4"/>
    <w:rsid w:val="00C363D4"/>
    <w:rsid w:val="00C36C4E"/>
    <w:rsid w:val="00C374E3"/>
    <w:rsid w:val="00C3764A"/>
    <w:rsid w:val="00C37ABE"/>
    <w:rsid w:val="00C37FED"/>
    <w:rsid w:val="00C4051B"/>
    <w:rsid w:val="00C40732"/>
    <w:rsid w:val="00C40BBA"/>
    <w:rsid w:val="00C40DD1"/>
    <w:rsid w:val="00C41B1F"/>
    <w:rsid w:val="00C420F6"/>
    <w:rsid w:val="00C42115"/>
    <w:rsid w:val="00C4276F"/>
    <w:rsid w:val="00C432D1"/>
    <w:rsid w:val="00C4513E"/>
    <w:rsid w:val="00C47A7E"/>
    <w:rsid w:val="00C47AA8"/>
    <w:rsid w:val="00C50EC9"/>
    <w:rsid w:val="00C519A5"/>
    <w:rsid w:val="00C51F7A"/>
    <w:rsid w:val="00C5350E"/>
    <w:rsid w:val="00C53CBD"/>
    <w:rsid w:val="00C556A1"/>
    <w:rsid w:val="00C5587A"/>
    <w:rsid w:val="00C56629"/>
    <w:rsid w:val="00C56A3C"/>
    <w:rsid w:val="00C56D27"/>
    <w:rsid w:val="00C57161"/>
    <w:rsid w:val="00C6042C"/>
    <w:rsid w:val="00C63CD7"/>
    <w:rsid w:val="00C64335"/>
    <w:rsid w:val="00C6505F"/>
    <w:rsid w:val="00C652C6"/>
    <w:rsid w:val="00C6684C"/>
    <w:rsid w:val="00C669D8"/>
    <w:rsid w:val="00C6760C"/>
    <w:rsid w:val="00C67E75"/>
    <w:rsid w:val="00C70A93"/>
    <w:rsid w:val="00C70C06"/>
    <w:rsid w:val="00C7123D"/>
    <w:rsid w:val="00C72600"/>
    <w:rsid w:val="00C72C79"/>
    <w:rsid w:val="00C737AB"/>
    <w:rsid w:val="00C7440E"/>
    <w:rsid w:val="00C74B99"/>
    <w:rsid w:val="00C74C9B"/>
    <w:rsid w:val="00C76667"/>
    <w:rsid w:val="00C76F5F"/>
    <w:rsid w:val="00C81080"/>
    <w:rsid w:val="00C817B3"/>
    <w:rsid w:val="00C8244B"/>
    <w:rsid w:val="00C826BC"/>
    <w:rsid w:val="00C82A78"/>
    <w:rsid w:val="00C83476"/>
    <w:rsid w:val="00C83E91"/>
    <w:rsid w:val="00C841CD"/>
    <w:rsid w:val="00C845E9"/>
    <w:rsid w:val="00C84D5E"/>
    <w:rsid w:val="00C84F23"/>
    <w:rsid w:val="00C85EB6"/>
    <w:rsid w:val="00C9309C"/>
    <w:rsid w:val="00C949F1"/>
    <w:rsid w:val="00C94FF0"/>
    <w:rsid w:val="00C96B53"/>
    <w:rsid w:val="00C96E12"/>
    <w:rsid w:val="00C96F4A"/>
    <w:rsid w:val="00C9744E"/>
    <w:rsid w:val="00C97716"/>
    <w:rsid w:val="00CA073C"/>
    <w:rsid w:val="00CA14DA"/>
    <w:rsid w:val="00CA228E"/>
    <w:rsid w:val="00CA32FC"/>
    <w:rsid w:val="00CA3B41"/>
    <w:rsid w:val="00CA4F27"/>
    <w:rsid w:val="00CA5495"/>
    <w:rsid w:val="00CA6068"/>
    <w:rsid w:val="00CA6731"/>
    <w:rsid w:val="00CA68C3"/>
    <w:rsid w:val="00CA6B15"/>
    <w:rsid w:val="00CA7933"/>
    <w:rsid w:val="00CB06F5"/>
    <w:rsid w:val="00CB0B10"/>
    <w:rsid w:val="00CB1DF2"/>
    <w:rsid w:val="00CB44A4"/>
    <w:rsid w:val="00CB49BB"/>
    <w:rsid w:val="00CB4F5E"/>
    <w:rsid w:val="00CB5416"/>
    <w:rsid w:val="00CB6662"/>
    <w:rsid w:val="00CB7348"/>
    <w:rsid w:val="00CB78B9"/>
    <w:rsid w:val="00CC0995"/>
    <w:rsid w:val="00CC0A46"/>
    <w:rsid w:val="00CC0F62"/>
    <w:rsid w:val="00CC2808"/>
    <w:rsid w:val="00CC35C0"/>
    <w:rsid w:val="00CC39CF"/>
    <w:rsid w:val="00CC5226"/>
    <w:rsid w:val="00CC594B"/>
    <w:rsid w:val="00CC5CE6"/>
    <w:rsid w:val="00CC6EAC"/>
    <w:rsid w:val="00CD1385"/>
    <w:rsid w:val="00CD154F"/>
    <w:rsid w:val="00CD270A"/>
    <w:rsid w:val="00CD309C"/>
    <w:rsid w:val="00CD317A"/>
    <w:rsid w:val="00CD320B"/>
    <w:rsid w:val="00CD36EF"/>
    <w:rsid w:val="00CD60E1"/>
    <w:rsid w:val="00CD7E7D"/>
    <w:rsid w:val="00CD7E9E"/>
    <w:rsid w:val="00CE11CF"/>
    <w:rsid w:val="00CE1AAE"/>
    <w:rsid w:val="00CE2EBA"/>
    <w:rsid w:val="00CE30F2"/>
    <w:rsid w:val="00CE3AF0"/>
    <w:rsid w:val="00CE4EC4"/>
    <w:rsid w:val="00CE4FAC"/>
    <w:rsid w:val="00CE54BF"/>
    <w:rsid w:val="00CE594E"/>
    <w:rsid w:val="00CE6E1A"/>
    <w:rsid w:val="00CE6FF1"/>
    <w:rsid w:val="00CF105C"/>
    <w:rsid w:val="00CF1335"/>
    <w:rsid w:val="00CF189C"/>
    <w:rsid w:val="00CF1D26"/>
    <w:rsid w:val="00CF1E60"/>
    <w:rsid w:val="00CF2224"/>
    <w:rsid w:val="00CF27A0"/>
    <w:rsid w:val="00CF2B39"/>
    <w:rsid w:val="00CF327C"/>
    <w:rsid w:val="00CF3BF4"/>
    <w:rsid w:val="00CF3F8B"/>
    <w:rsid w:val="00CF485F"/>
    <w:rsid w:val="00CF51C2"/>
    <w:rsid w:val="00CF6354"/>
    <w:rsid w:val="00CF69C6"/>
    <w:rsid w:val="00CF7883"/>
    <w:rsid w:val="00D00546"/>
    <w:rsid w:val="00D00C18"/>
    <w:rsid w:val="00D0123C"/>
    <w:rsid w:val="00D016BE"/>
    <w:rsid w:val="00D034B7"/>
    <w:rsid w:val="00D038DA"/>
    <w:rsid w:val="00D03CAF"/>
    <w:rsid w:val="00D04511"/>
    <w:rsid w:val="00D0462D"/>
    <w:rsid w:val="00D04BA2"/>
    <w:rsid w:val="00D04C80"/>
    <w:rsid w:val="00D10B72"/>
    <w:rsid w:val="00D10D50"/>
    <w:rsid w:val="00D11D52"/>
    <w:rsid w:val="00D13688"/>
    <w:rsid w:val="00D13B82"/>
    <w:rsid w:val="00D1434B"/>
    <w:rsid w:val="00D146F8"/>
    <w:rsid w:val="00D160BE"/>
    <w:rsid w:val="00D168B2"/>
    <w:rsid w:val="00D17673"/>
    <w:rsid w:val="00D20BFF"/>
    <w:rsid w:val="00D20CE1"/>
    <w:rsid w:val="00D211CC"/>
    <w:rsid w:val="00D22761"/>
    <w:rsid w:val="00D24ABB"/>
    <w:rsid w:val="00D24BCD"/>
    <w:rsid w:val="00D2503C"/>
    <w:rsid w:val="00D25184"/>
    <w:rsid w:val="00D25BE8"/>
    <w:rsid w:val="00D25ECE"/>
    <w:rsid w:val="00D25F6D"/>
    <w:rsid w:val="00D2630E"/>
    <w:rsid w:val="00D3060F"/>
    <w:rsid w:val="00D306EB"/>
    <w:rsid w:val="00D31001"/>
    <w:rsid w:val="00D311C6"/>
    <w:rsid w:val="00D314B0"/>
    <w:rsid w:val="00D328DF"/>
    <w:rsid w:val="00D33602"/>
    <w:rsid w:val="00D33A2C"/>
    <w:rsid w:val="00D34C16"/>
    <w:rsid w:val="00D34FA2"/>
    <w:rsid w:val="00D34FFD"/>
    <w:rsid w:val="00D355BA"/>
    <w:rsid w:val="00D369AD"/>
    <w:rsid w:val="00D37BE3"/>
    <w:rsid w:val="00D40608"/>
    <w:rsid w:val="00D4060D"/>
    <w:rsid w:val="00D40C67"/>
    <w:rsid w:val="00D42E3B"/>
    <w:rsid w:val="00D42F1E"/>
    <w:rsid w:val="00D4624E"/>
    <w:rsid w:val="00D47134"/>
    <w:rsid w:val="00D50194"/>
    <w:rsid w:val="00D51DA5"/>
    <w:rsid w:val="00D52595"/>
    <w:rsid w:val="00D52BB0"/>
    <w:rsid w:val="00D53D31"/>
    <w:rsid w:val="00D54479"/>
    <w:rsid w:val="00D5528F"/>
    <w:rsid w:val="00D55817"/>
    <w:rsid w:val="00D558FE"/>
    <w:rsid w:val="00D55CAF"/>
    <w:rsid w:val="00D56912"/>
    <w:rsid w:val="00D56A83"/>
    <w:rsid w:val="00D56D9A"/>
    <w:rsid w:val="00D56FA6"/>
    <w:rsid w:val="00D57E2B"/>
    <w:rsid w:val="00D57F35"/>
    <w:rsid w:val="00D57FD4"/>
    <w:rsid w:val="00D6025B"/>
    <w:rsid w:val="00D605FE"/>
    <w:rsid w:val="00D60740"/>
    <w:rsid w:val="00D6113E"/>
    <w:rsid w:val="00D62ADC"/>
    <w:rsid w:val="00D63715"/>
    <w:rsid w:val="00D63A88"/>
    <w:rsid w:val="00D63DB2"/>
    <w:rsid w:val="00D64911"/>
    <w:rsid w:val="00D64A7E"/>
    <w:rsid w:val="00D66F0D"/>
    <w:rsid w:val="00D70BA1"/>
    <w:rsid w:val="00D719FD"/>
    <w:rsid w:val="00D7295F"/>
    <w:rsid w:val="00D7380B"/>
    <w:rsid w:val="00D73D3E"/>
    <w:rsid w:val="00D749E2"/>
    <w:rsid w:val="00D749E7"/>
    <w:rsid w:val="00D76497"/>
    <w:rsid w:val="00D766FD"/>
    <w:rsid w:val="00D77363"/>
    <w:rsid w:val="00D802BA"/>
    <w:rsid w:val="00D8097E"/>
    <w:rsid w:val="00D82419"/>
    <w:rsid w:val="00D82A61"/>
    <w:rsid w:val="00D85C1F"/>
    <w:rsid w:val="00D863C3"/>
    <w:rsid w:val="00D86A86"/>
    <w:rsid w:val="00D86FF6"/>
    <w:rsid w:val="00D8720B"/>
    <w:rsid w:val="00D87671"/>
    <w:rsid w:val="00D87A3F"/>
    <w:rsid w:val="00D90FF8"/>
    <w:rsid w:val="00D9130E"/>
    <w:rsid w:val="00D9207D"/>
    <w:rsid w:val="00D9261F"/>
    <w:rsid w:val="00D92779"/>
    <w:rsid w:val="00D93207"/>
    <w:rsid w:val="00D93B6F"/>
    <w:rsid w:val="00D95608"/>
    <w:rsid w:val="00D9640D"/>
    <w:rsid w:val="00D97F51"/>
    <w:rsid w:val="00DA225A"/>
    <w:rsid w:val="00DA2370"/>
    <w:rsid w:val="00DA3BED"/>
    <w:rsid w:val="00DA4548"/>
    <w:rsid w:val="00DA4AAD"/>
    <w:rsid w:val="00DA4EB2"/>
    <w:rsid w:val="00DA594E"/>
    <w:rsid w:val="00DA6861"/>
    <w:rsid w:val="00DA71EB"/>
    <w:rsid w:val="00DA7A19"/>
    <w:rsid w:val="00DB009D"/>
    <w:rsid w:val="00DB09C3"/>
    <w:rsid w:val="00DB0D76"/>
    <w:rsid w:val="00DB2C5A"/>
    <w:rsid w:val="00DB2F29"/>
    <w:rsid w:val="00DB384B"/>
    <w:rsid w:val="00DB4073"/>
    <w:rsid w:val="00DB441E"/>
    <w:rsid w:val="00DB60BE"/>
    <w:rsid w:val="00DC05B1"/>
    <w:rsid w:val="00DC21E4"/>
    <w:rsid w:val="00DC21FC"/>
    <w:rsid w:val="00DC26F8"/>
    <w:rsid w:val="00DC2EB2"/>
    <w:rsid w:val="00DC4670"/>
    <w:rsid w:val="00DC510E"/>
    <w:rsid w:val="00DC598F"/>
    <w:rsid w:val="00DC6252"/>
    <w:rsid w:val="00DC6441"/>
    <w:rsid w:val="00DC649D"/>
    <w:rsid w:val="00DC6618"/>
    <w:rsid w:val="00DC6EC3"/>
    <w:rsid w:val="00DD0C88"/>
    <w:rsid w:val="00DD1536"/>
    <w:rsid w:val="00DD248B"/>
    <w:rsid w:val="00DD471E"/>
    <w:rsid w:val="00DD4AFC"/>
    <w:rsid w:val="00DD4BA7"/>
    <w:rsid w:val="00DD4F11"/>
    <w:rsid w:val="00DD56BA"/>
    <w:rsid w:val="00DD7421"/>
    <w:rsid w:val="00DD7A46"/>
    <w:rsid w:val="00DE1B35"/>
    <w:rsid w:val="00DE3AEA"/>
    <w:rsid w:val="00DE3FF9"/>
    <w:rsid w:val="00DE4190"/>
    <w:rsid w:val="00DE4947"/>
    <w:rsid w:val="00DE5B18"/>
    <w:rsid w:val="00DE5CC2"/>
    <w:rsid w:val="00DE644E"/>
    <w:rsid w:val="00DE797A"/>
    <w:rsid w:val="00DE7A94"/>
    <w:rsid w:val="00DE7D88"/>
    <w:rsid w:val="00DF0E3F"/>
    <w:rsid w:val="00DF1DB4"/>
    <w:rsid w:val="00DF1EE5"/>
    <w:rsid w:val="00DF2AEE"/>
    <w:rsid w:val="00DF3564"/>
    <w:rsid w:val="00DF37A5"/>
    <w:rsid w:val="00DF434B"/>
    <w:rsid w:val="00DF5449"/>
    <w:rsid w:val="00DF7DBB"/>
    <w:rsid w:val="00E00445"/>
    <w:rsid w:val="00E00787"/>
    <w:rsid w:val="00E01D41"/>
    <w:rsid w:val="00E02B53"/>
    <w:rsid w:val="00E03321"/>
    <w:rsid w:val="00E036A0"/>
    <w:rsid w:val="00E04BAD"/>
    <w:rsid w:val="00E04C7C"/>
    <w:rsid w:val="00E04CEF"/>
    <w:rsid w:val="00E0539A"/>
    <w:rsid w:val="00E06022"/>
    <w:rsid w:val="00E062B9"/>
    <w:rsid w:val="00E064A0"/>
    <w:rsid w:val="00E06532"/>
    <w:rsid w:val="00E07BB7"/>
    <w:rsid w:val="00E1036D"/>
    <w:rsid w:val="00E1038E"/>
    <w:rsid w:val="00E10DBF"/>
    <w:rsid w:val="00E11A4E"/>
    <w:rsid w:val="00E123E8"/>
    <w:rsid w:val="00E13312"/>
    <w:rsid w:val="00E13DBA"/>
    <w:rsid w:val="00E13DDF"/>
    <w:rsid w:val="00E14BDF"/>
    <w:rsid w:val="00E14FBB"/>
    <w:rsid w:val="00E17209"/>
    <w:rsid w:val="00E17BCF"/>
    <w:rsid w:val="00E208D1"/>
    <w:rsid w:val="00E21A0F"/>
    <w:rsid w:val="00E22861"/>
    <w:rsid w:val="00E25926"/>
    <w:rsid w:val="00E26568"/>
    <w:rsid w:val="00E26765"/>
    <w:rsid w:val="00E26FE6"/>
    <w:rsid w:val="00E304BE"/>
    <w:rsid w:val="00E30A5D"/>
    <w:rsid w:val="00E30FC9"/>
    <w:rsid w:val="00E31F39"/>
    <w:rsid w:val="00E3255D"/>
    <w:rsid w:val="00E3265F"/>
    <w:rsid w:val="00E33CF5"/>
    <w:rsid w:val="00E33D48"/>
    <w:rsid w:val="00E346E5"/>
    <w:rsid w:val="00E34F66"/>
    <w:rsid w:val="00E3515A"/>
    <w:rsid w:val="00E351D7"/>
    <w:rsid w:val="00E35D12"/>
    <w:rsid w:val="00E3608B"/>
    <w:rsid w:val="00E365EB"/>
    <w:rsid w:val="00E36C8C"/>
    <w:rsid w:val="00E37BC7"/>
    <w:rsid w:val="00E40F77"/>
    <w:rsid w:val="00E4133D"/>
    <w:rsid w:val="00E41478"/>
    <w:rsid w:val="00E436AF"/>
    <w:rsid w:val="00E440C5"/>
    <w:rsid w:val="00E44119"/>
    <w:rsid w:val="00E45143"/>
    <w:rsid w:val="00E45EB1"/>
    <w:rsid w:val="00E46C83"/>
    <w:rsid w:val="00E47604"/>
    <w:rsid w:val="00E478E9"/>
    <w:rsid w:val="00E479C8"/>
    <w:rsid w:val="00E5106B"/>
    <w:rsid w:val="00E51138"/>
    <w:rsid w:val="00E51CFD"/>
    <w:rsid w:val="00E546E2"/>
    <w:rsid w:val="00E57327"/>
    <w:rsid w:val="00E575F7"/>
    <w:rsid w:val="00E6030A"/>
    <w:rsid w:val="00E6084C"/>
    <w:rsid w:val="00E61B67"/>
    <w:rsid w:val="00E61F8D"/>
    <w:rsid w:val="00E66975"/>
    <w:rsid w:val="00E71660"/>
    <w:rsid w:val="00E71D1F"/>
    <w:rsid w:val="00E733FF"/>
    <w:rsid w:val="00E736CF"/>
    <w:rsid w:val="00E73BBF"/>
    <w:rsid w:val="00E754F4"/>
    <w:rsid w:val="00E75D41"/>
    <w:rsid w:val="00E76BF7"/>
    <w:rsid w:val="00E77BC9"/>
    <w:rsid w:val="00E77D82"/>
    <w:rsid w:val="00E8019F"/>
    <w:rsid w:val="00E825E2"/>
    <w:rsid w:val="00E82A7A"/>
    <w:rsid w:val="00E83926"/>
    <w:rsid w:val="00E83DF1"/>
    <w:rsid w:val="00E83EE6"/>
    <w:rsid w:val="00E84639"/>
    <w:rsid w:val="00E85D05"/>
    <w:rsid w:val="00E85F15"/>
    <w:rsid w:val="00E86E5A"/>
    <w:rsid w:val="00E87196"/>
    <w:rsid w:val="00E87546"/>
    <w:rsid w:val="00E87E8A"/>
    <w:rsid w:val="00E91241"/>
    <w:rsid w:val="00E92337"/>
    <w:rsid w:val="00E9277D"/>
    <w:rsid w:val="00E934D5"/>
    <w:rsid w:val="00E93896"/>
    <w:rsid w:val="00E94FF1"/>
    <w:rsid w:val="00E9556D"/>
    <w:rsid w:val="00E96D9D"/>
    <w:rsid w:val="00E978D6"/>
    <w:rsid w:val="00E97B90"/>
    <w:rsid w:val="00EA0F58"/>
    <w:rsid w:val="00EA1021"/>
    <w:rsid w:val="00EA1884"/>
    <w:rsid w:val="00EA236C"/>
    <w:rsid w:val="00EA2570"/>
    <w:rsid w:val="00EA40C1"/>
    <w:rsid w:val="00EA4743"/>
    <w:rsid w:val="00EA47B3"/>
    <w:rsid w:val="00EA4B2A"/>
    <w:rsid w:val="00EA50BA"/>
    <w:rsid w:val="00EA6391"/>
    <w:rsid w:val="00EA7EDA"/>
    <w:rsid w:val="00EB0347"/>
    <w:rsid w:val="00EB1199"/>
    <w:rsid w:val="00EB19AE"/>
    <w:rsid w:val="00EB2535"/>
    <w:rsid w:val="00EB2B34"/>
    <w:rsid w:val="00EB2D23"/>
    <w:rsid w:val="00EB430E"/>
    <w:rsid w:val="00EB47B9"/>
    <w:rsid w:val="00EB4D66"/>
    <w:rsid w:val="00EB532E"/>
    <w:rsid w:val="00EB5573"/>
    <w:rsid w:val="00EB5CB8"/>
    <w:rsid w:val="00EB61F5"/>
    <w:rsid w:val="00EB6D4F"/>
    <w:rsid w:val="00EB6F58"/>
    <w:rsid w:val="00EB7C6D"/>
    <w:rsid w:val="00EC1FD5"/>
    <w:rsid w:val="00EC2AE3"/>
    <w:rsid w:val="00EC2FFE"/>
    <w:rsid w:val="00EC46EB"/>
    <w:rsid w:val="00EC471E"/>
    <w:rsid w:val="00EC58AB"/>
    <w:rsid w:val="00EC7249"/>
    <w:rsid w:val="00ED07ED"/>
    <w:rsid w:val="00ED1261"/>
    <w:rsid w:val="00ED1E2E"/>
    <w:rsid w:val="00ED23D4"/>
    <w:rsid w:val="00ED3058"/>
    <w:rsid w:val="00ED3BD1"/>
    <w:rsid w:val="00ED4BF9"/>
    <w:rsid w:val="00ED4D30"/>
    <w:rsid w:val="00ED5417"/>
    <w:rsid w:val="00ED6AE5"/>
    <w:rsid w:val="00ED6FFA"/>
    <w:rsid w:val="00ED7CD9"/>
    <w:rsid w:val="00EE0051"/>
    <w:rsid w:val="00EE0302"/>
    <w:rsid w:val="00EE0BCD"/>
    <w:rsid w:val="00EE0D94"/>
    <w:rsid w:val="00EE110C"/>
    <w:rsid w:val="00EE1770"/>
    <w:rsid w:val="00EE1B08"/>
    <w:rsid w:val="00EE2213"/>
    <w:rsid w:val="00EE2A2E"/>
    <w:rsid w:val="00EE2DC8"/>
    <w:rsid w:val="00EE326E"/>
    <w:rsid w:val="00EE3317"/>
    <w:rsid w:val="00EE34EF"/>
    <w:rsid w:val="00EE3964"/>
    <w:rsid w:val="00EE3AC0"/>
    <w:rsid w:val="00EE3B48"/>
    <w:rsid w:val="00EE4AC2"/>
    <w:rsid w:val="00EE6337"/>
    <w:rsid w:val="00EE63A1"/>
    <w:rsid w:val="00EE64FF"/>
    <w:rsid w:val="00EE72AF"/>
    <w:rsid w:val="00EF076F"/>
    <w:rsid w:val="00EF0BB2"/>
    <w:rsid w:val="00EF11B7"/>
    <w:rsid w:val="00EF352B"/>
    <w:rsid w:val="00EF485D"/>
    <w:rsid w:val="00EF6182"/>
    <w:rsid w:val="00EF682A"/>
    <w:rsid w:val="00EF7748"/>
    <w:rsid w:val="00F00958"/>
    <w:rsid w:val="00F0148A"/>
    <w:rsid w:val="00F016F9"/>
    <w:rsid w:val="00F018C9"/>
    <w:rsid w:val="00F01A09"/>
    <w:rsid w:val="00F0275F"/>
    <w:rsid w:val="00F03B03"/>
    <w:rsid w:val="00F041B7"/>
    <w:rsid w:val="00F04DDD"/>
    <w:rsid w:val="00F04EF2"/>
    <w:rsid w:val="00F06B9F"/>
    <w:rsid w:val="00F06BEA"/>
    <w:rsid w:val="00F10412"/>
    <w:rsid w:val="00F10512"/>
    <w:rsid w:val="00F112D3"/>
    <w:rsid w:val="00F11C9A"/>
    <w:rsid w:val="00F14475"/>
    <w:rsid w:val="00F14E12"/>
    <w:rsid w:val="00F15197"/>
    <w:rsid w:val="00F151E9"/>
    <w:rsid w:val="00F165B3"/>
    <w:rsid w:val="00F175EF"/>
    <w:rsid w:val="00F1769F"/>
    <w:rsid w:val="00F21121"/>
    <w:rsid w:val="00F21C4F"/>
    <w:rsid w:val="00F22D70"/>
    <w:rsid w:val="00F233F2"/>
    <w:rsid w:val="00F23A2C"/>
    <w:rsid w:val="00F23C13"/>
    <w:rsid w:val="00F244FC"/>
    <w:rsid w:val="00F24903"/>
    <w:rsid w:val="00F24B31"/>
    <w:rsid w:val="00F24CA8"/>
    <w:rsid w:val="00F24E01"/>
    <w:rsid w:val="00F24F12"/>
    <w:rsid w:val="00F25030"/>
    <w:rsid w:val="00F251B5"/>
    <w:rsid w:val="00F25E98"/>
    <w:rsid w:val="00F2637F"/>
    <w:rsid w:val="00F26ED5"/>
    <w:rsid w:val="00F271B8"/>
    <w:rsid w:val="00F27273"/>
    <w:rsid w:val="00F276AC"/>
    <w:rsid w:val="00F30006"/>
    <w:rsid w:val="00F320F8"/>
    <w:rsid w:val="00F326F3"/>
    <w:rsid w:val="00F345C4"/>
    <w:rsid w:val="00F34A29"/>
    <w:rsid w:val="00F34DEE"/>
    <w:rsid w:val="00F35570"/>
    <w:rsid w:val="00F35576"/>
    <w:rsid w:val="00F35D17"/>
    <w:rsid w:val="00F367A3"/>
    <w:rsid w:val="00F37974"/>
    <w:rsid w:val="00F4022D"/>
    <w:rsid w:val="00F4170D"/>
    <w:rsid w:val="00F418AD"/>
    <w:rsid w:val="00F418CF"/>
    <w:rsid w:val="00F41DB2"/>
    <w:rsid w:val="00F42A48"/>
    <w:rsid w:val="00F42C19"/>
    <w:rsid w:val="00F43766"/>
    <w:rsid w:val="00F44EDB"/>
    <w:rsid w:val="00F44F12"/>
    <w:rsid w:val="00F46087"/>
    <w:rsid w:val="00F462B5"/>
    <w:rsid w:val="00F47627"/>
    <w:rsid w:val="00F4764C"/>
    <w:rsid w:val="00F50C1F"/>
    <w:rsid w:val="00F50CD3"/>
    <w:rsid w:val="00F519F1"/>
    <w:rsid w:val="00F5250E"/>
    <w:rsid w:val="00F52547"/>
    <w:rsid w:val="00F54A70"/>
    <w:rsid w:val="00F54CB8"/>
    <w:rsid w:val="00F553CA"/>
    <w:rsid w:val="00F56E7C"/>
    <w:rsid w:val="00F60989"/>
    <w:rsid w:val="00F60E9D"/>
    <w:rsid w:val="00F62302"/>
    <w:rsid w:val="00F627F0"/>
    <w:rsid w:val="00F62AFB"/>
    <w:rsid w:val="00F63260"/>
    <w:rsid w:val="00F64828"/>
    <w:rsid w:val="00F65C42"/>
    <w:rsid w:val="00F706AD"/>
    <w:rsid w:val="00F723AE"/>
    <w:rsid w:val="00F73216"/>
    <w:rsid w:val="00F74B2B"/>
    <w:rsid w:val="00F75866"/>
    <w:rsid w:val="00F76F58"/>
    <w:rsid w:val="00F77734"/>
    <w:rsid w:val="00F77828"/>
    <w:rsid w:val="00F827F2"/>
    <w:rsid w:val="00F82CA5"/>
    <w:rsid w:val="00F834DB"/>
    <w:rsid w:val="00F839CD"/>
    <w:rsid w:val="00F85729"/>
    <w:rsid w:val="00F85B6A"/>
    <w:rsid w:val="00F86467"/>
    <w:rsid w:val="00F86A5E"/>
    <w:rsid w:val="00F87F47"/>
    <w:rsid w:val="00F9017C"/>
    <w:rsid w:val="00F902C5"/>
    <w:rsid w:val="00F91EDC"/>
    <w:rsid w:val="00F92CC6"/>
    <w:rsid w:val="00F9338E"/>
    <w:rsid w:val="00F93859"/>
    <w:rsid w:val="00F93AA5"/>
    <w:rsid w:val="00F93DAD"/>
    <w:rsid w:val="00F94207"/>
    <w:rsid w:val="00F9690B"/>
    <w:rsid w:val="00F97313"/>
    <w:rsid w:val="00F974F4"/>
    <w:rsid w:val="00F97901"/>
    <w:rsid w:val="00F97B4A"/>
    <w:rsid w:val="00FA0576"/>
    <w:rsid w:val="00FA0840"/>
    <w:rsid w:val="00FA1269"/>
    <w:rsid w:val="00FA29E4"/>
    <w:rsid w:val="00FA3752"/>
    <w:rsid w:val="00FA38C1"/>
    <w:rsid w:val="00FA3CCF"/>
    <w:rsid w:val="00FA42F0"/>
    <w:rsid w:val="00FA5A43"/>
    <w:rsid w:val="00FA5FEB"/>
    <w:rsid w:val="00FA63D1"/>
    <w:rsid w:val="00FA6760"/>
    <w:rsid w:val="00FA67D7"/>
    <w:rsid w:val="00FB12E2"/>
    <w:rsid w:val="00FB1330"/>
    <w:rsid w:val="00FB1695"/>
    <w:rsid w:val="00FB1BB3"/>
    <w:rsid w:val="00FB1F7C"/>
    <w:rsid w:val="00FB3638"/>
    <w:rsid w:val="00FB418C"/>
    <w:rsid w:val="00FB4F0C"/>
    <w:rsid w:val="00FB538B"/>
    <w:rsid w:val="00FB5B37"/>
    <w:rsid w:val="00FB5D83"/>
    <w:rsid w:val="00FB5DC2"/>
    <w:rsid w:val="00FB6381"/>
    <w:rsid w:val="00FB67E6"/>
    <w:rsid w:val="00FB71D3"/>
    <w:rsid w:val="00FB7BAD"/>
    <w:rsid w:val="00FC1FFA"/>
    <w:rsid w:val="00FC265D"/>
    <w:rsid w:val="00FC7242"/>
    <w:rsid w:val="00FD089E"/>
    <w:rsid w:val="00FD09D0"/>
    <w:rsid w:val="00FD0B42"/>
    <w:rsid w:val="00FD2BFE"/>
    <w:rsid w:val="00FD388D"/>
    <w:rsid w:val="00FD39BA"/>
    <w:rsid w:val="00FD4F44"/>
    <w:rsid w:val="00FD5C05"/>
    <w:rsid w:val="00FD6A90"/>
    <w:rsid w:val="00FD6D17"/>
    <w:rsid w:val="00FE04ED"/>
    <w:rsid w:val="00FE07E3"/>
    <w:rsid w:val="00FE0A63"/>
    <w:rsid w:val="00FE17AB"/>
    <w:rsid w:val="00FE20A0"/>
    <w:rsid w:val="00FE34C3"/>
    <w:rsid w:val="00FE3B43"/>
    <w:rsid w:val="00FE4675"/>
    <w:rsid w:val="00FE5056"/>
    <w:rsid w:val="00FE5F34"/>
    <w:rsid w:val="00FE6663"/>
    <w:rsid w:val="00FF0AE6"/>
    <w:rsid w:val="00FF196D"/>
    <w:rsid w:val="00FF1EC8"/>
    <w:rsid w:val="00FF225B"/>
    <w:rsid w:val="00FF2ADA"/>
    <w:rsid w:val="00FF3760"/>
    <w:rsid w:val="00FF400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74A55B"/>
  <w15:docId w15:val="{1715DD74-4860-4022-8CE1-658CAEE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E2F"/>
    <w:pPr>
      <w:ind w:left="703" w:hanging="567"/>
    </w:p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01522"/>
    <w:rPr>
      <w:u w:val="single"/>
      <w:lang w:val="x-none" w:eastAsia="x-none"/>
    </w:rPr>
  </w:style>
  <w:style w:type="table" w:styleId="Mkatabulky">
    <w:name w:val="Table Grid"/>
    <w:basedOn w:val="Normlntabulka"/>
    <w:uiPriority w:val="99"/>
    <w:rsid w:val="0096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rsid w:val="00AE57D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0">
    <w:name w:val="Základní text_"/>
    <w:link w:val="Zkladntext3"/>
    <w:uiPriority w:val="99"/>
    <w:locked/>
    <w:rsid w:val="00911703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1170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hAnsi="Arial"/>
      <w:lang w:val="x-none" w:eastAsia="x-none"/>
    </w:rPr>
  </w:style>
  <w:style w:type="paragraph" w:customStyle="1" w:styleId="PODKAPITOLA">
    <w:name w:val="PODKAPITOLA"/>
    <w:basedOn w:val="Normln"/>
    <w:link w:val="PODKAPITOLAChar"/>
    <w:qFormat/>
    <w:rsid w:val="003D6720"/>
    <w:rPr>
      <w:rFonts w:ascii="Verdana" w:hAnsi="Verdana"/>
      <w:b/>
      <w:bCs/>
      <w:lang w:val="x-none" w:eastAsia="x-none"/>
    </w:rPr>
  </w:style>
  <w:style w:type="character" w:customStyle="1" w:styleId="PODKAPITOLAChar">
    <w:name w:val="PODKAPITOLA Char"/>
    <w:link w:val="PODKAPITOLA"/>
    <w:rsid w:val="003D6720"/>
    <w:rPr>
      <w:rFonts w:ascii="Verdana" w:eastAsia="Times New Roman" w:hAnsi="Verdana"/>
      <w:b/>
      <w:bCs/>
      <w:szCs w:val="24"/>
    </w:rPr>
  </w:style>
  <w:style w:type="paragraph" w:customStyle="1" w:styleId="Default">
    <w:name w:val="Default"/>
    <w:rsid w:val="00C96F4A"/>
    <w:pPr>
      <w:autoSpaceDE w:val="0"/>
      <w:autoSpaceDN w:val="0"/>
      <w:adjustRightInd w:val="0"/>
      <w:ind w:left="703" w:hanging="567"/>
    </w:pPr>
    <w:rPr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410106"/>
    <w:pPr>
      <w:ind w:left="567"/>
      <w:jc w:val="both"/>
    </w:pPr>
    <w:rPr>
      <w:sz w:val="22"/>
      <w:szCs w:val="22"/>
      <w:lang w:val="x-none" w:eastAsia="x-none"/>
    </w:rPr>
  </w:style>
  <w:style w:type="character" w:customStyle="1" w:styleId="Styl11Char">
    <w:name w:val="Styl 1.1 Char"/>
    <w:link w:val="Styl11"/>
    <w:rsid w:val="00410106"/>
    <w:rPr>
      <w:rFonts w:ascii="Calibri" w:eastAsia="Times New Roman" w:hAnsi="Calibri"/>
      <w:sz w:val="22"/>
      <w:szCs w:val="22"/>
    </w:rPr>
  </w:style>
  <w:style w:type="paragraph" w:styleId="Bezmezer">
    <w:name w:val="No Spacing"/>
    <w:qFormat/>
    <w:rsid w:val="004A0C6E"/>
    <w:pPr>
      <w:ind w:left="70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rsid w:val="00A36094"/>
  </w:style>
  <w:style w:type="paragraph" w:customStyle="1" w:styleId="Normln2">
    <w:name w:val="Normální2"/>
    <w:rsid w:val="00C37AB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dn">
    <w:name w:val="Žádný"/>
    <w:rsid w:val="00C37ABE"/>
  </w:style>
  <w:style w:type="paragraph" w:customStyle="1" w:styleId="Textbubliny1">
    <w:name w:val="Text bubliny1"/>
    <w:basedOn w:val="Normln"/>
    <w:rsid w:val="00BC07E3"/>
    <w:pPr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odkaz-style-wrapper">
    <w:name w:val="odkaz-style-wrapper"/>
    <w:rsid w:val="00943CEB"/>
  </w:style>
  <w:style w:type="paragraph" w:styleId="Podnadpis">
    <w:name w:val="Subtitle"/>
    <w:basedOn w:val="Normln"/>
    <w:next w:val="Normln"/>
    <w:link w:val="PodnadpisChar"/>
    <w:qFormat/>
    <w:locked/>
    <w:rsid w:val="00750CF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dpisChar">
    <w:name w:val="Podnadpis Char"/>
    <w:link w:val="Podnadpis"/>
    <w:rsid w:val="00750CF3"/>
    <w:rPr>
      <w:rFonts w:ascii="Calibri Light" w:eastAsia="Times New Roman" w:hAnsi="Calibri Light" w:cs="Times New Roman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D13B82"/>
  </w:style>
  <w:style w:type="character" w:styleId="Nevyeenzmnka">
    <w:name w:val="Unresolved Mention"/>
    <w:basedOn w:val="Standardnpsmoodstavce"/>
    <w:uiPriority w:val="99"/>
    <w:semiHidden/>
    <w:unhideWhenUsed/>
    <w:rsid w:val="004A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6545-617D-4439-A902-EA65BE4A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7696</Words>
  <Characters>45732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53322</CharactersWithSpaces>
  <SharedDoc>false</SharedDoc>
  <HLinks>
    <vt:vector size="6" baseType="variant">
      <vt:variant>
        <vt:i4>8126580</vt:i4>
      </vt:variant>
      <vt:variant>
        <vt:i4>39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cp:lastModifiedBy>Šulcková Andrea</cp:lastModifiedBy>
  <cp:revision>2</cp:revision>
  <cp:lastPrinted>2023-09-11T13:38:00Z</cp:lastPrinted>
  <dcterms:created xsi:type="dcterms:W3CDTF">2023-09-18T05:09:00Z</dcterms:created>
  <dcterms:modified xsi:type="dcterms:W3CDTF">2023-09-18T05:09:00Z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