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01198" w14:textId="49255838" w:rsidR="007F1B52" w:rsidRPr="00E02862" w:rsidRDefault="0BEBE62A" w:rsidP="00B36071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02862">
        <w:rPr>
          <w:rFonts w:ascii="Times New Roman" w:eastAsia="Times New Roman" w:hAnsi="Times New Roman" w:cs="Times New Roman"/>
          <w:sz w:val="32"/>
          <w:szCs w:val="32"/>
        </w:rPr>
        <w:t xml:space="preserve">SMLOUVA O BUDOUCÍ </w:t>
      </w:r>
      <w:r w:rsidR="00AD4248" w:rsidRPr="00E02862">
        <w:rPr>
          <w:rFonts w:ascii="Times New Roman" w:eastAsia="Times New Roman" w:hAnsi="Times New Roman" w:cs="Times New Roman"/>
          <w:sz w:val="32"/>
          <w:szCs w:val="32"/>
        </w:rPr>
        <w:t>KUPNÍ</w:t>
      </w:r>
      <w:r w:rsidRPr="00E02862">
        <w:rPr>
          <w:rFonts w:ascii="Times New Roman" w:eastAsia="Times New Roman" w:hAnsi="Times New Roman" w:cs="Times New Roman"/>
          <w:sz w:val="32"/>
          <w:szCs w:val="32"/>
        </w:rPr>
        <w:t xml:space="preserve"> SMLOUVĚ</w:t>
      </w:r>
    </w:p>
    <w:p w14:paraId="66AE8F33" w14:textId="566E1DFF" w:rsidR="007F1B52" w:rsidRPr="00E02862" w:rsidRDefault="007F1B52" w:rsidP="00B3607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AACE30A" w14:textId="75787410" w:rsidR="007F1B52" w:rsidRPr="00E02862" w:rsidRDefault="007F1B52" w:rsidP="00B3607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D8D0351" w14:textId="77777777" w:rsidR="00C321A2" w:rsidRPr="00E02862" w:rsidRDefault="00C321A2" w:rsidP="00C321A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0286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Accolade CZ 64, s.r.o., člen koncernu</w:t>
      </w:r>
    </w:p>
    <w:p w14:paraId="35C5298C" w14:textId="77777777" w:rsidR="00C321A2" w:rsidRPr="00E02862" w:rsidRDefault="00C321A2" w:rsidP="00C32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862">
        <w:rPr>
          <w:rFonts w:ascii="Times New Roman" w:hAnsi="Times New Roman" w:cs="Times New Roman"/>
          <w:sz w:val="24"/>
          <w:szCs w:val="24"/>
        </w:rPr>
        <w:t xml:space="preserve">IČ </w:t>
      </w:r>
      <w:r w:rsidRPr="00E02862">
        <w:rPr>
          <w:rFonts w:ascii="Times New Roman" w:hAnsi="Times New Roman" w:cs="Times New Roman"/>
          <w:sz w:val="24"/>
          <w:szCs w:val="24"/>
          <w:shd w:val="clear" w:color="auto" w:fill="FFFFFF"/>
        </w:rPr>
        <w:t>11649216</w:t>
      </w:r>
    </w:p>
    <w:p w14:paraId="67D7A1A5" w14:textId="77777777" w:rsidR="00C321A2" w:rsidRPr="00E02862" w:rsidRDefault="00C321A2" w:rsidP="00C32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862">
        <w:rPr>
          <w:rFonts w:ascii="Times New Roman" w:hAnsi="Times New Roman" w:cs="Times New Roman"/>
          <w:sz w:val="24"/>
          <w:szCs w:val="24"/>
        </w:rPr>
        <w:t>DIČ CZ</w:t>
      </w:r>
      <w:r w:rsidRPr="00E02862">
        <w:rPr>
          <w:rFonts w:ascii="Times New Roman" w:hAnsi="Times New Roman" w:cs="Times New Roman"/>
          <w:sz w:val="24"/>
          <w:szCs w:val="24"/>
          <w:shd w:val="clear" w:color="auto" w:fill="FFFFFF"/>
        </w:rPr>
        <w:t>11649216</w:t>
      </w:r>
    </w:p>
    <w:p w14:paraId="56612336" w14:textId="77777777" w:rsidR="00C321A2" w:rsidRPr="00E02862" w:rsidRDefault="00C321A2" w:rsidP="00C32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862">
        <w:rPr>
          <w:rFonts w:ascii="Times New Roman" w:hAnsi="Times New Roman" w:cs="Times New Roman"/>
          <w:sz w:val="24"/>
          <w:szCs w:val="24"/>
        </w:rPr>
        <w:t xml:space="preserve">se sídlem </w:t>
      </w:r>
      <w:r w:rsidRPr="00E02862">
        <w:rPr>
          <w:rFonts w:ascii="Times New Roman" w:hAnsi="Times New Roman" w:cs="Times New Roman"/>
          <w:sz w:val="24"/>
          <w:szCs w:val="24"/>
          <w:shd w:val="clear" w:color="auto" w:fill="FFFFFF"/>
        </w:rPr>
        <w:t>Sokolovská 394/17, Karlín, 186 00 Praha 8</w:t>
      </w:r>
    </w:p>
    <w:p w14:paraId="6790BA83" w14:textId="77777777" w:rsidR="00C321A2" w:rsidRPr="00E02862" w:rsidRDefault="00C321A2" w:rsidP="00C32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862">
        <w:rPr>
          <w:rFonts w:ascii="Times New Roman" w:hAnsi="Times New Roman" w:cs="Times New Roman"/>
          <w:sz w:val="24"/>
          <w:szCs w:val="24"/>
        </w:rPr>
        <w:t xml:space="preserve">zapsaná v obchodním rejstříku vedeném u </w:t>
      </w:r>
      <w:r w:rsidRPr="00E02862">
        <w:rPr>
          <w:rFonts w:ascii="Times New Roman" w:hAnsi="Times New Roman" w:cs="Times New Roman"/>
          <w:sz w:val="24"/>
          <w:szCs w:val="24"/>
          <w:shd w:val="clear" w:color="auto" w:fill="FFFFFF"/>
        </w:rPr>
        <w:t>Městského soudu v Praze</w:t>
      </w:r>
      <w:r w:rsidRPr="00E02862">
        <w:rPr>
          <w:rFonts w:ascii="Times New Roman" w:hAnsi="Times New Roman" w:cs="Times New Roman"/>
          <w:sz w:val="24"/>
          <w:szCs w:val="24"/>
        </w:rPr>
        <w:t>, oddíl C, vložka 352347</w:t>
      </w:r>
    </w:p>
    <w:p w14:paraId="36502302" w14:textId="565026F5" w:rsidR="00C321A2" w:rsidRPr="00A73F83" w:rsidRDefault="00C321A2" w:rsidP="00C32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862">
        <w:rPr>
          <w:rFonts w:ascii="Times New Roman" w:hAnsi="Times New Roman" w:cs="Times New Roman"/>
          <w:sz w:val="24"/>
          <w:szCs w:val="24"/>
        </w:rPr>
        <w:t xml:space="preserve">zastoupená jednatelem </w:t>
      </w:r>
      <w:r w:rsidR="00A73F83">
        <w:rPr>
          <w:rFonts w:ascii="Times New Roman" w:hAnsi="Times New Roman" w:cs="Times New Roman"/>
        </w:rPr>
        <w:t xml:space="preserve">Milanem Kratinou </w:t>
      </w:r>
    </w:p>
    <w:p w14:paraId="1C385629" w14:textId="6AD40750" w:rsidR="007F1B52" w:rsidRPr="00E02862" w:rsidRDefault="0BEBE62A" w:rsidP="00B3607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02862">
        <w:rPr>
          <w:rFonts w:ascii="Times New Roman" w:eastAsia="Times New Roman" w:hAnsi="Times New Roman" w:cs="Times New Roman"/>
          <w:sz w:val="24"/>
          <w:szCs w:val="24"/>
        </w:rPr>
        <w:t xml:space="preserve">(dále jako </w:t>
      </w:r>
      <w:r w:rsidRPr="00E02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„budoucí </w:t>
      </w:r>
      <w:r w:rsidR="00C321A2" w:rsidRPr="00E02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prodávající</w:t>
      </w:r>
      <w:r w:rsidRPr="00E02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“)</w:t>
      </w:r>
    </w:p>
    <w:p w14:paraId="6FAF77B4" w14:textId="78B6D994" w:rsidR="007F1B52" w:rsidRPr="00E02862" w:rsidRDefault="007F1B52" w:rsidP="00B3607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1AC7E4F" w14:textId="7C507D0B" w:rsidR="007F1B52" w:rsidRPr="00E02862" w:rsidRDefault="0BEBE62A" w:rsidP="00B3607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02862"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36ADCE15" w14:textId="54863EF9" w:rsidR="007F1B52" w:rsidRPr="00E02862" w:rsidRDefault="007F1B52" w:rsidP="00B3607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778DB90" w14:textId="08BBFC86" w:rsidR="007F1B52" w:rsidRPr="00E02862" w:rsidRDefault="0BEBE62A" w:rsidP="00B3607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02862">
        <w:rPr>
          <w:rFonts w:ascii="Times New Roman" w:eastAsia="Times New Roman" w:hAnsi="Times New Roman" w:cs="Times New Roman"/>
          <w:b/>
          <w:bCs/>
          <w:sz w:val="24"/>
          <w:szCs w:val="24"/>
        </w:rPr>
        <w:t>Statutární město Přerov</w:t>
      </w:r>
      <w:r w:rsidRPr="00E02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FB231C8" w14:textId="1CA08AE8" w:rsidR="007F1B52" w:rsidRPr="00E02862" w:rsidRDefault="0BEBE62A" w:rsidP="00B3607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02862">
        <w:rPr>
          <w:rFonts w:ascii="Times New Roman" w:eastAsia="Times New Roman" w:hAnsi="Times New Roman" w:cs="Times New Roman"/>
          <w:sz w:val="24"/>
          <w:szCs w:val="24"/>
        </w:rPr>
        <w:t>IČ 00301825</w:t>
      </w:r>
    </w:p>
    <w:p w14:paraId="788D449F" w14:textId="414F776E" w:rsidR="007F1B52" w:rsidRPr="00E02862" w:rsidRDefault="0BEBE62A" w:rsidP="00B3607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02862">
        <w:rPr>
          <w:rFonts w:ascii="Times New Roman" w:eastAsia="Times New Roman" w:hAnsi="Times New Roman" w:cs="Times New Roman"/>
          <w:sz w:val="24"/>
          <w:szCs w:val="24"/>
        </w:rPr>
        <w:t>DIČ CZ00301825</w:t>
      </w:r>
    </w:p>
    <w:p w14:paraId="17C224F9" w14:textId="2E9B8531" w:rsidR="007F1B52" w:rsidRPr="00E02862" w:rsidRDefault="0BEBE62A" w:rsidP="00B3607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02862">
        <w:rPr>
          <w:rFonts w:ascii="Times New Roman" w:eastAsia="Times New Roman" w:hAnsi="Times New Roman" w:cs="Times New Roman"/>
          <w:sz w:val="24"/>
          <w:szCs w:val="24"/>
        </w:rPr>
        <w:t xml:space="preserve">se sídlem Bratrská 709/34, Přerov I-Město, 750 02 Přerov </w:t>
      </w:r>
    </w:p>
    <w:p w14:paraId="011F75C2" w14:textId="36DAA226" w:rsidR="007F1B52" w:rsidRPr="00E02862" w:rsidRDefault="0BEBE62A" w:rsidP="00B3607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02862">
        <w:rPr>
          <w:rFonts w:ascii="Times New Roman" w:eastAsia="Times New Roman" w:hAnsi="Times New Roman" w:cs="Times New Roman"/>
          <w:sz w:val="24"/>
          <w:szCs w:val="24"/>
        </w:rPr>
        <w:t xml:space="preserve">zastoupené náměstkem primátora Ing. Miloslavem Dohnalem </w:t>
      </w:r>
    </w:p>
    <w:p w14:paraId="743B7C2B" w14:textId="5AE4A798" w:rsidR="007F1B52" w:rsidRPr="00E02862" w:rsidRDefault="0BEBE62A" w:rsidP="00B3607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02862">
        <w:rPr>
          <w:rFonts w:ascii="Times New Roman" w:eastAsia="Times New Roman" w:hAnsi="Times New Roman" w:cs="Times New Roman"/>
          <w:sz w:val="24"/>
          <w:szCs w:val="24"/>
        </w:rPr>
        <w:t xml:space="preserve">(dále jako </w:t>
      </w:r>
      <w:r w:rsidRPr="00E02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„budoucí </w:t>
      </w:r>
      <w:r w:rsidR="00C321A2" w:rsidRPr="00E02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kupující</w:t>
      </w:r>
      <w:r w:rsidRPr="00E02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“)</w:t>
      </w:r>
    </w:p>
    <w:p w14:paraId="03F802B4" w14:textId="70B4AA34" w:rsidR="007F1B52" w:rsidRPr="00E02862" w:rsidRDefault="007F1B52" w:rsidP="00B3607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B3ABB42" w14:textId="4A88061D" w:rsidR="007F1B52" w:rsidRPr="00E02862" w:rsidRDefault="0BEBE62A" w:rsidP="00B3607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02862">
        <w:rPr>
          <w:rFonts w:ascii="Times New Roman" w:eastAsia="Times New Roman" w:hAnsi="Times New Roman" w:cs="Times New Roman"/>
          <w:sz w:val="24"/>
          <w:szCs w:val="24"/>
        </w:rPr>
        <w:t>(dále též jako „smluvní strany“)</w:t>
      </w:r>
    </w:p>
    <w:p w14:paraId="36FF9E22" w14:textId="0152CFD5" w:rsidR="007F1B52" w:rsidRPr="00E02862" w:rsidRDefault="007F1B52" w:rsidP="00B3607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2EC82EC" w14:textId="02C9216B" w:rsidR="007F1B52" w:rsidRPr="00E02862" w:rsidRDefault="0BEBE62A" w:rsidP="00B3607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02862">
        <w:rPr>
          <w:rFonts w:ascii="Times New Roman" w:eastAsia="Times New Roman" w:hAnsi="Times New Roman" w:cs="Times New Roman"/>
          <w:sz w:val="24"/>
          <w:szCs w:val="24"/>
        </w:rPr>
        <w:t xml:space="preserve">uzavírají dnešního dne následující </w:t>
      </w:r>
    </w:p>
    <w:p w14:paraId="3C96D1B7" w14:textId="324AD0A6" w:rsidR="007F1B52" w:rsidRPr="00E02862" w:rsidRDefault="007F1B52" w:rsidP="00B3607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A73CA0" w14:textId="35D81E7A" w:rsidR="007F1B52" w:rsidRPr="00E02862" w:rsidRDefault="0BEBE62A" w:rsidP="00B3607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28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smlouvu o budoucí </w:t>
      </w:r>
      <w:r w:rsidR="004643DC" w:rsidRPr="00E02862">
        <w:rPr>
          <w:rFonts w:ascii="Times New Roman" w:eastAsia="Times New Roman" w:hAnsi="Times New Roman" w:cs="Times New Roman"/>
          <w:b/>
          <w:bCs/>
          <w:sz w:val="24"/>
          <w:szCs w:val="24"/>
        </w:rPr>
        <w:t>kupní</w:t>
      </w:r>
      <w:r w:rsidRPr="00E028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smlouvě:</w:t>
      </w:r>
    </w:p>
    <w:p w14:paraId="15ECA39E" w14:textId="460034C9" w:rsidR="007F1B52" w:rsidRPr="00E02862" w:rsidRDefault="007F1B52" w:rsidP="00B3607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DD2C328" w14:textId="66C3D52B" w:rsidR="007F1B52" w:rsidRPr="00E02862" w:rsidRDefault="0BEBE62A" w:rsidP="00B3607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28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Článek I. </w:t>
      </w:r>
    </w:p>
    <w:p w14:paraId="72C1A08C" w14:textId="4651C382" w:rsidR="007F1B52" w:rsidRPr="00E02862" w:rsidRDefault="0BEBE62A" w:rsidP="00B3607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2862">
        <w:rPr>
          <w:rFonts w:ascii="Times New Roman" w:eastAsia="Times New Roman" w:hAnsi="Times New Roman" w:cs="Times New Roman"/>
          <w:b/>
          <w:bCs/>
          <w:sz w:val="24"/>
          <w:szCs w:val="24"/>
        </w:rPr>
        <w:t>Úvodní ustanovení</w:t>
      </w:r>
    </w:p>
    <w:p w14:paraId="6EA5F53D" w14:textId="4E6DD7CF" w:rsidR="007F1B52" w:rsidRPr="00E02862" w:rsidRDefault="0BEBE62A" w:rsidP="00B360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862">
        <w:rPr>
          <w:rFonts w:ascii="Times New Roman" w:eastAsia="Times New Roman" w:hAnsi="Times New Roman" w:cs="Times New Roman"/>
          <w:sz w:val="24"/>
          <w:szCs w:val="24"/>
        </w:rPr>
        <w:t xml:space="preserve">(1) Budoucí </w:t>
      </w:r>
      <w:r w:rsidR="00C321A2" w:rsidRPr="00E02862">
        <w:rPr>
          <w:rFonts w:ascii="Times New Roman" w:eastAsia="Times New Roman" w:hAnsi="Times New Roman" w:cs="Times New Roman"/>
          <w:sz w:val="24"/>
          <w:szCs w:val="24"/>
        </w:rPr>
        <w:t>prodávající</w:t>
      </w:r>
      <w:r w:rsidRPr="00E02862">
        <w:rPr>
          <w:rFonts w:ascii="Times New Roman" w:eastAsia="Times New Roman" w:hAnsi="Times New Roman" w:cs="Times New Roman"/>
          <w:sz w:val="24"/>
          <w:szCs w:val="24"/>
        </w:rPr>
        <w:t xml:space="preserve"> prohlašuj</w:t>
      </w:r>
      <w:r w:rsidR="11D1A6C7" w:rsidRPr="00E0286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02862">
        <w:rPr>
          <w:rFonts w:ascii="Times New Roman" w:eastAsia="Times New Roman" w:hAnsi="Times New Roman" w:cs="Times New Roman"/>
          <w:sz w:val="24"/>
          <w:szCs w:val="24"/>
        </w:rPr>
        <w:t>, ž</w:t>
      </w:r>
      <w:r w:rsidR="008F587B" w:rsidRPr="00E02862">
        <w:rPr>
          <w:rFonts w:ascii="Times New Roman" w:eastAsia="Times New Roman" w:hAnsi="Times New Roman" w:cs="Times New Roman"/>
          <w:sz w:val="24"/>
          <w:szCs w:val="24"/>
        </w:rPr>
        <w:t>e je na základě kupní</w:t>
      </w:r>
      <w:r w:rsidR="00890BA1" w:rsidRPr="00E02862">
        <w:rPr>
          <w:rFonts w:ascii="Times New Roman" w:eastAsia="Times New Roman" w:hAnsi="Times New Roman" w:cs="Times New Roman"/>
          <w:sz w:val="24"/>
          <w:szCs w:val="24"/>
        </w:rPr>
        <w:t xml:space="preserve"> smlouvy</w:t>
      </w:r>
      <w:r w:rsidR="00D64B64" w:rsidRPr="00E02862">
        <w:rPr>
          <w:rFonts w:ascii="Times New Roman" w:eastAsia="Times New Roman" w:hAnsi="Times New Roman" w:cs="Times New Roman"/>
          <w:sz w:val="24"/>
          <w:szCs w:val="24"/>
        </w:rPr>
        <w:t xml:space="preserve"> ze dne 5.11.2021, právní účinky zápisu k okamžiku 23.11.2021</w:t>
      </w:r>
      <w:r w:rsidR="001736FE" w:rsidRPr="00E02862">
        <w:rPr>
          <w:rFonts w:ascii="Times New Roman" w:eastAsia="Times New Roman" w:hAnsi="Times New Roman" w:cs="Times New Roman"/>
          <w:sz w:val="24"/>
          <w:szCs w:val="24"/>
        </w:rPr>
        <w:t>, zápis proveden dne 21.12.2021, kupní smlouvy ze dne 16.12.2021, právní účinky zápisu k okamžiku 4.1.2022, zápis proveden dne 26.1.2022</w:t>
      </w:r>
      <w:r w:rsidRPr="00E02862">
        <w:rPr>
          <w:rFonts w:ascii="Times New Roman" w:eastAsia="Times New Roman" w:hAnsi="Times New Roman" w:cs="Times New Roman"/>
          <w:sz w:val="24"/>
          <w:szCs w:val="24"/>
        </w:rPr>
        <w:t>,</w:t>
      </w:r>
      <w:r w:rsidR="001736FE" w:rsidRPr="00E02862">
        <w:rPr>
          <w:rFonts w:ascii="Times New Roman" w:eastAsia="Times New Roman" w:hAnsi="Times New Roman" w:cs="Times New Roman"/>
          <w:sz w:val="24"/>
          <w:szCs w:val="24"/>
        </w:rPr>
        <w:t xml:space="preserve"> kupní smlouvy </w:t>
      </w:r>
      <w:r w:rsidR="00987357" w:rsidRPr="00E02862">
        <w:rPr>
          <w:rFonts w:ascii="Times New Roman" w:eastAsia="Times New Roman" w:hAnsi="Times New Roman" w:cs="Times New Roman"/>
          <w:sz w:val="24"/>
          <w:szCs w:val="24"/>
        </w:rPr>
        <w:t>č. SML/</w:t>
      </w:r>
      <w:r w:rsidR="00B45BFA" w:rsidRPr="00E02862">
        <w:rPr>
          <w:rFonts w:ascii="Times New Roman" w:eastAsia="Times New Roman" w:hAnsi="Times New Roman" w:cs="Times New Roman"/>
          <w:sz w:val="24"/>
          <w:szCs w:val="24"/>
        </w:rPr>
        <w:t>0963</w:t>
      </w:r>
      <w:r w:rsidR="00B2063E" w:rsidRPr="00E02862">
        <w:rPr>
          <w:rFonts w:ascii="Times New Roman" w:eastAsia="Times New Roman" w:hAnsi="Times New Roman" w:cs="Times New Roman"/>
          <w:sz w:val="24"/>
          <w:szCs w:val="24"/>
        </w:rPr>
        <w:t xml:space="preserve">/2022 </w:t>
      </w:r>
      <w:r w:rsidR="001736FE" w:rsidRPr="00E02862">
        <w:rPr>
          <w:rFonts w:ascii="Times New Roman" w:eastAsia="Times New Roman" w:hAnsi="Times New Roman" w:cs="Times New Roman"/>
          <w:sz w:val="24"/>
          <w:szCs w:val="24"/>
        </w:rPr>
        <w:t xml:space="preserve">ze dne </w:t>
      </w:r>
      <w:r w:rsidR="00B2063E" w:rsidRPr="00E02862">
        <w:rPr>
          <w:rFonts w:ascii="Times New Roman" w:eastAsia="Times New Roman" w:hAnsi="Times New Roman" w:cs="Times New Roman"/>
          <w:sz w:val="24"/>
          <w:szCs w:val="24"/>
        </w:rPr>
        <w:t>5.9.2022</w:t>
      </w:r>
      <w:r w:rsidR="001736FE" w:rsidRPr="00E02862">
        <w:rPr>
          <w:rFonts w:ascii="Times New Roman" w:eastAsia="Times New Roman" w:hAnsi="Times New Roman" w:cs="Times New Roman"/>
          <w:sz w:val="24"/>
          <w:szCs w:val="24"/>
        </w:rPr>
        <w:t xml:space="preserve">, právní účinky zápisu k okamžiku </w:t>
      </w:r>
      <w:r w:rsidR="00B2063E" w:rsidRPr="00E02862">
        <w:rPr>
          <w:rFonts w:ascii="Times New Roman" w:eastAsia="Times New Roman" w:hAnsi="Times New Roman" w:cs="Times New Roman"/>
          <w:sz w:val="24"/>
          <w:szCs w:val="24"/>
        </w:rPr>
        <w:t>29.9.2022</w:t>
      </w:r>
      <w:r w:rsidR="001736FE" w:rsidRPr="00E02862">
        <w:rPr>
          <w:rFonts w:ascii="Times New Roman" w:eastAsia="Times New Roman" w:hAnsi="Times New Roman" w:cs="Times New Roman"/>
          <w:sz w:val="24"/>
          <w:szCs w:val="24"/>
        </w:rPr>
        <w:t xml:space="preserve">, zápis proveden dne </w:t>
      </w:r>
      <w:r w:rsidR="00B2063E" w:rsidRPr="00E02862">
        <w:rPr>
          <w:rFonts w:ascii="Times New Roman" w:eastAsia="Times New Roman" w:hAnsi="Times New Roman" w:cs="Times New Roman"/>
          <w:sz w:val="24"/>
          <w:szCs w:val="24"/>
        </w:rPr>
        <w:t xml:space="preserve">20.10.2022 a </w:t>
      </w:r>
      <w:r w:rsidR="00302896" w:rsidRPr="00E02862">
        <w:rPr>
          <w:rFonts w:ascii="Times New Roman" w:eastAsia="Times New Roman" w:hAnsi="Times New Roman" w:cs="Times New Roman"/>
          <w:sz w:val="24"/>
          <w:szCs w:val="24"/>
        </w:rPr>
        <w:t>kupní smlouvy ze dne 20.10.2022, právní účinky zápisu k okamžiku 2</w:t>
      </w:r>
      <w:r w:rsidR="00CF703B">
        <w:rPr>
          <w:rFonts w:ascii="Times New Roman" w:eastAsia="Times New Roman" w:hAnsi="Times New Roman" w:cs="Times New Roman"/>
          <w:sz w:val="24"/>
          <w:szCs w:val="24"/>
        </w:rPr>
        <w:t>6</w:t>
      </w:r>
      <w:r w:rsidR="00302896" w:rsidRPr="00E02862">
        <w:rPr>
          <w:rFonts w:ascii="Times New Roman" w:eastAsia="Times New Roman" w:hAnsi="Times New Roman" w:cs="Times New Roman"/>
          <w:sz w:val="24"/>
          <w:szCs w:val="24"/>
        </w:rPr>
        <w:t>.10.2022, zápis proveden dne 16.11.2022</w:t>
      </w:r>
      <w:r w:rsidRPr="00E02862">
        <w:rPr>
          <w:rFonts w:ascii="Times New Roman" w:eastAsia="Times New Roman" w:hAnsi="Times New Roman" w:cs="Times New Roman"/>
          <w:sz w:val="24"/>
          <w:szCs w:val="24"/>
        </w:rPr>
        <w:t xml:space="preserve"> výlučným vlastník</w:t>
      </w:r>
      <w:r w:rsidR="15305673" w:rsidRPr="00E02862">
        <w:rPr>
          <w:rFonts w:ascii="Times New Roman" w:eastAsia="Times New Roman" w:hAnsi="Times New Roman" w:cs="Times New Roman"/>
          <w:sz w:val="24"/>
          <w:szCs w:val="24"/>
        </w:rPr>
        <w:t>em</w:t>
      </w:r>
      <w:r w:rsidRPr="00E02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2862">
        <w:rPr>
          <w:rFonts w:ascii="Times New Roman" w:eastAsia="Times New Roman" w:hAnsi="Times New Roman" w:cs="Times New Roman"/>
          <w:b/>
          <w:bCs/>
          <w:sz w:val="24"/>
          <w:szCs w:val="24"/>
        </w:rPr>
        <w:t>pozemk</w:t>
      </w:r>
      <w:r w:rsidR="20781D33" w:rsidRPr="00E02862">
        <w:rPr>
          <w:rFonts w:ascii="Times New Roman" w:eastAsia="Times New Roman" w:hAnsi="Times New Roman" w:cs="Times New Roman"/>
          <w:b/>
          <w:bCs/>
          <w:sz w:val="24"/>
          <w:szCs w:val="24"/>
        </w:rPr>
        <w:t>ů</w:t>
      </w:r>
      <w:r w:rsidRPr="00E028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parc.č. </w:t>
      </w:r>
      <w:r w:rsidR="00302896" w:rsidRPr="00E02862">
        <w:rPr>
          <w:rFonts w:ascii="Times New Roman" w:eastAsia="Times New Roman" w:hAnsi="Times New Roman" w:cs="Times New Roman"/>
          <w:b/>
          <w:bCs/>
          <w:sz w:val="24"/>
          <w:szCs w:val="24"/>
        </w:rPr>
        <w:t>6505</w:t>
      </w:r>
      <w:r w:rsidR="004E64A9" w:rsidRPr="00E02862">
        <w:rPr>
          <w:rFonts w:ascii="Times New Roman" w:eastAsia="Times New Roman" w:hAnsi="Times New Roman" w:cs="Times New Roman"/>
          <w:b/>
          <w:bCs/>
          <w:sz w:val="24"/>
          <w:szCs w:val="24"/>
        </w:rPr>
        <w:t>/40</w:t>
      </w:r>
      <w:r w:rsidR="6839CE65" w:rsidRPr="00E028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E64A9" w:rsidRPr="00E02862">
        <w:rPr>
          <w:rFonts w:ascii="Times New Roman" w:eastAsia="Times New Roman" w:hAnsi="Times New Roman" w:cs="Times New Roman"/>
          <w:b/>
          <w:bCs/>
          <w:sz w:val="24"/>
          <w:szCs w:val="24"/>
        </w:rPr>
        <w:t>(orná půda)</w:t>
      </w:r>
      <w:r w:rsidR="6839CE65" w:rsidRPr="00E028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 výměře </w:t>
      </w:r>
      <w:r w:rsidR="004E64A9" w:rsidRPr="00E02862">
        <w:rPr>
          <w:rFonts w:ascii="Times New Roman" w:eastAsia="Times New Roman" w:hAnsi="Times New Roman" w:cs="Times New Roman"/>
          <w:b/>
          <w:bCs/>
          <w:sz w:val="24"/>
          <w:szCs w:val="24"/>
        </w:rPr>
        <w:t>20705</w:t>
      </w:r>
      <w:r w:rsidR="6839CE65" w:rsidRPr="00E028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</w:t>
      </w:r>
      <w:r w:rsidR="6839CE65" w:rsidRPr="00120C9D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6839CE65" w:rsidRPr="00E028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parc.č. </w:t>
      </w:r>
      <w:r w:rsidR="004E64A9" w:rsidRPr="00E028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6505/41 (orná půda) </w:t>
      </w:r>
      <w:r w:rsidR="6839CE65" w:rsidRPr="00E028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 výměře </w:t>
      </w:r>
      <w:r w:rsidR="004E64A9" w:rsidRPr="00E02862">
        <w:rPr>
          <w:rFonts w:ascii="Times New Roman" w:eastAsia="Times New Roman" w:hAnsi="Times New Roman" w:cs="Times New Roman"/>
          <w:b/>
          <w:bCs/>
          <w:sz w:val="24"/>
          <w:szCs w:val="24"/>
        </w:rPr>
        <w:t>11510</w:t>
      </w:r>
      <w:r w:rsidR="6839CE65" w:rsidRPr="00E028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</w:t>
      </w:r>
      <w:r w:rsidR="6839CE65" w:rsidRPr="00120C9D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4E64A9" w:rsidRPr="00E028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parc.č. </w:t>
      </w:r>
      <w:r w:rsidR="0031289F" w:rsidRPr="00E02862">
        <w:rPr>
          <w:rFonts w:ascii="Times New Roman" w:eastAsia="Times New Roman" w:hAnsi="Times New Roman" w:cs="Times New Roman"/>
          <w:b/>
          <w:bCs/>
          <w:sz w:val="24"/>
          <w:szCs w:val="24"/>
        </w:rPr>
        <w:t>6505/42 (orná půda) o výměře 34802 m</w:t>
      </w:r>
      <w:r w:rsidR="0031289F" w:rsidRPr="00120C9D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31289F" w:rsidRPr="00E02862">
        <w:rPr>
          <w:rFonts w:ascii="Times New Roman" w:eastAsia="Times New Roman" w:hAnsi="Times New Roman" w:cs="Times New Roman"/>
          <w:b/>
          <w:bCs/>
          <w:sz w:val="24"/>
          <w:szCs w:val="24"/>
        </w:rPr>
        <w:t>, parc.č. 6609/4 (zahrada) o výměře</w:t>
      </w:r>
      <w:r w:rsidR="00871CCF" w:rsidRPr="00E028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47 m</w:t>
      </w:r>
      <w:r w:rsidR="00871CCF" w:rsidRPr="00120C9D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6839CE65" w:rsidRPr="00E028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parc.č.</w:t>
      </w:r>
      <w:r w:rsidRPr="00E028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71CCF" w:rsidRPr="00E02862">
        <w:rPr>
          <w:rFonts w:ascii="Times New Roman" w:eastAsia="Times New Roman" w:hAnsi="Times New Roman" w:cs="Times New Roman"/>
          <w:b/>
          <w:bCs/>
          <w:sz w:val="24"/>
          <w:szCs w:val="24"/>
        </w:rPr>
        <w:t>6610/1 (ovocný sad)</w:t>
      </w:r>
      <w:r w:rsidRPr="00E028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 výměře </w:t>
      </w:r>
      <w:r w:rsidR="00871CCF" w:rsidRPr="00E02862">
        <w:rPr>
          <w:rFonts w:ascii="Times New Roman" w:eastAsia="Times New Roman" w:hAnsi="Times New Roman" w:cs="Times New Roman"/>
          <w:b/>
          <w:bCs/>
          <w:sz w:val="24"/>
          <w:szCs w:val="24"/>
        </w:rPr>
        <w:t>4712</w:t>
      </w:r>
      <w:r w:rsidRPr="00E028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</w:t>
      </w:r>
      <w:r w:rsidRPr="008A56D5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E028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 k.ú. </w:t>
      </w:r>
      <w:r w:rsidR="00871CCF" w:rsidRPr="00E02862">
        <w:rPr>
          <w:rFonts w:ascii="Times New Roman" w:eastAsia="Times New Roman" w:hAnsi="Times New Roman" w:cs="Times New Roman"/>
          <w:b/>
          <w:bCs/>
          <w:sz w:val="24"/>
          <w:szCs w:val="24"/>
        </w:rPr>
        <w:t>Přerov.</w:t>
      </w:r>
      <w:r w:rsidRPr="00E028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02862">
        <w:rPr>
          <w:rFonts w:ascii="Times New Roman" w:eastAsia="Times New Roman" w:hAnsi="Times New Roman" w:cs="Times New Roman"/>
          <w:sz w:val="24"/>
          <w:szCs w:val="24"/>
        </w:rPr>
        <w:t>Výše uveden</w:t>
      </w:r>
      <w:r w:rsidR="7590298C" w:rsidRPr="00E02862"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E02862">
        <w:rPr>
          <w:rFonts w:ascii="Times New Roman" w:eastAsia="Times New Roman" w:hAnsi="Times New Roman" w:cs="Times New Roman"/>
          <w:sz w:val="24"/>
          <w:szCs w:val="24"/>
        </w:rPr>
        <w:t xml:space="preserve"> nemovit</w:t>
      </w:r>
      <w:r w:rsidR="6296BC74" w:rsidRPr="00E02862"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E02862">
        <w:rPr>
          <w:rFonts w:ascii="Times New Roman" w:eastAsia="Times New Roman" w:hAnsi="Times New Roman" w:cs="Times New Roman"/>
          <w:sz w:val="24"/>
          <w:szCs w:val="24"/>
        </w:rPr>
        <w:t xml:space="preserve"> věc</w:t>
      </w:r>
      <w:r w:rsidR="66E6B977" w:rsidRPr="00E0286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02862">
        <w:rPr>
          <w:rFonts w:ascii="Times New Roman" w:eastAsia="Times New Roman" w:hAnsi="Times New Roman" w:cs="Times New Roman"/>
          <w:sz w:val="24"/>
          <w:szCs w:val="24"/>
        </w:rPr>
        <w:t xml:space="preserve"> j</w:t>
      </w:r>
      <w:r w:rsidR="5067FFCE" w:rsidRPr="00E02862">
        <w:rPr>
          <w:rFonts w:ascii="Times New Roman" w:eastAsia="Times New Roman" w:hAnsi="Times New Roman" w:cs="Times New Roman"/>
          <w:sz w:val="24"/>
          <w:szCs w:val="24"/>
        </w:rPr>
        <w:t>sou</w:t>
      </w:r>
      <w:r w:rsidRPr="00E02862">
        <w:rPr>
          <w:rFonts w:ascii="Times New Roman" w:eastAsia="Times New Roman" w:hAnsi="Times New Roman" w:cs="Times New Roman"/>
          <w:sz w:val="24"/>
          <w:szCs w:val="24"/>
        </w:rPr>
        <w:t xml:space="preserve"> zapsán</w:t>
      </w:r>
      <w:r w:rsidR="2986B01A" w:rsidRPr="00E0286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E02862">
        <w:rPr>
          <w:rFonts w:ascii="Times New Roman" w:eastAsia="Times New Roman" w:hAnsi="Times New Roman" w:cs="Times New Roman"/>
          <w:sz w:val="24"/>
          <w:szCs w:val="24"/>
        </w:rPr>
        <w:t xml:space="preserve"> v katastru nemovitostí u Katastrálního úřadu pro Olomoucký kraj, katastrální pracoviště Přerov, na listu vlastnictví č. </w:t>
      </w:r>
      <w:r w:rsidR="00871CCF" w:rsidRPr="00E02862">
        <w:rPr>
          <w:rFonts w:ascii="Times New Roman" w:eastAsia="Times New Roman" w:hAnsi="Times New Roman" w:cs="Times New Roman"/>
          <w:sz w:val="24"/>
          <w:szCs w:val="24"/>
        </w:rPr>
        <w:t>5717</w:t>
      </w:r>
      <w:r w:rsidRPr="00E02862">
        <w:rPr>
          <w:rFonts w:ascii="Times New Roman" w:eastAsia="Times New Roman" w:hAnsi="Times New Roman" w:cs="Times New Roman"/>
          <w:sz w:val="24"/>
          <w:szCs w:val="24"/>
        </w:rPr>
        <w:t xml:space="preserve"> pro obec </w:t>
      </w:r>
      <w:r w:rsidR="00871CCF" w:rsidRPr="00E02862">
        <w:rPr>
          <w:rFonts w:ascii="Times New Roman" w:eastAsia="Times New Roman" w:hAnsi="Times New Roman" w:cs="Times New Roman"/>
          <w:sz w:val="24"/>
          <w:szCs w:val="24"/>
        </w:rPr>
        <w:t xml:space="preserve">a katastrální území </w:t>
      </w:r>
      <w:r w:rsidRPr="00E02862">
        <w:rPr>
          <w:rFonts w:ascii="Times New Roman" w:eastAsia="Times New Roman" w:hAnsi="Times New Roman" w:cs="Times New Roman"/>
          <w:sz w:val="24"/>
          <w:szCs w:val="24"/>
        </w:rPr>
        <w:t>Přerov.</w:t>
      </w:r>
    </w:p>
    <w:p w14:paraId="5539FBB5" w14:textId="77777777" w:rsidR="00B36071" w:rsidRPr="00E02862" w:rsidRDefault="00B36071" w:rsidP="00B360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1D5096" w14:textId="16C18ADA" w:rsidR="007F1B52" w:rsidRDefault="0BEBE62A" w:rsidP="00B3607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2862">
        <w:rPr>
          <w:rFonts w:ascii="Times New Roman" w:eastAsia="Times New Roman" w:hAnsi="Times New Roman" w:cs="Times New Roman"/>
          <w:sz w:val="24"/>
          <w:szCs w:val="24"/>
        </w:rPr>
        <w:t xml:space="preserve">(2) Budoucí </w:t>
      </w:r>
      <w:r w:rsidR="00815A0C">
        <w:rPr>
          <w:rFonts w:ascii="Times New Roman" w:eastAsia="Times New Roman" w:hAnsi="Times New Roman" w:cs="Times New Roman"/>
          <w:sz w:val="24"/>
          <w:szCs w:val="24"/>
        </w:rPr>
        <w:t>kupující</w:t>
      </w:r>
      <w:r w:rsidRPr="00E02862">
        <w:rPr>
          <w:rFonts w:ascii="Times New Roman" w:eastAsia="Times New Roman" w:hAnsi="Times New Roman" w:cs="Times New Roman"/>
          <w:sz w:val="24"/>
          <w:szCs w:val="24"/>
        </w:rPr>
        <w:t xml:space="preserve"> nabyde na základě kupní smlouvy, která bude uzavřena na základě Smlouvy o budoucí kupní smlouvě</w:t>
      </w:r>
      <w:r w:rsidR="0977F773" w:rsidRPr="00E02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2862">
        <w:rPr>
          <w:rFonts w:ascii="Times New Roman" w:eastAsia="Times New Roman" w:hAnsi="Times New Roman" w:cs="Times New Roman"/>
          <w:sz w:val="24"/>
          <w:szCs w:val="24"/>
        </w:rPr>
        <w:t xml:space="preserve">mezi </w:t>
      </w:r>
      <w:r w:rsidR="006F7A34" w:rsidRPr="00120884">
        <w:rPr>
          <w:rFonts w:ascii="Times New Roman" w:hAnsi="Times New Roman" w:cs="Times New Roman"/>
          <w:sz w:val="24"/>
          <w:szCs w:val="24"/>
          <w:shd w:val="clear" w:color="auto" w:fill="FFFFFF"/>
        </w:rPr>
        <w:t>budoucím prodávajícím</w:t>
      </w:r>
      <w:r w:rsidR="006F7A3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02862">
        <w:rPr>
          <w:rFonts w:ascii="Times New Roman" w:eastAsia="Times New Roman" w:hAnsi="Times New Roman" w:cs="Times New Roman"/>
          <w:sz w:val="24"/>
          <w:szCs w:val="24"/>
        </w:rPr>
        <w:t>a budoucím kupujícím</w:t>
      </w:r>
      <w:r w:rsidR="6BB4D776" w:rsidRPr="00E0286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02862">
        <w:rPr>
          <w:rFonts w:ascii="Times New Roman" w:eastAsia="Times New Roman" w:hAnsi="Times New Roman" w:cs="Times New Roman"/>
          <w:sz w:val="24"/>
          <w:szCs w:val="24"/>
        </w:rPr>
        <w:t xml:space="preserve"> vlastnické právo ke komunikaci vybudované v rámci stavby </w:t>
      </w:r>
      <w:r w:rsidR="005F589C" w:rsidRPr="00E02862">
        <w:rPr>
          <w:rFonts w:ascii="Times New Roman" w:hAnsi="Times New Roman" w:cs="Times New Roman"/>
          <w:b/>
          <w:bCs/>
          <w:sz w:val="24"/>
          <w:szCs w:val="24"/>
        </w:rPr>
        <w:t>„Dopravní napojení – Staré Rybníky“</w:t>
      </w:r>
      <w:r w:rsidR="005F589C" w:rsidRPr="00E02862">
        <w:rPr>
          <w:b/>
          <w:bCs/>
        </w:rPr>
        <w:t xml:space="preserve"> </w:t>
      </w:r>
      <w:r w:rsidR="64206FCE" w:rsidRPr="00E02862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r w:rsidRPr="00E028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částech pozemků </w:t>
      </w:r>
      <w:r w:rsidR="00393BE0" w:rsidRPr="00E02862">
        <w:rPr>
          <w:rFonts w:ascii="Times New Roman" w:hAnsi="Times New Roman" w:cs="Times New Roman"/>
          <w:b/>
          <w:bCs/>
          <w:sz w:val="24"/>
          <w:szCs w:val="24"/>
        </w:rPr>
        <w:t>na částech pozemků parc.č.</w:t>
      </w:r>
      <w:r w:rsidR="00393BE0" w:rsidRPr="00E02862">
        <w:rPr>
          <w:rFonts w:ascii="Times New Roman" w:hAnsi="Times New Roman" w:cs="Times New Roman"/>
          <w:sz w:val="24"/>
          <w:szCs w:val="24"/>
        </w:rPr>
        <w:t xml:space="preserve"> </w:t>
      </w:r>
      <w:r w:rsidR="00393BE0" w:rsidRPr="00E02862">
        <w:rPr>
          <w:rFonts w:ascii="Times New Roman" w:hAnsi="Times New Roman" w:cs="Times New Roman"/>
          <w:b/>
          <w:bCs/>
          <w:sz w:val="24"/>
          <w:szCs w:val="24"/>
        </w:rPr>
        <w:t>6599, parc.č. 6610/1, parc.č. 6609/4, parc.č. 6505/42, parc.č. 6505/41 a parc.č. 6505/40 vše v k.ú. Přerov</w:t>
      </w:r>
      <w:r w:rsidRPr="00E0286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9FD1D8C" w14:textId="77777777" w:rsidR="00F066F5" w:rsidRPr="00E02862" w:rsidRDefault="00F066F5" w:rsidP="00B3607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15ECCEFB" w14:textId="1EC769D6" w:rsidR="007F1B52" w:rsidRPr="00E02862" w:rsidRDefault="0BEBE62A" w:rsidP="00B3607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286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Článek II.</w:t>
      </w:r>
    </w:p>
    <w:p w14:paraId="17B422C9" w14:textId="62E0AD53" w:rsidR="007F1B52" w:rsidRPr="00E02862" w:rsidRDefault="0BEBE62A" w:rsidP="00B3607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2862">
        <w:rPr>
          <w:rFonts w:ascii="Times New Roman" w:eastAsia="Times New Roman" w:hAnsi="Times New Roman" w:cs="Times New Roman"/>
          <w:b/>
          <w:bCs/>
          <w:sz w:val="24"/>
          <w:szCs w:val="24"/>
        </w:rPr>
        <w:t>Předmět převodu</w:t>
      </w:r>
    </w:p>
    <w:p w14:paraId="2F09F42C" w14:textId="7667A1D4" w:rsidR="007F1B52" w:rsidRPr="00E02862" w:rsidRDefault="0BEBE62A" w:rsidP="00B360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862">
        <w:rPr>
          <w:rFonts w:ascii="Times New Roman" w:eastAsia="Times New Roman" w:hAnsi="Times New Roman" w:cs="Times New Roman"/>
          <w:sz w:val="24"/>
          <w:szCs w:val="24"/>
        </w:rPr>
        <w:t xml:space="preserve">(1) Předmětem smlouvy je závazek smluvních stran uzavřít v budoucnu </w:t>
      </w:r>
      <w:r w:rsidR="00393BE0" w:rsidRPr="00E02862">
        <w:rPr>
          <w:rFonts w:ascii="Times New Roman" w:eastAsia="Times New Roman" w:hAnsi="Times New Roman" w:cs="Times New Roman"/>
          <w:sz w:val="24"/>
          <w:szCs w:val="24"/>
        </w:rPr>
        <w:t>kupní</w:t>
      </w:r>
      <w:r w:rsidRPr="00E02862">
        <w:rPr>
          <w:rFonts w:ascii="Times New Roman" w:eastAsia="Times New Roman" w:hAnsi="Times New Roman" w:cs="Times New Roman"/>
          <w:sz w:val="24"/>
          <w:szCs w:val="24"/>
        </w:rPr>
        <w:t xml:space="preserve"> smlouvu, jejímž předmětem bude úplatný převod </w:t>
      </w:r>
      <w:r w:rsidR="00393BE0" w:rsidRPr="00E02862">
        <w:rPr>
          <w:rFonts w:ascii="Times New Roman" w:eastAsia="Times New Roman" w:hAnsi="Times New Roman" w:cs="Times New Roman"/>
          <w:sz w:val="24"/>
          <w:szCs w:val="24"/>
        </w:rPr>
        <w:t>části pozemků</w:t>
      </w:r>
      <w:r w:rsidR="6CC03A0B" w:rsidRPr="00E028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93BE0" w:rsidRPr="00E028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parc.č. 6505/40 (orná půda) o výměře cca </w:t>
      </w:r>
      <w:r w:rsidR="00CF3D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210 </w:t>
      </w:r>
      <w:r w:rsidR="00393BE0" w:rsidRPr="00E02862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="00393BE0" w:rsidRPr="007307B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393BE0" w:rsidRPr="00E028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parc.č. 6505/41 (orná půda) o výměře cca </w:t>
      </w:r>
      <w:r w:rsidR="00FC2230">
        <w:rPr>
          <w:rFonts w:ascii="Times New Roman" w:eastAsia="Times New Roman" w:hAnsi="Times New Roman" w:cs="Times New Roman"/>
          <w:b/>
          <w:bCs/>
          <w:sz w:val="24"/>
          <w:szCs w:val="24"/>
        </w:rPr>
        <w:t>170</w:t>
      </w:r>
      <w:r w:rsidR="00393BE0" w:rsidRPr="00E028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</w:t>
      </w:r>
      <w:r w:rsidR="00393BE0" w:rsidRPr="007307B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393BE0" w:rsidRPr="00E028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parc.č. 6505/42 (orná půda) o výměře cca </w:t>
      </w:r>
      <w:r w:rsidR="00FC2230">
        <w:rPr>
          <w:rFonts w:ascii="Times New Roman" w:eastAsia="Times New Roman" w:hAnsi="Times New Roman" w:cs="Times New Roman"/>
          <w:b/>
          <w:bCs/>
          <w:sz w:val="24"/>
          <w:szCs w:val="24"/>
        </w:rPr>
        <w:t>470</w:t>
      </w:r>
      <w:r w:rsidR="00393BE0" w:rsidRPr="00E028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</w:t>
      </w:r>
      <w:r w:rsidR="00393BE0" w:rsidRPr="007307B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393BE0" w:rsidRPr="00E028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parc.č. 6609/4 (zahrada) o výměře </w:t>
      </w:r>
      <w:r w:rsidR="00F066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cca </w:t>
      </w:r>
      <w:r w:rsidR="00CD50B2">
        <w:rPr>
          <w:rFonts w:ascii="Times New Roman" w:eastAsia="Times New Roman" w:hAnsi="Times New Roman" w:cs="Times New Roman"/>
          <w:b/>
          <w:bCs/>
          <w:sz w:val="24"/>
          <w:szCs w:val="24"/>
        </w:rPr>
        <w:t>18</w:t>
      </w:r>
      <w:r w:rsidR="00CD50B2" w:rsidRPr="00E028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93BE0" w:rsidRPr="00E02862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="00393BE0" w:rsidRPr="007307B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393BE0" w:rsidRPr="00E028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parc.č. 6610/1 (ovocný sad) o výměře cca </w:t>
      </w:r>
      <w:r w:rsidR="00CD50B2">
        <w:rPr>
          <w:rFonts w:ascii="Times New Roman" w:eastAsia="Times New Roman" w:hAnsi="Times New Roman" w:cs="Times New Roman"/>
          <w:b/>
          <w:bCs/>
          <w:sz w:val="24"/>
          <w:szCs w:val="24"/>
        </w:rPr>
        <w:t>330</w:t>
      </w:r>
      <w:r w:rsidR="00393BE0" w:rsidRPr="00E028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</w:t>
      </w:r>
      <w:r w:rsidR="00393BE0" w:rsidRPr="007307B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393BE0" w:rsidRPr="00E028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 k.ú. Přerov</w:t>
      </w:r>
      <w:r w:rsidRPr="00E02862">
        <w:rPr>
          <w:rFonts w:ascii="Times New Roman" w:eastAsia="Times New Roman" w:hAnsi="Times New Roman" w:cs="Times New Roman"/>
          <w:sz w:val="24"/>
          <w:szCs w:val="24"/>
        </w:rPr>
        <w:t>, jak je vyznačeno na snímku, který tvoří nedílnou součást této smlouvy, z vlastnictví budoucí</w:t>
      </w:r>
      <w:r w:rsidR="5D3CD7A6" w:rsidRPr="00E02862">
        <w:rPr>
          <w:rFonts w:ascii="Times New Roman" w:eastAsia="Times New Roman" w:hAnsi="Times New Roman" w:cs="Times New Roman"/>
          <w:sz w:val="24"/>
          <w:szCs w:val="24"/>
        </w:rPr>
        <w:t>ho</w:t>
      </w:r>
      <w:r w:rsidRPr="00E02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22E9" w:rsidRPr="00E02862">
        <w:rPr>
          <w:rFonts w:ascii="Times New Roman" w:eastAsia="Times New Roman" w:hAnsi="Times New Roman" w:cs="Times New Roman"/>
          <w:sz w:val="24"/>
          <w:szCs w:val="24"/>
        </w:rPr>
        <w:t>prodávající</w:t>
      </w:r>
      <w:r w:rsidR="00054CA1" w:rsidRPr="00E02862">
        <w:rPr>
          <w:rFonts w:ascii="Times New Roman" w:eastAsia="Times New Roman" w:hAnsi="Times New Roman" w:cs="Times New Roman"/>
          <w:sz w:val="24"/>
          <w:szCs w:val="24"/>
        </w:rPr>
        <w:t>ho</w:t>
      </w:r>
      <w:r w:rsidRPr="00E02862">
        <w:rPr>
          <w:rFonts w:ascii="Times New Roman" w:eastAsia="Times New Roman" w:hAnsi="Times New Roman" w:cs="Times New Roman"/>
          <w:sz w:val="24"/>
          <w:szCs w:val="24"/>
        </w:rPr>
        <w:t xml:space="preserve"> do výlučného vlastnictví budoucího </w:t>
      </w:r>
      <w:r w:rsidR="00054CA1" w:rsidRPr="00E02862">
        <w:rPr>
          <w:rFonts w:ascii="Times New Roman" w:eastAsia="Times New Roman" w:hAnsi="Times New Roman" w:cs="Times New Roman"/>
          <w:sz w:val="24"/>
          <w:szCs w:val="24"/>
        </w:rPr>
        <w:t>kupujícího</w:t>
      </w:r>
      <w:r w:rsidR="67F2F9A8" w:rsidRPr="00E0286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02862">
        <w:rPr>
          <w:rFonts w:ascii="Times New Roman" w:eastAsia="Times New Roman" w:hAnsi="Times New Roman" w:cs="Times New Roman"/>
          <w:sz w:val="24"/>
          <w:szCs w:val="24"/>
        </w:rPr>
        <w:t xml:space="preserve"> a to za podmínek stanovených touto smlouvou. Skutečný rozsah nemovit</w:t>
      </w:r>
      <w:r w:rsidR="349C6571" w:rsidRPr="00E02862">
        <w:rPr>
          <w:rFonts w:ascii="Times New Roman" w:eastAsia="Times New Roman" w:hAnsi="Times New Roman" w:cs="Times New Roman"/>
          <w:sz w:val="24"/>
          <w:szCs w:val="24"/>
        </w:rPr>
        <w:t>ých</w:t>
      </w:r>
      <w:r w:rsidRPr="00E02862">
        <w:rPr>
          <w:rFonts w:ascii="Times New Roman" w:eastAsia="Times New Roman" w:hAnsi="Times New Roman" w:cs="Times New Roman"/>
          <w:sz w:val="24"/>
          <w:szCs w:val="24"/>
        </w:rPr>
        <w:t xml:space="preserve"> věc</w:t>
      </w:r>
      <w:r w:rsidR="7A1F0B87" w:rsidRPr="00E02862">
        <w:rPr>
          <w:rFonts w:ascii="Times New Roman" w:eastAsia="Times New Roman" w:hAnsi="Times New Roman" w:cs="Times New Roman"/>
          <w:sz w:val="24"/>
          <w:szCs w:val="24"/>
        </w:rPr>
        <w:t>í</w:t>
      </w:r>
      <w:r w:rsidRPr="00E02862">
        <w:rPr>
          <w:rFonts w:ascii="Times New Roman" w:eastAsia="Times New Roman" w:hAnsi="Times New Roman" w:cs="Times New Roman"/>
          <w:sz w:val="24"/>
          <w:szCs w:val="24"/>
        </w:rPr>
        <w:t>, kter</w:t>
      </w:r>
      <w:r w:rsidR="727F2170" w:rsidRPr="00E02862"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E02862">
        <w:rPr>
          <w:rFonts w:ascii="Times New Roman" w:eastAsia="Times New Roman" w:hAnsi="Times New Roman" w:cs="Times New Roman"/>
          <w:sz w:val="24"/>
          <w:szCs w:val="24"/>
        </w:rPr>
        <w:t xml:space="preserve"> bud</w:t>
      </w:r>
      <w:r w:rsidR="3B396A4B" w:rsidRPr="00E02862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E02862">
        <w:rPr>
          <w:rFonts w:ascii="Times New Roman" w:eastAsia="Times New Roman" w:hAnsi="Times New Roman" w:cs="Times New Roman"/>
          <w:sz w:val="24"/>
          <w:szCs w:val="24"/>
        </w:rPr>
        <w:t xml:space="preserve"> předmětem převodu vlastnického práva, bude upřesněn v</w:t>
      </w:r>
      <w:r w:rsidR="00054CA1" w:rsidRPr="00E02862">
        <w:rPr>
          <w:rFonts w:ascii="Times New Roman" w:eastAsia="Times New Roman" w:hAnsi="Times New Roman" w:cs="Times New Roman"/>
          <w:sz w:val="24"/>
          <w:szCs w:val="24"/>
        </w:rPr>
        <w:t xml:space="preserve"> kupní </w:t>
      </w:r>
      <w:r w:rsidRPr="00E02862">
        <w:rPr>
          <w:rFonts w:ascii="Times New Roman" w:eastAsia="Times New Roman" w:hAnsi="Times New Roman" w:cs="Times New Roman"/>
          <w:sz w:val="24"/>
          <w:szCs w:val="24"/>
        </w:rPr>
        <w:t>smlouvě dle geometrického plánu potvrzeného příslušným katastrálním úřadem.</w:t>
      </w:r>
    </w:p>
    <w:p w14:paraId="5D8451C9" w14:textId="77777777" w:rsidR="00B36071" w:rsidRPr="00E02862" w:rsidRDefault="00B36071" w:rsidP="00B360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D24E78" w14:textId="55A12393" w:rsidR="007F1B52" w:rsidRPr="00E02862" w:rsidRDefault="0BEBE62A" w:rsidP="00B360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862">
        <w:rPr>
          <w:rFonts w:ascii="Times New Roman" w:eastAsia="Times New Roman" w:hAnsi="Times New Roman" w:cs="Times New Roman"/>
          <w:sz w:val="24"/>
          <w:szCs w:val="24"/>
        </w:rPr>
        <w:t xml:space="preserve">(2) Budoucí </w:t>
      </w:r>
      <w:r w:rsidR="00054CA1" w:rsidRPr="00E02862">
        <w:rPr>
          <w:rFonts w:ascii="Times New Roman" w:eastAsia="Times New Roman" w:hAnsi="Times New Roman" w:cs="Times New Roman"/>
          <w:sz w:val="24"/>
          <w:szCs w:val="24"/>
        </w:rPr>
        <w:t>kupující</w:t>
      </w:r>
      <w:r w:rsidRPr="00E02862">
        <w:rPr>
          <w:rFonts w:ascii="Times New Roman" w:eastAsia="Times New Roman" w:hAnsi="Times New Roman" w:cs="Times New Roman"/>
          <w:sz w:val="24"/>
          <w:szCs w:val="24"/>
        </w:rPr>
        <w:t xml:space="preserve"> se zavazuje, že </w:t>
      </w:r>
      <w:r w:rsidRPr="00E02862">
        <w:rPr>
          <w:rFonts w:ascii="Times New Roman" w:eastAsia="Times New Roman" w:hAnsi="Times New Roman" w:cs="Times New Roman"/>
          <w:b/>
          <w:bCs/>
          <w:sz w:val="24"/>
          <w:szCs w:val="24"/>
        </w:rPr>
        <w:t>do 2 měsíců</w:t>
      </w:r>
      <w:r w:rsidRPr="00E02862">
        <w:rPr>
          <w:rFonts w:ascii="Times New Roman" w:eastAsia="Times New Roman" w:hAnsi="Times New Roman" w:cs="Times New Roman"/>
          <w:sz w:val="24"/>
          <w:szCs w:val="24"/>
        </w:rPr>
        <w:t xml:space="preserve"> po nabytí vlastnického práva ke komunikaci, která bude vybudována v rámci stavby </w:t>
      </w:r>
      <w:r w:rsidR="6A0A046E" w:rsidRPr="00E02862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="00054CA1" w:rsidRPr="00E02862">
        <w:rPr>
          <w:rFonts w:ascii="Times New Roman" w:hAnsi="Times New Roman" w:cs="Times New Roman"/>
          <w:b/>
          <w:bCs/>
          <w:sz w:val="24"/>
          <w:szCs w:val="24"/>
        </w:rPr>
        <w:t>Dopravní napojení – Staré Rybníky</w:t>
      </w:r>
      <w:r w:rsidR="6A0A046E" w:rsidRPr="00E02862"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r w:rsidRPr="00E028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E02862">
        <w:rPr>
          <w:rFonts w:ascii="Times New Roman" w:eastAsia="Times New Roman" w:hAnsi="Times New Roman" w:cs="Times New Roman"/>
          <w:sz w:val="24"/>
          <w:szCs w:val="24"/>
        </w:rPr>
        <w:t xml:space="preserve">která bude umístěna na částech pozemků </w:t>
      </w:r>
      <w:r w:rsidR="00054CA1" w:rsidRPr="00E02862">
        <w:rPr>
          <w:rFonts w:ascii="Times New Roman" w:hAnsi="Times New Roman" w:cs="Times New Roman"/>
          <w:b/>
          <w:bCs/>
          <w:sz w:val="24"/>
          <w:szCs w:val="24"/>
        </w:rPr>
        <w:t>parc.č.</w:t>
      </w:r>
      <w:r w:rsidR="00054CA1" w:rsidRPr="00E02862">
        <w:rPr>
          <w:rFonts w:ascii="Times New Roman" w:hAnsi="Times New Roman" w:cs="Times New Roman"/>
          <w:sz w:val="24"/>
          <w:szCs w:val="24"/>
        </w:rPr>
        <w:t xml:space="preserve"> </w:t>
      </w:r>
      <w:r w:rsidR="00054CA1" w:rsidRPr="00E02862">
        <w:rPr>
          <w:rFonts w:ascii="Times New Roman" w:hAnsi="Times New Roman" w:cs="Times New Roman"/>
          <w:b/>
          <w:bCs/>
          <w:sz w:val="24"/>
          <w:szCs w:val="24"/>
        </w:rPr>
        <w:t>6599, parc.č. 6610/1, parc.č. 6609/4, parc.č. 6505/42, parc.č. 6505/41 a parc.č. 6505/40 vše v k.ú. Přerov</w:t>
      </w:r>
      <w:r w:rsidR="00054CA1" w:rsidRPr="00E02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2862">
        <w:rPr>
          <w:rFonts w:ascii="Times New Roman" w:eastAsia="Times New Roman" w:hAnsi="Times New Roman" w:cs="Times New Roman"/>
          <w:sz w:val="24"/>
          <w:szCs w:val="24"/>
        </w:rPr>
        <w:t xml:space="preserve">a současně po </w:t>
      </w:r>
      <w:r w:rsidR="008D461D" w:rsidRPr="00E02862">
        <w:rPr>
          <w:rFonts w:ascii="Times New Roman" w:eastAsia="Times New Roman" w:hAnsi="Times New Roman" w:cs="Times New Roman"/>
          <w:sz w:val="24"/>
          <w:szCs w:val="24"/>
        </w:rPr>
        <w:t xml:space="preserve">předložení mu </w:t>
      </w:r>
      <w:r w:rsidRPr="00E02862">
        <w:rPr>
          <w:rFonts w:ascii="Times New Roman" w:eastAsia="Times New Roman" w:hAnsi="Times New Roman" w:cs="Times New Roman"/>
          <w:sz w:val="24"/>
          <w:szCs w:val="24"/>
        </w:rPr>
        <w:t>geometrického plánu na rozdělení pozemk</w:t>
      </w:r>
      <w:r w:rsidR="4C82D3FF" w:rsidRPr="00E02862">
        <w:rPr>
          <w:rFonts w:ascii="Times New Roman" w:eastAsia="Times New Roman" w:hAnsi="Times New Roman" w:cs="Times New Roman"/>
          <w:sz w:val="24"/>
          <w:szCs w:val="24"/>
        </w:rPr>
        <w:t>ů</w:t>
      </w:r>
      <w:r w:rsidRPr="00E02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28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parc.č. </w:t>
      </w:r>
      <w:r w:rsidR="003B4CB0" w:rsidRPr="00E02862">
        <w:rPr>
          <w:rFonts w:ascii="Times New Roman" w:hAnsi="Times New Roman" w:cs="Times New Roman"/>
          <w:b/>
          <w:bCs/>
          <w:sz w:val="24"/>
          <w:szCs w:val="24"/>
        </w:rPr>
        <w:t>6610/1, parc.č. 6505/42, parc.č. 6505/41 a parc.č. 6505/40 vše v k.ú. Přerov</w:t>
      </w:r>
      <w:r w:rsidRPr="00E02862">
        <w:rPr>
          <w:rFonts w:ascii="Times New Roman" w:eastAsia="Times New Roman" w:hAnsi="Times New Roman" w:cs="Times New Roman"/>
          <w:sz w:val="24"/>
          <w:szCs w:val="24"/>
        </w:rPr>
        <w:t>, potvrzeného příslušným katastrálním úřadem</w:t>
      </w:r>
      <w:r w:rsidR="1118568D" w:rsidRPr="00E02862">
        <w:rPr>
          <w:rFonts w:ascii="Times New Roman" w:eastAsia="Times New Roman" w:hAnsi="Times New Roman" w:cs="Times New Roman"/>
          <w:sz w:val="24"/>
          <w:szCs w:val="24"/>
        </w:rPr>
        <w:t xml:space="preserve"> a po vydání souhlasu příslušného stavebního úřadu s dělením </w:t>
      </w:r>
      <w:r w:rsidR="07FB8A8C" w:rsidRPr="00E02862">
        <w:rPr>
          <w:rFonts w:ascii="Times New Roman" w:eastAsia="Times New Roman" w:hAnsi="Times New Roman" w:cs="Times New Roman"/>
          <w:sz w:val="24"/>
          <w:szCs w:val="24"/>
        </w:rPr>
        <w:t>uvede</w:t>
      </w:r>
      <w:r w:rsidR="1118568D" w:rsidRPr="00E02862">
        <w:rPr>
          <w:rFonts w:ascii="Times New Roman" w:eastAsia="Times New Roman" w:hAnsi="Times New Roman" w:cs="Times New Roman"/>
          <w:sz w:val="24"/>
          <w:szCs w:val="24"/>
        </w:rPr>
        <w:t>ných pozemků</w:t>
      </w:r>
      <w:r w:rsidR="66A0314C" w:rsidRPr="00E02862">
        <w:rPr>
          <w:rFonts w:ascii="Times New Roman" w:eastAsia="Times New Roman" w:hAnsi="Times New Roman" w:cs="Times New Roman"/>
          <w:sz w:val="24"/>
          <w:szCs w:val="24"/>
        </w:rPr>
        <w:t xml:space="preserve"> (bude-li t</w:t>
      </w:r>
      <w:r w:rsidR="49C3DA0B" w:rsidRPr="00E02862">
        <w:rPr>
          <w:rFonts w:ascii="Times New Roman" w:eastAsia="Times New Roman" w:hAnsi="Times New Roman" w:cs="Times New Roman"/>
          <w:sz w:val="24"/>
          <w:szCs w:val="24"/>
        </w:rPr>
        <w:t>o</w:t>
      </w:r>
      <w:r w:rsidR="66A0314C" w:rsidRPr="00E02862">
        <w:rPr>
          <w:rFonts w:ascii="Times New Roman" w:eastAsia="Times New Roman" w:hAnsi="Times New Roman" w:cs="Times New Roman"/>
          <w:sz w:val="24"/>
          <w:szCs w:val="24"/>
        </w:rPr>
        <w:t>to potřeba)</w:t>
      </w:r>
      <w:r w:rsidR="1118568D" w:rsidRPr="00E028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02862">
        <w:rPr>
          <w:rFonts w:ascii="Times New Roman" w:eastAsia="Times New Roman" w:hAnsi="Times New Roman" w:cs="Times New Roman"/>
          <w:sz w:val="24"/>
          <w:szCs w:val="24"/>
        </w:rPr>
        <w:t>vyzve budoucí</w:t>
      </w:r>
      <w:r w:rsidR="7D0612F0" w:rsidRPr="00E02862">
        <w:rPr>
          <w:rFonts w:ascii="Times New Roman" w:eastAsia="Times New Roman" w:hAnsi="Times New Roman" w:cs="Times New Roman"/>
          <w:sz w:val="24"/>
          <w:szCs w:val="24"/>
        </w:rPr>
        <w:t>ho</w:t>
      </w:r>
      <w:r w:rsidRPr="00E02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4CA1" w:rsidRPr="00E02862">
        <w:rPr>
          <w:rFonts w:ascii="Times New Roman" w:eastAsia="Times New Roman" w:hAnsi="Times New Roman" w:cs="Times New Roman"/>
          <w:sz w:val="24"/>
          <w:szCs w:val="24"/>
        </w:rPr>
        <w:t>prodávajícího</w:t>
      </w:r>
      <w:r w:rsidR="008665AD" w:rsidRPr="00E02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2862">
        <w:rPr>
          <w:rFonts w:ascii="Times New Roman" w:eastAsia="Times New Roman" w:hAnsi="Times New Roman" w:cs="Times New Roman"/>
          <w:sz w:val="24"/>
          <w:szCs w:val="24"/>
        </w:rPr>
        <w:t xml:space="preserve">k uzavření </w:t>
      </w:r>
      <w:r w:rsidR="00EE066F" w:rsidRPr="00E02862">
        <w:rPr>
          <w:rFonts w:ascii="Times New Roman" w:eastAsia="Times New Roman" w:hAnsi="Times New Roman" w:cs="Times New Roman"/>
          <w:sz w:val="24"/>
          <w:szCs w:val="24"/>
        </w:rPr>
        <w:t>kupní</w:t>
      </w:r>
      <w:r w:rsidRPr="00E02862">
        <w:rPr>
          <w:rFonts w:ascii="Times New Roman" w:eastAsia="Times New Roman" w:hAnsi="Times New Roman" w:cs="Times New Roman"/>
          <w:sz w:val="24"/>
          <w:szCs w:val="24"/>
        </w:rPr>
        <w:t xml:space="preserve"> smlouvy dle odst. 1 tohoto článku smlouvy. </w:t>
      </w:r>
      <w:r w:rsidR="00EE066F" w:rsidRPr="00E02862">
        <w:rPr>
          <w:rFonts w:ascii="Times New Roman" w:eastAsia="Times New Roman" w:hAnsi="Times New Roman" w:cs="Times New Roman"/>
          <w:sz w:val="24"/>
          <w:szCs w:val="24"/>
        </w:rPr>
        <w:t>Kupní</w:t>
      </w:r>
      <w:r w:rsidRPr="00E02862">
        <w:rPr>
          <w:rFonts w:ascii="Times New Roman" w:eastAsia="Times New Roman" w:hAnsi="Times New Roman" w:cs="Times New Roman"/>
          <w:sz w:val="24"/>
          <w:szCs w:val="24"/>
        </w:rPr>
        <w:t xml:space="preserve"> smlouva však musí být uzavřena </w:t>
      </w:r>
      <w:r w:rsidRPr="00E02862">
        <w:rPr>
          <w:rFonts w:ascii="Times New Roman" w:eastAsia="Times New Roman" w:hAnsi="Times New Roman" w:cs="Times New Roman"/>
          <w:b/>
          <w:bCs/>
          <w:sz w:val="24"/>
          <w:szCs w:val="24"/>
        </w:rPr>
        <w:t>nejpozději do 5 let od data účinnosti této smlouvy</w:t>
      </w:r>
      <w:r w:rsidR="4956A55A" w:rsidRPr="00E02862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E028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02862">
        <w:rPr>
          <w:rFonts w:ascii="Times New Roman" w:eastAsia="Times New Roman" w:hAnsi="Times New Roman" w:cs="Times New Roman"/>
          <w:sz w:val="24"/>
          <w:szCs w:val="24"/>
        </w:rPr>
        <w:t>a to</w:t>
      </w:r>
      <w:r w:rsidRPr="00E028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02862">
        <w:rPr>
          <w:rFonts w:ascii="Times New Roman" w:eastAsia="Times New Roman" w:hAnsi="Times New Roman" w:cs="Times New Roman"/>
          <w:sz w:val="24"/>
          <w:szCs w:val="24"/>
        </w:rPr>
        <w:t>s těmito podstatnými náležitostmi:</w:t>
      </w:r>
    </w:p>
    <w:p w14:paraId="1189E55D" w14:textId="363452B2" w:rsidR="007F1B52" w:rsidRPr="00E02862" w:rsidRDefault="0BEBE62A" w:rsidP="00B360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EA1B03" w14:textId="690E042A" w:rsidR="00614B5D" w:rsidRPr="00E02862" w:rsidRDefault="008665AD" w:rsidP="2F36D5B1">
      <w:pPr>
        <w:pStyle w:val="Odstavecseseznamem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2F36D5B1">
        <w:rPr>
          <w:rFonts w:ascii="Times New Roman" w:eastAsia="Times New Roman" w:hAnsi="Times New Roman" w:cs="Times New Roman"/>
          <w:sz w:val="24"/>
          <w:szCs w:val="24"/>
        </w:rPr>
        <w:t>Kupní cena</w:t>
      </w:r>
      <w:r w:rsidR="00614B5D" w:rsidRPr="2F36D5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4B5D" w:rsidRPr="2F36D5B1">
        <w:rPr>
          <w:rFonts w:ascii="Times New Roman" w:hAnsi="Times New Roman" w:cs="Times New Roman"/>
          <w:sz w:val="24"/>
          <w:szCs w:val="24"/>
        </w:rPr>
        <w:t>za budoucí předmět převodu se stanovuje dohodou smluvních stran ve výši 10.000,- Kč</w:t>
      </w:r>
      <w:r w:rsidR="00520244">
        <w:rPr>
          <w:rFonts w:ascii="Times New Roman" w:hAnsi="Times New Roman" w:cs="Times New Roman"/>
          <w:sz w:val="24"/>
          <w:szCs w:val="24"/>
        </w:rPr>
        <w:t xml:space="preserve"> včetně DPH</w:t>
      </w:r>
      <w:r w:rsidR="331E7167" w:rsidRPr="2F36D5B1">
        <w:rPr>
          <w:rFonts w:ascii="Times New Roman" w:hAnsi="Times New Roman" w:cs="Times New Roman"/>
          <w:sz w:val="24"/>
          <w:szCs w:val="24"/>
        </w:rPr>
        <w:t>.</w:t>
      </w:r>
    </w:p>
    <w:p w14:paraId="65648637" w14:textId="03421BEA" w:rsidR="007F1B52" w:rsidRPr="00E02862" w:rsidRDefault="0BEBE62A" w:rsidP="00120884">
      <w:pPr>
        <w:pStyle w:val="Odstavecseseznamem"/>
        <w:numPr>
          <w:ilvl w:val="0"/>
          <w:numId w:val="2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862">
        <w:rPr>
          <w:rFonts w:ascii="Times New Roman" w:eastAsia="Times New Roman" w:hAnsi="Times New Roman" w:cs="Times New Roman"/>
          <w:sz w:val="24"/>
          <w:szCs w:val="24"/>
        </w:rPr>
        <w:t>Náklady spojené s vyhotovením geometrick</w:t>
      </w:r>
      <w:r w:rsidR="0AB1C029" w:rsidRPr="00E02862">
        <w:rPr>
          <w:rFonts w:ascii="Times New Roman" w:eastAsia="Times New Roman" w:hAnsi="Times New Roman" w:cs="Times New Roman"/>
          <w:sz w:val="24"/>
          <w:szCs w:val="24"/>
        </w:rPr>
        <w:t>ého</w:t>
      </w:r>
      <w:r w:rsidRPr="00E02862">
        <w:rPr>
          <w:rFonts w:ascii="Times New Roman" w:eastAsia="Times New Roman" w:hAnsi="Times New Roman" w:cs="Times New Roman"/>
          <w:sz w:val="24"/>
          <w:szCs w:val="24"/>
        </w:rPr>
        <w:t xml:space="preserve"> plán</w:t>
      </w:r>
      <w:r w:rsidR="5C94AD6E" w:rsidRPr="00E02862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E02862">
        <w:rPr>
          <w:rFonts w:ascii="Times New Roman" w:eastAsia="Times New Roman" w:hAnsi="Times New Roman" w:cs="Times New Roman"/>
          <w:sz w:val="24"/>
          <w:szCs w:val="24"/>
        </w:rPr>
        <w:t>, včetně DPH a správní poplatek za podání návrhu na zahájení řízení o povolení vkladu vlastnického práva u příslušného katastrálního úřadu ponese v plné míře budoucí</w:t>
      </w:r>
      <w:r w:rsidR="00DE2B19" w:rsidRPr="00E02862">
        <w:rPr>
          <w:rFonts w:ascii="Times New Roman" w:eastAsia="Times New Roman" w:hAnsi="Times New Roman" w:cs="Times New Roman"/>
          <w:sz w:val="24"/>
          <w:szCs w:val="24"/>
        </w:rPr>
        <w:t xml:space="preserve"> prodávající</w:t>
      </w:r>
      <w:r w:rsidRPr="00E0286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4E4BEC3" w14:textId="2899DB09" w:rsidR="007F1B52" w:rsidRPr="00E02862" w:rsidRDefault="0BEBE62A" w:rsidP="00120884">
      <w:pPr>
        <w:pStyle w:val="Odstavecseseznamem"/>
        <w:numPr>
          <w:ilvl w:val="0"/>
          <w:numId w:val="2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862">
        <w:rPr>
          <w:rFonts w:ascii="Times New Roman" w:eastAsia="Times New Roman" w:hAnsi="Times New Roman" w:cs="Times New Roman"/>
          <w:sz w:val="24"/>
          <w:szCs w:val="24"/>
        </w:rPr>
        <w:t xml:space="preserve">Bude-li podléhat tato smlouva povinnosti uveřejnění prostřednictvím registru smluv dle ustanovení § 2 odst. 1 a § 3 zákona č. 340/2015 Sb., o zvláštních podmínkách účinnosti některých smluv, uveřejňování těchto smluv a o registru smluv (zákon o registru smluv), v platném znění, bude </w:t>
      </w:r>
      <w:r w:rsidR="006C33E3">
        <w:rPr>
          <w:rFonts w:ascii="Times New Roman" w:eastAsia="Times New Roman" w:hAnsi="Times New Roman" w:cs="Times New Roman"/>
          <w:sz w:val="24"/>
          <w:szCs w:val="24"/>
        </w:rPr>
        <w:t>budoucí kupující</w:t>
      </w:r>
      <w:r w:rsidR="006C33E3" w:rsidRPr="00E02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2862">
        <w:rPr>
          <w:rFonts w:ascii="Times New Roman" w:eastAsia="Times New Roman" w:hAnsi="Times New Roman" w:cs="Times New Roman"/>
          <w:sz w:val="24"/>
          <w:szCs w:val="24"/>
        </w:rPr>
        <w:t>jako osoba uvedená v ustanovení § 2 odst. 1 tohoto zákona povinna zaslat tuto smlouvu nejpozději do 30 dnů od jejího uzavření Ministerstvu vnitra jako správci registru smluv k uveřejnění.</w:t>
      </w:r>
    </w:p>
    <w:p w14:paraId="29F220B2" w14:textId="7E841424" w:rsidR="007F1B52" w:rsidRPr="00E02862" w:rsidRDefault="007F1B52" w:rsidP="00B360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5470F5" w14:textId="66C37850" w:rsidR="00131AD2" w:rsidRPr="00E02862" w:rsidRDefault="0BEBE62A" w:rsidP="00B360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862">
        <w:rPr>
          <w:rFonts w:ascii="Times New Roman" w:eastAsia="Times New Roman" w:hAnsi="Times New Roman" w:cs="Times New Roman"/>
          <w:sz w:val="24"/>
          <w:szCs w:val="24"/>
        </w:rPr>
        <w:t>(3)</w:t>
      </w:r>
      <w:r w:rsidR="00CD56BB" w:rsidRPr="00E02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2862">
        <w:rPr>
          <w:rFonts w:ascii="Times New Roman" w:eastAsia="Times New Roman" w:hAnsi="Times New Roman" w:cs="Times New Roman"/>
          <w:sz w:val="24"/>
          <w:szCs w:val="24"/>
        </w:rPr>
        <w:t xml:space="preserve">Návrh </w:t>
      </w:r>
      <w:r w:rsidR="00131AD2" w:rsidRPr="00E02862">
        <w:rPr>
          <w:rFonts w:ascii="Times New Roman" w:eastAsia="Times New Roman" w:hAnsi="Times New Roman" w:cs="Times New Roman"/>
          <w:sz w:val="24"/>
          <w:szCs w:val="24"/>
        </w:rPr>
        <w:t>kupn</w:t>
      </w:r>
      <w:r w:rsidRPr="00E02862">
        <w:rPr>
          <w:rFonts w:ascii="Times New Roman" w:eastAsia="Times New Roman" w:hAnsi="Times New Roman" w:cs="Times New Roman"/>
          <w:sz w:val="24"/>
          <w:szCs w:val="24"/>
        </w:rPr>
        <w:t xml:space="preserve">í smlouvy, který bude v souladu s ustanoveními této smlouvy a příslušný návrh na vklad vlastnického práva do katastru nemovitostí se zavazuje zpracovat budoucí </w:t>
      </w:r>
      <w:r w:rsidR="00131AD2" w:rsidRPr="00E02862">
        <w:rPr>
          <w:rFonts w:ascii="Times New Roman" w:eastAsia="Times New Roman" w:hAnsi="Times New Roman" w:cs="Times New Roman"/>
          <w:sz w:val="24"/>
          <w:szCs w:val="24"/>
        </w:rPr>
        <w:t>kupující</w:t>
      </w:r>
      <w:r w:rsidRPr="00E0286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2815D39" w14:textId="77777777" w:rsidR="00131AD2" w:rsidRPr="00E02862" w:rsidRDefault="00131AD2" w:rsidP="00B360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F001BA" w14:textId="0EBA3240" w:rsidR="007F1B52" w:rsidRPr="00E02862" w:rsidRDefault="0BEBE62A" w:rsidP="00B3607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2862">
        <w:rPr>
          <w:rFonts w:ascii="Times New Roman" w:eastAsia="Times New Roman" w:hAnsi="Times New Roman" w:cs="Times New Roman"/>
          <w:b/>
          <w:bCs/>
          <w:sz w:val="24"/>
          <w:szCs w:val="24"/>
        </w:rPr>
        <w:t>Článek III.</w:t>
      </w:r>
    </w:p>
    <w:p w14:paraId="2E15BED0" w14:textId="268A578E" w:rsidR="007F1B52" w:rsidRPr="00E02862" w:rsidRDefault="0BEBE62A" w:rsidP="00B3607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28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Prohlášení smluvních stran </w:t>
      </w:r>
    </w:p>
    <w:p w14:paraId="27E3665B" w14:textId="11C72A5D" w:rsidR="007F1B52" w:rsidRPr="00E02862" w:rsidRDefault="0BEBE62A" w:rsidP="00B360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862">
        <w:rPr>
          <w:rFonts w:ascii="Times New Roman" w:eastAsia="Times New Roman" w:hAnsi="Times New Roman" w:cs="Times New Roman"/>
          <w:sz w:val="24"/>
          <w:szCs w:val="24"/>
        </w:rPr>
        <w:t xml:space="preserve">(1) Budoucí </w:t>
      </w:r>
      <w:r w:rsidR="0079021B">
        <w:rPr>
          <w:rFonts w:ascii="Times New Roman" w:eastAsia="Times New Roman" w:hAnsi="Times New Roman" w:cs="Times New Roman"/>
          <w:sz w:val="24"/>
          <w:szCs w:val="24"/>
        </w:rPr>
        <w:t>prodávající</w:t>
      </w:r>
      <w:r w:rsidRPr="00E02862">
        <w:rPr>
          <w:rFonts w:ascii="Times New Roman" w:eastAsia="Times New Roman" w:hAnsi="Times New Roman" w:cs="Times New Roman"/>
          <w:sz w:val="24"/>
          <w:szCs w:val="24"/>
        </w:rPr>
        <w:t xml:space="preserve"> prohlašuj</w:t>
      </w:r>
      <w:r w:rsidR="76491695" w:rsidRPr="00E0286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02862">
        <w:rPr>
          <w:rFonts w:ascii="Times New Roman" w:eastAsia="Times New Roman" w:hAnsi="Times New Roman" w:cs="Times New Roman"/>
          <w:sz w:val="24"/>
          <w:szCs w:val="24"/>
        </w:rPr>
        <w:t>, že vlastnické právo k nemovit</w:t>
      </w:r>
      <w:r w:rsidR="31BD7C87" w:rsidRPr="00E02862">
        <w:rPr>
          <w:rFonts w:ascii="Times New Roman" w:eastAsia="Times New Roman" w:hAnsi="Times New Roman" w:cs="Times New Roman"/>
          <w:sz w:val="24"/>
          <w:szCs w:val="24"/>
        </w:rPr>
        <w:t>ým</w:t>
      </w:r>
      <w:r w:rsidRPr="00E02862">
        <w:rPr>
          <w:rFonts w:ascii="Times New Roman" w:eastAsia="Times New Roman" w:hAnsi="Times New Roman" w:cs="Times New Roman"/>
          <w:sz w:val="24"/>
          <w:szCs w:val="24"/>
        </w:rPr>
        <w:t xml:space="preserve"> věc</w:t>
      </w:r>
      <w:r w:rsidR="08FD2873" w:rsidRPr="00E02862">
        <w:rPr>
          <w:rFonts w:ascii="Times New Roman" w:eastAsia="Times New Roman" w:hAnsi="Times New Roman" w:cs="Times New Roman"/>
          <w:sz w:val="24"/>
          <w:szCs w:val="24"/>
        </w:rPr>
        <w:t>em</w:t>
      </w:r>
      <w:r w:rsidRPr="00E02862">
        <w:rPr>
          <w:rFonts w:ascii="Times New Roman" w:eastAsia="Times New Roman" w:hAnsi="Times New Roman" w:cs="Times New Roman"/>
          <w:sz w:val="24"/>
          <w:szCs w:val="24"/>
        </w:rPr>
        <w:t xml:space="preserve"> uveden</w:t>
      </w:r>
      <w:r w:rsidR="163FADF6" w:rsidRPr="00E02862">
        <w:rPr>
          <w:rFonts w:ascii="Times New Roman" w:eastAsia="Times New Roman" w:hAnsi="Times New Roman" w:cs="Times New Roman"/>
          <w:sz w:val="24"/>
          <w:szCs w:val="24"/>
        </w:rPr>
        <w:t>ým</w:t>
      </w:r>
      <w:r w:rsidRPr="00E02862">
        <w:rPr>
          <w:rFonts w:ascii="Times New Roman" w:eastAsia="Times New Roman" w:hAnsi="Times New Roman" w:cs="Times New Roman"/>
          <w:sz w:val="24"/>
          <w:szCs w:val="24"/>
        </w:rPr>
        <w:t xml:space="preserve"> v odst. 1. Článku I</w:t>
      </w:r>
      <w:r w:rsidR="003D10D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02862">
        <w:rPr>
          <w:rFonts w:ascii="Times New Roman" w:eastAsia="Times New Roman" w:hAnsi="Times New Roman" w:cs="Times New Roman"/>
          <w:sz w:val="24"/>
          <w:szCs w:val="24"/>
        </w:rPr>
        <w:t xml:space="preserve"> smlouvy nepozbyl převodem na jinou osobu, nevázne na ni</w:t>
      </w:r>
      <w:r w:rsidR="6DB49388" w:rsidRPr="00E02862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E02862">
        <w:rPr>
          <w:rFonts w:ascii="Times New Roman" w:eastAsia="Times New Roman" w:hAnsi="Times New Roman" w:cs="Times New Roman"/>
          <w:sz w:val="24"/>
          <w:szCs w:val="24"/>
        </w:rPr>
        <w:t xml:space="preserve"> smluvní předkupní právo, ani jiná věcná práva vlastnické právo omezující, ani právo odpovídající věcnému břemeni</w:t>
      </w:r>
      <w:r w:rsidR="003D10DC">
        <w:rPr>
          <w:rFonts w:ascii="Times New Roman" w:eastAsia="Times New Roman" w:hAnsi="Times New Roman" w:cs="Times New Roman"/>
          <w:sz w:val="24"/>
          <w:szCs w:val="24"/>
        </w:rPr>
        <w:t xml:space="preserve"> (vyjma věcného břemene </w:t>
      </w:r>
      <w:r w:rsidR="00781B9C">
        <w:rPr>
          <w:rFonts w:ascii="Times New Roman" w:eastAsia="Times New Roman" w:hAnsi="Times New Roman" w:cs="Times New Roman"/>
          <w:sz w:val="24"/>
          <w:szCs w:val="24"/>
        </w:rPr>
        <w:t>umístění a provozování</w:t>
      </w:r>
      <w:r w:rsidR="00311AE7">
        <w:rPr>
          <w:rFonts w:ascii="Times New Roman" w:eastAsia="Times New Roman" w:hAnsi="Times New Roman" w:cs="Times New Roman"/>
          <w:sz w:val="24"/>
          <w:szCs w:val="24"/>
        </w:rPr>
        <w:t xml:space="preserve"> elektrorozvodného zařízení v rozsahu geometrického plánu </w:t>
      </w:r>
      <w:r w:rsidR="003D10DC">
        <w:rPr>
          <w:rFonts w:ascii="Times New Roman" w:eastAsia="Times New Roman" w:hAnsi="Times New Roman" w:cs="Times New Roman"/>
          <w:sz w:val="24"/>
          <w:szCs w:val="24"/>
        </w:rPr>
        <w:t>zřízeného ve prospěch společnosti ČEZ</w:t>
      </w:r>
      <w:r w:rsidR="00781B9C">
        <w:rPr>
          <w:rFonts w:ascii="Times New Roman" w:eastAsia="Times New Roman" w:hAnsi="Times New Roman" w:cs="Times New Roman"/>
          <w:sz w:val="24"/>
          <w:szCs w:val="24"/>
        </w:rPr>
        <w:t xml:space="preserve"> Distribuce, a.s.</w:t>
      </w:r>
      <w:r w:rsidR="007658B7">
        <w:rPr>
          <w:rFonts w:ascii="Times New Roman" w:eastAsia="Times New Roman" w:hAnsi="Times New Roman" w:cs="Times New Roman"/>
          <w:sz w:val="24"/>
          <w:szCs w:val="24"/>
        </w:rPr>
        <w:t xml:space="preserve">, na </w:t>
      </w:r>
      <w:r w:rsidR="007658B7">
        <w:rPr>
          <w:rFonts w:ascii="Times New Roman" w:eastAsia="Times New Roman" w:hAnsi="Times New Roman" w:cs="Times New Roman"/>
          <w:sz w:val="24"/>
          <w:szCs w:val="24"/>
        </w:rPr>
        <w:lastRenderedPageBreak/>
        <w:t>základě smlouvy o zřízení věcného břemene – úplatná ze dne 12.7.2011</w:t>
      </w:r>
      <w:r w:rsidR="003D24E7">
        <w:rPr>
          <w:rFonts w:ascii="Times New Roman" w:eastAsia="Times New Roman" w:hAnsi="Times New Roman" w:cs="Times New Roman"/>
          <w:sz w:val="24"/>
          <w:szCs w:val="24"/>
        </w:rPr>
        <w:t>, V-3113/2011-808)</w:t>
      </w:r>
      <w:r w:rsidR="2E8314C8" w:rsidRPr="00E0286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02862">
        <w:rPr>
          <w:rFonts w:ascii="Times New Roman" w:eastAsia="Times New Roman" w:hAnsi="Times New Roman" w:cs="Times New Roman"/>
          <w:sz w:val="24"/>
          <w:szCs w:val="24"/>
        </w:rPr>
        <w:t xml:space="preserve"> Nemovit</w:t>
      </w:r>
      <w:r w:rsidR="12A68A0F" w:rsidRPr="00E02862"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E02862">
        <w:rPr>
          <w:rFonts w:ascii="Times New Roman" w:eastAsia="Times New Roman" w:hAnsi="Times New Roman" w:cs="Times New Roman"/>
          <w:sz w:val="24"/>
          <w:szCs w:val="24"/>
        </w:rPr>
        <w:t xml:space="preserve"> věc</w:t>
      </w:r>
      <w:r w:rsidR="6A2274A0" w:rsidRPr="00E0286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02862">
        <w:rPr>
          <w:rFonts w:ascii="Times New Roman" w:eastAsia="Times New Roman" w:hAnsi="Times New Roman" w:cs="Times New Roman"/>
          <w:sz w:val="24"/>
          <w:szCs w:val="24"/>
        </w:rPr>
        <w:t xml:space="preserve"> ne</w:t>
      </w:r>
      <w:r w:rsidR="69CB3CF2" w:rsidRPr="00E02862">
        <w:rPr>
          <w:rFonts w:ascii="Times New Roman" w:eastAsia="Times New Roman" w:hAnsi="Times New Roman" w:cs="Times New Roman"/>
          <w:sz w:val="24"/>
          <w:szCs w:val="24"/>
        </w:rPr>
        <w:t>jsou</w:t>
      </w:r>
      <w:r w:rsidRPr="00E02862">
        <w:rPr>
          <w:rFonts w:ascii="Times New Roman" w:eastAsia="Times New Roman" w:hAnsi="Times New Roman" w:cs="Times New Roman"/>
          <w:sz w:val="24"/>
          <w:szCs w:val="24"/>
        </w:rPr>
        <w:t xml:space="preserve"> na základě nájemní smlouvy pronajat</w:t>
      </w:r>
      <w:r w:rsidR="3705F25A" w:rsidRPr="00E0286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E02862">
        <w:rPr>
          <w:rFonts w:ascii="Times New Roman" w:eastAsia="Times New Roman" w:hAnsi="Times New Roman" w:cs="Times New Roman"/>
          <w:sz w:val="24"/>
          <w:szCs w:val="24"/>
        </w:rPr>
        <w:t xml:space="preserve"> třetí osobě.  </w:t>
      </w:r>
    </w:p>
    <w:p w14:paraId="4D32FA51" w14:textId="77777777" w:rsidR="00B36071" w:rsidRPr="00E02862" w:rsidRDefault="00B36071" w:rsidP="00B360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BC57A3" w14:textId="582CC89C" w:rsidR="007F1B52" w:rsidRPr="00E02862" w:rsidRDefault="0BEBE62A" w:rsidP="00B360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862">
        <w:rPr>
          <w:rFonts w:ascii="Times New Roman" w:eastAsia="Times New Roman" w:hAnsi="Times New Roman" w:cs="Times New Roman"/>
          <w:sz w:val="24"/>
          <w:szCs w:val="24"/>
        </w:rPr>
        <w:t xml:space="preserve">(2) Dále budoucí </w:t>
      </w:r>
      <w:r w:rsidR="009420C0">
        <w:rPr>
          <w:rFonts w:ascii="Times New Roman" w:eastAsia="Times New Roman" w:hAnsi="Times New Roman" w:cs="Times New Roman"/>
          <w:sz w:val="24"/>
          <w:szCs w:val="24"/>
        </w:rPr>
        <w:t>prodávající</w:t>
      </w:r>
      <w:r w:rsidRPr="00E02862">
        <w:rPr>
          <w:rFonts w:ascii="Times New Roman" w:eastAsia="Times New Roman" w:hAnsi="Times New Roman" w:cs="Times New Roman"/>
          <w:sz w:val="24"/>
          <w:szCs w:val="24"/>
        </w:rPr>
        <w:t xml:space="preserve"> prohlašuj</w:t>
      </w:r>
      <w:r w:rsidR="680CCF5A" w:rsidRPr="00E0286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02862">
        <w:rPr>
          <w:rFonts w:ascii="Times New Roman" w:eastAsia="Times New Roman" w:hAnsi="Times New Roman" w:cs="Times New Roman"/>
          <w:sz w:val="24"/>
          <w:szCs w:val="24"/>
        </w:rPr>
        <w:t>, že ne</w:t>
      </w:r>
      <w:r w:rsidR="41DDD433" w:rsidRPr="00E02862">
        <w:rPr>
          <w:rFonts w:ascii="Times New Roman" w:eastAsia="Times New Roman" w:hAnsi="Times New Roman" w:cs="Times New Roman"/>
          <w:sz w:val="24"/>
          <w:szCs w:val="24"/>
        </w:rPr>
        <w:t>ní</w:t>
      </w:r>
      <w:r w:rsidRPr="00E02862">
        <w:rPr>
          <w:rFonts w:ascii="Times New Roman" w:eastAsia="Times New Roman" w:hAnsi="Times New Roman" w:cs="Times New Roman"/>
          <w:sz w:val="24"/>
          <w:szCs w:val="24"/>
        </w:rPr>
        <w:t xml:space="preserve"> žádným způsobem omezen v dispozici se svým majetkem a nebyla proti n</w:t>
      </w:r>
      <w:r w:rsidR="04A4AE7C" w:rsidRPr="00E02862">
        <w:rPr>
          <w:rFonts w:ascii="Times New Roman" w:eastAsia="Times New Roman" w:hAnsi="Times New Roman" w:cs="Times New Roman"/>
          <w:sz w:val="24"/>
          <w:szCs w:val="24"/>
        </w:rPr>
        <w:t>ěmu</w:t>
      </w:r>
      <w:r w:rsidRPr="00E02862">
        <w:rPr>
          <w:rFonts w:ascii="Times New Roman" w:eastAsia="Times New Roman" w:hAnsi="Times New Roman" w:cs="Times New Roman"/>
          <w:sz w:val="24"/>
          <w:szCs w:val="24"/>
        </w:rPr>
        <w:t xml:space="preserve"> nařízena exekuce ani podán návrh na nařízení výkonu rozhodnutí prodejem nemovitých věcí nebo zřízením soudcovského zástavního práva</w:t>
      </w:r>
      <w:r w:rsidR="1675519E" w:rsidRPr="00E02862">
        <w:rPr>
          <w:rFonts w:ascii="Times New Roman" w:eastAsia="Times New Roman" w:hAnsi="Times New Roman" w:cs="Times New Roman"/>
          <w:sz w:val="24"/>
          <w:szCs w:val="24"/>
        </w:rPr>
        <w:t xml:space="preserve"> a ani insolvenční návrh</w:t>
      </w:r>
      <w:r w:rsidRPr="00E0286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AE68CB4" w14:textId="77777777" w:rsidR="00B02CDF" w:rsidRPr="00E02862" w:rsidRDefault="00B02CDF" w:rsidP="00B360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EE203E" w14:textId="5443EE29" w:rsidR="00B44814" w:rsidRPr="00E02862" w:rsidRDefault="0BEBE62A" w:rsidP="00B448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862">
        <w:rPr>
          <w:rFonts w:ascii="Times New Roman" w:eastAsia="Times New Roman" w:hAnsi="Times New Roman" w:cs="Times New Roman"/>
          <w:sz w:val="24"/>
          <w:szCs w:val="24"/>
        </w:rPr>
        <w:t xml:space="preserve">(3) </w:t>
      </w:r>
      <w:r w:rsidR="00B44814" w:rsidRPr="00E02862">
        <w:rPr>
          <w:rFonts w:ascii="Times New Roman" w:eastAsia="Times New Roman" w:hAnsi="Times New Roman" w:cs="Times New Roman"/>
          <w:sz w:val="24"/>
          <w:szCs w:val="24"/>
        </w:rPr>
        <w:t xml:space="preserve">Budoucí </w:t>
      </w:r>
      <w:r w:rsidR="009420C0">
        <w:rPr>
          <w:rFonts w:ascii="Times New Roman" w:eastAsia="Times New Roman" w:hAnsi="Times New Roman" w:cs="Times New Roman"/>
          <w:sz w:val="24"/>
          <w:szCs w:val="24"/>
        </w:rPr>
        <w:t>prodávající</w:t>
      </w:r>
      <w:r w:rsidR="00B44814" w:rsidRPr="00E02862">
        <w:rPr>
          <w:rFonts w:ascii="Times New Roman" w:eastAsia="Times New Roman" w:hAnsi="Times New Roman" w:cs="Times New Roman"/>
          <w:sz w:val="24"/>
          <w:szCs w:val="24"/>
        </w:rPr>
        <w:t xml:space="preserve"> se zavazuje po dobu platnosti této budoucí smlouvy</w:t>
      </w:r>
      <w:r w:rsidR="00D526B4">
        <w:rPr>
          <w:rFonts w:ascii="Times New Roman" w:eastAsia="Times New Roman" w:hAnsi="Times New Roman" w:cs="Times New Roman"/>
          <w:sz w:val="24"/>
          <w:szCs w:val="24"/>
        </w:rPr>
        <w:t>, bez předchozího souhlasu budoucího kupujícího</w:t>
      </w:r>
      <w:r w:rsidR="009E4EA0">
        <w:rPr>
          <w:rFonts w:ascii="Times New Roman" w:eastAsia="Times New Roman" w:hAnsi="Times New Roman" w:cs="Times New Roman"/>
          <w:sz w:val="24"/>
          <w:szCs w:val="24"/>
        </w:rPr>
        <w:t>,</w:t>
      </w:r>
      <w:r w:rsidR="00B44814" w:rsidRPr="00E02862">
        <w:rPr>
          <w:rFonts w:ascii="Times New Roman" w:eastAsia="Times New Roman" w:hAnsi="Times New Roman" w:cs="Times New Roman"/>
          <w:sz w:val="24"/>
          <w:szCs w:val="24"/>
        </w:rPr>
        <w:t xml:space="preserve"> nenabízet dotčené části předmětných nemovitých věcí, které budou následně odděleny geometrickým plánem, a na kterých bude vybudována v rozsahu situačního plánku</w:t>
      </w:r>
      <w:r w:rsidR="00D81EFB">
        <w:rPr>
          <w:rFonts w:ascii="Times New Roman" w:eastAsia="Times New Roman" w:hAnsi="Times New Roman" w:cs="Times New Roman"/>
          <w:sz w:val="24"/>
          <w:szCs w:val="24"/>
        </w:rPr>
        <w:t xml:space="preserve"> komunikace v rámci stavb</w:t>
      </w:r>
      <w:r w:rsidR="00223568">
        <w:rPr>
          <w:rFonts w:ascii="Times New Roman" w:eastAsia="Times New Roman" w:hAnsi="Times New Roman" w:cs="Times New Roman"/>
          <w:sz w:val="24"/>
          <w:szCs w:val="24"/>
        </w:rPr>
        <w:t>y</w:t>
      </w:r>
      <w:r w:rsidR="00B44814" w:rsidRPr="00E02862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="00111AD4" w:rsidRPr="00E02862">
        <w:rPr>
          <w:rFonts w:ascii="Times New Roman" w:hAnsi="Times New Roman" w:cs="Times New Roman"/>
          <w:b/>
          <w:bCs/>
          <w:sz w:val="24"/>
          <w:szCs w:val="24"/>
        </w:rPr>
        <w:t>Dopravní napojení – Staré Rybníky</w:t>
      </w:r>
      <w:r w:rsidR="00B44814" w:rsidRPr="00E02862">
        <w:rPr>
          <w:rFonts w:ascii="Times New Roman" w:eastAsia="Times New Roman" w:hAnsi="Times New Roman" w:cs="Times New Roman"/>
          <w:sz w:val="24"/>
          <w:szCs w:val="24"/>
        </w:rPr>
        <w:t xml:space="preserve">“ třetím osobám, nepřevádět je na třetí osoby a nezatěžovat je omezeními vlastnického práva, a to zejména zástavními právy, předkupními právy a věcným břemenem. </w:t>
      </w:r>
    </w:p>
    <w:p w14:paraId="1AC08851" w14:textId="7D707050" w:rsidR="236184C2" w:rsidRPr="00E02862" w:rsidRDefault="236184C2" w:rsidP="00B360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586F7A" w14:textId="1CD8387A" w:rsidR="007F1B52" w:rsidRPr="00E02862" w:rsidRDefault="0BEBE62A" w:rsidP="00B3607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2862">
        <w:rPr>
          <w:rFonts w:ascii="Times New Roman" w:eastAsia="Times New Roman" w:hAnsi="Times New Roman" w:cs="Times New Roman"/>
          <w:b/>
          <w:bCs/>
          <w:sz w:val="24"/>
          <w:szCs w:val="24"/>
        </w:rPr>
        <w:t>Článek IV.</w:t>
      </w:r>
    </w:p>
    <w:p w14:paraId="5A52FC97" w14:textId="133F30DC" w:rsidR="007F1B52" w:rsidRPr="00E02862" w:rsidRDefault="0BEBE62A" w:rsidP="00B3607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2862">
        <w:rPr>
          <w:rFonts w:ascii="Times New Roman" w:eastAsia="Times New Roman" w:hAnsi="Times New Roman" w:cs="Times New Roman"/>
          <w:b/>
          <w:bCs/>
          <w:sz w:val="24"/>
          <w:szCs w:val="24"/>
        </w:rPr>
        <w:t>Závěrečná ustanovení</w:t>
      </w:r>
    </w:p>
    <w:p w14:paraId="111AAFB6" w14:textId="77777777" w:rsidR="00753619" w:rsidRDefault="00753619" w:rsidP="00753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3619">
        <w:rPr>
          <w:rFonts w:ascii="Times New Roman" w:hAnsi="Times New Roman" w:cs="Times New Roman"/>
          <w:sz w:val="24"/>
          <w:szCs w:val="24"/>
        </w:rPr>
        <w:t xml:space="preserve">(1) Smlouva nabývá platnosti dnem jejího podpisu všemi účastníky smlouvy a účinnosti dnem jejího uveřejnění prostřednictvím registru smluv ve smyslu zákona č. 340/2015 Sb., o zvláštních podmínkách účinnosti některých smluv, uveřejňování těchto smluv a o registru smluv (zákon o registru smluv), ve znění pozdějších předpisů. </w:t>
      </w:r>
    </w:p>
    <w:p w14:paraId="7EA0877F" w14:textId="77777777" w:rsidR="00753619" w:rsidRPr="00753619" w:rsidRDefault="00753619" w:rsidP="00753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D39715" w14:textId="77777777" w:rsidR="00753619" w:rsidRDefault="00753619" w:rsidP="00753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3619">
        <w:rPr>
          <w:rFonts w:ascii="Times New Roman" w:hAnsi="Times New Roman" w:cs="Times New Roman"/>
          <w:sz w:val="24"/>
          <w:szCs w:val="24"/>
        </w:rPr>
        <w:t xml:space="preserve">(2) Smluvní strany se dohodly, že budoucí kupující uveřejní smlouvu prostřednictvím registru smluv ve smyslu zákona č. 340/2015 Sb., o zvláštních podmínkách účinnosti některých smluv, uveřejňování těchto smluv a o registru smluv (zákon o registru smluv), ve znění pozdějších předpisů, bez zbytečného odkladu po podpisu smlouvy oběma smluvními stranami. </w:t>
      </w:r>
    </w:p>
    <w:p w14:paraId="712FF569" w14:textId="77777777" w:rsidR="00753619" w:rsidRPr="00753619" w:rsidRDefault="00753619" w:rsidP="00753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6AC6F3" w14:textId="2E7E6329" w:rsidR="00B02CDF" w:rsidRPr="00E02862" w:rsidRDefault="00B02CDF" w:rsidP="00753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862">
        <w:rPr>
          <w:rFonts w:ascii="Times New Roman" w:hAnsi="Times New Roman" w:cs="Times New Roman"/>
          <w:sz w:val="24"/>
          <w:szCs w:val="24"/>
        </w:rPr>
        <w:t>(</w:t>
      </w:r>
      <w:r w:rsidR="00753619">
        <w:rPr>
          <w:rFonts w:ascii="Times New Roman" w:hAnsi="Times New Roman" w:cs="Times New Roman"/>
          <w:sz w:val="24"/>
          <w:szCs w:val="24"/>
        </w:rPr>
        <w:t>3</w:t>
      </w:r>
      <w:r w:rsidRPr="00E02862">
        <w:rPr>
          <w:rFonts w:ascii="Times New Roman" w:hAnsi="Times New Roman" w:cs="Times New Roman"/>
          <w:sz w:val="24"/>
          <w:szCs w:val="24"/>
        </w:rPr>
        <w:t>) Budoucí prodávající bere na vědomí a souhlasí s tím, že obsah této smlouvy může být poskytnut žadateli v režimu zákona č. 106/1999 Sb., o svobodném přístupu k informacím, ve znění pozdějších předpisů.</w:t>
      </w:r>
    </w:p>
    <w:p w14:paraId="5F5F0528" w14:textId="77777777" w:rsidR="00B02CDF" w:rsidRPr="00E02862" w:rsidRDefault="00B02CDF" w:rsidP="00B02C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55C82A" w14:textId="71A6C2ED" w:rsidR="00B02CDF" w:rsidRDefault="00B02CDF" w:rsidP="00B02C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862">
        <w:rPr>
          <w:rFonts w:ascii="Times New Roman" w:hAnsi="Times New Roman" w:cs="Times New Roman"/>
          <w:sz w:val="24"/>
          <w:szCs w:val="24"/>
        </w:rPr>
        <w:t>(</w:t>
      </w:r>
      <w:r w:rsidR="00753619">
        <w:rPr>
          <w:rFonts w:ascii="Times New Roman" w:hAnsi="Times New Roman" w:cs="Times New Roman"/>
          <w:sz w:val="24"/>
          <w:szCs w:val="24"/>
        </w:rPr>
        <w:t>4</w:t>
      </w:r>
      <w:r w:rsidRPr="00E02862">
        <w:rPr>
          <w:rFonts w:ascii="Times New Roman" w:hAnsi="Times New Roman" w:cs="Times New Roman"/>
          <w:sz w:val="24"/>
          <w:szCs w:val="24"/>
        </w:rPr>
        <w:t>) Práva a povinnosti touto smlouvou neupravené se řídí příslušnými ustanoveními právních předpisů České republiky v účinném znění, tj. zejména zákonem č. 89/2012 Sb., občanský zákoník, v platném znění.</w:t>
      </w:r>
    </w:p>
    <w:p w14:paraId="1E94B0B3" w14:textId="77777777" w:rsidR="00BD6183" w:rsidRDefault="00BD6183" w:rsidP="00B02C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ECDE09" w14:textId="441CFCE1" w:rsidR="00B02CDF" w:rsidRPr="00927083" w:rsidRDefault="00BD6183" w:rsidP="00B02CD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0884">
        <w:rPr>
          <w:rFonts w:ascii="Times New Roman" w:hAnsi="Times New Roman" w:cs="Times New Roman"/>
        </w:rPr>
        <w:t>(</w:t>
      </w:r>
      <w:r w:rsidR="00753619">
        <w:rPr>
          <w:rFonts w:ascii="Times New Roman" w:hAnsi="Times New Roman" w:cs="Times New Roman"/>
        </w:rPr>
        <w:t>5</w:t>
      </w:r>
      <w:r w:rsidRPr="00120884">
        <w:rPr>
          <w:rFonts w:ascii="Times New Roman" w:hAnsi="Times New Roman" w:cs="Times New Roman"/>
        </w:rPr>
        <w:t xml:space="preserve">) </w:t>
      </w:r>
      <w:r w:rsidRPr="00927083">
        <w:rPr>
          <w:rFonts w:ascii="Times New Roman" w:hAnsi="Times New Roman" w:cs="Times New Roman"/>
          <w:sz w:val="24"/>
          <w:szCs w:val="24"/>
        </w:rPr>
        <w:t>Smluvní strany se dohodly, že budoucí prodávající je oprávněn postoupit tuto Smlouvu v celém rozsahu nebo částečně, tedy postoupit práva a povinnosti z této Smlouvy (a budoucí kupující k tomu tímto dává svůj výslovný souhlas) na jakoukoliv společnost, která tvoří nebo bude tvořit s budoucím prodávajícím koncern, nebo která je součástí koncernu, do kterého náleží budoucí prodávající, ve smyslu § 79 a násl. zákona č. 90/2012 Sb., o obchodních společnostech a družstvech (o obchodních korporacích) a dále na jakoukoli třetí osobu.</w:t>
      </w:r>
      <w:r w:rsidR="007E0D49" w:rsidRPr="00927083">
        <w:rPr>
          <w:rFonts w:ascii="Times New Roman" w:hAnsi="Times New Roman" w:cs="Times New Roman"/>
          <w:sz w:val="24"/>
          <w:szCs w:val="24"/>
        </w:rPr>
        <w:t xml:space="preserve"> O této skutečnosti je budoucí prodáva</w:t>
      </w:r>
      <w:r w:rsidR="00695683" w:rsidRPr="00927083">
        <w:rPr>
          <w:rFonts w:ascii="Times New Roman" w:hAnsi="Times New Roman" w:cs="Times New Roman"/>
          <w:sz w:val="24"/>
          <w:szCs w:val="24"/>
        </w:rPr>
        <w:t>jící povinen bez zbytečného odkladu informovat budoucího kupujícího.</w:t>
      </w:r>
    </w:p>
    <w:p w14:paraId="67AA860E" w14:textId="77777777" w:rsidR="00695683" w:rsidRPr="00E02862" w:rsidRDefault="00695683" w:rsidP="00B02C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0EAC88" w14:textId="47D1FA6A" w:rsidR="00B02CDF" w:rsidRPr="00E02862" w:rsidRDefault="00B02CDF" w:rsidP="00B02C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862">
        <w:rPr>
          <w:rFonts w:ascii="Times New Roman" w:hAnsi="Times New Roman" w:cs="Times New Roman"/>
          <w:sz w:val="24"/>
          <w:szCs w:val="24"/>
        </w:rPr>
        <w:t>(</w:t>
      </w:r>
      <w:r w:rsidR="00753619">
        <w:rPr>
          <w:rFonts w:ascii="Times New Roman" w:hAnsi="Times New Roman" w:cs="Times New Roman"/>
          <w:sz w:val="24"/>
          <w:szCs w:val="24"/>
        </w:rPr>
        <w:t>6</w:t>
      </w:r>
      <w:r w:rsidRPr="00E02862">
        <w:rPr>
          <w:rFonts w:ascii="Times New Roman" w:hAnsi="Times New Roman" w:cs="Times New Roman"/>
          <w:sz w:val="24"/>
          <w:szCs w:val="24"/>
        </w:rPr>
        <w:t>) Smluvní strany prohlašují, že si tuto smlouvu přečetly a že byla uzavřena po vzájemném projednání, podle jejich pravé a svobodné vůle, což stvrzují svými podpisy.</w:t>
      </w:r>
    </w:p>
    <w:p w14:paraId="63FD85CA" w14:textId="77777777" w:rsidR="00B02CDF" w:rsidRPr="00E02862" w:rsidRDefault="00B02CDF" w:rsidP="00B02C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0292EB" w14:textId="276BE34F" w:rsidR="00B02CDF" w:rsidRPr="00E02862" w:rsidRDefault="00B02CDF" w:rsidP="00B02C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862">
        <w:rPr>
          <w:rFonts w:ascii="Times New Roman" w:hAnsi="Times New Roman" w:cs="Times New Roman"/>
          <w:sz w:val="24"/>
          <w:szCs w:val="24"/>
        </w:rPr>
        <w:t>(</w:t>
      </w:r>
      <w:r w:rsidR="00753619">
        <w:rPr>
          <w:rFonts w:ascii="Times New Roman" w:hAnsi="Times New Roman" w:cs="Times New Roman"/>
          <w:sz w:val="24"/>
          <w:szCs w:val="24"/>
        </w:rPr>
        <w:t>7</w:t>
      </w:r>
      <w:r w:rsidRPr="00E02862">
        <w:rPr>
          <w:rFonts w:ascii="Times New Roman" w:hAnsi="Times New Roman" w:cs="Times New Roman"/>
          <w:sz w:val="24"/>
          <w:szCs w:val="24"/>
        </w:rPr>
        <w:t xml:space="preserve">) Smlouva je vyhotovena ve </w:t>
      </w:r>
      <w:r w:rsidR="00A73F83">
        <w:rPr>
          <w:rFonts w:ascii="Times New Roman" w:hAnsi="Times New Roman" w:cs="Times New Roman"/>
          <w:sz w:val="24"/>
          <w:szCs w:val="24"/>
        </w:rPr>
        <w:t>4 (čtyřech)</w:t>
      </w:r>
      <w:r w:rsidRPr="00E02862">
        <w:rPr>
          <w:rFonts w:ascii="Times New Roman" w:hAnsi="Times New Roman" w:cs="Times New Roman"/>
          <w:sz w:val="24"/>
          <w:szCs w:val="24"/>
        </w:rPr>
        <w:t xml:space="preserve"> vyhotoveních s platností originálu, z nichž </w:t>
      </w:r>
      <w:r w:rsidR="00A73F83">
        <w:rPr>
          <w:rFonts w:ascii="Times New Roman" w:hAnsi="Times New Roman" w:cs="Times New Roman"/>
          <w:sz w:val="24"/>
          <w:szCs w:val="24"/>
        </w:rPr>
        <w:t>dvě</w:t>
      </w:r>
      <w:r w:rsidR="00A73F83" w:rsidRPr="00E02862">
        <w:rPr>
          <w:rFonts w:ascii="Times New Roman" w:hAnsi="Times New Roman" w:cs="Times New Roman"/>
          <w:sz w:val="24"/>
          <w:szCs w:val="24"/>
        </w:rPr>
        <w:t xml:space="preserve"> </w:t>
      </w:r>
      <w:r w:rsidRPr="00E02862">
        <w:rPr>
          <w:rFonts w:ascii="Times New Roman" w:hAnsi="Times New Roman" w:cs="Times New Roman"/>
          <w:sz w:val="24"/>
          <w:szCs w:val="24"/>
        </w:rPr>
        <w:t>vyhotovení obdrží budoucí prodávající a dvě vyhotovení obdrží budoucí kupující.</w:t>
      </w:r>
    </w:p>
    <w:p w14:paraId="3B2D0EE9" w14:textId="13DB3A72" w:rsidR="236184C2" w:rsidRDefault="236184C2" w:rsidP="00B02C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054F46" w14:textId="37D56226" w:rsidR="007F1B52" w:rsidRPr="00E02862" w:rsidRDefault="0BEBE62A" w:rsidP="00B3607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2862">
        <w:rPr>
          <w:rFonts w:ascii="Times New Roman" w:eastAsia="Times New Roman" w:hAnsi="Times New Roman" w:cs="Times New Roman"/>
          <w:b/>
          <w:bCs/>
          <w:sz w:val="24"/>
          <w:szCs w:val="24"/>
        </w:rPr>
        <w:t>Článek V.</w:t>
      </w:r>
    </w:p>
    <w:p w14:paraId="598C133D" w14:textId="65946520" w:rsidR="007F1B52" w:rsidRPr="00E02862" w:rsidRDefault="0BEBE62A" w:rsidP="00B3607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2862">
        <w:rPr>
          <w:rFonts w:ascii="Times New Roman" w:eastAsia="Times New Roman" w:hAnsi="Times New Roman" w:cs="Times New Roman"/>
          <w:b/>
          <w:bCs/>
          <w:sz w:val="24"/>
          <w:szCs w:val="24"/>
        </w:rPr>
        <w:t>Doložka obce</w:t>
      </w:r>
    </w:p>
    <w:p w14:paraId="3AF68350" w14:textId="6A90F56E" w:rsidR="007F1B52" w:rsidRPr="00E02862" w:rsidRDefault="00C017EC" w:rsidP="00CB4E73">
      <w:pPr>
        <w:jc w:val="both"/>
        <w:rPr>
          <w:rFonts w:ascii="Times New Roman" w:hAnsi="Times New Roman" w:cs="Times New Roman"/>
          <w:sz w:val="24"/>
          <w:szCs w:val="24"/>
        </w:rPr>
      </w:pPr>
      <w:r w:rsidRPr="00E02862">
        <w:rPr>
          <w:rFonts w:ascii="Times New Roman" w:hAnsi="Times New Roman" w:cs="Times New Roman"/>
          <w:sz w:val="24"/>
          <w:szCs w:val="24"/>
        </w:rPr>
        <w:t xml:space="preserve">Touto doložkou se osvědčuje, že byla splněna podmínka platnosti tohoto právního jednání schválením tohoto právního jednání Zastupitelstvem města Přerova na jeho </w:t>
      </w:r>
      <w:r w:rsidR="002B39B2">
        <w:rPr>
          <w:rFonts w:ascii="Times New Roman" w:hAnsi="Times New Roman" w:cs="Times New Roman"/>
          <w:sz w:val="24"/>
          <w:szCs w:val="24"/>
        </w:rPr>
        <w:t>6.</w:t>
      </w:r>
      <w:r w:rsidRPr="00E02862">
        <w:rPr>
          <w:rFonts w:ascii="Times New Roman" w:hAnsi="Times New Roman" w:cs="Times New Roman"/>
          <w:sz w:val="24"/>
          <w:szCs w:val="24"/>
        </w:rPr>
        <w:t xml:space="preserve"> zasedání konané</w:t>
      </w:r>
      <w:r w:rsidR="00E265EB">
        <w:rPr>
          <w:rFonts w:ascii="Times New Roman" w:hAnsi="Times New Roman" w:cs="Times New Roman"/>
          <w:sz w:val="24"/>
          <w:szCs w:val="24"/>
        </w:rPr>
        <w:t>m</w:t>
      </w:r>
      <w:r w:rsidRPr="00E02862">
        <w:rPr>
          <w:rFonts w:ascii="Times New Roman" w:hAnsi="Times New Roman" w:cs="Times New Roman"/>
          <w:sz w:val="24"/>
          <w:szCs w:val="24"/>
        </w:rPr>
        <w:t xml:space="preserve"> dne </w:t>
      </w:r>
      <w:r w:rsidR="002B39B2">
        <w:rPr>
          <w:rFonts w:ascii="Times New Roman" w:hAnsi="Times New Roman" w:cs="Times New Roman"/>
          <w:sz w:val="24"/>
          <w:szCs w:val="24"/>
        </w:rPr>
        <w:t xml:space="preserve">04.09.2023 </w:t>
      </w:r>
      <w:r w:rsidRPr="00E02862">
        <w:rPr>
          <w:rFonts w:ascii="Times New Roman" w:hAnsi="Times New Roman" w:cs="Times New Roman"/>
          <w:sz w:val="24"/>
          <w:szCs w:val="24"/>
        </w:rPr>
        <w:t xml:space="preserve">usnesením č. </w:t>
      </w:r>
      <w:r w:rsidR="002B39B2">
        <w:rPr>
          <w:rFonts w:ascii="Times New Roman" w:hAnsi="Times New Roman" w:cs="Times New Roman"/>
          <w:sz w:val="24"/>
          <w:szCs w:val="24"/>
        </w:rPr>
        <w:t>219/6/3/2023, bod 2.</w:t>
      </w:r>
    </w:p>
    <w:p w14:paraId="44A18C26" w14:textId="77777777" w:rsidR="00B36071" w:rsidRPr="00E02862" w:rsidRDefault="00B36071" w:rsidP="00B360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E69AB2" w14:textId="1D399C05" w:rsidR="00CB4E73" w:rsidRPr="00E02862" w:rsidRDefault="00CB4E73" w:rsidP="00CB4E73">
      <w:pPr>
        <w:spacing w:after="0"/>
        <w:ind w:left="750" w:hanging="750"/>
        <w:jc w:val="both"/>
        <w:rPr>
          <w:rFonts w:ascii="Times New Roman" w:hAnsi="Times New Roman" w:cs="Times New Roman"/>
          <w:sz w:val="24"/>
          <w:szCs w:val="24"/>
        </w:rPr>
      </w:pPr>
      <w:r w:rsidRPr="00E02862">
        <w:rPr>
          <w:rFonts w:ascii="Times New Roman" w:hAnsi="Times New Roman" w:cs="Times New Roman"/>
          <w:sz w:val="24"/>
          <w:szCs w:val="24"/>
        </w:rPr>
        <w:t>V Přerově dne</w:t>
      </w:r>
      <w:r w:rsidR="0069173E">
        <w:rPr>
          <w:rFonts w:ascii="Times New Roman" w:hAnsi="Times New Roman" w:cs="Times New Roman"/>
          <w:sz w:val="24"/>
          <w:szCs w:val="24"/>
        </w:rPr>
        <w:t xml:space="preserve"> 07.09.2023</w:t>
      </w:r>
      <w:r w:rsidRPr="00E0286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02862">
        <w:rPr>
          <w:rFonts w:ascii="Times New Roman" w:hAnsi="Times New Roman" w:cs="Times New Roman"/>
          <w:sz w:val="24"/>
          <w:szCs w:val="24"/>
        </w:rPr>
        <w:tab/>
        <w:t xml:space="preserve">    V </w:t>
      </w:r>
      <w:r w:rsidR="00CF268D">
        <w:rPr>
          <w:rFonts w:ascii="Times New Roman" w:hAnsi="Times New Roman" w:cs="Times New Roman"/>
          <w:sz w:val="24"/>
          <w:szCs w:val="24"/>
        </w:rPr>
        <w:t>Praze</w:t>
      </w:r>
      <w:r w:rsidRPr="00E02862">
        <w:rPr>
          <w:rFonts w:ascii="Times New Roman" w:hAnsi="Times New Roman" w:cs="Times New Roman"/>
          <w:sz w:val="24"/>
          <w:szCs w:val="24"/>
        </w:rPr>
        <w:t xml:space="preserve"> dne</w:t>
      </w:r>
      <w:r w:rsidR="0069173E">
        <w:rPr>
          <w:rFonts w:ascii="Times New Roman" w:hAnsi="Times New Roman" w:cs="Times New Roman"/>
          <w:sz w:val="24"/>
          <w:szCs w:val="24"/>
        </w:rPr>
        <w:t xml:space="preserve"> 11.09.2023</w:t>
      </w:r>
    </w:p>
    <w:p w14:paraId="76B76736" w14:textId="272410EE" w:rsidR="00CB4E73" w:rsidRPr="00E02862" w:rsidRDefault="00CB4E73" w:rsidP="00CB4E7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1D692D1" w14:textId="77777777" w:rsidR="00CB4E73" w:rsidRPr="00E02862" w:rsidRDefault="00CB4E73" w:rsidP="00CB4E7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053911A" w14:textId="77777777" w:rsidR="00CB4E73" w:rsidRPr="00E02862" w:rsidRDefault="00CB4E73" w:rsidP="00CB4E7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4FF7182" w14:textId="2FCB2B94" w:rsidR="00CB4E73" w:rsidRPr="00E02862" w:rsidRDefault="00CB4E73" w:rsidP="00CB4E7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028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06B281D7" w14:textId="77777777" w:rsidR="00CB4E73" w:rsidRPr="00E02862" w:rsidRDefault="00CB4E73" w:rsidP="00CB4E7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02862">
        <w:rPr>
          <w:rFonts w:ascii="Times New Roman" w:hAnsi="Times New Roman" w:cs="Times New Roman"/>
          <w:sz w:val="24"/>
          <w:szCs w:val="24"/>
        </w:rPr>
        <w:t xml:space="preserve">   ………………………………….                                ….…………………….………..</w:t>
      </w:r>
    </w:p>
    <w:p w14:paraId="092BC118" w14:textId="7DE8EA97" w:rsidR="00CB4E73" w:rsidRPr="00E02862" w:rsidRDefault="00CB4E73" w:rsidP="00CB4E7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02862">
        <w:rPr>
          <w:rFonts w:ascii="Times New Roman" w:hAnsi="Times New Roman" w:cs="Times New Roman"/>
          <w:b/>
          <w:bCs/>
          <w:sz w:val="24"/>
          <w:szCs w:val="24"/>
        </w:rPr>
        <w:t xml:space="preserve">          Ing. Miloslav Dohnal                                 </w:t>
      </w:r>
      <w:r w:rsidRPr="00E0286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Accolade CZ 64, s.r.o., člen koncernu</w:t>
      </w:r>
    </w:p>
    <w:p w14:paraId="6E9B5ABB" w14:textId="256831F4" w:rsidR="00CB4E73" w:rsidRPr="00E02862" w:rsidRDefault="00CB4E73" w:rsidP="00CB4E73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862">
        <w:rPr>
          <w:rFonts w:ascii="Times New Roman" w:hAnsi="Times New Roman" w:cs="Times New Roman"/>
          <w:sz w:val="24"/>
          <w:szCs w:val="24"/>
        </w:rPr>
        <w:t xml:space="preserve"> náměstek primátora</w:t>
      </w:r>
      <w:r w:rsidRPr="00E02862">
        <w:rPr>
          <w:rFonts w:ascii="Times New Roman" w:hAnsi="Times New Roman" w:cs="Times New Roman"/>
          <w:sz w:val="24"/>
          <w:szCs w:val="24"/>
        </w:rPr>
        <w:tab/>
      </w:r>
      <w:r w:rsidRPr="00E02862">
        <w:rPr>
          <w:rFonts w:ascii="Times New Roman" w:hAnsi="Times New Roman" w:cs="Times New Roman"/>
          <w:sz w:val="24"/>
          <w:szCs w:val="24"/>
        </w:rPr>
        <w:tab/>
      </w:r>
      <w:r w:rsidRPr="00E02862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E02862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A73F83">
        <w:rPr>
          <w:rFonts w:ascii="Times New Roman" w:hAnsi="Times New Roman" w:cs="Times New Roman"/>
          <w:sz w:val="24"/>
          <w:szCs w:val="24"/>
        </w:rPr>
        <w:t>Milan Kratina</w:t>
      </w:r>
      <w:r w:rsidR="00695683">
        <w:rPr>
          <w:rFonts w:ascii="Times New Roman" w:hAnsi="Times New Roman" w:cs="Times New Roman"/>
          <w:sz w:val="24"/>
          <w:szCs w:val="24"/>
        </w:rPr>
        <w:t xml:space="preserve">, </w:t>
      </w:r>
      <w:r w:rsidRPr="00E02862">
        <w:rPr>
          <w:rFonts w:ascii="Times New Roman" w:hAnsi="Times New Roman" w:cs="Times New Roman"/>
          <w:sz w:val="24"/>
          <w:szCs w:val="24"/>
        </w:rPr>
        <w:t>jednatel</w:t>
      </w:r>
    </w:p>
    <w:p w14:paraId="58F4ADCB" w14:textId="77777777" w:rsidR="00CB4E73" w:rsidRPr="00E02862" w:rsidRDefault="00CB4E73" w:rsidP="00CB4E73">
      <w:pPr>
        <w:spacing w:line="240" w:lineRule="exact"/>
        <w:ind w:left="4956"/>
        <w:jc w:val="both"/>
        <w:rPr>
          <w:b/>
          <w:bCs/>
        </w:rPr>
      </w:pPr>
    </w:p>
    <w:p w14:paraId="3DBC3A4F" w14:textId="77777777" w:rsidR="00CB4E73" w:rsidRPr="00E02862" w:rsidRDefault="00CB4E73" w:rsidP="00CB4E73">
      <w:pPr>
        <w:spacing w:line="240" w:lineRule="exact"/>
        <w:ind w:left="4956"/>
        <w:jc w:val="both"/>
        <w:rPr>
          <w:b/>
          <w:bCs/>
        </w:rPr>
      </w:pPr>
    </w:p>
    <w:p w14:paraId="10B4961F" w14:textId="70E0DB20" w:rsidR="007F1B52" w:rsidRPr="00E02862" w:rsidRDefault="007F1B52" w:rsidP="00B3607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AB8774D" w14:textId="6CA2EE84" w:rsidR="007F1B52" w:rsidRPr="00E02862" w:rsidRDefault="007F1B52" w:rsidP="00B3607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F5E475F" w14:textId="4212C835" w:rsidR="007F1B52" w:rsidRPr="00E02862" w:rsidRDefault="007F1B52" w:rsidP="00B3607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099FB3E" w14:textId="01575A34" w:rsidR="007F1B52" w:rsidRPr="00E02862" w:rsidRDefault="0BEBE62A" w:rsidP="00B3607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0286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</w:p>
    <w:p w14:paraId="075E9EEA" w14:textId="6571F2F6" w:rsidR="007F1B52" w:rsidRPr="00E02862" w:rsidRDefault="007F1B52" w:rsidP="00B36071">
      <w:pPr>
        <w:spacing w:after="0"/>
      </w:pPr>
    </w:p>
    <w:sectPr w:rsidR="007F1B52" w:rsidRPr="00E028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EC4DC" w14:textId="77777777" w:rsidR="00B20830" w:rsidRDefault="00B20830" w:rsidP="00FB214C">
      <w:pPr>
        <w:spacing w:after="0" w:line="240" w:lineRule="auto"/>
      </w:pPr>
      <w:r>
        <w:separator/>
      </w:r>
    </w:p>
  </w:endnote>
  <w:endnote w:type="continuationSeparator" w:id="0">
    <w:p w14:paraId="05C01ED2" w14:textId="77777777" w:rsidR="00B20830" w:rsidRDefault="00B20830" w:rsidP="00FB2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BBA86" w14:textId="77777777" w:rsidR="00C9062E" w:rsidRDefault="00C906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48886" w14:textId="77777777" w:rsidR="00C9062E" w:rsidRDefault="00C9062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05C4F" w14:textId="77777777" w:rsidR="00C9062E" w:rsidRDefault="00C906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E8A1F" w14:textId="77777777" w:rsidR="00B20830" w:rsidRDefault="00B20830" w:rsidP="00FB214C">
      <w:pPr>
        <w:spacing w:after="0" w:line="240" w:lineRule="auto"/>
      </w:pPr>
      <w:r>
        <w:separator/>
      </w:r>
    </w:p>
  </w:footnote>
  <w:footnote w:type="continuationSeparator" w:id="0">
    <w:p w14:paraId="0CC43631" w14:textId="77777777" w:rsidR="00B20830" w:rsidRDefault="00B20830" w:rsidP="00FB2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1C992" w14:textId="77777777" w:rsidR="00C9062E" w:rsidRDefault="00C9062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5DC78" w14:textId="739D1F09" w:rsidR="00FB214C" w:rsidRPr="00FB214C" w:rsidRDefault="00FB214C" w:rsidP="00FB214C">
    <w:pPr>
      <w:pStyle w:val="Zhlav"/>
      <w:jc w:val="right"/>
      <w:rPr>
        <w:rFonts w:ascii="Times New Roman" w:hAnsi="Times New Roman" w:cs="Times New Roman"/>
      </w:rPr>
    </w:pPr>
    <w:r w:rsidRPr="00FB214C">
      <w:rPr>
        <w:rFonts w:ascii="Times New Roman" w:hAnsi="Times New Roman" w:cs="Times New Roman"/>
      </w:rPr>
      <w:t>MMPr/SML/</w:t>
    </w:r>
    <w:r w:rsidR="00C9062E">
      <w:rPr>
        <w:rFonts w:ascii="Times New Roman" w:hAnsi="Times New Roman" w:cs="Times New Roman"/>
      </w:rPr>
      <w:t>1399</w:t>
    </w:r>
    <w:r w:rsidRPr="00FB214C">
      <w:rPr>
        <w:rFonts w:ascii="Times New Roman" w:hAnsi="Times New Roman" w:cs="Times New Roman"/>
      </w:rPr>
      <w:t>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4F8D1" w14:textId="77777777" w:rsidR="00C9062E" w:rsidRDefault="00C906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0E6E"/>
    <w:multiLevelType w:val="hybridMultilevel"/>
    <w:tmpl w:val="AB600CF4"/>
    <w:lvl w:ilvl="0" w:tplc="5B7AD52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DE26A20">
      <w:start w:val="1"/>
      <w:numFmt w:val="lowerLetter"/>
      <w:lvlText w:val="%2."/>
      <w:lvlJc w:val="left"/>
      <w:pPr>
        <w:ind w:left="1440" w:hanging="360"/>
      </w:pPr>
    </w:lvl>
    <w:lvl w:ilvl="2" w:tplc="B8C62110">
      <w:start w:val="1"/>
      <w:numFmt w:val="lowerRoman"/>
      <w:lvlText w:val="%3."/>
      <w:lvlJc w:val="right"/>
      <w:pPr>
        <w:ind w:left="2160" w:hanging="180"/>
      </w:pPr>
    </w:lvl>
    <w:lvl w:ilvl="3" w:tplc="E87441D8">
      <w:start w:val="1"/>
      <w:numFmt w:val="decimal"/>
      <w:lvlText w:val="%4."/>
      <w:lvlJc w:val="left"/>
      <w:pPr>
        <w:ind w:left="2880" w:hanging="360"/>
      </w:pPr>
    </w:lvl>
    <w:lvl w:ilvl="4" w:tplc="82CE793E">
      <w:start w:val="1"/>
      <w:numFmt w:val="lowerLetter"/>
      <w:lvlText w:val="%5."/>
      <w:lvlJc w:val="left"/>
      <w:pPr>
        <w:ind w:left="3600" w:hanging="360"/>
      </w:pPr>
    </w:lvl>
    <w:lvl w:ilvl="5" w:tplc="D66C86BC">
      <w:start w:val="1"/>
      <w:numFmt w:val="lowerRoman"/>
      <w:lvlText w:val="%6."/>
      <w:lvlJc w:val="right"/>
      <w:pPr>
        <w:ind w:left="4320" w:hanging="180"/>
      </w:pPr>
    </w:lvl>
    <w:lvl w:ilvl="6" w:tplc="3A32FCAA">
      <w:start w:val="1"/>
      <w:numFmt w:val="decimal"/>
      <w:lvlText w:val="%7."/>
      <w:lvlJc w:val="left"/>
      <w:pPr>
        <w:ind w:left="5040" w:hanging="360"/>
      </w:pPr>
    </w:lvl>
    <w:lvl w:ilvl="7" w:tplc="A0AC5EEA">
      <w:start w:val="1"/>
      <w:numFmt w:val="lowerLetter"/>
      <w:lvlText w:val="%8."/>
      <w:lvlJc w:val="left"/>
      <w:pPr>
        <w:ind w:left="5760" w:hanging="360"/>
      </w:pPr>
    </w:lvl>
    <w:lvl w:ilvl="8" w:tplc="9D3EDC7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F4EE7"/>
    <w:multiLevelType w:val="hybridMultilevel"/>
    <w:tmpl w:val="ED185B0E"/>
    <w:lvl w:ilvl="0" w:tplc="890ACE92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6B260040">
      <w:start w:val="1"/>
      <w:numFmt w:val="lowerLetter"/>
      <w:lvlText w:val="%2."/>
      <w:lvlJc w:val="left"/>
      <w:pPr>
        <w:ind w:left="1440" w:hanging="360"/>
      </w:pPr>
    </w:lvl>
    <w:lvl w:ilvl="2" w:tplc="F346607E">
      <w:start w:val="1"/>
      <w:numFmt w:val="lowerRoman"/>
      <w:lvlText w:val="%3."/>
      <w:lvlJc w:val="right"/>
      <w:pPr>
        <w:ind w:left="2160" w:hanging="180"/>
      </w:pPr>
    </w:lvl>
    <w:lvl w:ilvl="3" w:tplc="3828AA06">
      <w:start w:val="1"/>
      <w:numFmt w:val="decimal"/>
      <w:lvlText w:val="%4."/>
      <w:lvlJc w:val="left"/>
      <w:pPr>
        <w:ind w:left="2880" w:hanging="360"/>
      </w:pPr>
    </w:lvl>
    <w:lvl w:ilvl="4" w:tplc="14EADCC4">
      <w:start w:val="1"/>
      <w:numFmt w:val="lowerLetter"/>
      <w:lvlText w:val="%5."/>
      <w:lvlJc w:val="left"/>
      <w:pPr>
        <w:ind w:left="3600" w:hanging="360"/>
      </w:pPr>
    </w:lvl>
    <w:lvl w:ilvl="5" w:tplc="C5A03BCE">
      <w:start w:val="1"/>
      <w:numFmt w:val="lowerRoman"/>
      <w:lvlText w:val="%6."/>
      <w:lvlJc w:val="right"/>
      <w:pPr>
        <w:ind w:left="4320" w:hanging="180"/>
      </w:pPr>
    </w:lvl>
    <w:lvl w:ilvl="6" w:tplc="BF829362">
      <w:start w:val="1"/>
      <w:numFmt w:val="decimal"/>
      <w:lvlText w:val="%7."/>
      <w:lvlJc w:val="left"/>
      <w:pPr>
        <w:ind w:left="5040" w:hanging="360"/>
      </w:pPr>
    </w:lvl>
    <w:lvl w:ilvl="7" w:tplc="92ECF7B2">
      <w:start w:val="1"/>
      <w:numFmt w:val="lowerLetter"/>
      <w:lvlText w:val="%8."/>
      <w:lvlJc w:val="left"/>
      <w:pPr>
        <w:ind w:left="5760" w:hanging="360"/>
      </w:pPr>
    </w:lvl>
    <w:lvl w:ilvl="8" w:tplc="E836F8A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957C7"/>
    <w:multiLevelType w:val="hybridMultilevel"/>
    <w:tmpl w:val="3DB01A36"/>
    <w:lvl w:ilvl="0" w:tplc="ABC4FA5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90591">
    <w:abstractNumId w:val="1"/>
  </w:num>
  <w:num w:numId="2" w16cid:durableId="1447500766">
    <w:abstractNumId w:val="0"/>
  </w:num>
  <w:num w:numId="3" w16cid:durableId="14705188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1100FEC"/>
    <w:rsid w:val="00054CA1"/>
    <w:rsid w:val="00096275"/>
    <w:rsid w:val="00111AD4"/>
    <w:rsid w:val="00120884"/>
    <w:rsid w:val="00120C9D"/>
    <w:rsid w:val="00131AD2"/>
    <w:rsid w:val="001353B9"/>
    <w:rsid w:val="001736FE"/>
    <w:rsid w:val="001937BD"/>
    <w:rsid w:val="001B3F16"/>
    <w:rsid w:val="00223568"/>
    <w:rsid w:val="002A75F7"/>
    <w:rsid w:val="002B39B2"/>
    <w:rsid w:val="00302896"/>
    <w:rsid w:val="0031110B"/>
    <w:rsid w:val="00311AE7"/>
    <w:rsid w:val="0031289F"/>
    <w:rsid w:val="003865B1"/>
    <w:rsid w:val="00393BE0"/>
    <w:rsid w:val="003B4CB0"/>
    <w:rsid w:val="003C2A42"/>
    <w:rsid w:val="003D10DC"/>
    <w:rsid w:val="003D24E7"/>
    <w:rsid w:val="00446C07"/>
    <w:rsid w:val="004643DC"/>
    <w:rsid w:val="004E64A9"/>
    <w:rsid w:val="00520244"/>
    <w:rsid w:val="005727B8"/>
    <w:rsid w:val="005A07D3"/>
    <w:rsid w:val="005F589C"/>
    <w:rsid w:val="00614B5D"/>
    <w:rsid w:val="0067460D"/>
    <w:rsid w:val="0069173E"/>
    <w:rsid w:val="00695683"/>
    <w:rsid w:val="006C33E3"/>
    <w:rsid w:val="006F7A34"/>
    <w:rsid w:val="00703AAE"/>
    <w:rsid w:val="007307B3"/>
    <w:rsid w:val="00753619"/>
    <w:rsid w:val="007658B7"/>
    <w:rsid w:val="00781B9C"/>
    <w:rsid w:val="0079021B"/>
    <w:rsid w:val="007E0D49"/>
    <w:rsid w:val="007F1B52"/>
    <w:rsid w:val="008067D4"/>
    <w:rsid w:val="00815A0C"/>
    <w:rsid w:val="008665AD"/>
    <w:rsid w:val="00871CCF"/>
    <w:rsid w:val="00890BA1"/>
    <w:rsid w:val="008A56D5"/>
    <w:rsid w:val="008D461D"/>
    <w:rsid w:val="008F587B"/>
    <w:rsid w:val="00927083"/>
    <w:rsid w:val="009420C0"/>
    <w:rsid w:val="00957F24"/>
    <w:rsid w:val="00987357"/>
    <w:rsid w:val="009A0FD7"/>
    <w:rsid w:val="009E4EA0"/>
    <w:rsid w:val="009E5019"/>
    <w:rsid w:val="00A73F83"/>
    <w:rsid w:val="00AD22E9"/>
    <w:rsid w:val="00AD4248"/>
    <w:rsid w:val="00B02CDF"/>
    <w:rsid w:val="00B2063E"/>
    <w:rsid w:val="00B20830"/>
    <w:rsid w:val="00B36071"/>
    <w:rsid w:val="00B441C2"/>
    <w:rsid w:val="00B44814"/>
    <w:rsid w:val="00B45BFA"/>
    <w:rsid w:val="00BC0257"/>
    <w:rsid w:val="00BD6183"/>
    <w:rsid w:val="00C017EC"/>
    <w:rsid w:val="00C321A2"/>
    <w:rsid w:val="00C356FB"/>
    <w:rsid w:val="00C9062E"/>
    <w:rsid w:val="00C937AC"/>
    <w:rsid w:val="00CB4E73"/>
    <w:rsid w:val="00CD50B2"/>
    <w:rsid w:val="00CD56BB"/>
    <w:rsid w:val="00CF268D"/>
    <w:rsid w:val="00CF3D0B"/>
    <w:rsid w:val="00CF703B"/>
    <w:rsid w:val="00D526B4"/>
    <w:rsid w:val="00D64B64"/>
    <w:rsid w:val="00D81EFB"/>
    <w:rsid w:val="00DE1B57"/>
    <w:rsid w:val="00DE2B19"/>
    <w:rsid w:val="00E02862"/>
    <w:rsid w:val="00E265EB"/>
    <w:rsid w:val="00E963DE"/>
    <w:rsid w:val="00EA5F93"/>
    <w:rsid w:val="00EE066F"/>
    <w:rsid w:val="00F066F5"/>
    <w:rsid w:val="00F404EA"/>
    <w:rsid w:val="00FB214C"/>
    <w:rsid w:val="00FC2230"/>
    <w:rsid w:val="01100FEC"/>
    <w:rsid w:val="01D36533"/>
    <w:rsid w:val="0280C569"/>
    <w:rsid w:val="0317659F"/>
    <w:rsid w:val="041D9CF1"/>
    <w:rsid w:val="04A4AE7C"/>
    <w:rsid w:val="052B09F2"/>
    <w:rsid w:val="064F0661"/>
    <w:rsid w:val="0747763B"/>
    <w:rsid w:val="07C20725"/>
    <w:rsid w:val="07EAD6C2"/>
    <w:rsid w:val="07FB8A8C"/>
    <w:rsid w:val="086329AB"/>
    <w:rsid w:val="08F10E14"/>
    <w:rsid w:val="08FD2873"/>
    <w:rsid w:val="0977F773"/>
    <w:rsid w:val="0986A723"/>
    <w:rsid w:val="0AB1C029"/>
    <w:rsid w:val="0BEBE62A"/>
    <w:rsid w:val="0C54E20F"/>
    <w:rsid w:val="0D1617DA"/>
    <w:rsid w:val="0DE3C07B"/>
    <w:rsid w:val="1118568D"/>
    <w:rsid w:val="11D1A6C7"/>
    <w:rsid w:val="12A68A0F"/>
    <w:rsid w:val="12E4C28B"/>
    <w:rsid w:val="15305673"/>
    <w:rsid w:val="16363F03"/>
    <w:rsid w:val="163FADF6"/>
    <w:rsid w:val="1675519E"/>
    <w:rsid w:val="16DACAD2"/>
    <w:rsid w:val="17929C88"/>
    <w:rsid w:val="19FAF4D1"/>
    <w:rsid w:val="1D1B00CD"/>
    <w:rsid w:val="20781D33"/>
    <w:rsid w:val="20B465EB"/>
    <w:rsid w:val="21B0C858"/>
    <w:rsid w:val="223C845A"/>
    <w:rsid w:val="2248533C"/>
    <w:rsid w:val="2259A7CB"/>
    <w:rsid w:val="236184C2"/>
    <w:rsid w:val="238A4251"/>
    <w:rsid w:val="23D854BB"/>
    <w:rsid w:val="241D5055"/>
    <w:rsid w:val="24B86D31"/>
    <w:rsid w:val="2574251C"/>
    <w:rsid w:val="2676248C"/>
    <w:rsid w:val="26DEB397"/>
    <w:rsid w:val="2705AB12"/>
    <w:rsid w:val="270FF57D"/>
    <w:rsid w:val="2755E88B"/>
    <w:rsid w:val="28A0B086"/>
    <w:rsid w:val="28A917F3"/>
    <w:rsid w:val="291DB24A"/>
    <w:rsid w:val="2986B01A"/>
    <w:rsid w:val="29D345E3"/>
    <w:rsid w:val="2A605DDB"/>
    <w:rsid w:val="2D9B0550"/>
    <w:rsid w:val="2E8314C8"/>
    <w:rsid w:val="2F36D5B1"/>
    <w:rsid w:val="31BD7C87"/>
    <w:rsid w:val="323BDCFC"/>
    <w:rsid w:val="327F342E"/>
    <w:rsid w:val="331E7167"/>
    <w:rsid w:val="3494290E"/>
    <w:rsid w:val="349C6571"/>
    <w:rsid w:val="3705F25A"/>
    <w:rsid w:val="37B2A173"/>
    <w:rsid w:val="3B396A4B"/>
    <w:rsid w:val="3EA025A4"/>
    <w:rsid w:val="403BF605"/>
    <w:rsid w:val="41DDD433"/>
    <w:rsid w:val="42A0AB53"/>
    <w:rsid w:val="4556A341"/>
    <w:rsid w:val="4634E262"/>
    <w:rsid w:val="481CDCA4"/>
    <w:rsid w:val="48D844E5"/>
    <w:rsid w:val="4956A55A"/>
    <w:rsid w:val="496AEF8D"/>
    <w:rsid w:val="49C3DA0B"/>
    <w:rsid w:val="4A944C8A"/>
    <w:rsid w:val="4AA82A72"/>
    <w:rsid w:val="4C12ACA4"/>
    <w:rsid w:val="4C82D3FF"/>
    <w:rsid w:val="4CFE9EB4"/>
    <w:rsid w:val="4EC0B338"/>
    <w:rsid w:val="5067FFCE"/>
    <w:rsid w:val="520B9A81"/>
    <w:rsid w:val="52636A76"/>
    <w:rsid w:val="52E102F6"/>
    <w:rsid w:val="564B062C"/>
    <w:rsid w:val="56C5E347"/>
    <w:rsid w:val="56FC1FC5"/>
    <w:rsid w:val="57E6D68D"/>
    <w:rsid w:val="5967EAFA"/>
    <w:rsid w:val="5C94AD6E"/>
    <w:rsid w:val="5C9F8BBC"/>
    <w:rsid w:val="5D2FCA4A"/>
    <w:rsid w:val="5D3CD7A6"/>
    <w:rsid w:val="5E3184F3"/>
    <w:rsid w:val="5ED0F52C"/>
    <w:rsid w:val="603F48BE"/>
    <w:rsid w:val="60CC8308"/>
    <w:rsid w:val="6296BC74"/>
    <w:rsid w:val="64206FCE"/>
    <w:rsid w:val="66A0314C"/>
    <w:rsid w:val="66AF158D"/>
    <w:rsid w:val="66E6B977"/>
    <w:rsid w:val="67229C2F"/>
    <w:rsid w:val="67DD7CE3"/>
    <w:rsid w:val="67F2F9A8"/>
    <w:rsid w:val="680CCF5A"/>
    <w:rsid w:val="6839CE65"/>
    <w:rsid w:val="68BE6C90"/>
    <w:rsid w:val="68CA6A0B"/>
    <w:rsid w:val="69CB3CF2"/>
    <w:rsid w:val="6A0A046E"/>
    <w:rsid w:val="6A2274A0"/>
    <w:rsid w:val="6A727DB2"/>
    <w:rsid w:val="6BB4D776"/>
    <w:rsid w:val="6BDFD4E1"/>
    <w:rsid w:val="6CC03A0B"/>
    <w:rsid w:val="6D91DDB3"/>
    <w:rsid w:val="6DB49388"/>
    <w:rsid w:val="6E8B48F0"/>
    <w:rsid w:val="70C7EADE"/>
    <w:rsid w:val="727F2170"/>
    <w:rsid w:val="7590298C"/>
    <w:rsid w:val="75C7C436"/>
    <w:rsid w:val="76491695"/>
    <w:rsid w:val="76F80E33"/>
    <w:rsid w:val="79E17BAA"/>
    <w:rsid w:val="7A1F0B87"/>
    <w:rsid w:val="7C7A1939"/>
    <w:rsid w:val="7CA9A186"/>
    <w:rsid w:val="7D0612F0"/>
    <w:rsid w:val="7EC25223"/>
    <w:rsid w:val="7ED71073"/>
    <w:rsid w:val="7F1AD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D62A4"/>
  <w15:chartTrackingRefBased/>
  <w15:docId w15:val="{5652782A-A327-4835-8B96-68B76F76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B2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214C"/>
  </w:style>
  <w:style w:type="paragraph" w:styleId="Zpat">
    <w:name w:val="footer"/>
    <w:basedOn w:val="Normln"/>
    <w:link w:val="ZpatChar"/>
    <w:uiPriority w:val="99"/>
    <w:unhideWhenUsed/>
    <w:rsid w:val="00FB2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214C"/>
  </w:style>
  <w:style w:type="character" w:styleId="Odkaznakoment">
    <w:name w:val="annotation reference"/>
    <w:basedOn w:val="Standardnpsmoodstavce"/>
    <w:uiPriority w:val="99"/>
    <w:semiHidden/>
    <w:unhideWhenUsed/>
    <w:rsid w:val="008067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067D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067D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7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7D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D61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9829D3768EF469D69A706574BB065" ma:contentTypeVersion="18" ma:contentTypeDescription="Vytvoří nový dokument" ma:contentTypeScope="" ma:versionID="a93577da1bf605f030954ad6bff9c2b9">
  <xsd:schema xmlns:xsd="http://www.w3.org/2001/XMLSchema" xmlns:xs="http://www.w3.org/2001/XMLSchema" xmlns:p="http://schemas.microsoft.com/office/2006/metadata/properties" xmlns:ns2="46ce7a3e-7e12-4c72-bd85-2fc5f219e218" xmlns:ns3="1c65f1ec-1e4d-4fbf-a06b-dd7afec976da" targetNamespace="http://schemas.microsoft.com/office/2006/metadata/properties" ma:root="true" ma:fieldsID="2e5898655c496f6ea9e7e71929e82ebf" ns2:_="" ns3:_="">
    <xsd:import namespace="46ce7a3e-7e12-4c72-bd85-2fc5f219e218"/>
    <xsd:import namespace="1c65f1ec-1e4d-4fbf-a06b-dd7afec976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N_x00e1_zev_x0020_parku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Prehodenedo78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e7a3e-7e12-4c72-bd85-2fc5f219e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_x00e1_zev_x0020_parku" ma:index="20" nillable="true" ma:displayName="Název parku" ma:format="Dropdown" ma:internalName="N_x00e1_zev_x0020_parku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891bd3e0-84b2-4093-a456-bc04a58a61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rehodenedo78" ma:index="25" nillable="true" ma:displayName="Prehodene do 78" ma:default="0" ma:format="Dropdown" ma:internalName="Prehodenedo78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5f1ec-1e4d-4fbf-a06b-dd7afec976d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4f82858-3aaf-4b89-8a05-c9ab09c47e5b}" ma:internalName="TaxCatchAll" ma:showField="CatchAllData" ma:web="1c65f1ec-1e4d-4fbf-a06b-dd7afec976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2B2FF9-912F-4BB5-ADD8-33EBF3F42A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5D1E39-C393-4DCB-A87F-60E42F22E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ce7a3e-7e12-4c72-bd85-2fc5f219e218"/>
    <ds:schemaRef ds:uri="1c65f1ec-1e4d-4fbf-a06b-dd7afec976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1294</Words>
  <Characters>7636</Characters>
  <Application>Microsoft Office Word</Application>
  <DocSecurity>0</DocSecurity>
  <Lines>63</Lines>
  <Paragraphs>17</Paragraphs>
  <ScaleCrop>false</ScaleCrop>
  <Company/>
  <LinksUpToDate>false</LinksUpToDate>
  <CharactersWithSpaces>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Zachrdlová</dc:creator>
  <cp:keywords/>
  <dc:description/>
  <cp:lastModifiedBy>Lucie Soldanová</cp:lastModifiedBy>
  <cp:revision>20</cp:revision>
  <dcterms:created xsi:type="dcterms:W3CDTF">2023-07-03T09:06:00Z</dcterms:created>
  <dcterms:modified xsi:type="dcterms:W3CDTF">2023-09-15T11:46:00Z</dcterms:modified>
</cp:coreProperties>
</file>