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75" w:rsidRDefault="00582C75" w:rsidP="00582C7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212C" w:rsidRDefault="00B70892" w:rsidP="00B70892">
      <w:pPr>
        <w:widowControl w:val="0"/>
        <w:jc w:val="both"/>
        <w:rPr>
          <w:sz w:val="22"/>
        </w:rPr>
      </w:pPr>
      <w:r w:rsidRPr="0032660D">
        <w:rPr>
          <w:b/>
          <w:sz w:val="22"/>
        </w:rPr>
        <w:t xml:space="preserve">Městské muzeum </w:t>
      </w:r>
      <w:r>
        <w:rPr>
          <w:b/>
          <w:sz w:val="22"/>
        </w:rPr>
        <w:t xml:space="preserve">a galerie </w:t>
      </w:r>
      <w:r w:rsidRPr="0032660D">
        <w:rPr>
          <w:b/>
          <w:sz w:val="22"/>
        </w:rPr>
        <w:t>Mariánské Lázně</w:t>
      </w:r>
      <w:r>
        <w:rPr>
          <w:sz w:val="22"/>
        </w:rPr>
        <w:t>,</w:t>
      </w:r>
      <w:r w:rsidR="0012212C">
        <w:rPr>
          <w:sz w:val="22"/>
        </w:rPr>
        <w:t xml:space="preserve"> </w:t>
      </w:r>
      <w:r w:rsidR="0012212C" w:rsidRPr="0012212C">
        <w:rPr>
          <w:b/>
          <w:sz w:val="22"/>
        </w:rPr>
        <w:t>příspěvková organizace</w:t>
      </w:r>
    </w:p>
    <w:p w:rsidR="00B70892" w:rsidRDefault="00B70892" w:rsidP="00B70892">
      <w:pPr>
        <w:widowControl w:val="0"/>
        <w:jc w:val="both"/>
        <w:rPr>
          <w:sz w:val="22"/>
        </w:rPr>
      </w:pPr>
      <w:r>
        <w:rPr>
          <w:sz w:val="22"/>
        </w:rPr>
        <w:t xml:space="preserve">IČO:  00368997, Goethovo nám. 11, 353  01 Mariánské Lázně, </w:t>
      </w:r>
      <w:r>
        <w:t>(dále jen: kupující)</w:t>
      </w:r>
      <w:r>
        <w:rPr>
          <w:sz w:val="22"/>
        </w:rPr>
        <w:t xml:space="preserve"> </w:t>
      </w:r>
    </w:p>
    <w:p w:rsidR="00B70892" w:rsidRDefault="00B70892" w:rsidP="00B70892">
      <w:pPr>
        <w:widowControl w:val="0"/>
        <w:jc w:val="both"/>
      </w:pPr>
      <w:r>
        <w:rPr>
          <w:sz w:val="22"/>
        </w:rPr>
        <w:t>zastoupené Ing. Jaromírem Bartošem, ředitelem muzea</w:t>
      </w:r>
      <w:r w:rsidRPr="008A745E">
        <w:rPr>
          <w:sz w:val="22"/>
          <w:szCs w:val="22"/>
        </w:rPr>
        <w:t>, na straně jedné, a</w:t>
      </w:r>
    </w:p>
    <w:p w:rsidR="00B70892" w:rsidRDefault="00B70892" w:rsidP="00B70892">
      <w:pPr>
        <w:rPr>
          <w:sz w:val="22"/>
          <w:szCs w:val="22"/>
        </w:rPr>
      </w:pPr>
      <w:r w:rsidRPr="005F127E">
        <w:rPr>
          <w:b/>
        </w:rPr>
        <w:t xml:space="preserve">Tomáš </w:t>
      </w:r>
      <w:proofErr w:type="spellStart"/>
      <w:r w:rsidRPr="005F127E">
        <w:rPr>
          <w:b/>
        </w:rPr>
        <w:t>Leicht</w:t>
      </w:r>
      <w:proofErr w:type="spellEnd"/>
      <w:r>
        <w:t xml:space="preserve">, Kostelní 15/ 4, 357 33 Loket, r. č. </w:t>
      </w:r>
      <w:r w:rsidRPr="003F5262">
        <w:rPr>
          <w:highlight w:val="black"/>
        </w:rPr>
        <w:t>800307/2231</w:t>
      </w:r>
      <w:bookmarkStart w:id="0" w:name="_GoBack"/>
      <w:bookmarkEnd w:id="0"/>
      <w:r w:rsidRPr="008A745E">
        <w:rPr>
          <w:sz w:val="22"/>
          <w:szCs w:val="22"/>
        </w:rPr>
        <w:t xml:space="preserve"> </w:t>
      </w:r>
    </w:p>
    <w:p w:rsidR="00B70892" w:rsidRPr="008A745E" w:rsidRDefault="00B70892" w:rsidP="00B70892">
      <w:pPr>
        <w:rPr>
          <w:sz w:val="22"/>
          <w:szCs w:val="22"/>
        </w:rPr>
      </w:pPr>
      <w:r w:rsidRPr="008A745E">
        <w:rPr>
          <w:sz w:val="22"/>
          <w:szCs w:val="22"/>
        </w:rPr>
        <w:t xml:space="preserve"> (dále jen: prodávající), na straně druhé, </w:t>
      </w:r>
    </w:p>
    <w:p w:rsidR="00B70892" w:rsidRPr="008A745E" w:rsidRDefault="00B70892" w:rsidP="00B70892">
      <w:pPr>
        <w:rPr>
          <w:sz w:val="22"/>
          <w:szCs w:val="22"/>
        </w:rPr>
      </w:pPr>
      <w:r w:rsidRPr="008A745E">
        <w:rPr>
          <w:sz w:val="22"/>
          <w:szCs w:val="22"/>
        </w:rPr>
        <w:t xml:space="preserve">uzavírají níže uvedeného dne, měsíce a roku tuto   </w:t>
      </w:r>
    </w:p>
    <w:p w:rsidR="00B70892" w:rsidRDefault="00B70892" w:rsidP="00B70892"/>
    <w:p w:rsidR="00B70892" w:rsidRDefault="00B70892" w:rsidP="00B70892">
      <w:pPr>
        <w:jc w:val="center"/>
      </w:pPr>
      <w:r>
        <w:rPr>
          <w:b/>
          <w:sz w:val="32"/>
          <w:szCs w:val="32"/>
        </w:rPr>
        <w:t>KUPNÍ SMLOUVU</w:t>
      </w:r>
      <w:r w:rsidRPr="00365B2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č. 2020/</w:t>
      </w:r>
      <w:r w:rsidR="00A01FEE">
        <w:rPr>
          <w:b/>
          <w:sz w:val="32"/>
          <w:szCs w:val="32"/>
        </w:rPr>
        <w:t>11</w:t>
      </w:r>
    </w:p>
    <w:p w:rsidR="00B70892" w:rsidRDefault="00B70892" w:rsidP="00B70892">
      <w:pPr>
        <w:jc w:val="both"/>
      </w:pPr>
    </w:p>
    <w:p w:rsidR="00B70892" w:rsidRDefault="00B70892" w:rsidP="00B70892">
      <w:pPr>
        <w:jc w:val="both"/>
      </w:pPr>
      <w:r>
        <w:t>1. Předmětem této kupní smlouvy je/jsou následující předměty:</w:t>
      </w:r>
      <w:r>
        <w:tab/>
      </w:r>
      <w:r>
        <w:tab/>
      </w:r>
      <w:r>
        <w:tab/>
      </w:r>
      <w:r>
        <w:tab/>
      </w:r>
    </w:p>
    <w:tbl>
      <w:tblPr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6415"/>
        <w:gridCol w:w="2107"/>
      </w:tblGrid>
      <w:tr w:rsidR="00B70892" w:rsidTr="00EE04BF">
        <w:trPr>
          <w:trHeight w:val="31"/>
        </w:trPr>
        <w:tc>
          <w:tcPr>
            <w:tcW w:w="633" w:type="dxa"/>
          </w:tcPr>
          <w:p w:rsidR="00B70892" w:rsidRDefault="00B70892" w:rsidP="00EE04BF">
            <w:pPr>
              <w:jc w:val="both"/>
            </w:pPr>
            <w:proofErr w:type="spellStart"/>
            <w:proofErr w:type="gramStart"/>
            <w:r>
              <w:t>poř.č</w:t>
            </w:r>
            <w:proofErr w:type="spellEnd"/>
            <w:proofErr w:type="gramEnd"/>
          </w:p>
        </w:tc>
        <w:tc>
          <w:tcPr>
            <w:tcW w:w="6415" w:type="dxa"/>
          </w:tcPr>
          <w:p w:rsidR="00B70892" w:rsidRDefault="00B70892" w:rsidP="00EE04BF">
            <w:pPr>
              <w:jc w:val="both"/>
            </w:pPr>
            <w:r>
              <w:t>předmět</w:t>
            </w:r>
          </w:p>
        </w:tc>
        <w:tc>
          <w:tcPr>
            <w:tcW w:w="2107" w:type="dxa"/>
          </w:tcPr>
          <w:p w:rsidR="00B70892" w:rsidRDefault="00B70892" w:rsidP="00EE04BF">
            <w:pPr>
              <w:jc w:val="both"/>
            </w:pPr>
            <w:r>
              <w:t xml:space="preserve">dohodnutá cena </w:t>
            </w:r>
          </w:p>
        </w:tc>
      </w:tr>
      <w:tr w:rsidR="00B70892" w:rsidTr="00EE04BF">
        <w:trPr>
          <w:trHeight w:val="3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92" w:rsidRPr="004D2523" w:rsidRDefault="00B70892" w:rsidP="00EE04BF">
            <w:pPr>
              <w:jc w:val="both"/>
            </w:pPr>
            <w:r w:rsidRPr="004D2523">
              <w:t>1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92" w:rsidRPr="004D2523" w:rsidRDefault="003809EA" w:rsidP="003F5262">
            <w:pPr>
              <w:jc w:val="both"/>
            </w:pPr>
            <w:r>
              <w:t xml:space="preserve">Kresby a obrazy N. </w:t>
            </w:r>
            <w:proofErr w:type="spellStart"/>
            <w:r>
              <w:t>Hochsiedera</w:t>
            </w:r>
            <w:proofErr w:type="spellEnd"/>
            <w:r w:rsidR="00AE7B67">
              <w:t>, 12 ks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92" w:rsidRPr="004D2523" w:rsidRDefault="00AE7B67" w:rsidP="00AE7B67">
            <w:pPr>
              <w:jc w:val="both"/>
            </w:pPr>
            <w:r>
              <w:t>5</w:t>
            </w:r>
            <w:r w:rsidR="003809EA">
              <w:t>3</w:t>
            </w:r>
            <w:r w:rsidR="003B6CAA">
              <w:t>.</w:t>
            </w:r>
            <w:r>
              <w:t>5</w:t>
            </w:r>
            <w:r w:rsidR="00B70892">
              <w:t>00,- Kč</w:t>
            </w:r>
          </w:p>
        </w:tc>
      </w:tr>
      <w:tr w:rsidR="00B70892" w:rsidTr="00EE04BF">
        <w:trPr>
          <w:trHeight w:val="3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92" w:rsidRPr="004D2523" w:rsidRDefault="00B70892" w:rsidP="00EE04BF">
            <w:pPr>
              <w:jc w:val="both"/>
            </w:pPr>
            <w:r w:rsidRPr="004D2523">
              <w:t> 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92" w:rsidRPr="004D2523" w:rsidRDefault="00B70892" w:rsidP="00EE04BF">
            <w:pPr>
              <w:jc w:val="both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92" w:rsidRPr="004D2523" w:rsidRDefault="00AE7B67" w:rsidP="00AE7B67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3809EA">
              <w:rPr>
                <w:b/>
              </w:rPr>
              <w:t>3</w:t>
            </w:r>
            <w:r w:rsidR="00B70892">
              <w:rPr>
                <w:b/>
              </w:rPr>
              <w:t>.</w:t>
            </w:r>
            <w:r>
              <w:rPr>
                <w:b/>
              </w:rPr>
              <w:t>5</w:t>
            </w:r>
            <w:r w:rsidR="00B70892">
              <w:rPr>
                <w:b/>
              </w:rPr>
              <w:t>00,- Kč</w:t>
            </w:r>
          </w:p>
        </w:tc>
      </w:tr>
    </w:tbl>
    <w:p w:rsidR="00B70892" w:rsidRDefault="00B70892" w:rsidP="00B70892">
      <w:pPr>
        <w:jc w:val="both"/>
      </w:pPr>
      <w:r>
        <w:t>2. Prodávající prohlašuje, že výše uvedené předměty jsou jeho výlučným vlastnictvím, a má veškerá dispoziční práva k nakládání s těmito předměty, že nejsou zatíženy žádnými závazky či věcnými břemeny a že nejsou kulturními památkami, případně národními kulturními památkami.</w:t>
      </w:r>
    </w:p>
    <w:p w:rsidR="00B70892" w:rsidRDefault="00B70892" w:rsidP="00B70892">
      <w:pPr>
        <w:jc w:val="both"/>
      </w:pPr>
      <w:r>
        <w:t>3. Obě strany prohlašují, že jim je znám stav prodávaných a kupovaných předmětů a že sjednaná kupní cena odpovídá stavu a historické hodnotě předmětů.</w:t>
      </w:r>
    </w:p>
    <w:p w:rsidR="00B70892" w:rsidRDefault="00B70892" w:rsidP="00B70892">
      <w:pPr>
        <w:jc w:val="both"/>
      </w:pPr>
      <w:r>
        <w:t xml:space="preserve">4. Nákup výše uvedených předmětů byl schválen ředitelem muzea dne </w:t>
      </w:r>
      <w:r w:rsidR="003809EA">
        <w:t>2</w:t>
      </w:r>
      <w:r w:rsidR="003E3A03">
        <w:t>4</w:t>
      </w:r>
      <w:r w:rsidR="003B6CAA">
        <w:t xml:space="preserve">. </w:t>
      </w:r>
      <w:r w:rsidR="008974A8">
        <w:t>1</w:t>
      </w:r>
      <w:r w:rsidR="003E3A03">
        <w:t>1</w:t>
      </w:r>
      <w:r w:rsidR="003B6CAA">
        <w:t>.</w:t>
      </w:r>
      <w:r>
        <w:t xml:space="preserve"> 2020</w:t>
      </w:r>
    </w:p>
    <w:p w:rsidR="00B70892" w:rsidRDefault="00B70892" w:rsidP="00B70892">
      <w:pPr>
        <w:jc w:val="both"/>
      </w:pPr>
      <w:r>
        <w:t xml:space="preserve">5. Sjednaná kupní cena bude prodávajícímu uhrazena nejpozději do 5 dnů od podpisu této kupní smlouvy oběma stranami na účet č. </w:t>
      </w:r>
      <w:r>
        <w:rPr>
          <w:rStyle w:val="5yl5"/>
        </w:rPr>
        <w:t>2601254152/2010</w:t>
      </w:r>
      <w:r>
        <w:t>.</w:t>
      </w:r>
    </w:p>
    <w:p w:rsidR="00B70892" w:rsidRDefault="00B70892" w:rsidP="00B70892">
      <w:pPr>
        <w:jc w:val="both"/>
      </w:pPr>
      <w:r>
        <w:t>6. Smluvní strany prohlašují, že po uhrazení této kupní ceny a po převzetí předmětů do správy muzea nemají vůči sobě žádných dalších pohledávek.</w:t>
      </w:r>
    </w:p>
    <w:p w:rsidR="00B70892" w:rsidRDefault="00B70892" w:rsidP="00B70892">
      <w:pPr>
        <w:jc w:val="both"/>
      </w:pPr>
      <w:r>
        <w:t>7. Vlastnictví k předmětům přechází na kupujícího dnem uhrazení kupní ceny prodávajícímu.</w:t>
      </w:r>
    </w:p>
    <w:p w:rsidR="00B70892" w:rsidRDefault="00B70892" w:rsidP="00B70892">
      <w:pPr>
        <w:jc w:val="both"/>
      </w:pPr>
      <w:r>
        <w:t>8. Prodávající bere na vědomí, že v případě, že by se kdykoli v budoucnosti prokázalo, že skutečnosti uvedené v této smlouvě (zejména ustanovení odst. 2) neodpovídají pravdě, je kupující oprávněn požadovat po něm vrácení kupní ceny v plné výši.</w:t>
      </w:r>
    </w:p>
    <w:p w:rsidR="00B70892" w:rsidRDefault="00B70892" w:rsidP="00B70892">
      <w:pPr>
        <w:jc w:val="both"/>
      </w:pPr>
      <w:r>
        <w:t>V Mariánských L</w:t>
      </w:r>
      <w:r w:rsidR="003E3A03">
        <w:t>ázních dne 24</w:t>
      </w:r>
      <w:r>
        <w:t xml:space="preserve">. </w:t>
      </w:r>
      <w:r w:rsidR="003E3A03">
        <w:t>11</w:t>
      </w:r>
      <w:r>
        <w:t>. 2020</w:t>
      </w:r>
    </w:p>
    <w:p w:rsidR="00B70892" w:rsidRDefault="00B70892" w:rsidP="00B70892">
      <w:pPr>
        <w:jc w:val="both"/>
      </w:pPr>
    </w:p>
    <w:p w:rsidR="00B70892" w:rsidRDefault="00B70892" w:rsidP="00B70892">
      <w:pPr>
        <w:jc w:val="both"/>
      </w:pPr>
      <w:r>
        <w:t>................................................................</w:t>
      </w:r>
      <w:r>
        <w:tab/>
      </w:r>
      <w:r>
        <w:tab/>
        <w:t>.........................................................</w:t>
      </w:r>
    </w:p>
    <w:p w:rsidR="00B70892" w:rsidRDefault="00B70892" w:rsidP="00B70892">
      <w:pPr>
        <w:jc w:val="both"/>
      </w:pPr>
      <w:r>
        <w:t xml:space="preserve">     T. </w:t>
      </w:r>
      <w:proofErr w:type="spellStart"/>
      <w:r>
        <w:t>Leicht</w:t>
      </w:r>
      <w:proofErr w:type="spellEnd"/>
      <w:r>
        <w:t xml:space="preserve">, prodávající </w:t>
      </w:r>
      <w:r>
        <w:tab/>
      </w:r>
      <w:r>
        <w:tab/>
      </w:r>
      <w:r>
        <w:tab/>
        <w:t xml:space="preserve"> </w:t>
      </w:r>
      <w:r>
        <w:tab/>
        <w:t xml:space="preserve">  Mgr. Ing. J. Bartoš, ředitel muzea</w:t>
      </w:r>
    </w:p>
    <w:p w:rsidR="00B70892" w:rsidRDefault="00B70892" w:rsidP="00B70892">
      <w:pPr>
        <w:jc w:val="both"/>
      </w:pPr>
      <w:r>
        <w:t>_________________________________________________________________________</w:t>
      </w:r>
    </w:p>
    <w:p w:rsidR="00B70892" w:rsidRDefault="00B70892" w:rsidP="00B70892">
      <w:pPr>
        <w:jc w:val="both"/>
      </w:pPr>
    </w:p>
    <w:p w:rsidR="00B70892" w:rsidRDefault="00B70892" w:rsidP="00B70892">
      <w:pPr>
        <w:jc w:val="both"/>
      </w:pPr>
      <w:r>
        <w:t>Úhrada provedena dne ……………</w:t>
      </w:r>
    </w:p>
    <w:p w:rsidR="00B70892" w:rsidRDefault="00B70892" w:rsidP="00B70892">
      <w:pPr>
        <w:jc w:val="both"/>
      </w:pPr>
      <w:r>
        <w:t>Číslo účetního dokladu…………………………       ………………………………………</w:t>
      </w:r>
      <w:proofErr w:type="gramStart"/>
      <w:r>
        <w:t>…...</w:t>
      </w:r>
      <w:proofErr w:type="gramEnd"/>
    </w:p>
    <w:p w:rsidR="00B70892" w:rsidRDefault="00B70892" w:rsidP="00B708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>pracovník účtárny</w:t>
      </w:r>
    </w:p>
    <w:p w:rsidR="00B70892" w:rsidRDefault="00B70892" w:rsidP="00B70892">
      <w:pPr>
        <w:jc w:val="both"/>
      </w:pPr>
      <w:r>
        <w:t>___________________________________________________________________________</w:t>
      </w:r>
    </w:p>
    <w:p w:rsidR="00B70892" w:rsidRDefault="00B70892" w:rsidP="00B70892">
      <w:pPr>
        <w:jc w:val="both"/>
      </w:pPr>
      <w:r>
        <w:t>Zakoupené předměty převzal dne…………………………</w:t>
      </w:r>
    </w:p>
    <w:p w:rsidR="00B70892" w:rsidRDefault="00B70892" w:rsidP="00B708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B70892" w:rsidRDefault="00B70892" w:rsidP="00B70892">
      <w:pPr>
        <w:pBdr>
          <w:bottom w:val="single" w:sz="12" w:space="1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Jméno a podpis pracovníka</w:t>
      </w:r>
    </w:p>
    <w:p w:rsidR="00B70892" w:rsidRDefault="00B70892" w:rsidP="00B70892">
      <w:pPr>
        <w:jc w:val="both"/>
      </w:pPr>
    </w:p>
    <w:p w:rsidR="00B70892" w:rsidRDefault="00B70892" w:rsidP="00B70892">
      <w:pPr>
        <w:jc w:val="both"/>
      </w:pPr>
      <w:r>
        <w:t xml:space="preserve">Zakoupené sbírkové předměty byly zapsány v knize přírůstků dne …………………………. </w:t>
      </w:r>
      <w:proofErr w:type="gramStart"/>
      <w:r>
        <w:t>pod</w:t>
      </w:r>
      <w:proofErr w:type="gramEnd"/>
      <w:r>
        <w:t xml:space="preserve"> </w:t>
      </w:r>
      <w:proofErr w:type="spellStart"/>
      <w:r>
        <w:t>přír.č</w:t>
      </w:r>
      <w:proofErr w:type="spellEnd"/>
      <w:r>
        <w:t>………………………………………………………………………………………...</w:t>
      </w:r>
    </w:p>
    <w:p w:rsidR="00B70892" w:rsidRDefault="00B70892" w:rsidP="00B70892">
      <w:pPr>
        <w:jc w:val="both"/>
      </w:pPr>
    </w:p>
    <w:p w:rsidR="00B70892" w:rsidRDefault="00B70892" w:rsidP="00B708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582C75" w:rsidRDefault="00B70892" w:rsidP="00B70892">
      <w:pPr>
        <w:pBdr>
          <w:bottom w:val="single" w:sz="12" w:space="1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pracovník pověřený vedením </w:t>
      </w:r>
      <w:proofErr w:type="spellStart"/>
      <w:r>
        <w:t>přír</w:t>
      </w:r>
      <w:proofErr w:type="spellEnd"/>
      <w:r>
        <w:t xml:space="preserve">. </w:t>
      </w:r>
      <w:proofErr w:type="gramStart"/>
      <w:r>
        <w:t>knih</w:t>
      </w:r>
      <w:proofErr w:type="gramEnd"/>
    </w:p>
    <w:sectPr w:rsidR="00582C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8F2" w:rsidRDefault="000A08F2">
      <w:r>
        <w:separator/>
      </w:r>
    </w:p>
  </w:endnote>
  <w:endnote w:type="continuationSeparator" w:id="0">
    <w:p w:rsidR="000A08F2" w:rsidRDefault="000A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8F2" w:rsidRDefault="000A08F2">
      <w:r>
        <w:separator/>
      </w:r>
    </w:p>
  </w:footnote>
  <w:footnote w:type="continuationSeparator" w:id="0">
    <w:p w:rsidR="000A08F2" w:rsidRDefault="000A0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C8B" w:rsidRPr="008F234E" w:rsidRDefault="000A08F2" w:rsidP="00BE60BC">
    <w:pPr>
      <w:rPr>
        <w:rFonts w:ascii="Open Sans" w:hAnsi="Open Sans" w:cs="Open Sans"/>
        <w:smallCaps/>
        <w:spacing w:val="20"/>
        <w:sz w:val="26"/>
        <w:szCs w:val="26"/>
      </w:rPr>
    </w:pPr>
    <w:r>
      <w:rPr>
        <w:rFonts w:asciiTheme="minorHAnsi" w:eastAsiaTheme="minorEastAsia" w:hAnsiTheme="minorHAnsi" w:cstheme="minorBidi"/>
        <w:noProof/>
        <w:sz w:val="26"/>
        <w:szCs w:val="2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.05pt;margin-top:-2.9pt;width:91.6pt;height:52.15pt;z-index:251659264;mso-position-horizontal-relative:text;mso-position-vertical-relative:text">
          <v:imagedata r:id="rId1" o:title=""/>
          <w10:wrap type="square"/>
        </v:shape>
        <o:OLEObject Type="Embed" ProgID="CorelDraw.Graphic.21" ShapeID="_x0000_s2050" DrawAspect="Content" ObjectID="_1756294010" r:id="rId2"/>
      </w:object>
    </w:r>
    <w:r w:rsidR="008F234E" w:rsidRPr="008F234E">
      <w:rPr>
        <w:rFonts w:ascii="Open Sans" w:hAnsi="Open Sans" w:cs="Open Sans"/>
        <w:smallCaps/>
        <w:spacing w:val="20"/>
        <w:sz w:val="26"/>
        <w:szCs w:val="26"/>
      </w:rPr>
      <w:t>MĚ</w:t>
    </w:r>
    <w:r w:rsidR="00A64C8B" w:rsidRPr="008F234E">
      <w:rPr>
        <w:rFonts w:ascii="Open Sans" w:hAnsi="Open Sans" w:cs="Open Sans"/>
        <w:smallCaps/>
        <w:spacing w:val="20"/>
        <w:sz w:val="26"/>
        <w:szCs w:val="26"/>
      </w:rPr>
      <w:t xml:space="preserve">STSKÉ MUZEUM </w:t>
    </w:r>
    <w:r w:rsidR="00BE60BC" w:rsidRPr="008F234E">
      <w:rPr>
        <w:rFonts w:ascii="Open Sans" w:hAnsi="Open Sans" w:cs="Open Sans"/>
        <w:smallCaps/>
        <w:spacing w:val="20"/>
        <w:sz w:val="26"/>
        <w:szCs w:val="26"/>
      </w:rPr>
      <w:t xml:space="preserve">A GALERIE </w:t>
    </w:r>
    <w:r w:rsidR="00A64C8B" w:rsidRPr="008F234E">
      <w:rPr>
        <w:rFonts w:ascii="Open Sans" w:hAnsi="Open Sans" w:cs="Open Sans"/>
        <w:smallCaps/>
        <w:spacing w:val="20"/>
        <w:sz w:val="26"/>
        <w:szCs w:val="26"/>
      </w:rPr>
      <w:t>MARIÁNSKÉ LÁZNĚ</w:t>
    </w:r>
  </w:p>
  <w:p w:rsidR="00A64C8B" w:rsidRPr="008641B2" w:rsidRDefault="00A64C8B" w:rsidP="00BE60BC">
    <w:pPr>
      <w:rPr>
        <w:rFonts w:ascii="Open Sans" w:hAnsi="Open Sans" w:cs="Open Sans"/>
        <w:smallCaps/>
        <w:sz w:val="16"/>
        <w:szCs w:val="16"/>
      </w:rPr>
    </w:pPr>
    <w:r w:rsidRPr="008641B2">
      <w:rPr>
        <w:rFonts w:ascii="Open Sans" w:hAnsi="Open Sans" w:cs="Open Sans"/>
        <w:smallCaps/>
        <w:sz w:val="16"/>
        <w:szCs w:val="16"/>
      </w:rPr>
      <w:t xml:space="preserve">MUNICIPAL MUSEUM </w:t>
    </w:r>
    <w:r w:rsidR="00BE60BC" w:rsidRPr="008641B2">
      <w:rPr>
        <w:rFonts w:ascii="Open Sans" w:hAnsi="Open Sans" w:cs="Open Sans"/>
        <w:smallCaps/>
        <w:sz w:val="16"/>
        <w:szCs w:val="16"/>
      </w:rPr>
      <w:t xml:space="preserve">AND GALERIE </w:t>
    </w:r>
    <w:r w:rsidR="008641B2" w:rsidRPr="008641B2">
      <w:rPr>
        <w:rFonts w:ascii="Open Sans" w:hAnsi="Open Sans" w:cs="Open Sans"/>
        <w:smallCaps/>
        <w:sz w:val="16"/>
        <w:szCs w:val="16"/>
      </w:rPr>
      <w:t xml:space="preserve">- </w:t>
    </w:r>
    <w:r w:rsidRPr="008641B2">
      <w:rPr>
        <w:rFonts w:ascii="Open Sans" w:hAnsi="Open Sans" w:cs="Open Sans"/>
        <w:smallCaps/>
        <w:sz w:val="16"/>
        <w:szCs w:val="16"/>
      </w:rPr>
      <w:t xml:space="preserve">STÄDTISCHES MUSEUM </w:t>
    </w:r>
    <w:r w:rsidR="00BE60BC" w:rsidRPr="008641B2">
      <w:rPr>
        <w:rFonts w:ascii="Open Sans" w:hAnsi="Open Sans" w:cs="Open Sans"/>
        <w:smallCaps/>
        <w:sz w:val="16"/>
        <w:szCs w:val="16"/>
      </w:rPr>
      <w:t xml:space="preserve">UND GALERIE </w:t>
    </w:r>
    <w:r w:rsidR="008641B2">
      <w:rPr>
        <w:rFonts w:ascii="Open Sans" w:hAnsi="Open Sans" w:cs="Open Sans"/>
        <w:smallCaps/>
        <w:sz w:val="16"/>
        <w:szCs w:val="16"/>
      </w:rPr>
      <w:t xml:space="preserve">- </w:t>
    </w:r>
    <w:r w:rsidRPr="008641B2">
      <w:rPr>
        <w:rFonts w:ascii="Open Sans" w:hAnsi="Open Sans" w:cs="Open Sans"/>
        <w:smallCaps/>
        <w:sz w:val="16"/>
        <w:szCs w:val="16"/>
      </w:rPr>
      <w:t>MARI</w:t>
    </w:r>
    <w:r w:rsidR="008641B2">
      <w:rPr>
        <w:rFonts w:ascii="Open Sans" w:hAnsi="Open Sans" w:cs="Open Sans"/>
        <w:smallCaps/>
        <w:sz w:val="16"/>
        <w:szCs w:val="16"/>
      </w:rPr>
      <w:t>ÁNSKÉ LÁZNĚ</w:t>
    </w:r>
  </w:p>
  <w:p w:rsidR="00A64C8B" w:rsidRPr="008641B2" w:rsidRDefault="00A64C8B" w:rsidP="008641B2">
    <w:pPr>
      <w:rPr>
        <w:rFonts w:ascii="Open Sans" w:hAnsi="Open Sans" w:cs="Open Sans"/>
        <w:sz w:val="16"/>
        <w:szCs w:val="16"/>
      </w:rPr>
    </w:pPr>
    <w:r w:rsidRPr="008641B2">
      <w:rPr>
        <w:rFonts w:ascii="Open Sans" w:hAnsi="Open Sans" w:cs="Open Sans"/>
        <w:sz w:val="16"/>
        <w:szCs w:val="16"/>
      </w:rPr>
      <w:t>Goethovo náměstí 11, 353 01 Mariánské Láz</w:t>
    </w:r>
    <w:r w:rsidR="008641B2" w:rsidRPr="008641B2">
      <w:rPr>
        <w:rFonts w:ascii="Open Sans" w:hAnsi="Open Sans" w:cs="Open Sans"/>
        <w:sz w:val="16"/>
        <w:szCs w:val="16"/>
      </w:rPr>
      <w:t xml:space="preserve">ně, </w:t>
    </w:r>
    <w:r w:rsidR="00D261A9">
      <w:rPr>
        <w:rFonts w:ascii="Open Sans" w:hAnsi="Open Sans" w:cs="Open Sans"/>
        <w:sz w:val="16"/>
        <w:szCs w:val="16"/>
      </w:rPr>
      <w:t>IČ: 00368997,</w:t>
    </w:r>
    <w:r w:rsidR="008641B2" w:rsidRPr="008641B2">
      <w:rPr>
        <w:rFonts w:ascii="Open Sans" w:hAnsi="Open Sans" w:cs="Open Sans"/>
        <w:sz w:val="16"/>
        <w:szCs w:val="16"/>
      </w:rPr>
      <w:t xml:space="preserve"> </w:t>
    </w:r>
    <w:r w:rsidRPr="008641B2">
      <w:rPr>
        <w:rFonts w:ascii="Open Sans" w:hAnsi="Open Sans" w:cs="Open Sans"/>
        <w:sz w:val="16"/>
        <w:szCs w:val="16"/>
      </w:rPr>
      <w:t>CZECH REPUBLIC</w:t>
    </w:r>
  </w:p>
  <w:p w:rsidR="00A64C8B" w:rsidRDefault="00A64C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C1"/>
    <w:rsid w:val="00014FD0"/>
    <w:rsid w:val="000332A1"/>
    <w:rsid w:val="00046611"/>
    <w:rsid w:val="00073E5F"/>
    <w:rsid w:val="000910C8"/>
    <w:rsid w:val="000A08F2"/>
    <w:rsid w:val="000D6364"/>
    <w:rsid w:val="00111783"/>
    <w:rsid w:val="0012212C"/>
    <w:rsid w:val="00133FA2"/>
    <w:rsid w:val="00141EC0"/>
    <w:rsid w:val="00185009"/>
    <w:rsid w:val="001A3FEA"/>
    <w:rsid w:val="001B7DA6"/>
    <w:rsid w:val="001C6A95"/>
    <w:rsid w:val="001D2A3F"/>
    <w:rsid w:val="00227B7D"/>
    <w:rsid w:val="00241BDE"/>
    <w:rsid w:val="0024632A"/>
    <w:rsid w:val="00280218"/>
    <w:rsid w:val="00280D05"/>
    <w:rsid w:val="002826DC"/>
    <w:rsid w:val="002A3A5C"/>
    <w:rsid w:val="002E7E59"/>
    <w:rsid w:val="0032757B"/>
    <w:rsid w:val="00342F78"/>
    <w:rsid w:val="00350AC0"/>
    <w:rsid w:val="003809EA"/>
    <w:rsid w:val="00390D15"/>
    <w:rsid w:val="0039499F"/>
    <w:rsid w:val="003A178E"/>
    <w:rsid w:val="003A3F01"/>
    <w:rsid w:val="003B6CAA"/>
    <w:rsid w:val="003C50B5"/>
    <w:rsid w:val="003E3A03"/>
    <w:rsid w:val="003F23B6"/>
    <w:rsid w:val="003F5262"/>
    <w:rsid w:val="004761FA"/>
    <w:rsid w:val="004770D7"/>
    <w:rsid w:val="004C4C69"/>
    <w:rsid w:val="004F733F"/>
    <w:rsid w:val="00507CAD"/>
    <w:rsid w:val="005546C1"/>
    <w:rsid w:val="005552AB"/>
    <w:rsid w:val="00566F1E"/>
    <w:rsid w:val="00580C45"/>
    <w:rsid w:val="00582C75"/>
    <w:rsid w:val="00587A6F"/>
    <w:rsid w:val="005A6181"/>
    <w:rsid w:val="005C0681"/>
    <w:rsid w:val="005C2D3C"/>
    <w:rsid w:val="005C40AE"/>
    <w:rsid w:val="005C5B02"/>
    <w:rsid w:val="005F3408"/>
    <w:rsid w:val="00605E52"/>
    <w:rsid w:val="006100D5"/>
    <w:rsid w:val="00636E34"/>
    <w:rsid w:val="0065113F"/>
    <w:rsid w:val="006832D0"/>
    <w:rsid w:val="006F44B4"/>
    <w:rsid w:val="0076728B"/>
    <w:rsid w:val="00782122"/>
    <w:rsid w:val="00782FB4"/>
    <w:rsid w:val="007D7258"/>
    <w:rsid w:val="007F7766"/>
    <w:rsid w:val="0081346D"/>
    <w:rsid w:val="00814ADD"/>
    <w:rsid w:val="0084021E"/>
    <w:rsid w:val="00844EA9"/>
    <w:rsid w:val="008574F2"/>
    <w:rsid w:val="008641B2"/>
    <w:rsid w:val="0087139D"/>
    <w:rsid w:val="008804A8"/>
    <w:rsid w:val="00883B43"/>
    <w:rsid w:val="00883D37"/>
    <w:rsid w:val="0088729A"/>
    <w:rsid w:val="008974A8"/>
    <w:rsid w:val="008B5579"/>
    <w:rsid w:val="008C7533"/>
    <w:rsid w:val="008F234E"/>
    <w:rsid w:val="008F6536"/>
    <w:rsid w:val="0090044B"/>
    <w:rsid w:val="009659E9"/>
    <w:rsid w:val="00977DDC"/>
    <w:rsid w:val="0098069D"/>
    <w:rsid w:val="0098746B"/>
    <w:rsid w:val="00992565"/>
    <w:rsid w:val="00996529"/>
    <w:rsid w:val="009A2718"/>
    <w:rsid w:val="009A645A"/>
    <w:rsid w:val="009D09E4"/>
    <w:rsid w:val="009D53C4"/>
    <w:rsid w:val="00A01FEE"/>
    <w:rsid w:val="00A13C5E"/>
    <w:rsid w:val="00A249DA"/>
    <w:rsid w:val="00A64C8B"/>
    <w:rsid w:val="00AA0039"/>
    <w:rsid w:val="00AE7B67"/>
    <w:rsid w:val="00B018FA"/>
    <w:rsid w:val="00B22695"/>
    <w:rsid w:val="00B371AC"/>
    <w:rsid w:val="00B658BC"/>
    <w:rsid w:val="00B65A17"/>
    <w:rsid w:val="00B70892"/>
    <w:rsid w:val="00B74E0B"/>
    <w:rsid w:val="00BA53A4"/>
    <w:rsid w:val="00BE03C2"/>
    <w:rsid w:val="00BE60BC"/>
    <w:rsid w:val="00BF7BCF"/>
    <w:rsid w:val="00C528F4"/>
    <w:rsid w:val="00C73EAD"/>
    <w:rsid w:val="00CB0791"/>
    <w:rsid w:val="00CC4730"/>
    <w:rsid w:val="00CF48BD"/>
    <w:rsid w:val="00D0699C"/>
    <w:rsid w:val="00D261A9"/>
    <w:rsid w:val="00D45917"/>
    <w:rsid w:val="00D508C1"/>
    <w:rsid w:val="00D63B27"/>
    <w:rsid w:val="00D95E37"/>
    <w:rsid w:val="00DB0554"/>
    <w:rsid w:val="00DB55A0"/>
    <w:rsid w:val="00E03E6A"/>
    <w:rsid w:val="00E103FE"/>
    <w:rsid w:val="00E5747C"/>
    <w:rsid w:val="00E60D24"/>
    <w:rsid w:val="00E81236"/>
    <w:rsid w:val="00EA3658"/>
    <w:rsid w:val="00EA3B86"/>
    <w:rsid w:val="00EB00E8"/>
    <w:rsid w:val="00EB059B"/>
    <w:rsid w:val="00EB60B3"/>
    <w:rsid w:val="00EF1F9D"/>
    <w:rsid w:val="00F323BD"/>
    <w:rsid w:val="00F34CC1"/>
    <w:rsid w:val="00F60C10"/>
    <w:rsid w:val="00F77456"/>
    <w:rsid w:val="00FD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05DF931-212B-4FE2-94D3-02F00DC8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C753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C753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D261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261A9"/>
    <w:rPr>
      <w:rFonts w:ascii="Segoe UI" w:hAnsi="Segoe UI" w:cs="Segoe UI"/>
      <w:sz w:val="18"/>
      <w:szCs w:val="18"/>
    </w:rPr>
  </w:style>
  <w:style w:type="character" w:customStyle="1" w:styleId="5yl5">
    <w:name w:val="_5yl5"/>
    <w:basedOn w:val="Standardnpsmoodstavce"/>
    <w:rsid w:val="00B70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muzeum Mariánské Lázně</vt:lpstr>
    </vt:vector>
  </TitlesOfParts>
  <Company>mmml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muzeum Mariánské Lázně</dc:title>
  <dc:subject/>
  <dc:creator>PC</dc:creator>
  <cp:keywords/>
  <dc:description/>
  <cp:lastModifiedBy>Účet Microsoft</cp:lastModifiedBy>
  <cp:revision>3</cp:revision>
  <cp:lastPrinted>2020-06-17T09:18:00Z</cp:lastPrinted>
  <dcterms:created xsi:type="dcterms:W3CDTF">2023-09-15T12:40:00Z</dcterms:created>
  <dcterms:modified xsi:type="dcterms:W3CDTF">2023-09-15T12:40:00Z</dcterms:modified>
</cp:coreProperties>
</file>