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11" w:rsidRDefault="006C7911" w:rsidP="006C7911">
      <w:bookmarkStart w:id="0" w:name="_GoBack"/>
      <w:bookmarkEnd w:id="0"/>
      <w:r>
        <w:rPr>
          <w:b/>
        </w:rPr>
        <w:t>Jan Placák - Galerie Ztichlá klika - Antikvariát</w:t>
      </w:r>
    </w:p>
    <w:p w:rsidR="008A5193" w:rsidRDefault="006C7911" w:rsidP="006C7911">
      <w:r>
        <w:t xml:space="preserve">sídlo: </w:t>
      </w:r>
      <w:r>
        <w:tab/>
      </w:r>
      <w:r>
        <w:tab/>
      </w:r>
      <w:r>
        <w:tab/>
      </w:r>
      <w:r w:rsidR="008A5193">
        <w:t xml:space="preserve">Jan Placák, </w:t>
      </w:r>
      <w:r w:rsidR="007D54C3">
        <w:t xml:space="preserve">Galerie Ztichlá klika </w:t>
      </w:r>
      <w:r w:rsidR="00F43A7A">
        <w:t>–</w:t>
      </w:r>
      <w:r w:rsidR="007D54C3">
        <w:t xml:space="preserve"> antikvariát</w:t>
      </w:r>
      <w:r w:rsidR="008A5193">
        <w:t>, Hradešínská 50, 100 00 Praha 10</w:t>
      </w:r>
    </w:p>
    <w:p w:rsidR="006C7911" w:rsidRDefault="006C7911" w:rsidP="006C7911">
      <w:r>
        <w:t xml:space="preserve">IČ: </w:t>
      </w:r>
      <w:r>
        <w:tab/>
      </w:r>
      <w:r>
        <w:tab/>
      </w:r>
      <w:r>
        <w:tab/>
        <w:t>44839197</w:t>
      </w:r>
    </w:p>
    <w:p w:rsidR="006C7911" w:rsidRDefault="006C7911" w:rsidP="006C7911">
      <w:r>
        <w:t xml:space="preserve">DIČ: </w:t>
      </w:r>
      <w:r>
        <w:tab/>
      </w:r>
      <w:r>
        <w:tab/>
      </w:r>
      <w:r>
        <w:tab/>
        <w:t>CZ5810301376</w:t>
      </w:r>
    </w:p>
    <w:p w:rsidR="00987EB8" w:rsidRPr="00987EB8" w:rsidRDefault="00987EB8" w:rsidP="006C7911">
      <w:r w:rsidRPr="00987EB8">
        <w:t xml:space="preserve">číslo účtu: </w:t>
      </w:r>
      <w:r>
        <w:tab/>
      </w:r>
      <w:r>
        <w:tab/>
      </w:r>
      <w:r w:rsidRPr="00987EB8">
        <w:rPr>
          <w:color w:val="333333"/>
          <w:shd w:val="clear" w:color="auto" w:fill="FFFFFF"/>
        </w:rPr>
        <w:t>107-8590950247/0100</w:t>
      </w:r>
    </w:p>
    <w:p w:rsidR="006C7911" w:rsidRDefault="006C7911" w:rsidP="006C7911">
      <w:r>
        <w:t>zastoupená:</w:t>
      </w:r>
      <w:r>
        <w:tab/>
        <w:t>Janem Placákem, majitelem</w:t>
      </w:r>
      <w:r w:rsidR="00F43A7A">
        <w:t>, Moravská 35, 120 00 Praha 2</w:t>
      </w:r>
    </w:p>
    <w:p w:rsidR="006C7911" w:rsidRDefault="006C7911" w:rsidP="006C7911">
      <w:r>
        <w:rPr>
          <w:i/>
        </w:rPr>
        <w:t xml:space="preserve">(jako „prodávající“) na straně jedné </w:t>
      </w:r>
    </w:p>
    <w:p w:rsidR="006C7911" w:rsidRDefault="006C7911" w:rsidP="006C7911">
      <w:pPr>
        <w:rPr>
          <w:b/>
          <w:i/>
        </w:rPr>
      </w:pPr>
    </w:p>
    <w:p w:rsidR="006C7911" w:rsidRDefault="006C7911" w:rsidP="006C7911">
      <w:r>
        <w:t>a</w:t>
      </w:r>
    </w:p>
    <w:p w:rsidR="006C7911" w:rsidRDefault="006C7911" w:rsidP="006C7911">
      <w:pPr>
        <w:rPr>
          <w:b/>
        </w:rPr>
      </w:pPr>
    </w:p>
    <w:p w:rsidR="006C7911" w:rsidRDefault="006C7911" w:rsidP="006C7911">
      <w:r>
        <w:rPr>
          <w:b/>
        </w:rPr>
        <w:t>Moravská zemská knihovna v Brně</w:t>
      </w:r>
    </w:p>
    <w:p w:rsidR="006C7911" w:rsidRDefault="006C7911" w:rsidP="006C7911">
      <w:r>
        <w:t>státní příspěvková organizace zřízená Ministerstvem kultury České republiky</w:t>
      </w:r>
    </w:p>
    <w:p w:rsidR="006C7911" w:rsidRDefault="006C7911" w:rsidP="006C7911">
      <w:r>
        <w:t xml:space="preserve">sídlo: </w:t>
      </w:r>
      <w:r>
        <w:tab/>
      </w:r>
      <w:r>
        <w:tab/>
      </w:r>
      <w:r>
        <w:tab/>
        <w:t>Kounicova 65a, 601 87 Brno</w:t>
      </w:r>
    </w:p>
    <w:p w:rsidR="006C7911" w:rsidRDefault="006C7911" w:rsidP="006C7911">
      <w:r>
        <w:t xml:space="preserve">IČ: </w:t>
      </w:r>
      <w:r>
        <w:tab/>
      </w:r>
      <w:r>
        <w:tab/>
      </w:r>
      <w:r>
        <w:tab/>
        <w:t>00094943</w:t>
      </w:r>
    </w:p>
    <w:p w:rsidR="006C7911" w:rsidRDefault="006C7911" w:rsidP="006C7911">
      <w:r>
        <w:t xml:space="preserve">DIČ: </w:t>
      </w:r>
      <w:r>
        <w:tab/>
      </w:r>
      <w:r>
        <w:tab/>
      </w:r>
      <w:r>
        <w:tab/>
        <w:t>CZ00094943</w:t>
      </w:r>
    </w:p>
    <w:p w:rsidR="006C7911" w:rsidRPr="0006641F" w:rsidRDefault="006C7911" w:rsidP="006C7911">
      <w:r w:rsidRPr="0006641F">
        <w:t xml:space="preserve">bankovní spojení: </w:t>
      </w:r>
      <w:r w:rsidRPr="0006641F">
        <w:tab/>
      </w:r>
      <w:r w:rsidRPr="0006641F">
        <w:rPr>
          <w:bCs/>
          <w:color w:val="473F4C"/>
          <w:bdr w:val="none" w:sz="0" w:space="0" w:color="auto" w:frame="1"/>
          <w:shd w:val="clear" w:color="auto" w:fill="FFFFFF"/>
        </w:rPr>
        <w:t>Česká národní banka</w:t>
      </w:r>
      <w:r w:rsidRPr="0006641F">
        <w:t xml:space="preserve">, číslo účtu: </w:t>
      </w:r>
      <w:r w:rsidRPr="0006641F">
        <w:rPr>
          <w:bCs/>
          <w:color w:val="473F4C"/>
          <w:bdr w:val="none" w:sz="0" w:space="0" w:color="auto" w:frame="1"/>
          <w:shd w:val="clear" w:color="auto" w:fill="FFFFFF"/>
        </w:rPr>
        <w:t>197638621/0710</w:t>
      </w:r>
    </w:p>
    <w:p w:rsidR="006C7911" w:rsidRDefault="006C7911" w:rsidP="006C7911">
      <w:r>
        <w:t>zastoupená:</w:t>
      </w:r>
      <w:r>
        <w:tab/>
        <w:t>ve věcech smluvních:</w:t>
      </w:r>
      <w:r>
        <w:tab/>
        <w:t>prof. PhDr. Tomášem Kubíčkem, Ph.D., ředitelem</w:t>
      </w:r>
    </w:p>
    <w:p w:rsidR="006C7911" w:rsidRDefault="006C7911" w:rsidP="006C7911">
      <w:r>
        <w:rPr>
          <w:i/>
        </w:rPr>
        <w:t xml:space="preserve"> (jako „kupující“) na straně druhé</w:t>
      </w:r>
    </w:p>
    <w:p w:rsidR="006C7911" w:rsidRDefault="006C7911" w:rsidP="006C7911">
      <w:pPr>
        <w:rPr>
          <w:b/>
          <w:i/>
        </w:rPr>
      </w:pPr>
    </w:p>
    <w:p w:rsidR="006C7911" w:rsidRDefault="006C7911" w:rsidP="006C7911">
      <w:pPr>
        <w:rPr>
          <w:b/>
          <w:i/>
        </w:rPr>
      </w:pPr>
    </w:p>
    <w:p w:rsidR="006C7911" w:rsidRDefault="006C7911" w:rsidP="006C7911">
      <w:pPr>
        <w:rPr>
          <w:b/>
        </w:rPr>
      </w:pPr>
    </w:p>
    <w:p w:rsidR="006C7911" w:rsidRDefault="006C7911" w:rsidP="006C7911"/>
    <w:p w:rsidR="006C7911" w:rsidRDefault="006C7911" w:rsidP="006C7911">
      <w:pPr>
        <w:jc w:val="center"/>
      </w:pPr>
      <w:r>
        <w:t xml:space="preserve">uzavírají v souladu s z.č. 89/2012 Sb., občanským zákoníkem tuto </w:t>
      </w:r>
    </w:p>
    <w:p w:rsidR="006C7911" w:rsidRDefault="006C7911" w:rsidP="006C7911">
      <w:pPr>
        <w:jc w:val="center"/>
      </w:pPr>
    </w:p>
    <w:p w:rsidR="006C7911" w:rsidRDefault="006C7911" w:rsidP="006C7911">
      <w:pPr>
        <w:jc w:val="center"/>
      </w:pPr>
      <w:r>
        <w:rPr>
          <w:b/>
          <w:smallCaps/>
          <w:sz w:val="32"/>
          <w:szCs w:val="32"/>
        </w:rPr>
        <w:t>kupní smlouvu</w:t>
      </w:r>
    </w:p>
    <w:p w:rsidR="006C7911" w:rsidRDefault="006C7911" w:rsidP="006C7911">
      <w:pPr>
        <w:rPr>
          <w:b/>
          <w:smallCaps/>
          <w:sz w:val="32"/>
          <w:szCs w:val="32"/>
        </w:rPr>
      </w:pPr>
    </w:p>
    <w:p w:rsidR="006C7911" w:rsidRDefault="006C7911" w:rsidP="006C7911">
      <w:pPr>
        <w:rPr>
          <w:b/>
          <w:smallCaps/>
          <w:sz w:val="32"/>
          <w:szCs w:val="32"/>
        </w:rPr>
      </w:pPr>
    </w:p>
    <w:p w:rsidR="006C7911" w:rsidRDefault="006C7911" w:rsidP="006C7911">
      <w:pPr>
        <w:jc w:val="center"/>
      </w:pPr>
      <w:r>
        <w:rPr>
          <w:b/>
        </w:rPr>
        <w:t>I.</w:t>
      </w:r>
    </w:p>
    <w:p w:rsidR="006C7911" w:rsidRDefault="006C7911" w:rsidP="006C7911">
      <w:pPr>
        <w:jc w:val="center"/>
      </w:pPr>
      <w:r>
        <w:rPr>
          <w:b/>
        </w:rPr>
        <w:t>Předmět smlouvy</w:t>
      </w:r>
    </w:p>
    <w:p w:rsidR="006C7911" w:rsidRDefault="006C7911" w:rsidP="006C7911">
      <w:pPr>
        <w:numPr>
          <w:ilvl w:val="0"/>
          <w:numId w:val="7"/>
        </w:numPr>
        <w:ind w:left="284" w:hanging="284"/>
        <w:jc w:val="both"/>
      </w:pPr>
      <w:r>
        <w:t>Předmětem této smlouvy je závazek prodávajícího dodat kupujícímu knihy uvedené v příloze smlouvy a převést na něj vlastnické právo k předmětu koupě a závazek kupujícího předmět koupě od prodávajícího převzít a uhradit prodávajícímu kupní cenu, to vše za podmínek sjednaných v této smlouvě.</w:t>
      </w:r>
    </w:p>
    <w:p w:rsidR="006C7911" w:rsidRDefault="006C7911" w:rsidP="006C7911">
      <w:pPr>
        <w:numPr>
          <w:ilvl w:val="0"/>
          <w:numId w:val="7"/>
        </w:numPr>
        <w:ind w:left="284" w:hanging="284"/>
        <w:jc w:val="both"/>
      </w:pPr>
      <w:r>
        <w:t xml:space="preserve">Prodávající není oprávněn dodatečně určit vlastnosti předmětu smlouvy, pokud je neurčí kupující. </w:t>
      </w:r>
    </w:p>
    <w:p w:rsidR="006C7911" w:rsidRDefault="006C7911" w:rsidP="006C7911">
      <w:pPr>
        <w:jc w:val="both"/>
      </w:pPr>
    </w:p>
    <w:p w:rsidR="006C7911" w:rsidRDefault="006C7911" w:rsidP="006C7911">
      <w:pPr>
        <w:jc w:val="both"/>
      </w:pPr>
    </w:p>
    <w:p w:rsidR="006C7911" w:rsidRDefault="006C7911" w:rsidP="006C7911">
      <w:pPr>
        <w:jc w:val="center"/>
      </w:pPr>
      <w:r>
        <w:rPr>
          <w:b/>
        </w:rPr>
        <w:t>II.</w:t>
      </w:r>
    </w:p>
    <w:p w:rsidR="006C7911" w:rsidRDefault="006C7911" w:rsidP="006C7911">
      <w:pPr>
        <w:jc w:val="center"/>
      </w:pPr>
      <w:r>
        <w:rPr>
          <w:b/>
        </w:rPr>
        <w:t>Místo a doba plnění</w:t>
      </w:r>
    </w:p>
    <w:p w:rsidR="006C7911" w:rsidRDefault="006C7911" w:rsidP="006C7911">
      <w:pPr>
        <w:numPr>
          <w:ilvl w:val="0"/>
          <w:numId w:val="2"/>
        </w:numPr>
        <w:jc w:val="both"/>
      </w:pPr>
      <w:r>
        <w:t xml:space="preserve">Místem plnění je sídlo kupujícího. </w:t>
      </w:r>
    </w:p>
    <w:p w:rsidR="006C7911" w:rsidRDefault="006C7911" w:rsidP="006C7911">
      <w:pPr>
        <w:numPr>
          <w:ilvl w:val="0"/>
          <w:numId w:val="2"/>
        </w:numPr>
        <w:jc w:val="both"/>
      </w:pPr>
      <w:r>
        <w:t xml:space="preserve">Prodávající se zavazuje dodat </w:t>
      </w:r>
      <w:r w:rsidR="00A94B5E">
        <w:t>kup</w:t>
      </w:r>
      <w:r w:rsidR="00685496">
        <w:t>ujícímu předmět smlouvy do 15. 09</w:t>
      </w:r>
      <w:r>
        <w:t>.</w:t>
      </w:r>
      <w:r w:rsidR="00E077AB">
        <w:t xml:space="preserve"> </w:t>
      </w:r>
      <w:r>
        <w:t>20</w:t>
      </w:r>
      <w:r w:rsidR="00685496">
        <w:t>23</w:t>
      </w:r>
      <w:r>
        <w:t>.</w:t>
      </w:r>
    </w:p>
    <w:p w:rsidR="006C7911" w:rsidRDefault="006C7911" w:rsidP="006C7911">
      <w:pPr>
        <w:jc w:val="both"/>
      </w:pPr>
    </w:p>
    <w:p w:rsidR="006C7911" w:rsidRDefault="006C7911" w:rsidP="006C7911">
      <w:pPr>
        <w:keepNext/>
        <w:keepLines/>
        <w:ind w:left="780"/>
        <w:rPr>
          <w:b/>
          <w:bCs/>
        </w:rPr>
      </w:pPr>
    </w:p>
    <w:p w:rsidR="006C7911" w:rsidRDefault="006C7911" w:rsidP="006C7911">
      <w:pPr>
        <w:keepNext/>
        <w:keepLines/>
        <w:jc w:val="center"/>
      </w:pPr>
      <w:r>
        <w:rPr>
          <w:b/>
          <w:bCs/>
        </w:rPr>
        <w:t>III.</w:t>
      </w:r>
    </w:p>
    <w:p w:rsidR="006C7911" w:rsidRDefault="006C7911" w:rsidP="006C7911">
      <w:pPr>
        <w:keepNext/>
        <w:keepLines/>
        <w:jc w:val="center"/>
      </w:pPr>
      <w:r>
        <w:rPr>
          <w:b/>
          <w:bCs/>
        </w:rPr>
        <w:t xml:space="preserve">Dodání předmětu smlouvy </w:t>
      </w:r>
    </w:p>
    <w:p w:rsidR="006C7911" w:rsidRDefault="006C7911" w:rsidP="006C7911">
      <w:pPr>
        <w:numPr>
          <w:ilvl w:val="0"/>
          <w:numId w:val="6"/>
        </w:numPr>
        <w:ind w:left="284" w:hanging="284"/>
        <w:jc w:val="both"/>
      </w:pPr>
      <w:r>
        <w:t xml:space="preserve">Předmět smlouvy pokládají smluvní strany za dodaný, jestliže je bez jakýchkoliv vad (i nebránících užívání, vadou je i dodání menšího množství než je uvedeno ve smlouvě, i když toto menší množství bude uvedeno v prohlášení prodávajícího nebo v dokladu o </w:t>
      </w:r>
      <w:r>
        <w:lastRenderedPageBreak/>
        <w:t>předání) a dojde k jeho převzetí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w:t>
      </w:r>
    </w:p>
    <w:p w:rsidR="006C7911" w:rsidRDefault="006C7911" w:rsidP="006C7911">
      <w:pPr>
        <w:numPr>
          <w:ilvl w:val="0"/>
          <w:numId w:val="6"/>
        </w:numPr>
        <w:ind w:left="284" w:hanging="284"/>
        <w:jc w:val="both"/>
      </w:pPr>
      <w:r>
        <w:t>Dokladem o splnění dodávky předmětu smlouvy podle této smlouvy je předávací protokol opatřený podpisem odpovědného pracovníka kupujícího.</w:t>
      </w:r>
    </w:p>
    <w:p w:rsidR="006C7911" w:rsidRDefault="006C7911" w:rsidP="006C7911">
      <w:pPr>
        <w:jc w:val="both"/>
      </w:pPr>
    </w:p>
    <w:p w:rsidR="006C7911" w:rsidRDefault="006C7911" w:rsidP="006C7911">
      <w:pPr>
        <w:jc w:val="both"/>
      </w:pPr>
    </w:p>
    <w:p w:rsidR="006C7911" w:rsidRDefault="006C7911" w:rsidP="006C7911">
      <w:pPr>
        <w:jc w:val="center"/>
      </w:pPr>
      <w:r>
        <w:rPr>
          <w:b/>
        </w:rPr>
        <w:t>IV.</w:t>
      </w:r>
    </w:p>
    <w:p w:rsidR="006C7911" w:rsidRDefault="006C7911" w:rsidP="006C7911">
      <w:pPr>
        <w:jc w:val="center"/>
      </w:pPr>
      <w:r>
        <w:rPr>
          <w:b/>
        </w:rPr>
        <w:t>Kupní cena a platební podmínky</w:t>
      </w:r>
    </w:p>
    <w:p w:rsidR="006C7911" w:rsidRDefault="006C7911" w:rsidP="006C7911">
      <w:pPr>
        <w:numPr>
          <w:ilvl w:val="0"/>
          <w:numId w:val="4"/>
        </w:numPr>
        <w:jc w:val="both"/>
      </w:pPr>
      <w:r>
        <w:t xml:space="preserve">Kupující se zavazuje zaplatit za předmět </w:t>
      </w:r>
      <w:r w:rsidRPr="00512F90">
        <w:t xml:space="preserve">smlouvy cenu ve výši </w:t>
      </w:r>
      <w:r w:rsidR="00512F90" w:rsidRPr="00512F90">
        <w:t>1</w:t>
      </w:r>
      <w:r w:rsidR="00F36F65">
        <w:t>87.4</w:t>
      </w:r>
      <w:r w:rsidR="00512F90" w:rsidRPr="00512F90">
        <w:t>00</w:t>
      </w:r>
      <w:r w:rsidRPr="00512F90">
        <w:t xml:space="preserve">,- Kč (slovy: </w:t>
      </w:r>
      <w:r w:rsidR="00512F90" w:rsidRPr="00512F90">
        <w:t>sto</w:t>
      </w:r>
      <w:r w:rsidR="00F36F65">
        <w:t>osmdesátsedmtisícčtyřista</w:t>
      </w:r>
      <w:r w:rsidRPr="00512F90">
        <w:t>korunčeských</w:t>
      </w:r>
      <w:r>
        <w:t xml:space="preserve">) včetně DPH. </w:t>
      </w:r>
    </w:p>
    <w:p w:rsidR="006C7911" w:rsidRDefault="006C7911" w:rsidP="006C7911">
      <w:pPr>
        <w:numPr>
          <w:ilvl w:val="0"/>
          <w:numId w:val="4"/>
        </w:numPr>
        <w:jc w:val="both"/>
      </w:pPr>
      <w:r>
        <w:t>Cena uvedená v bodu 1 tohoto článku je nejvýše přípustná, zahrnuje veškeré náklady prodávajícího, zejména na dopravu, odeslání. Žádné dodatečné poplatky nebudou účtovány.</w:t>
      </w:r>
    </w:p>
    <w:p w:rsidR="006C7911" w:rsidRDefault="006C7911" w:rsidP="006C7911">
      <w:pPr>
        <w:numPr>
          <w:ilvl w:val="0"/>
          <w:numId w:val="4"/>
        </w:numPr>
        <w:jc w:val="both"/>
      </w:pPr>
      <w:r>
        <w:t xml:space="preserve">Platba za předmět koupě bude uskutečněna bankovním bezhotovostním převodem do 30 dnů ode dne dodání předmětu smlouvy. </w:t>
      </w:r>
    </w:p>
    <w:p w:rsidR="006C7911" w:rsidRDefault="006C7911" w:rsidP="006C7911">
      <w:pPr>
        <w:jc w:val="center"/>
        <w:rPr>
          <w:b/>
        </w:rPr>
      </w:pPr>
    </w:p>
    <w:p w:rsidR="006C7911" w:rsidRDefault="006C7911" w:rsidP="006C7911">
      <w:pPr>
        <w:jc w:val="center"/>
      </w:pPr>
      <w:r>
        <w:rPr>
          <w:b/>
        </w:rPr>
        <w:t>V.</w:t>
      </w:r>
    </w:p>
    <w:p w:rsidR="006C7911" w:rsidRDefault="006C7911" w:rsidP="006C7911">
      <w:pPr>
        <w:jc w:val="center"/>
      </w:pPr>
      <w:r>
        <w:rPr>
          <w:b/>
        </w:rPr>
        <w:t>Prohlášení prodávajícího</w:t>
      </w:r>
    </w:p>
    <w:p w:rsidR="006C7911" w:rsidRDefault="006C7911" w:rsidP="006C7911">
      <w:pPr>
        <w:numPr>
          <w:ilvl w:val="0"/>
          <w:numId w:val="5"/>
        </w:numPr>
        <w:jc w:val="both"/>
      </w:pPr>
      <w:r>
        <w:t>Prodávající prohlašuje, že předmět smlouvy nemá žádné vady faktické ani právní, neváznou na něm zástavy ani žádní jiná práva třetích osob.</w:t>
      </w:r>
    </w:p>
    <w:p w:rsidR="006C7911" w:rsidRDefault="006C7911" w:rsidP="006C7911">
      <w:pPr>
        <w:pStyle w:val="Zhlav"/>
        <w:numPr>
          <w:ilvl w:val="0"/>
          <w:numId w:val="5"/>
        </w:numPr>
        <w:tabs>
          <w:tab w:val="clear" w:pos="4536"/>
          <w:tab w:val="clear" w:pos="9072"/>
        </w:tabs>
        <w:jc w:val="both"/>
      </w:pPr>
      <w:r>
        <w:rPr>
          <w:sz w:val="24"/>
          <w:szCs w:val="24"/>
        </w:rPr>
        <w:t>Prodávající prohlašuje, že je oprávněn vlastnické právo k předmětu smlouvy převést na základě řádného titulu umožňujícího vznik vlastnického práva kupujícího k předmětu smlouvy a zánik veškerých případných práv třetích osob k předmětu smlouvy.</w:t>
      </w:r>
    </w:p>
    <w:p w:rsidR="006C7911" w:rsidRDefault="006C7911" w:rsidP="006C7911">
      <w:pPr>
        <w:ind w:left="360"/>
        <w:jc w:val="both"/>
      </w:pPr>
    </w:p>
    <w:p w:rsidR="006C7911" w:rsidRDefault="006C7911" w:rsidP="006C7911">
      <w:pPr>
        <w:ind w:left="360"/>
        <w:jc w:val="both"/>
        <w:rPr>
          <w:b/>
          <w:bCs/>
        </w:rPr>
      </w:pPr>
    </w:p>
    <w:p w:rsidR="006C7911" w:rsidRDefault="006C7911" w:rsidP="006C7911">
      <w:pPr>
        <w:keepNext/>
        <w:keepLines/>
        <w:jc w:val="center"/>
      </w:pPr>
      <w:r>
        <w:rPr>
          <w:b/>
          <w:bCs/>
        </w:rPr>
        <w:t>VI.</w:t>
      </w:r>
    </w:p>
    <w:p w:rsidR="006C7911" w:rsidRDefault="006C7911" w:rsidP="006C7911">
      <w:pPr>
        <w:keepNext/>
        <w:keepLines/>
        <w:jc w:val="center"/>
      </w:pPr>
      <w:r>
        <w:rPr>
          <w:b/>
          <w:bCs/>
        </w:rPr>
        <w:t>Nebezpečí škody a vlastnictví</w:t>
      </w:r>
    </w:p>
    <w:p w:rsidR="006C7911" w:rsidRDefault="006C7911" w:rsidP="006C7911">
      <w:pPr>
        <w:pStyle w:val="Zhlav"/>
        <w:numPr>
          <w:ilvl w:val="0"/>
          <w:numId w:val="8"/>
        </w:numPr>
        <w:tabs>
          <w:tab w:val="clear" w:pos="4536"/>
          <w:tab w:val="clear" w:pos="9072"/>
        </w:tabs>
        <w:ind w:left="284" w:hanging="284"/>
        <w:jc w:val="both"/>
      </w:pPr>
      <w:r>
        <w:rPr>
          <w:sz w:val="24"/>
          <w:szCs w:val="24"/>
        </w:rPr>
        <w:t>Nebezpečí škody na předmětu smlouvy přechází na kupujícího až převzetím předmětu smlouvy bez vad kupujícím dle čl. III. této smlouvy.</w:t>
      </w:r>
    </w:p>
    <w:p w:rsidR="006C7911" w:rsidRDefault="006C7911" w:rsidP="006C7911">
      <w:pPr>
        <w:pStyle w:val="Zhlav"/>
        <w:numPr>
          <w:ilvl w:val="0"/>
          <w:numId w:val="8"/>
        </w:numPr>
        <w:tabs>
          <w:tab w:val="clear" w:pos="4536"/>
          <w:tab w:val="clear" w:pos="9072"/>
        </w:tabs>
        <w:ind w:left="284" w:hanging="284"/>
        <w:jc w:val="both"/>
      </w:pPr>
      <w:r>
        <w:rPr>
          <w:sz w:val="24"/>
          <w:szCs w:val="24"/>
        </w:rPr>
        <w:t>Vlastnické právo k předmětu smlouvy nabývá kupující jeho předáním v místě plnění.</w:t>
      </w:r>
    </w:p>
    <w:p w:rsidR="006C7911" w:rsidRDefault="006C7911" w:rsidP="006C7911">
      <w:pPr>
        <w:pStyle w:val="Zhlav"/>
        <w:tabs>
          <w:tab w:val="clear" w:pos="4536"/>
          <w:tab w:val="clear" w:pos="9072"/>
        </w:tabs>
        <w:ind w:left="284"/>
        <w:jc w:val="both"/>
        <w:rPr>
          <w:sz w:val="24"/>
          <w:szCs w:val="24"/>
        </w:rPr>
      </w:pPr>
    </w:p>
    <w:p w:rsidR="006C7911" w:rsidRDefault="006C7911" w:rsidP="006C7911">
      <w:pPr>
        <w:jc w:val="center"/>
      </w:pPr>
      <w:r>
        <w:rPr>
          <w:b/>
        </w:rPr>
        <w:t>VII.</w:t>
      </w:r>
    </w:p>
    <w:p w:rsidR="006C7911" w:rsidRDefault="006C7911" w:rsidP="006C7911">
      <w:pPr>
        <w:jc w:val="center"/>
      </w:pPr>
      <w:r>
        <w:rPr>
          <w:b/>
        </w:rPr>
        <w:t xml:space="preserve">Sankce </w:t>
      </w:r>
    </w:p>
    <w:p w:rsidR="006C7911" w:rsidRDefault="006C7911" w:rsidP="006C7911">
      <w:pPr>
        <w:numPr>
          <w:ilvl w:val="0"/>
          <w:numId w:val="9"/>
        </w:numPr>
        <w:jc w:val="both"/>
      </w:pPr>
      <w:r>
        <w:t>V případě prodlení prodávajícího s dodáním předmětu smlouvy řádně a včas je kupující oprávněn požadovat po prodávajícím smluvní pokutu ve výši 0,05% z kupní ceny za každý den prodlení.</w:t>
      </w:r>
    </w:p>
    <w:p w:rsidR="006C7911" w:rsidRDefault="006C7911" w:rsidP="006C7911">
      <w:pPr>
        <w:numPr>
          <w:ilvl w:val="0"/>
          <w:numId w:val="9"/>
        </w:numPr>
        <w:jc w:val="both"/>
      </w:pPr>
      <w:r>
        <w:t>V případě prodlení kupujícího s úhradou předmětu smlouvy je prodávající oprávněn požadovat po kupujícím smluvní pokutu ve výši 0,05% z dlužné částky za každý den prodlení.</w:t>
      </w:r>
    </w:p>
    <w:p w:rsidR="006C7911" w:rsidRDefault="006C7911" w:rsidP="006C7911">
      <w:pPr>
        <w:pStyle w:val="Zhlav"/>
        <w:numPr>
          <w:ilvl w:val="0"/>
          <w:numId w:val="9"/>
        </w:numPr>
        <w:tabs>
          <w:tab w:val="clear" w:pos="4536"/>
          <w:tab w:val="clear" w:pos="9072"/>
        </w:tabs>
        <w:jc w:val="both"/>
      </w:pPr>
      <w:r>
        <w:rPr>
          <w:sz w:val="24"/>
          <w:szCs w:val="24"/>
        </w:rPr>
        <w:t>Podpisem této smlouvy obě strany stvrzují, že ke dni podpisu smlouvy nebylo mezi stranami sjednáno ústně žádné utvrzení dluhu. Toto utvrzení dluhu je možné sjednat pouze písemně dohodou obou stran.</w:t>
      </w:r>
    </w:p>
    <w:p w:rsidR="006C7911" w:rsidRDefault="006C7911" w:rsidP="006C7911">
      <w:pPr>
        <w:pStyle w:val="Zhlav"/>
        <w:numPr>
          <w:ilvl w:val="0"/>
          <w:numId w:val="9"/>
        </w:numPr>
        <w:tabs>
          <w:tab w:val="clear" w:pos="4536"/>
          <w:tab w:val="clear" w:pos="9072"/>
        </w:tabs>
        <w:jc w:val="both"/>
      </w:pPr>
      <w:r>
        <w:rPr>
          <w:sz w:val="24"/>
          <w:szCs w:val="24"/>
        </w:rPr>
        <w:t>Podpisem této smlouvy obě strany stvrzují, že výše uvedené smluvní pokuty nejsou nepřiměřeně vysoké.</w:t>
      </w:r>
    </w:p>
    <w:p w:rsidR="006C7911" w:rsidRDefault="006C7911" w:rsidP="006C7911">
      <w:pPr>
        <w:pStyle w:val="Zhlav"/>
        <w:numPr>
          <w:ilvl w:val="0"/>
          <w:numId w:val="9"/>
        </w:numPr>
        <w:tabs>
          <w:tab w:val="clear" w:pos="4536"/>
          <w:tab w:val="clear" w:pos="9072"/>
        </w:tabs>
        <w:jc w:val="both"/>
      </w:pPr>
      <w:r>
        <w:rPr>
          <w:sz w:val="24"/>
          <w:szCs w:val="24"/>
        </w:rPr>
        <w:t>Vedle práva na smluvní pokutu vzniká stranám právo i na náhradu škody</w:t>
      </w:r>
    </w:p>
    <w:p w:rsidR="006C7911" w:rsidRDefault="006C7911" w:rsidP="006C7911">
      <w:pPr>
        <w:ind w:left="1073"/>
        <w:jc w:val="both"/>
        <w:rPr>
          <w:b/>
        </w:rPr>
      </w:pPr>
    </w:p>
    <w:p w:rsidR="006C7911" w:rsidRDefault="006C7911" w:rsidP="006C7911">
      <w:pPr>
        <w:jc w:val="center"/>
      </w:pPr>
      <w:r>
        <w:rPr>
          <w:b/>
        </w:rPr>
        <w:t>VIII.</w:t>
      </w:r>
    </w:p>
    <w:p w:rsidR="006C7911" w:rsidRDefault="006C7911" w:rsidP="006C7911">
      <w:pPr>
        <w:jc w:val="center"/>
      </w:pPr>
      <w:r>
        <w:rPr>
          <w:b/>
        </w:rPr>
        <w:lastRenderedPageBreak/>
        <w:t>Ostatní ujednání</w:t>
      </w:r>
    </w:p>
    <w:p w:rsidR="006C7911" w:rsidRDefault="006C7911" w:rsidP="006C7911">
      <w:pPr>
        <w:pStyle w:val="Zhlav"/>
        <w:numPr>
          <w:ilvl w:val="0"/>
          <w:numId w:val="3"/>
        </w:numPr>
        <w:tabs>
          <w:tab w:val="clear" w:pos="4536"/>
          <w:tab w:val="clear" w:pos="9072"/>
        </w:tabs>
        <w:ind w:left="284" w:hanging="284"/>
        <w:jc w:val="both"/>
      </w:pPr>
      <w:r>
        <w:rPr>
          <w:sz w:val="24"/>
          <w:szCs w:val="24"/>
        </w:rPr>
        <w:t>Změny smlouvy mohou být prováděny pouze písemnou formou, a to dohodou stran,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 této smlouvy již plněno. V rozsahu této neplatnosti smlouvy jde o bezdůvodné obohacení.</w:t>
      </w:r>
    </w:p>
    <w:p w:rsidR="006C7911" w:rsidRDefault="006C7911" w:rsidP="006C7911">
      <w:pPr>
        <w:pStyle w:val="Zhlav"/>
        <w:numPr>
          <w:ilvl w:val="0"/>
          <w:numId w:val="3"/>
        </w:numPr>
        <w:tabs>
          <w:tab w:val="clear" w:pos="4536"/>
          <w:tab w:val="clear" w:pos="9072"/>
        </w:tabs>
        <w:ind w:left="284" w:hanging="284"/>
        <w:jc w:val="both"/>
      </w:pPr>
      <w:r>
        <w:rPr>
          <w:sz w:val="24"/>
          <w:szCs w:val="24"/>
        </w:rPr>
        <w:t>Veškeré úkony stran v souvislosti se smluvním vztahem vyplývajícím z této smlouvy musí být provedeny písemně.</w:t>
      </w:r>
    </w:p>
    <w:p w:rsidR="006C7911" w:rsidRDefault="006C7911" w:rsidP="006C7911">
      <w:pPr>
        <w:pStyle w:val="Zhlav"/>
        <w:numPr>
          <w:ilvl w:val="0"/>
          <w:numId w:val="3"/>
        </w:numPr>
        <w:tabs>
          <w:tab w:val="clear" w:pos="4536"/>
          <w:tab w:val="clear" w:pos="9072"/>
        </w:tabs>
        <w:ind w:left="284" w:hanging="284"/>
        <w:jc w:val="both"/>
      </w:pPr>
      <w:r>
        <w:rPr>
          <w:sz w:val="24"/>
          <w:szCs w:val="24"/>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 nebo kupujícímu nejsou známy z jiného důvodu.</w:t>
      </w:r>
    </w:p>
    <w:p w:rsidR="006C7911" w:rsidRDefault="006C7911" w:rsidP="006C7911">
      <w:pPr>
        <w:pStyle w:val="Zhlav"/>
        <w:numPr>
          <w:ilvl w:val="0"/>
          <w:numId w:val="3"/>
        </w:numPr>
        <w:tabs>
          <w:tab w:val="clear" w:pos="4536"/>
          <w:tab w:val="clear" w:pos="9072"/>
        </w:tabs>
        <w:ind w:left="284" w:hanging="284"/>
        <w:jc w:val="both"/>
      </w:pPr>
      <w:r>
        <w:rPr>
          <w:sz w:val="24"/>
          <w:szCs w:val="24"/>
        </w:rPr>
        <w:t>Okamžikem podpisu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rsidR="006C7911" w:rsidRDefault="006C7911" w:rsidP="006C7911">
      <w:pPr>
        <w:pStyle w:val="Zhlav"/>
        <w:numPr>
          <w:ilvl w:val="0"/>
          <w:numId w:val="3"/>
        </w:numPr>
        <w:tabs>
          <w:tab w:val="clear" w:pos="4536"/>
          <w:tab w:val="clear" w:pos="9072"/>
        </w:tabs>
        <w:ind w:left="284" w:hanging="284"/>
        <w:jc w:val="both"/>
      </w:pPr>
      <w:r>
        <w:rPr>
          <w:sz w:val="24"/>
          <w:szCs w:val="24"/>
        </w:rPr>
        <w:t>Postoupení této smlouvy je vyloučeno.</w:t>
      </w:r>
    </w:p>
    <w:p w:rsidR="006C7911" w:rsidRDefault="006C7911" w:rsidP="006C7911">
      <w:pPr>
        <w:pStyle w:val="Zhlav"/>
        <w:numPr>
          <w:ilvl w:val="0"/>
          <w:numId w:val="3"/>
        </w:numPr>
        <w:tabs>
          <w:tab w:val="clear" w:pos="4536"/>
          <w:tab w:val="clear" w:pos="9072"/>
        </w:tabs>
        <w:ind w:left="284" w:hanging="284"/>
        <w:jc w:val="both"/>
      </w:pPr>
      <w:r>
        <w:rPr>
          <w:sz w:val="24"/>
          <w:szCs w:val="24"/>
        </w:rPr>
        <w:t>Smluvní strany okamžikem podpisu této smlouvy na sebe převzaly dle § 1765 Sb. z.č. 89/2012 Sb. nebezpečí změny okolností. Obě strany před podpisem smlouvy zvážily plně hospodářskou, ekonomickou i faktickou situaci a jsou si plně vědomy okolností učinění objednávky a jejího přijetí. Smlouvu tak nelze měnit rozhodnutím soudu.</w:t>
      </w:r>
    </w:p>
    <w:p w:rsidR="006C7911" w:rsidRDefault="006C7911" w:rsidP="006C7911">
      <w:pPr>
        <w:jc w:val="center"/>
        <w:rPr>
          <w:b/>
        </w:rPr>
      </w:pPr>
    </w:p>
    <w:p w:rsidR="006C7911" w:rsidRDefault="006C7911" w:rsidP="006C7911">
      <w:pPr>
        <w:jc w:val="center"/>
      </w:pPr>
      <w:r>
        <w:rPr>
          <w:b/>
        </w:rPr>
        <w:t>IX.</w:t>
      </w:r>
    </w:p>
    <w:p w:rsidR="006C7911" w:rsidRDefault="006C7911" w:rsidP="006C7911">
      <w:pPr>
        <w:jc w:val="center"/>
      </w:pPr>
      <w:r>
        <w:rPr>
          <w:b/>
        </w:rPr>
        <w:t>Závěrečná ustanovení</w:t>
      </w:r>
    </w:p>
    <w:p w:rsidR="006C7911" w:rsidRDefault="006C7911" w:rsidP="006C7911">
      <w:pPr>
        <w:numPr>
          <w:ilvl w:val="0"/>
          <w:numId w:val="1"/>
        </w:numPr>
        <w:ind w:left="357" w:hanging="357"/>
        <w:jc w:val="both"/>
      </w:pPr>
      <w:r>
        <w:t>Tato smlouva je vyhotovena ve dvou stejnopisech, z nich po jednom obdrží každá smluvní strana.</w:t>
      </w:r>
    </w:p>
    <w:p w:rsidR="006C7911" w:rsidRDefault="006C7911" w:rsidP="006C7911">
      <w:pPr>
        <w:numPr>
          <w:ilvl w:val="0"/>
          <w:numId w:val="1"/>
        </w:numPr>
        <w:ind w:left="357" w:hanging="357"/>
        <w:jc w:val="both"/>
      </w:pPr>
      <w:r>
        <w:t>Tato smlouva nabývá platnosti a účinnosti dnem jejího podpisu oprávněnými zástupci obou smluvních stran.</w:t>
      </w:r>
    </w:p>
    <w:p w:rsidR="006C7911" w:rsidRDefault="006C7911" w:rsidP="006C7911">
      <w:pPr>
        <w:pStyle w:val="Zhlav"/>
        <w:numPr>
          <w:ilvl w:val="0"/>
          <w:numId w:val="1"/>
        </w:numPr>
        <w:tabs>
          <w:tab w:val="clear" w:pos="4536"/>
          <w:tab w:val="clear" w:pos="9072"/>
        </w:tabs>
        <w:jc w:val="both"/>
      </w:pPr>
      <w:r>
        <w:rPr>
          <w:sz w:val="24"/>
          <w:szCs w:val="24"/>
        </w:rPr>
        <w:t>Smluvní strany svými podpisy na této smlouvě stvrzují, že posoudily obsah této objednávky, neshledal ji rozporným a tuto podepisují v souladu s § 4 z.č. 89/2012 Sb. a že s celým obsahem smlouvy souhlasí.</w:t>
      </w:r>
    </w:p>
    <w:p w:rsidR="006C7911" w:rsidRDefault="006C7911" w:rsidP="006C7911">
      <w:pPr>
        <w:pStyle w:val="Zhlav"/>
        <w:numPr>
          <w:ilvl w:val="0"/>
          <w:numId w:val="1"/>
        </w:numPr>
        <w:tabs>
          <w:tab w:val="clear" w:pos="4536"/>
          <w:tab w:val="clear" w:pos="9072"/>
        </w:tabs>
        <w:jc w:val="both"/>
      </w:pPr>
      <w:r>
        <w:rPr>
          <w:sz w:val="24"/>
          <w:szCs w:val="24"/>
        </w:rPr>
        <w:t>Smluvní stany svými podpisy na této smlouvě stvrzují, že tato byla podepsána dle jejich svobodné a vážné vůle, prosté omylu, nikoli v tísni a za nápadně nevýhodných podmínek.</w:t>
      </w:r>
    </w:p>
    <w:p w:rsidR="006C7911" w:rsidRDefault="006C7911" w:rsidP="006C7911">
      <w:pPr>
        <w:pStyle w:val="Odstavecseseznamem"/>
      </w:pPr>
    </w:p>
    <w:p w:rsidR="006C7911" w:rsidRDefault="006C7911" w:rsidP="006C7911">
      <w:pPr>
        <w:pStyle w:val="Zhlav"/>
        <w:tabs>
          <w:tab w:val="clear" w:pos="4536"/>
          <w:tab w:val="clear" w:pos="9072"/>
        </w:tabs>
        <w:ind w:left="360"/>
        <w:jc w:val="both"/>
        <w:rPr>
          <w:sz w:val="24"/>
          <w:szCs w:val="24"/>
        </w:rPr>
      </w:pPr>
    </w:p>
    <w:p w:rsidR="006C7911" w:rsidRDefault="006C7911" w:rsidP="006C7911"/>
    <w:p w:rsidR="006C7911" w:rsidRDefault="006C7911" w:rsidP="006C7911"/>
    <w:p w:rsidR="006C7911" w:rsidRDefault="00545565" w:rsidP="006C7911">
      <w:r>
        <w:t>V Praze dne:</w:t>
      </w:r>
      <w:r w:rsidR="00BE3C7D">
        <w:t xml:space="preserve"> 11.</w:t>
      </w:r>
      <w:r w:rsidR="00AF179C">
        <w:t xml:space="preserve"> </w:t>
      </w:r>
      <w:r w:rsidR="00BE3C7D">
        <w:t>8.</w:t>
      </w:r>
      <w:r w:rsidR="00AF179C">
        <w:t xml:space="preserve"> </w:t>
      </w:r>
      <w:r w:rsidR="00BE3C7D">
        <w:t>2023</w:t>
      </w:r>
      <w:r w:rsidR="006C7911">
        <w:tab/>
      </w:r>
      <w:r w:rsidR="006C7911">
        <w:tab/>
      </w:r>
      <w:r w:rsidR="006C7911">
        <w:tab/>
      </w:r>
      <w:r w:rsidR="006C7911">
        <w:tab/>
      </w:r>
      <w:r w:rsidR="002C4EB0">
        <w:tab/>
      </w:r>
      <w:r>
        <w:t xml:space="preserve">V Brně  dne: </w:t>
      </w:r>
      <w:r w:rsidR="00BE3C7D">
        <w:t>11.</w:t>
      </w:r>
      <w:r w:rsidR="00AF179C">
        <w:t xml:space="preserve"> </w:t>
      </w:r>
      <w:r w:rsidR="00BE3C7D">
        <w:t>8.</w:t>
      </w:r>
      <w:r w:rsidR="00AF179C">
        <w:t xml:space="preserve"> </w:t>
      </w:r>
      <w:r w:rsidR="00BE3C7D">
        <w:t>2023</w:t>
      </w:r>
    </w:p>
    <w:p w:rsidR="006C7911" w:rsidRDefault="006C7911" w:rsidP="006C7911"/>
    <w:p w:rsidR="006C7911" w:rsidRDefault="006C7911" w:rsidP="006C7911"/>
    <w:p w:rsidR="006C7911" w:rsidRDefault="006C7911" w:rsidP="006C7911"/>
    <w:p w:rsidR="006C7911" w:rsidRDefault="006C7911" w:rsidP="006C7911"/>
    <w:p w:rsidR="006C7911" w:rsidRDefault="006C7911" w:rsidP="006C7911"/>
    <w:p w:rsidR="006C7911" w:rsidRDefault="006C7911" w:rsidP="006C7911">
      <w:r>
        <w:t>....................................................</w:t>
      </w:r>
      <w:r>
        <w:tab/>
      </w:r>
      <w:r>
        <w:tab/>
      </w:r>
      <w:r>
        <w:tab/>
      </w:r>
      <w:r>
        <w:tab/>
        <w:t>.................................................</w:t>
      </w:r>
    </w:p>
    <w:p w:rsidR="006C7911" w:rsidRDefault="006C7911" w:rsidP="006C7911">
      <w:r>
        <w:t xml:space="preserve">           Prodávající</w:t>
      </w:r>
      <w:r>
        <w:tab/>
      </w:r>
      <w:r>
        <w:tab/>
      </w:r>
      <w:r>
        <w:tab/>
      </w:r>
      <w:r>
        <w:tab/>
      </w:r>
      <w:r>
        <w:tab/>
      </w:r>
      <w:r>
        <w:tab/>
        <w:t xml:space="preserve">                   Kupující </w:t>
      </w:r>
    </w:p>
    <w:p w:rsidR="006C7911" w:rsidRDefault="006C7911" w:rsidP="006C7911"/>
    <w:p w:rsidR="006C7911" w:rsidRDefault="006C7911" w:rsidP="006C7911"/>
    <w:p w:rsidR="006C7911" w:rsidRDefault="006C7911" w:rsidP="00370432">
      <w:pPr>
        <w:jc w:val="center"/>
        <w:rPr>
          <w:b/>
        </w:rPr>
      </w:pPr>
    </w:p>
    <w:p w:rsidR="002C4EB0" w:rsidRDefault="002C4EB0" w:rsidP="00370432">
      <w:pPr>
        <w:jc w:val="center"/>
        <w:rPr>
          <w:b/>
        </w:rPr>
      </w:pPr>
    </w:p>
    <w:p w:rsidR="006C7911" w:rsidRDefault="006C7911" w:rsidP="00370432">
      <w:pPr>
        <w:jc w:val="center"/>
        <w:rPr>
          <w:b/>
        </w:rPr>
      </w:pPr>
    </w:p>
    <w:p w:rsidR="00370432" w:rsidRDefault="00370432" w:rsidP="00370432">
      <w:pPr>
        <w:jc w:val="center"/>
      </w:pPr>
      <w:r>
        <w:rPr>
          <w:b/>
        </w:rPr>
        <w:t>Příloha smlouvy. Předávací protokol</w:t>
      </w:r>
    </w:p>
    <w:p w:rsidR="00370432" w:rsidRDefault="00370432" w:rsidP="00370432">
      <w:pPr>
        <w:jc w:val="center"/>
        <w:rPr>
          <w:b/>
        </w:rPr>
      </w:pPr>
    </w:p>
    <w:p w:rsidR="00370432" w:rsidRDefault="00370432" w:rsidP="00370432">
      <w:r>
        <w:t>Prodávající</w:t>
      </w:r>
    </w:p>
    <w:p w:rsidR="00370432" w:rsidRDefault="00370432" w:rsidP="00370432"/>
    <w:p w:rsidR="00370432" w:rsidRDefault="00370432" w:rsidP="00370432"/>
    <w:p w:rsidR="00370432" w:rsidRDefault="00370432" w:rsidP="00370432"/>
    <w:p w:rsidR="00370432" w:rsidRDefault="00370432" w:rsidP="00370432">
      <w:r>
        <w:t>Kupující</w:t>
      </w:r>
    </w:p>
    <w:p w:rsidR="00370432" w:rsidRDefault="00370432" w:rsidP="00370432"/>
    <w:p w:rsidR="00370432" w:rsidRDefault="00370432" w:rsidP="00370432"/>
    <w:p w:rsidR="00370432" w:rsidRDefault="00370432" w:rsidP="00370432">
      <w:r>
        <w:t xml:space="preserve">Datum předání: </w:t>
      </w:r>
    </w:p>
    <w:p w:rsidR="00370432" w:rsidRDefault="00370432" w:rsidP="00370432"/>
    <w:p w:rsidR="00370432" w:rsidRDefault="00370432" w:rsidP="00370432"/>
    <w:p w:rsidR="00545565" w:rsidRDefault="00370432" w:rsidP="00370432">
      <w:r>
        <w:t>Předmět předání:</w:t>
      </w:r>
    </w:p>
    <w:p w:rsidR="00545565" w:rsidRDefault="00545565" w:rsidP="00370432"/>
    <w:p w:rsidR="00545565" w:rsidRDefault="00545565" w:rsidP="00545565">
      <w:pPr>
        <w:pStyle w:val="Odstavecseseznamem"/>
        <w:ind w:left="720"/>
      </w:pPr>
    </w:p>
    <w:p w:rsidR="005533FE" w:rsidRDefault="005533FE" w:rsidP="005533FE">
      <w:r>
        <w:t>1.</w:t>
      </w:r>
    </w:p>
    <w:p w:rsidR="005533FE" w:rsidRDefault="00685496" w:rsidP="005533FE">
      <w:r w:rsidRPr="00685496">
        <w:t>Wraucná prosba před obrazem swatého Salwátora.</w:t>
      </w:r>
    </w:p>
    <w:p w:rsidR="005533FE" w:rsidRDefault="00685496" w:rsidP="005533FE">
      <w:r>
        <w:t>S.l. : s.n., ca 1800</w:t>
      </w:r>
      <w:r w:rsidR="00D85319">
        <w:t>.</w:t>
      </w:r>
    </w:p>
    <w:p w:rsidR="00545565" w:rsidRDefault="00545565" w:rsidP="005533FE">
      <w:r w:rsidRPr="00545565">
        <w:t xml:space="preserve">ID </w:t>
      </w:r>
      <w:r w:rsidR="005533FE" w:rsidRPr="005533FE">
        <w:t>23</w:t>
      </w:r>
      <w:r w:rsidR="00685496">
        <w:t>013</w:t>
      </w:r>
    </w:p>
    <w:p w:rsidR="00545565" w:rsidRPr="005533FE" w:rsidRDefault="00685496" w:rsidP="005533FE">
      <w:pPr>
        <w:rPr>
          <w:b/>
        </w:rPr>
      </w:pPr>
      <w:r>
        <w:rPr>
          <w:b/>
        </w:rPr>
        <w:t>300</w:t>
      </w:r>
      <w:r w:rsidR="00545565" w:rsidRPr="005533FE">
        <w:rPr>
          <w:b/>
        </w:rPr>
        <w:t xml:space="preserve"> Kč</w:t>
      </w:r>
    </w:p>
    <w:p w:rsidR="000C5063" w:rsidRDefault="000C5063" w:rsidP="00545565">
      <w:pPr>
        <w:pStyle w:val="Odstavecseseznamem"/>
        <w:ind w:left="720"/>
        <w:rPr>
          <w:b/>
        </w:rPr>
      </w:pPr>
    </w:p>
    <w:p w:rsidR="005533FE" w:rsidRPr="005533FE" w:rsidRDefault="005533FE" w:rsidP="005533FE">
      <w:r w:rsidRPr="005533FE">
        <w:t>2.</w:t>
      </w:r>
    </w:p>
    <w:p w:rsidR="00685496" w:rsidRDefault="00685496" w:rsidP="00C03A94">
      <w:r w:rsidRPr="00685496">
        <w:t>Nowá pjseň mládencům a pannám, wssem milownjkům k zpěwu a vkrácenj času wydaná.</w:t>
      </w:r>
    </w:p>
    <w:p w:rsidR="00C03A94" w:rsidRDefault="00685496" w:rsidP="00C03A94">
      <w:r>
        <w:t xml:space="preserve">Praha : </w:t>
      </w:r>
      <w:r w:rsidR="00D85319">
        <w:t>Hrabovi dědicové</w:t>
      </w:r>
      <w:r>
        <w:t>, ca 1843</w:t>
      </w:r>
      <w:r w:rsidR="00D85319">
        <w:t>.</w:t>
      </w:r>
    </w:p>
    <w:p w:rsidR="005533FE" w:rsidRDefault="005533FE" w:rsidP="00C03A94">
      <w:r>
        <w:t xml:space="preserve">ID </w:t>
      </w:r>
      <w:r w:rsidRPr="005533FE">
        <w:t>23</w:t>
      </w:r>
      <w:r w:rsidR="00685496">
        <w:t>990</w:t>
      </w:r>
    </w:p>
    <w:p w:rsidR="005533FE" w:rsidRDefault="00685496" w:rsidP="00C03A94">
      <w:pPr>
        <w:rPr>
          <w:b/>
        </w:rPr>
      </w:pPr>
      <w:r>
        <w:rPr>
          <w:b/>
        </w:rPr>
        <w:t>6</w:t>
      </w:r>
      <w:r w:rsidR="005533FE" w:rsidRPr="005533FE">
        <w:rPr>
          <w:b/>
        </w:rPr>
        <w:t>00 Kč</w:t>
      </w:r>
    </w:p>
    <w:p w:rsidR="005533FE" w:rsidRDefault="005533FE" w:rsidP="00C03A94">
      <w:pPr>
        <w:rPr>
          <w:b/>
        </w:rPr>
      </w:pPr>
    </w:p>
    <w:p w:rsidR="005533FE" w:rsidRPr="005533FE" w:rsidRDefault="005533FE" w:rsidP="00C03A94">
      <w:r w:rsidRPr="005533FE">
        <w:t>3.</w:t>
      </w:r>
    </w:p>
    <w:p w:rsidR="005533FE" w:rsidRDefault="00C3438E" w:rsidP="00C03A94">
      <w:r>
        <w:t>Leben des H. Ivani. Žiwot S. Iwana</w:t>
      </w:r>
      <w:r w:rsidR="00D85319">
        <w:t>.</w:t>
      </w:r>
    </w:p>
    <w:p w:rsidR="005533FE" w:rsidRDefault="00A70AA6" w:rsidP="00C03A94">
      <w:r>
        <w:t>S.l. : s.n., ca 1720</w:t>
      </w:r>
      <w:r w:rsidR="00D85319">
        <w:t>.</w:t>
      </w:r>
    </w:p>
    <w:p w:rsidR="005533FE" w:rsidRDefault="005533FE" w:rsidP="00C03A94">
      <w:r>
        <w:t>ID 2</w:t>
      </w:r>
      <w:r w:rsidR="008425C1">
        <w:t>4352</w:t>
      </w:r>
    </w:p>
    <w:p w:rsidR="005533FE" w:rsidRPr="0076577E" w:rsidRDefault="008425C1" w:rsidP="00C03A94">
      <w:pPr>
        <w:rPr>
          <w:b/>
        </w:rPr>
      </w:pPr>
      <w:r>
        <w:rPr>
          <w:b/>
        </w:rPr>
        <w:t>10</w:t>
      </w:r>
      <w:r w:rsidR="00873672">
        <w:rPr>
          <w:b/>
        </w:rPr>
        <w:t xml:space="preserve"> </w:t>
      </w:r>
      <w:r>
        <w:rPr>
          <w:b/>
        </w:rPr>
        <w:t>0</w:t>
      </w:r>
      <w:r w:rsidR="005533FE" w:rsidRPr="0076577E">
        <w:rPr>
          <w:b/>
        </w:rPr>
        <w:t>00 Kč</w:t>
      </w:r>
    </w:p>
    <w:p w:rsidR="005533FE" w:rsidRDefault="005533FE" w:rsidP="005533FE"/>
    <w:p w:rsidR="005533FE" w:rsidRDefault="005533FE" w:rsidP="005533FE">
      <w:r>
        <w:t>4.</w:t>
      </w:r>
    </w:p>
    <w:p w:rsidR="005533FE" w:rsidRDefault="008425C1" w:rsidP="005533FE">
      <w:r w:rsidRPr="008425C1">
        <w:t>MANUALE Oder Hand=Büchlein Religionis S. JOANNIS DEI</w:t>
      </w:r>
      <w:r w:rsidR="005533FE" w:rsidRPr="005533FE">
        <w:t>.</w:t>
      </w:r>
    </w:p>
    <w:p w:rsidR="005533FE" w:rsidRDefault="008425C1" w:rsidP="005533FE">
      <w:r w:rsidRPr="008425C1">
        <w:t>Prag</w:t>
      </w:r>
      <w:r w:rsidR="005533FE">
        <w:t xml:space="preserve">, </w:t>
      </w:r>
      <w:r>
        <w:t>bey Ignatio Pruscha, 1753</w:t>
      </w:r>
      <w:r w:rsidR="005533FE">
        <w:t>.</w:t>
      </w:r>
    </w:p>
    <w:p w:rsidR="005533FE" w:rsidRDefault="005533FE" w:rsidP="005533FE">
      <w:r>
        <w:t xml:space="preserve">ID </w:t>
      </w:r>
      <w:r w:rsidR="008425C1" w:rsidRPr="008425C1">
        <w:t>24367</w:t>
      </w:r>
    </w:p>
    <w:p w:rsidR="005533FE" w:rsidRDefault="005533FE" w:rsidP="005533FE">
      <w:pPr>
        <w:rPr>
          <w:b/>
        </w:rPr>
      </w:pPr>
      <w:r w:rsidRPr="005533FE">
        <w:rPr>
          <w:b/>
        </w:rPr>
        <w:t>4 500 Kč</w:t>
      </w:r>
    </w:p>
    <w:p w:rsidR="005533FE" w:rsidRDefault="005533FE" w:rsidP="005533FE"/>
    <w:p w:rsidR="005533FE" w:rsidRDefault="005533FE" w:rsidP="005533FE">
      <w:r>
        <w:t>5.</w:t>
      </w:r>
    </w:p>
    <w:p w:rsidR="008425C1" w:rsidRDefault="008425C1" w:rsidP="005533FE">
      <w:r w:rsidRPr="008425C1">
        <w:t>Wo stehts Geschrieben? Das ist: Nothwendiger Bericht Und Unterricht Auß der Heiligen Schrifft, Auff die Frag Der Neu=Evangelischen, Wo stehts geschrieben? Durch fürnehme Lehrer der Heiigen Schrifft herauß gegeben.</w:t>
      </w:r>
    </w:p>
    <w:p w:rsidR="005533FE" w:rsidRDefault="008425C1" w:rsidP="005533FE">
      <w:r>
        <w:t>Prag : Caspar Wussin, zač. 18. stol.</w:t>
      </w:r>
    </w:p>
    <w:p w:rsidR="005533FE" w:rsidRDefault="005533FE" w:rsidP="005533FE">
      <w:r>
        <w:t xml:space="preserve">ID </w:t>
      </w:r>
      <w:r w:rsidR="008425C1" w:rsidRPr="008425C1">
        <w:t>24368</w:t>
      </w:r>
    </w:p>
    <w:p w:rsidR="005533FE" w:rsidRDefault="008425C1" w:rsidP="005533FE">
      <w:pPr>
        <w:rPr>
          <w:b/>
        </w:rPr>
      </w:pPr>
      <w:r>
        <w:rPr>
          <w:b/>
        </w:rPr>
        <w:t>4</w:t>
      </w:r>
      <w:r w:rsidR="00873672">
        <w:rPr>
          <w:b/>
        </w:rPr>
        <w:t xml:space="preserve"> </w:t>
      </w:r>
      <w:r w:rsidR="005533FE" w:rsidRPr="005533FE">
        <w:rPr>
          <w:b/>
        </w:rPr>
        <w:t>500 Kč</w:t>
      </w:r>
    </w:p>
    <w:p w:rsidR="005533FE" w:rsidRDefault="005533FE" w:rsidP="005533FE">
      <w:pPr>
        <w:rPr>
          <w:b/>
        </w:rPr>
      </w:pPr>
    </w:p>
    <w:p w:rsidR="005533FE" w:rsidRDefault="005533FE" w:rsidP="005533FE">
      <w:r>
        <w:t>6.</w:t>
      </w:r>
    </w:p>
    <w:p w:rsidR="005533FE" w:rsidRDefault="008425C1" w:rsidP="005533FE">
      <w:r w:rsidRPr="008425C1">
        <w:t>Gebet zu dem allerheiligsten Herz Jesu Christi</w:t>
      </w:r>
      <w:r w:rsidR="005533FE" w:rsidRPr="005533FE">
        <w:t>.</w:t>
      </w:r>
    </w:p>
    <w:p w:rsidR="005533FE" w:rsidRDefault="008425C1" w:rsidP="005533FE">
      <w:r>
        <w:t>S.l. : s.n., 1830</w:t>
      </w:r>
      <w:r w:rsidR="006C17CF">
        <w:t>.</w:t>
      </w:r>
    </w:p>
    <w:p w:rsidR="006C17CF" w:rsidRDefault="006C17CF" w:rsidP="005533FE">
      <w:r>
        <w:t xml:space="preserve">ID </w:t>
      </w:r>
      <w:r w:rsidR="008425C1" w:rsidRPr="008425C1">
        <w:t>24377</w:t>
      </w:r>
    </w:p>
    <w:p w:rsidR="006C17CF" w:rsidRPr="006C17CF" w:rsidRDefault="008425C1" w:rsidP="005533FE">
      <w:pPr>
        <w:rPr>
          <w:b/>
        </w:rPr>
      </w:pPr>
      <w:r>
        <w:rPr>
          <w:b/>
        </w:rPr>
        <w:t>5</w:t>
      </w:r>
      <w:r w:rsidR="006C17CF" w:rsidRPr="006C17CF">
        <w:rPr>
          <w:b/>
        </w:rPr>
        <w:t>00 Kč</w:t>
      </w:r>
    </w:p>
    <w:p w:rsidR="006C17CF" w:rsidRDefault="006C17CF" w:rsidP="005533FE"/>
    <w:p w:rsidR="006C17CF" w:rsidRDefault="006C17CF" w:rsidP="005533FE">
      <w:r>
        <w:t>7.</w:t>
      </w:r>
    </w:p>
    <w:p w:rsidR="006C17CF" w:rsidRDefault="008425C1" w:rsidP="006C17CF">
      <w:r w:rsidRPr="008425C1">
        <w:t>Mariánský pruwodnj list wssem nábožným ctitelům Mariánským</w:t>
      </w:r>
      <w:r w:rsidR="006C17CF" w:rsidRPr="006C17CF">
        <w:t>.</w:t>
      </w:r>
    </w:p>
    <w:p w:rsidR="006C17CF" w:rsidRDefault="008425C1" w:rsidP="006C17CF">
      <w:r>
        <w:t>S.l. : s.n.</w:t>
      </w:r>
      <w:r w:rsidR="006C17CF">
        <w:t xml:space="preserve">, </w:t>
      </w:r>
      <w:r>
        <w:t>ca 1820-1850</w:t>
      </w:r>
      <w:r w:rsidR="006C17CF">
        <w:t>.</w:t>
      </w:r>
    </w:p>
    <w:p w:rsidR="006C17CF" w:rsidRDefault="006C17CF" w:rsidP="006C17CF">
      <w:r>
        <w:t xml:space="preserve">ID </w:t>
      </w:r>
      <w:r w:rsidRPr="006C17CF">
        <w:t>23983</w:t>
      </w:r>
    </w:p>
    <w:p w:rsidR="006C17CF" w:rsidRPr="006C17CF" w:rsidRDefault="008425C1" w:rsidP="006C17CF">
      <w:pPr>
        <w:rPr>
          <w:b/>
        </w:rPr>
      </w:pPr>
      <w:r>
        <w:rPr>
          <w:b/>
        </w:rPr>
        <w:t>45</w:t>
      </w:r>
      <w:r w:rsidR="006C17CF" w:rsidRPr="006C17CF">
        <w:rPr>
          <w:b/>
        </w:rPr>
        <w:t>0 Kč</w:t>
      </w:r>
    </w:p>
    <w:p w:rsidR="006C17CF" w:rsidRDefault="006C17CF" w:rsidP="006C17CF"/>
    <w:p w:rsidR="006C17CF" w:rsidRDefault="006C17CF" w:rsidP="006C17CF">
      <w:r>
        <w:t>8.</w:t>
      </w:r>
    </w:p>
    <w:p w:rsidR="006C17CF" w:rsidRDefault="008425C1" w:rsidP="006C17CF">
      <w:r w:rsidRPr="008425C1">
        <w:t>Nábožná pjseň k Obrazu Panny Marye Boskowské. Wssem ctjtelům Maryanským k potěssnj na swětlo Wydaná.</w:t>
      </w:r>
      <w:r w:rsidR="006C17CF">
        <w:t>.</w:t>
      </w:r>
    </w:p>
    <w:p w:rsidR="006C17CF" w:rsidRDefault="008425C1" w:rsidP="006C17CF">
      <w:r>
        <w:t>S.l. : s.n., ca 1780-1800</w:t>
      </w:r>
      <w:r w:rsidR="006C17CF">
        <w:t>.</w:t>
      </w:r>
    </w:p>
    <w:p w:rsidR="006C17CF" w:rsidRDefault="006C17CF" w:rsidP="006C17CF">
      <w:r>
        <w:t xml:space="preserve">ID </w:t>
      </w:r>
      <w:r w:rsidR="008425C1">
        <w:t>24670</w:t>
      </w:r>
    </w:p>
    <w:p w:rsidR="006C17CF" w:rsidRPr="006C17CF" w:rsidRDefault="008425C1" w:rsidP="006C17CF">
      <w:pPr>
        <w:rPr>
          <w:b/>
        </w:rPr>
      </w:pPr>
      <w:r>
        <w:rPr>
          <w:b/>
        </w:rPr>
        <w:t>1 5</w:t>
      </w:r>
      <w:r w:rsidR="006C17CF" w:rsidRPr="006C17CF">
        <w:rPr>
          <w:b/>
        </w:rPr>
        <w:t>00 Kč</w:t>
      </w:r>
    </w:p>
    <w:p w:rsidR="006C17CF" w:rsidRDefault="006C17CF" w:rsidP="006C17CF"/>
    <w:p w:rsidR="006C17CF" w:rsidRDefault="006C17CF" w:rsidP="006C17CF">
      <w:r>
        <w:t>9.</w:t>
      </w:r>
    </w:p>
    <w:p w:rsidR="006C17CF" w:rsidRDefault="008425C1" w:rsidP="006C17CF">
      <w:r w:rsidRPr="008425C1">
        <w:t>Pjseň k Panně Maryi Boskowské</w:t>
      </w:r>
      <w:r w:rsidR="006C17CF">
        <w:t>.</w:t>
      </w:r>
    </w:p>
    <w:p w:rsidR="006C17CF" w:rsidRDefault="008425C1" w:rsidP="006C17CF">
      <w:r>
        <w:t>S.l. : s.n., ca 1780-1820.</w:t>
      </w:r>
    </w:p>
    <w:p w:rsidR="006C17CF" w:rsidRDefault="006C17CF" w:rsidP="006C17CF">
      <w:r>
        <w:t xml:space="preserve">ID </w:t>
      </w:r>
      <w:r w:rsidR="008425C1" w:rsidRPr="008425C1">
        <w:t>24673</w:t>
      </w:r>
    </w:p>
    <w:p w:rsidR="006C17CF" w:rsidRPr="006C17CF" w:rsidRDefault="008425C1" w:rsidP="006C17CF">
      <w:pPr>
        <w:rPr>
          <w:b/>
        </w:rPr>
      </w:pPr>
      <w:r>
        <w:rPr>
          <w:b/>
        </w:rPr>
        <w:t>1 5</w:t>
      </w:r>
      <w:r w:rsidR="006C17CF" w:rsidRPr="006C17CF">
        <w:rPr>
          <w:b/>
        </w:rPr>
        <w:t>00 Kč</w:t>
      </w:r>
    </w:p>
    <w:p w:rsidR="006C17CF" w:rsidRPr="00084DB9" w:rsidRDefault="006C17CF" w:rsidP="006C17CF"/>
    <w:p w:rsidR="006C17CF" w:rsidRPr="00084DB9" w:rsidRDefault="006C17CF" w:rsidP="006C17CF">
      <w:r w:rsidRPr="00084DB9">
        <w:t>10.</w:t>
      </w:r>
    </w:p>
    <w:p w:rsidR="006C17CF" w:rsidRPr="00084DB9" w:rsidRDefault="008425C1" w:rsidP="006C17CF">
      <w:pPr>
        <w:rPr>
          <w:color w:val="000000"/>
          <w:shd w:val="clear" w:color="auto" w:fill="FFFFFF"/>
        </w:rPr>
      </w:pPr>
      <w:r w:rsidRPr="008425C1">
        <w:rPr>
          <w:color w:val="000000"/>
          <w:shd w:val="clear" w:color="auto" w:fill="FFFFFF"/>
        </w:rPr>
        <w:t>Kwětná Kjtka z Wonného Kořenj</w:t>
      </w:r>
    </w:p>
    <w:p w:rsidR="006C17CF" w:rsidRDefault="008425C1" w:rsidP="006C17CF">
      <w:pPr>
        <w:rPr>
          <w:color w:val="000000"/>
          <w:shd w:val="clear" w:color="auto" w:fill="FFFFFF"/>
        </w:rPr>
      </w:pPr>
      <w:r w:rsidRPr="008425C1">
        <w:rPr>
          <w:color w:val="000000"/>
          <w:shd w:val="clear" w:color="auto" w:fill="FFFFFF"/>
        </w:rPr>
        <w:t>Hradec Králové</w:t>
      </w:r>
      <w:r>
        <w:rPr>
          <w:color w:val="000000"/>
          <w:shd w:val="clear" w:color="auto" w:fill="FFFFFF"/>
        </w:rPr>
        <w:t xml:space="preserve"> : </w:t>
      </w:r>
      <w:r w:rsidRPr="008425C1">
        <w:rPr>
          <w:color w:val="000000"/>
          <w:shd w:val="clear" w:color="auto" w:fill="FFFFFF"/>
        </w:rPr>
        <w:t>Václav Jan Tybély</w:t>
      </w:r>
      <w:r>
        <w:rPr>
          <w:color w:val="000000"/>
          <w:shd w:val="clear" w:color="auto" w:fill="FFFFFF"/>
        </w:rPr>
        <w:t>, 1728.</w:t>
      </w:r>
    </w:p>
    <w:p w:rsidR="00792FED" w:rsidRPr="00084DB9" w:rsidRDefault="00792FED" w:rsidP="006C17CF">
      <w:pPr>
        <w:rPr>
          <w:color w:val="000000"/>
          <w:shd w:val="clear" w:color="auto" w:fill="FFFFFF"/>
        </w:rPr>
      </w:pPr>
      <w:r>
        <w:rPr>
          <w:color w:val="000000"/>
          <w:shd w:val="clear" w:color="auto" w:fill="FFFFFF"/>
        </w:rPr>
        <w:t xml:space="preserve">ID </w:t>
      </w:r>
      <w:r w:rsidRPr="00792FED">
        <w:rPr>
          <w:color w:val="000000"/>
          <w:shd w:val="clear" w:color="auto" w:fill="FFFFFF"/>
        </w:rPr>
        <w:t>24750</w:t>
      </w:r>
    </w:p>
    <w:p w:rsidR="006C17CF" w:rsidRPr="00084DB9" w:rsidRDefault="008425C1" w:rsidP="006C17CF">
      <w:pPr>
        <w:rPr>
          <w:b/>
          <w:color w:val="000000"/>
          <w:shd w:val="clear" w:color="auto" w:fill="FFFFFF"/>
        </w:rPr>
      </w:pPr>
      <w:r>
        <w:rPr>
          <w:b/>
          <w:color w:val="000000"/>
          <w:shd w:val="clear" w:color="auto" w:fill="FFFFFF"/>
        </w:rPr>
        <w:t>4 5</w:t>
      </w:r>
      <w:r w:rsidR="006C17CF" w:rsidRPr="00084DB9">
        <w:rPr>
          <w:b/>
          <w:color w:val="000000"/>
          <w:shd w:val="clear" w:color="auto" w:fill="FFFFFF"/>
        </w:rPr>
        <w:t>00 Kč</w:t>
      </w:r>
    </w:p>
    <w:p w:rsidR="006C17CF" w:rsidRPr="00084DB9" w:rsidRDefault="006C17CF" w:rsidP="006C17CF">
      <w:pPr>
        <w:rPr>
          <w:color w:val="000000"/>
          <w:shd w:val="clear" w:color="auto" w:fill="FFFFFF"/>
        </w:rPr>
      </w:pPr>
    </w:p>
    <w:p w:rsidR="006C17CF" w:rsidRPr="00084DB9" w:rsidRDefault="006C17CF" w:rsidP="006C17CF">
      <w:pPr>
        <w:rPr>
          <w:color w:val="000000"/>
          <w:shd w:val="clear" w:color="auto" w:fill="FFFFFF"/>
        </w:rPr>
      </w:pPr>
      <w:r w:rsidRPr="00084DB9">
        <w:rPr>
          <w:color w:val="000000"/>
          <w:shd w:val="clear" w:color="auto" w:fill="FFFFFF"/>
        </w:rPr>
        <w:t>11.</w:t>
      </w:r>
    </w:p>
    <w:p w:rsidR="008425C1" w:rsidRDefault="008425C1" w:rsidP="006C17CF">
      <w:pPr>
        <w:rPr>
          <w:color w:val="000000"/>
          <w:shd w:val="clear" w:color="auto" w:fill="FFFFFF"/>
        </w:rPr>
      </w:pPr>
      <w:r w:rsidRPr="008425C1">
        <w:rPr>
          <w:color w:val="000000"/>
          <w:shd w:val="clear" w:color="auto" w:fill="FFFFFF"/>
        </w:rPr>
        <w:t>Pěkné Wypsánj Žiwota dobrého a rozssafného sedláka Wendelina</w:t>
      </w:r>
    </w:p>
    <w:p w:rsidR="006C17CF" w:rsidRDefault="008425C1" w:rsidP="006C17CF">
      <w:pPr>
        <w:rPr>
          <w:color w:val="000000"/>
          <w:shd w:val="clear" w:color="auto" w:fill="FFFFFF"/>
        </w:rPr>
      </w:pPr>
      <w:r>
        <w:rPr>
          <w:color w:val="000000"/>
          <w:shd w:val="clear" w:color="auto" w:fill="FFFFFF"/>
        </w:rPr>
        <w:t xml:space="preserve">Praha : </w:t>
      </w:r>
      <w:r w:rsidR="00D85319">
        <w:rPr>
          <w:color w:val="000000"/>
          <w:shd w:val="clear" w:color="auto" w:fill="FFFFFF"/>
        </w:rPr>
        <w:t>Elsenwanger</w:t>
      </w:r>
      <w:r>
        <w:rPr>
          <w:color w:val="000000"/>
          <w:shd w:val="clear" w:color="auto" w:fill="FFFFFF"/>
        </w:rPr>
        <w:t>, 1792.</w:t>
      </w:r>
    </w:p>
    <w:p w:rsidR="00792FED" w:rsidRPr="00084DB9" w:rsidRDefault="00792FED" w:rsidP="006C17CF">
      <w:pPr>
        <w:rPr>
          <w:color w:val="000000"/>
          <w:shd w:val="clear" w:color="auto" w:fill="FFFFFF"/>
        </w:rPr>
      </w:pPr>
      <w:r>
        <w:rPr>
          <w:color w:val="000000"/>
          <w:shd w:val="clear" w:color="auto" w:fill="FFFFFF"/>
        </w:rPr>
        <w:t xml:space="preserve">ID </w:t>
      </w:r>
      <w:r w:rsidRPr="00792FED">
        <w:rPr>
          <w:color w:val="000000"/>
          <w:shd w:val="clear" w:color="auto" w:fill="FFFFFF"/>
        </w:rPr>
        <w:t>24776</w:t>
      </w:r>
    </w:p>
    <w:p w:rsidR="006C17CF" w:rsidRPr="00084DB9" w:rsidRDefault="008425C1" w:rsidP="006C17CF">
      <w:pPr>
        <w:rPr>
          <w:b/>
          <w:color w:val="000000"/>
          <w:shd w:val="clear" w:color="auto" w:fill="FFFFFF"/>
        </w:rPr>
      </w:pPr>
      <w:r>
        <w:rPr>
          <w:b/>
          <w:color w:val="000000"/>
          <w:shd w:val="clear" w:color="auto" w:fill="FFFFFF"/>
        </w:rPr>
        <w:t>8 0</w:t>
      </w:r>
      <w:r w:rsidR="006C17CF" w:rsidRPr="00084DB9">
        <w:rPr>
          <w:b/>
          <w:color w:val="000000"/>
          <w:shd w:val="clear" w:color="auto" w:fill="FFFFFF"/>
        </w:rPr>
        <w:t>00 Kč</w:t>
      </w:r>
    </w:p>
    <w:p w:rsidR="006C17CF" w:rsidRPr="00084DB9" w:rsidRDefault="006C17CF" w:rsidP="006C17CF">
      <w:pPr>
        <w:rPr>
          <w:color w:val="000000"/>
          <w:shd w:val="clear" w:color="auto" w:fill="FFFFFF"/>
        </w:rPr>
      </w:pPr>
    </w:p>
    <w:p w:rsidR="006C17CF" w:rsidRPr="00084DB9" w:rsidRDefault="006C17CF" w:rsidP="006C17CF">
      <w:pPr>
        <w:rPr>
          <w:color w:val="000000"/>
          <w:shd w:val="clear" w:color="auto" w:fill="FFFFFF"/>
        </w:rPr>
      </w:pPr>
      <w:r w:rsidRPr="00084DB9">
        <w:rPr>
          <w:color w:val="000000"/>
          <w:shd w:val="clear" w:color="auto" w:fill="FFFFFF"/>
        </w:rPr>
        <w:t>12.</w:t>
      </w:r>
    </w:p>
    <w:p w:rsidR="00792FED" w:rsidRDefault="008425C1" w:rsidP="006C17CF">
      <w:pPr>
        <w:rPr>
          <w:color w:val="000000"/>
          <w:shd w:val="clear" w:color="auto" w:fill="FFFFFF"/>
        </w:rPr>
      </w:pPr>
      <w:r w:rsidRPr="008425C1">
        <w:rPr>
          <w:color w:val="000000"/>
          <w:shd w:val="clear" w:color="auto" w:fill="FFFFFF"/>
        </w:rPr>
        <w:t>Pobožné maryánské laučenj, kterým nábožný pautnjk s zázračným Obrazem se laučj</w:t>
      </w:r>
      <w:r w:rsidR="00D85319">
        <w:rPr>
          <w:color w:val="000000"/>
          <w:shd w:val="clear" w:color="auto" w:fill="FFFFFF"/>
        </w:rPr>
        <w:t>.</w:t>
      </w:r>
    </w:p>
    <w:p w:rsidR="006C17CF" w:rsidRDefault="00792FED" w:rsidP="006C17CF">
      <w:pPr>
        <w:rPr>
          <w:color w:val="000000"/>
          <w:shd w:val="clear" w:color="auto" w:fill="FFFFFF"/>
        </w:rPr>
      </w:pPr>
      <w:r>
        <w:rPr>
          <w:color w:val="000000"/>
          <w:shd w:val="clear" w:color="auto" w:fill="FFFFFF"/>
        </w:rPr>
        <w:t>S.l. : s.n., ca 1780-1820</w:t>
      </w:r>
    </w:p>
    <w:p w:rsidR="00D85319" w:rsidRPr="00084DB9" w:rsidRDefault="00D85319" w:rsidP="006C17CF">
      <w:pPr>
        <w:rPr>
          <w:color w:val="000000"/>
          <w:shd w:val="clear" w:color="auto" w:fill="FFFFFF"/>
        </w:rPr>
      </w:pPr>
      <w:r>
        <w:rPr>
          <w:color w:val="000000"/>
          <w:shd w:val="clear" w:color="auto" w:fill="FFFFFF"/>
        </w:rPr>
        <w:t xml:space="preserve">ID </w:t>
      </w:r>
      <w:r w:rsidRPr="00792FED">
        <w:rPr>
          <w:color w:val="000000"/>
          <w:shd w:val="clear" w:color="auto" w:fill="FFFFFF"/>
        </w:rPr>
        <w:t>24837</w:t>
      </w:r>
    </w:p>
    <w:p w:rsidR="006C17CF" w:rsidRPr="00084DB9" w:rsidRDefault="00792FED" w:rsidP="006C17CF">
      <w:pPr>
        <w:rPr>
          <w:b/>
          <w:color w:val="000000"/>
          <w:shd w:val="clear" w:color="auto" w:fill="FFFFFF"/>
        </w:rPr>
      </w:pPr>
      <w:r>
        <w:rPr>
          <w:b/>
          <w:color w:val="000000"/>
          <w:shd w:val="clear" w:color="auto" w:fill="FFFFFF"/>
        </w:rPr>
        <w:t>1 5</w:t>
      </w:r>
      <w:r w:rsidR="006C17CF" w:rsidRPr="00084DB9">
        <w:rPr>
          <w:b/>
          <w:color w:val="000000"/>
          <w:shd w:val="clear" w:color="auto" w:fill="FFFFFF"/>
        </w:rPr>
        <w:t>00 Kč</w:t>
      </w:r>
    </w:p>
    <w:p w:rsidR="004B446E" w:rsidRPr="00084DB9" w:rsidRDefault="004B446E" w:rsidP="006C17CF">
      <w:pPr>
        <w:rPr>
          <w:color w:val="000000"/>
          <w:shd w:val="clear" w:color="auto" w:fill="FFFFFF"/>
        </w:rPr>
      </w:pPr>
    </w:p>
    <w:p w:rsidR="004B446E" w:rsidRPr="00084DB9" w:rsidRDefault="001A1B19" w:rsidP="006C17CF">
      <w:pPr>
        <w:rPr>
          <w:color w:val="000000"/>
          <w:shd w:val="clear" w:color="auto" w:fill="FFFFFF"/>
        </w:rPr>
      </w:pPr>
      <w:r>
        <w:rPr>
          <w:color w:val="000000"/>
          <w:shd w:val="clear" w:color="auto" w:fill="FFFFFF"/>
        </w:rPr>
        <w:t>13</w:t>
      </w:r>
      <w:r w:rsidR="004B446E" w:rsidRPr="00084DB9">
        <w:rPr>
          <w:color w:val="000000"/>
          <w:shd w:val="clear" w:color="auto" w:fill="FFFFFF"/>
        </w:rPr>
        <w:t>.</w:t>
      </w:r>
    </w:p>
    <w:p w:rsidR="00792FED" w:rsidRDefault="00792FED" w:rsidP="006C17CF">
      <w:pPr>
        <w:rPr>
          <w:color w:val="000000"/>
          <w:shd w:val="clear" w:color="auto" w:fill="FFFFFF"/>
        </w:rPr>
      </w:pPr>
      <w:r w:rsidRPr="00792FED">
        <w:rPr>
          <w:color w:val="000000"/>
          <w:shd w:val="clear" w:color="auto" w:fill="FFFFFF"/>
        </w:rPr>
        <w:t>Žert a Prawda. To gest: welmi pěkné smysslené, vtěssené Hystorye a Rozpráwky w několika stech, kteréž se pro wyraženj mysli a pro zasmánj při dlauhé chwjli, y w každé weselé společnosti, časem také y drobet pro wybrausenj rozumu dobře vžjwati mohau</w:t>
      </w:r>
      <w:r w:rsidR="00EF5329">
        <w:rPr>
          <w:color w:val="000000"/>
          <w:shd w:val="clear" w:color="auto" w:fill="FFFFFF"/>
        </w:rPr>
        <w:t>.</w:t>
      </w:r>
    </w:p>
    <w:p w:rsidR="00792FED" w:rsidRDefault="00792FED" w:rsidP="006C17CF">
      <w:pPr>
        <w:rPr>
          <w:color w:val="000000"/>
          <w:shd w:val="clear" w:color="auto" w:fill="FFFFFF"/>
        </w:rPr>
      </w:pPr>
      <w:r>
        <w:rPr>
          <w:color w:val="000000"/>
          <w:shd w:val="clear" w:color="auto" w:fill="FFFFFF"/>
        </w:rPr>
        <w:t xml:space="preserve">Praha : </w:t>
      </w:r>
      <w:r w:rsidRPr="00792FED">
        <w:rPr>
          <w:color w:val="000000"/>
          <w:shd w:val="clear" w:color="auto" w:fill="FFFFFF"/>
        </w:rPr>
        <w:t>V. M. Kramerius</w:t>
      </w:r>
      <w:r>
        <w:rPr>
          <w:color w:val="000000"/>
          <w:shd w:val="clear" w:color="auto" w:fill="FFFFFF"/>
        </w:rPr>
        <w:t>, 1796</w:t>
      </w:r>
      <w:r w:rsidR="00EF5329">
        <w:rPr>
          <w:color w:val="000000"/>
          <w:shd w:val="clear" w:color="auto" w:fill="FFFFFF"/>
        </w:rPr>
        <w:t>.</w:t>
      </w:r>
    </w:p>
    <w:p w:rsidR="004B446E" w:rsidRPr="00084DB9" w:rsidRDefault="00792FED" w:rsidP="006C17CF">
      <w:pPr>
        <w:rPr>
          <w:color w:val="000000"/>
          <w:shd w:val="clear" w:color="auto" w:fill="FFFFFF"/>
        </w:rPr>
      </w:pPr>
      <w:r>
        <w:rPr>
          <w:color w:val="000000"/>
          <w:shd w:val="clear" w:color="auto" w:fill="FFFFFF"/>
        </w:rPr>
        <w:t xml:space="preserve">ID </w:t>
      </w:r>
      <w:r w:rsidRPr="00792FED">
        <w:rPr>
          <w:color w:val="000000"/>
          <w:shd w:val="clear" w:color="auto" w:fill="FFFFFF"/>
        </w:rPr>
        <w:t>24801</w:t>
      </w:r>
    </w:p>
    <w:p w:rsidR="004B446E" w:rsidRPr="00084DB9" w:rsidRDefault="004B446E" w:rsidP="006C17CF">
      <w:pPr>
        <w:rPr>
          <w:b/>
          <w:color w:val="000000"/>
          <w:shd w:val="clear" w:color="auto" w:fill="FFFFFF"/>
        </w:rPr>
      </w:pPr>
      <w:r w:rsidRPr="00084DB9">
        <w:rPr>
          <w:b/>
          <w:color w:val="000000"/>
          <w:shd w:val="clear" w:color="auto" w:fill="FFFFFF"/>
        </w:rPr>
        <w:t>8 000 Kč</w:t>
      </w:r>
    </w:p>
    <w:p w:rsidR="004B446E" w:rsidRPr="00084DB9" w:rsidRDefault="004B446E" w:rsidP="006C17CF">
      <w:pPr>
        <w:rPr>
          <w:color w:val="000000"/>
          <w:shd w:val="clear" w:color="auto" w:fill="FFFFFF"/>
        </w:rPr>
      </w:pPr>
    </w:p>
    <w:p w:rsidR="004B446E" w:rsidRPr="00084DB9" w:rsidRDefault="004B446E" w:rsidP="006C17CF">
      <w:pPr>
        <w:rPr>
          <w:color w:val="000000"/>
          <w:shd w:val="clear" w:color="auto" w:fill="FFFFFF"/>
        </w:rPr>
      </w:pPr>
    </w:p>
    <w:p w:rsidR="004B446E" w:rsidRPr="00084DB9" w:rsidRDefault="001A1B19" w:rsidP="006C17CF">
      <w:pPr>
        <w:rPr>
          <w:color w:val="000000"/>
          <w:shd w:val="clear" w:color="auto" w:fill="FFFFFF"/>
        </w:rPr>
      </w:pPr>
      <w:r>
        <w:rPr>
          <w:color w:val="000000"/>
          <w:shd w:val="clear" w:color="auto" w:fill="FFFFFF"/>
        </w:rPr>
        <w:t>14</w:t>
      </w:r>
      <w:r w:rsidR="004B446E" w:rsidRPr="00084DB9">
        <w:rPr>
          <w:color w:val="000000"/>
          <w:shd w:val="clear" w:color="auto" w:fill="FFFFFF"/>
        </w:rPr>
        <w:t>.</w:t>
      </w:r>
    </w:p>
    <w:p w:rsidR="000C53C0" w:rsidRDefault="000C53C0" w:rsidP="006C17CF">
      <w:pPr>
        <w:rPr>
          <w:color w:val="000000"/>
          <w:shd w:val="clear" w:color="auto" w:fill="FFFFFF"/>
        </w:rPr>
      </w:pPr>
      <w:r w:rsidRPr="000C53C0">
        <w:rPr>
          <w:color w:val="000000"/>
          <w:shd w:val="clear" w:color="auto" w:fill="FFFFFF"/>
        </w:rPr>
        <w:t>Czervenka (Červenka), Leopold Benedikt</w:t>
      </w:r>
    </w:p>
    <w:p w:rsidR="000C53C0" w:rsidRDefault="000C53C0" w:rsidP="006C17CF">
      <w:pPr>
        <w:rPr>
          <w:color w:val="000000"/>
          <w:shd w:val="clear" w:color="auto" w:fill="FFFFFF"/>
        </w:rPr>
      </w:pPr>
      <w:r w:rsidRPr="000C53C0">
        <w:rPr>
          <w:color w:val="000000"/>
          <w:shd w:val="clear" w:color="auto" w:fill="FFFFFF"/>
        </w:rPr>
        <w:t>PROLOGI EPITHALAMICI SEU Quinquaginta Adhortationes Nuptiales In usum Animarum curam gerentium Compilatae.</w:t>
      </w:r>
    </w:p>
    <w:p w:rsidR="00792FED" w:rsidRDefault="003F6247" w:rsidP="006C17CF">
      <w:pPr>
        <w:rPr>
          <w:color w:val="000000"/>
          <w:shd w:val="clear" w:color="auto" w:fill="FFFFFF"/>
        </w:rPr>
      </w:pPr>
      <w:r>
        <w:rPr>
          <w:color w:val="000000"/>
          <w:shd w:val="clear" w:color="auto" w:fill="FFFFFF"/>
        </w:rPr>
        <w:t>Praha</w:t>
      </w:r>
      <w:r w:rsidR="000C53C0">
        <w:rPr>
          <w:color w:val="000000"/>
          <w:shd w:val="clear" w:color="auto" w:fill="FFFFFF"/>
        </w:rPr>
        <w:t xml:space="preserve"> </w:t>
      </w:r>
      <w:r w:rsidR="00792FED">
        <w:rPr>
          <w:color w:val="000000"/>
          <w:shd w:val="clear" w:color="auto" w:fill="FFFFFF"/>
        </w:rPr>
        <w:t xml:space="preserve">:  </w:t>
      </w:r>
      <w:r w:rsidR="000C53C0" w:rsidRPr="000C53C0">
        <w:rPr>
          <w:color w:val="000000"/>
          <w:shd w:val="clear" w:color="auto" w:fill="FFFFFF"/>
        </w:rPr>
        <w:t>Karel František Rosenmüller</w:t>
      </w:r>
      <w:r w:rsidR="000C53C0">
        <w:rPr>
          <w:color w:val="000000"/>
          <w:shd w:val="clear" w:color="auto" w:fill="FFFFFF"/>
        </w:rPr>
        <w:t>, 1707</w:t>
      </w:r>
      <w:r w:rsidR="00792FED">
        <w:rPr>
          <w:color w:val="000000"/>
          <w:shd w:val="clear" w:color="auto" w:fill="FFFFFF"/>
        </w:rPr>
        <w:t>.</w:t>
      </w:r>
    </w:p>
    <w:p w:rsidR="00792FED" w:rsidRDefault="000C53C0" w:rsidP="006C17CF">
      <w:pPr>
        <w:rPr>
          <w:color w:val="000000"/>
          <w:shd w:val="clear" w:color="auto" w:fill="FFFFFF"/>
        </w:rPr>
      </w:pPr>
      <w:r>
        <w:rPr>
          <w:color w:val="000000"/>
          <w:shd w:val="clear" w:color="auto" w:fill="FFFFFF"/>
        </w:rPr>
        <w:t xml:space="preserve">ID </w:t>
      </w:r>
      <w:r w:rsidRPr="000C53C0">
        <w:rPr>
          <w:color w:val="000000"/>
          <w:shd w:val="clear" w:color="auto" w:fill="FFFFFF"/>
        </w:rPr>
        <w:t>24754</w:t>
      </w:r>
    </w:p>
    <w:p w:rsidR="004B446E" w:rsidRPr="00084DB9" w:rsidRDefault="000C53C0" w:rsidP="006C17CF">
      <w:pPr>
        <w:rPr>
          <w:b/>
          <w:color w:val="000000"/>
          <w:shd w:val="clear" w:color="auto" w:fill="FFFFFF"/>
        </w:rPr>
      </w:pPr>
      <w:r>
        <w:rPr>
          <w:b/>
          <w:color w:val="000000"/>
          <w:shd w:val="clear" w:color="auto" w:fill="FFFFFF"/>
        </w:rPr>
        <w:t>2</w:t>
      </w:r>
      <w:r w:rsidR="004B446E" w:rsidRPr="00084DB9">
        <w:rPr>
          <w:b/>
          <w:color w:val="000000"/>
          <w:shd w:val="clear" w:color="auto" w:fill="FFFFFF"/>
        </w:rPr>
        <w:t> 000 Kč</w:t>
      </w:r>
    </w:p>
    <w:p w:rsidR="004B446E" w:rsidRPr="00084DB9" w:rsidRDefault="004B446E" w:rsidP="006C17CF">
      <w:pPr>
        <w:rPr>
          <w:color w:val="000000"/>
          <w:shd w:val="clear" w:color="auto" w:fill="FFFFFF"/>
        </w:rPr>
      </w:pPr>
    </w:p>
    <w:p w:rsidR="00BD34A8" w:rsidRDefault="001A1B19" w:rsidP="006C17CF">
      <w:pPr>
        <w:rPr>
          <w:b/>
        </w:rPr>
      </w:pPr>
      <w:r>
        <w:rPr>
          <w:b/>
        </w:rPr>
        <w:t>15</w:t>
      </w:r>
      <w:r w:rsidR="003F6247">
        <w:rPr>
          <w:b/>
        </w:rPr>
        <w:t xml:space="preserve">. </w:t>
      </w:r>
    </w:p>
    <w:p w:rsidR="003F6247" w:rsidRPr="003F6247" w:rsidRDefault="003F6247" w:rsidP="006C17CF">
      <w:r w:rsidRPr="003F6247">
        <w:t>David, Aloys (Martin)</w:t>
      </w:r>
    </w:p>
    <w:p w:rsidR="003F6247" w:rsidRPr="003F6247" w:rsidRDefault="003F6247" w:rsidP="006C17CF">
      <w:r w:rsidRPr="003F6247">
        <w:t>Geographische Ortsbestimmungen des Stiftes Hohenfurt und Mühlhausen oder der südlichen Gränze und Gegend Böhmens</w:t>
      </w:r>
    </w:p>
    <w:p w:rsidR="003F6247" w:rsidRDefault="003F6247" w:rsidP="006C17CF">
      <w:r w:rsidRPr="003F6247">
        <w:t>Praha, Tiskárna Nármální školy, 1800.</w:t>
      </w:r>
    </w:p>
    <w:p w:rsidR="003F6247" w:rsidRDefault="003F6247" w:rsidP="006C17CF">
      <w:r>
        <w:t xml:space="preserve">ID </w:t>
      </w:r>
      <w:r w:rsidRPr="003F6247">
        <w:t>23407</w:t>
      </w:r>
    </w:p>
    <w:p w:rsidR="003F6247" w:rsidRDefault="003F6247" w:rsidP="006C17CF">
      <w:pPr>
        <w:rPr>
          <w:b/>
        </w:rPr>
      </w:pPr>
      <w:r w:rsidRPr="003F6247">
        <w:rPr>
          <w:b/>
        </w:rPr>
        <w:t>3 500 Kč</w:t>
      </w:r>
    </w:p>
    <w:p w:rsidR="003F6247" w:rsidRDefault="003F6247" w:rsidP="006C17CF">
      <w:pPr>
        <w:rPr>
          <w:b/>
        </w:rPr>
      </w:pPr>
    </w:p>
    <w:p w:rsidR="003F6247" w:rsidRDefault="001A1B19" w:rsidP="006C17CF">
      <w:pPr>
        <w:rPr>
          <w:b/>
        </w:rPr>
      </w:pPr>
      <w:r>
        <w:rPr>
          <w:b/>
        </w:rPr>
        <w:t>16</w:t>
      </w:r>
      <w:r w:rsidR="003F6247">
        <w:rPr>
          <w:b/>
        </w:rPr>
        <w:t xml:space="preserve">. </w:t>
      </w:r>
    </w:p>
    <w:p w:rsidR="003F6247" w:rsidRPr="003F6247" w:rsidRDefault="003F6247" w:rsidP="006C17CF">
      <w:r w:rsidRPr="003F6247">
        <w:t>Preibis, Christoph</w:t>
      </w:r>
    </w:p>
    <w:p w:rsidR="003F6247" w:rsidRPr="003F6247" w:rsidRDefault="003F6247" w:rsidP="006C17CF">
      <w:r w:rsidRPr="003F6247">
        <w:t>Der Römischen Keyserlichen/ auch zu Hungarn und Böheimb/ Königlichen Majestät/ Herrn/ Herrn Ferdinand des andern/ etc. Unsers allergnädigsten Kesysers und Herrn/ Nobilitet/ Comitiv/ Oder PRIVILEGIUM COMITATUS PALATINI/ Neben andern besondern hohen Keyserlichen Gratien, Wolthaten/ und Indulten/ CHRISTOPHORO PREIBISIO Sprotta-Silesio, der Philosophi und beyder Rechten Doctori, Professori publico, der Juristen Facultet zu Leipzig Assessori. Allergnädigst ertheilet.</w:t>
      </w:r>
    </w:p>
    <w:p w:rsidR="003F6247" w:rsidRPr="003F6247" w:rsidRDefault="003F6247" w:rsidP="006C17CF">
      <w:r w:rsidRPr="003F6247">
        <w:t>Lipsko : Gregor Ritzschen, 1636.</w:t>
      </w:r>
    </w:p>
    <w:p w:rsidR="003F6247" w:rsidRPr="003F6247" w:rsidRDefault="003F6247" w:rsidP="006C17CF">
      <w:r w:rsidRPr="003F6247">
        <w:t>ID 23360</w:t>
      </w:r>
    </w:p>
    <w:p w:rsidR="003F6247" w:rsidRDefault="003F6247" w:rsidP="006C17CF">
      <w:pPr>
        <w:rPr>
          <w:b/>
        </w:rPr>
      </w:pPr>
      <w:r>
        <w:rPr>
          <w:b/>
        </w:rPr>
        <w:t>4 500 Kč</w:t>
      </w:r>
    </w:p>
    <w:p w:rsidR="003F6247" w:rsidRDefault="003F6247" w:rsidP="006C17CF">
      <w:pPr>
        <w:rPr>
          <w:b/>
        </w:rPr>
      </w:pPr>
    </w:p>
    <w:p w:rsidR="003F6247" w:rsidRDefault="001A1B19" w:rsidP="006C17CF">
      <w:pPr>
        <w:rPr>
          <w:b/>
        </w:rPr>
      </w:pPr>
      <w:r>
        <w:rPr>
          <w:b/>
        </w:rPr>
        <w:t>17</w:t>
      </w:r>
      <w:r w:rsidR="003F6247">
        <w:rPr>
          <w:b/>
        </w:rPr>
        <w:t xml:space="preserve">. </w:t>
      </w:r>
    </w:p>
    <w:p w:rsidR="003F6247" w:rsidRPr="003F6247" w:rsidRDefault="003F6247" w:rsidP="006C17CF">
      <w:r w:rsidRPr="003F6247">
        <w:t>Hees, Anselm Frantz Freyherr von</w:t>
      </w:r>
    </w:p>
    <w:p w:rsidR="003F6247" w:rsidRPr="003F6247" w:rsidRDefault="003F6247" w:rsidP="006C17CF">
      <w:r w:rsidRPr="003F6247">
        <w:t>Der Mit aufgedecktem Angesicht dem Publico aus einem Patriottischen Eysser das von seinem Schlaff nicht erwachen wollende Teutschland vorstellende lblutige Schau = Platz, Das ist: Höchstwichtige ex Historia, Jure Naturali, Gentium, Civili, Publico &amp; Constitutionibus Imperii uber das gantz Europä ersprieszliche, dato aber wancken wollende Gleichgewicht deren zweyen Mächtigsten Häuseren Oesterreich und Bourbon, Besonders über die jetzo verwirrte dem schlaffenden Teutschen Vatterland fatal scheinende Zeitläufften, mit besonderer Mühe ohne die mindeste Partheylichkeit ausgearbeitete und mit vielen Chronographicis gezierte Anmerckungen.</w:t>
      </w:r>
    </w:p>
    <w:p w:rsidR="003F6247" w:rsidRPr="003F6247" w:rsidRDefault="003F6247" w:rsidP="006C17CF">
      <w:r w:rsidRPr="003F6247">
        <w:t>Praha : Adolph Friderich Hertel, 1745.</w:t>
      </w:r>
    </w:p>
    <w:p w:rsidR="003F6247" w:rsidRPr="003F6247" w:rsidRDefault="003F6247" w:rsidP="006C17CF">
      <w:r w:rsidRPr="003F6247">
        <w:t>ID 24328</w:t>
      </w:r>
    </w:p>
    <w:p w:rsidR="003F6247" w:rsidRDefault="003F6247" w:rsidP="006C17CF">
      <w:pPr>
        <w:rPr>
          <w:b/>
        </w:rPr>
      </w:pPr>
      <w:r>
        <w:rPr>
          <w:b/>
        </w:rPr>
        <w:t>15 000 Kč</w:t>
      </w:r>
    </w:p>
    <w:p w:rsidR="003F6247" w:rsidRDefault="003F6247" w:rsidP="006C17CF">
      <w:pPr>
        <w:rPr>
          <w:b/>
        </w:rPr>
      </w:pPr>
    </w:p>
    <w:p w:rsidR="003F6247" w:rsidRDefault="001A1B19" w:rsidP="006C17CF">
      <w:pPr>
        <w:rPr>
          <w:b/>
        </w:rPr>
      </w:pPr>
      <w:r>
        <w:rPr>
          <w:b/>
        </w:rPr>
        <w:t>18</w:t>
      </w:r>
      <w:r w:rsidR="003F6247">
        <w:rPr>
          <w:b/>
        </w:rPr>
        <w:t>.</w:t>
      </w:r>
    </w:p>
    <w:p w:rsidR="003F6247" w:rsidRPr="002A14A6" w:rsidRDefault="003F6247" w:rsidP="003F6247">
      <w:r w:rsidRPr="002A14A6">
        <w:t>Martin von Cochem</w:t>
      </w:r>
    </w:p>
    <w:p w:rsidR="003F6247" w:rsidRPr="002A14A6" w:rsidRDefault="003F6247" w:rsidP="003F6247">
      <w:r w:rsidRPr="002A14A6">
        <w:t>Malý Nebe kljč, Na dwanáct Djlů rozdělený, Aneb: Nábožné Modlitby K Wyswobozenj Dussý z Očistce welmi prospěssné, W kterémžto Gak Rannj, tak y Wečernj, při Mssy ..... Pro Osobu Ženskau. Ku Potěssenj, na Swětlo wydaný.</w:t>
      </w:r>
    </w:p>
    <w:p w:rsidR="003F6247" w:rsidRPr="002A14A6" w:rsidRDefault="003F6247" w:rsidP="003F6247">
      <w:r w:rsidRPr="002A14A6">
        <w:t xml:space="preserve">Praha : </w:t>
      </w:r>
      <w:r w:rsidR="002A14A6" w:rsidRPr="002A14A6">
        <w:t>František Jeřábek, [1769 ?]</w:t>
      </w:r>
    </w:p>
    <w:p w:rsidR="002A14A6" w:rsidRPr="002A14A6" w:rsidRDefault="002A14A6" w:rsidP="003F6247">
      <w:r w:rsidRPr="002A14A6">
        <w:t>ID 24751</w:t>
      </w:r>
    </w:p>
    <w:p w:rsidR="002A14A6" w:rsidRDefault="002A14A6" w:rsidP="003F6247">
      <w:pPr>
        <w:rPr>
          <w:b/>
        </w:rPr>
      </w:pPr>
      <w:r>
        <w:rPr>
          <w:b/>
        </w:rPr>
        <w:t>3 500 Kč</w:t>
      </w:r>
    </w:p>
    <w:p w:rsidR="002A14A6" w:rsidRDefault="002A14A6" w:rsidP="003F6247">
      <w:pPr>
        <w:rPr>
          <w:b/>
        </w:rPr>
      </w:pPr>
    </w:p>
    <w:p w:rsidR="002A14A6" w:rsidRDefault="001A1B19" w:rsidP="003F6247">
      <w:pPr>
        <w:rPr>
          <w:b/>
        </w:rPr>
      </w:pPr>
      <w:r>
        <w:rPr>
          <w:b/>
        </w:rPr>
        <w:t>19</w:t>
      </w:r>
      <w:r w:rsidR="002A14A6">
        <w:rPr>
          <w:b/>
        </w:rPr>
        <w:t xml:space="preserve">. </w:t>
      </w:r>
    </w:p>
    <w:p w:rsidR="002A14A6" w:rsidRPr="002A14A6" w:rsidRDefault="002A14A6" w:rsidP="002A14A6">
      <w:r w:rsidRPr="002A14A6">
        <w:t>Neüwerdt, Franciscus</w:t>
      </w:r>
    </w:p>
    <w:p w:rsidR="002A14A6" w:rsidRPr="002A14A6" w:rsidRDefault="002A14A6" w:rsidP="002A14A6">
      <w:r w:rsidRPr="002A14A6">
        <w:t>VER HIBERNUM, SIVE HIBERNIA, ARDENTISSIMO ZELO MAGNI APOSTOLI S. PATRITII, AD PRIMAM FIDEI CHRISTIANAE ADOLOSCENTIAM, Ex avita Gentissimi glacie florentissime Assurgens: ANNIVERSARIA SANCTI APOSTOLI LUCE, IN Basilica B. V. fine labe conceptae R. R. Patrum. Ordinis S. FRANCISCI Strictioris Observantiae, Hibernicae nationis, Consveto Panegyrico Celebrata.</w:t>
      </w:r>
    </w:p>
    <w:p w:rsidR="002A14A6" w:rsidRPr="002A14A6" w:rsidRDefault="002A14A6" w:rsidP="002A14A6">
      <w:r w:rsidRPr="002A14A6">
        <w:t>Praha : Barbora Františka Beringerová, faktor Matěj Seissenhoffer, 1708.</w:t>
      </w:r>
    </w:p>
    <w:p w:rsidR="002A14A6" w:rsidRPr="002A14A6" w:rsidRDefault="002A14A6" w:rsidP="002A14A6">
      <w:r w:rsidRPr="002A14A6">
        <w:t>ID 24795</w:t>
      </w:r>
    </w:p>
    <w:p w:rsidR="002A14A6" w:rsidRDefault="002A14A6" w:rsidP="002A14A6">
      <w:pPr>
        <w:rPr>
          <w:b/>
        </w:rPr>
      </w:pPr>
      <w:r>
        <w:rPr>
          <w:b/>
        </w:rPr>
        <w:t>1 800 Kč</w:t>
      </w:r>
    </w:p>
    <w:p w:rsidR="002A14A6" w:rsidRDefault="002A14A6" w:rsidP="002A14A6">
      <w:pPr>
        <w:rPr>
          <w:b/>
        </w:rPr>
      </w:pPr>
    </w:p>
    <w:p w:rsidR="002A14A6" w:rsidRDefault="001A1B19" w:rsidP="002A14A6">
      <w:pPr>
        <w:rPr>
          <w:b/>
        </w:rPr>
      </w:pPr>
      <w:r>
        <w:rPr>
          <w:b/>
        </w:rPr>
        <w:t>20</w:t>
      </w:r>
      <w:r w:rsidR="002A14A6">
        <w:rPr>
          <w:b/>
        </w:rPr>
        <w:t>.</w:t>
      </w:r>
    </w:p>
    <w:p w:rsidR="002A14A6" w:rsidRPr="002A14A6" w:rsidRDefault="002A14A6" w:rsidP="002A14A6">
      <w:r w:rsidRPr="002A14A6">
        <w:t>Raymund, Johann Fra</w:t>
      </w:r>
    </w:p>
    <w:p w:rsidR="002A14A6" w:rsidRPr="002A14A6" w:rsidRDefault="002A14A6" w:rsidP="002A14A6">
      <w:r w:rsidRPr="002A14A6">
        <w:t>Lob = Geheimniß = Sitten = und Gelegenheitspredigten, die in verschieden Jahren, und auf verschiedenen Kanzeln vorgetragen worden sind. Erster und Zweyter Band.</w:t>
      </w:r>
    </w:p>
    <w:p w:rsidR="002A14A6" w:rsidRPr="002A14A6" w:rsidRDefault="002A14A6" w:rsidP="002A14A6">
      <w:r w:rsidRPr="002A14A6">
        <w:t>Praha : Johann Michael Samm, 1781-1782.</w:t>
      </w:r>
    </w:p>
    <w:p w:rsidR="002A14A6" w:rsidRPr="002A14A6" w:rsidRDefault="002A14A6" w:rsidP="002A14A6">
      <w:r w:rsidRPr="002A14A6">
        <w:t>ID 24365</w:t>
      </w:r>
    </w:p>
    <w:p w:rsidR="002A14A6" w:rsidRDefault="00A26B09" w:rsidP="002A14A6">
      <w:pPr>
        <w:rPr>
          <w:b/>
        </w:rPr>
      </w:pPr>
      <w:r>
        <w:rPr>
          <w:b/>
        </w:rPr>
        <w:t>5 0</w:t>
      </w:r>
      <w:r w:rsidR="002A14A6">
        <w:rPr>
          <w:b/>
        </w:rPr>
        <w:t>00 Kč</w:t>
      </w:r>
    </w:p>
    <w:p w:rsidR="002A14A6" w:rsidRDefault="002A14A6" w:rsidP="002A14A6">
      <w:pPr>
        <w:rPr>
          <w:b/>
        </w:rPr>
      </w:pPr>
    </w:p>
    <w:p w:rsidR="002A14A6" w:rsidRDefault="001A1B19" w:rsidP="002A14A6">
      <w:pPr>
        <w:rPr>
          <w:b/>
        </w:rPr>
      </w:pPr>
      <w:r>
        <w:rPr>
          <w:b/>
        </w:rPr>
        <w:t>21</w:t>
      </w:r>
      <w:r w:rsidR="002A14A6">
        <w:rPr>
          <w:b/>
        </w:rPr>
        <w:t>.</w:t>
      </w:r>
    </w:p>
    <w:p w:rsidR="002A14A6" w:rsidRPr="002A14A6" w:rsidRDefault="002A14A6" w:rsidP="002A14A6">
      <w:r w:rsidRPr="002A14A6">
        <w:t>Schmidt, Michael Ignaz</w:t>
      </w:r>
    </w:p>
    <w:p w:rsidR="002A14A6" w:rsidRPr="002A14A6" w:rsidRDefault="002A14A6" w:rsidP="002A14A6">
      <w:r w:rsidRPr="002A14A6">
        <w:t>Katechist nach seinen Eigenschaften und Pflichten oder die rechte Weise die ersten Gründe der Religion zu lehren. Aus dem Lateinischen übersetzt von Benedict Strauch. Mit einer Vorrede des saganischen Prälaten Johann Ignaz von Felbinger. Neue mit größtem Fleiß übersehene und durchaus vermehrte Auflage</w:t>
      </w:r>
    </w:p>
    <w:p w:rsidR="002A14A6" w:rsidRPr="002A14A6" w:rsidRDefault="002A14A6" w:rsidP="002A14A6">
      <w:r w:rsidRPr="002A14A6">
        <w:t>Praha : Johann Mangolt, 1786.</w:t>
      </w:r>
    </w:p>
    <w:p w:rsidR="002A14A6" w:rsidRPr="002A14A6" w:rsidRDefault="002A14A6" w:rsidP="002A14A6">
      <w:r w:rsidRPr="002A14A6">
        <w:t>ID 24362</w:t>
      </w:r>
    </w:p>
    <w:p w:rsidR="002A14A6" w:rsidRDefault="002A14A6" w:rsidP="002A14A6">
      <w:pPr>
        <w:rPr>
          <w:b/>
        </w:rPr>
      </w:pPr>
      <w:r>
        <w:rPr>
          <w:b/>
        </w:rPr>
        <w:t>5 000 Kč</w:t>
      </w:r>
    </w:p>
    <w:p w:rsidR="002A14A6" w:rsidRDefault="002A14A6" w:rsidP="002A14A6">
      <w:pPr>
        <w:rPr>
          <w:b/>
        </w:rPr>
      </w:pPr>
    </w:p>
    <w:p w:rsidR="002A14A6" w:rsidRDefault="00D85319" w:rsidP="002A14A6">
      <w:pPr>
        <w:rPr>
          <w:b/>
        </w:rPr>
      </w:pPr>
      <w:r>
        <w:rPr>
          <w:b/>
        </w:rPr>
        <w:t>2</w:t>
      </w:r>
      <w:r w:rsidR="001A1B19">
        <w:rPr>
          <w:b/>
        </w:rPr>
        <w:t>2</w:t>
      </w:r>
      <w:r w:rsidR="002A14A6">
        <w:rPr>
          <w:b/>
        </w:rPr>
        <w:t xml:space="preserve">. </w:t>
      </w:r>
    </w:p>
    <w:p w:rsidR="002A14A6" w:rsidRPr="002A14A6" w:rsidRDefault="002A14A6" w:rsidP="002A14A6">
      <w:r w:rsidRPr="002A14A6">
        <w:t>Végh, Jan</w:t>
      </w:r>
    </w:p>
    <w:p w:rsidR="002A14A6" w:rsidRPr="002A14A6" w:rsidRDefault="002A14A6" w:rsidP="002A14A6">
      <w:r w:rsidRPr="002A14A6">
        <w:t>Horliwé a nábožné Modlitby křesťanské kteréž podlé Prawidla neypřjměgssjho Slowa Božjho, a podlé téhož Prawidla obnoweného Včenj a Řádu Cýrkwj křesťanských Ewangelických Českých a Morawských, skrze gedinkého Prostřednjka a Orodownjka Krysta Gežjsse, (I Tym. 2,5.) s pomocý Ducha swatého (Řjm. 8,26.) každý, gako Enoch, s Bohem rád objragjcý Křesťan, Otcy swětel, od něhož gest každé dánj dobré, a každý dar dokonalý zhůry zstupugje (Jak. 1,7.) přednásseti y obětowati může. Rozdělené na čtyry Djly, a wydané od Jana Wéga, Cýrkwe České Reformátorské Libišské Duchownjho Pastýře.</w:t>
      </w:r>
    </w:p>
    <w:p w:rsidR="002A14A6" w:rsidRPr="002A14A6" w:rsidRDefault="002A14A6" w:rsidP="002A14A6">
      <w:r w:rsidRPr="002A14A6">
        <w:t>Praha : František (Alois) Jeřábek, 1799.</w:t>
      </w:r>
    </w:p>
    <w:p w:rsidR="002A14A6" w:rsidRPr="002A14A6" w:rsidRDefault="002A14A6" w:rsidP="002A14A6">
      <w:r w:rsidRPr="002A14A6">
        <w:t>ID 23497</w:t>
      </w:r>
    </w:p>
    <w:p w:rsidR="002A14A6" w:rsidRDefault="002A14A6" w:rsidP="002A14A6">
      <w:pPr>
        <w:rPr>
          <w:b/>
        </w:rPr>
      </w:pPr>
      <w:r>
        <w:rPr>
          <w:b/>
        </w:rPr>
        <w:t>3 000 Kč</w:t>
      </w:r>
    </w:p>
    <w:p w:rsidR="002A14A6" w:rsidRDefault="002A14A6" w:rsidP="002A14A6">
      <w:pPr>
        <w:rPr>
          <w:b/>
        </w:rPr>
      </w:pPr>
    </w:p>
    <w:p w:rsidR="002A14A6" w:rsidRDefault="001A1B19" w:rsidP="002A14A6">
      <w:pPr>
        <w:rPr>
          <w:b/>
        </w:rPr>
      </w:pPr>
      <w:r>
        <w:rPr>
          <w:b/>
        </w:rPr>
        <w:t>23</w:t>
      </w:r>
      <w:r w:rsidR="002A14A6">
        <w:rPr>
          <w:b/>
        </w:rPr>
        <w:t xml:space="preserve">. </w:t>
      </w:r>
    </w:p>
    <w:p w:rsidR="002A14A6" w:rsidRPr="002A14A6" w:rsidRDefault="002A14A6" w:rsidP="002A14A6">
      <w:r w:rsidRPr="002A14A6">
        <w:t>[Jahoda, Jan]</w:t>
      </w:r>
    </w:p>
    <w:p w:rsidR="002A14A6" w:rsidRPr="002A14A6" w:rsidRDefault="002A14A6" w:rsidP="002A14A6">
      <w:r w:rsidRPr="002A14A6">
        <w:t>ALLOCUTIONES SACRAE Svper Evangelia DOMINICARVM totiusanni. Habitate Ad Studiosam &amp; Academicam Juventutem Vniversitate Pragensi.</w:t>
      </w:r>
    </w:p>
    <w:p w:rsidR="002A14A6" w:rsidRPr="002A14A6" w:rsidRDefault="002A14A6" w:rsidP="002A14A6">
      <w:r w:rsidRPr="002A14A6">
        <w:t>Praha : Urban Goliáš, 1659.</w:t>
      </w:r>
    </w:p>
    <w:p w:rsidR="002A14A6" w:rsidRPr="002A14A6" w:rsidRDefault="002A14A6" w:rsidP="002A14A6">
      <w:r w:rsidRPr="002A14A6">
        <w:t>ID 23833</w:t>
      </w:r>
    </w:p>
    <w:p w:rsidR="002A14A6" w:rsidRDefault="002A14A6" w:rsidP="002A14A6">
      <w:pPr>
        <w:rPr>
          <w:b/>
        </w:rPr>
      </w:pPr>
      <w:r>
        <w:rPr>
          <w:b/>
        </w:rPr>
        <w:t>4 500 Kč</w:t>
      </w:r>
    </w:p>
    <w:p w:rsidR="002A14A6" w:rsidRDefault="002A14A6" w:rsidP="002A14A6">
      <w:pPr>
        <w:rPr>
          <w:b/>
        </w:rPr>
      </w:pPr>
    </w:p>
    <w:p w:rsidR="002A14A6" w:rsidRDefault="001A1B19" w:rsidP="002A14A6">
      <w:pPr>
        <w:rPr>
          <w:b/>
        </w:rPr>
      </w:pPr>
      <w:r>
        <w:rPr>
          <w:b/>
        </w:rPr>
        <w:t>24</w:t>
      </w:r>
      <w:r w:rsidR="002A14A6">
        <w:rPr>
          <w:b/>
        </w:rPr>
        <w:t>.</w:t>
      </w:r>
    </w:p>
    <w:p w:rsidR="002A14A6" w:rsidRPr="002A14A6" w:rsidRDefault="002A14A6" w:rsidP="002A14A6">
      <w:r w:rsidRPr="002A14A6">
        <w:t>[Martin von Cochem]</w:t>
      </w:r>
    </w:p>
    <w:p w:rsidR="002A14A6" w:rsidRPr="002A14A6" w:rsidRDefault="002A14A6" w:rsidP="002A14A6">
      <w:r w:rsidRPr="002A14A6">
        <w:t>Sstěpná Zahrada s neykrásněgssými Modlitbami nowě okrásslena, W njž se nacházegj Mocné a nánožné Modlitby Rannj, a Wečernj, při Mssy swaté. Nesspornj, Spowědnj, též k Přigjmánj welebné Swátosti Oltářnj, k neyswětěgssý Trogicy, ku Kristu Pánu, a geho hořkému Vmučenj, k neyblahoslawneněgssy Matce Božj, k S. Anně, k S. Jozeffu, k swatému Antonjnu, S. Jánu Nepomuckemu, a giným Swatým: za Žiwé Vmíragjcý, a Mrtwé: spolu s gedenácti Letanyemi, Pro gednukaždau horliwau Osobu Ženskau spořádaná.</w:t>
      </w:r>
    </w:p>
    <w:p w:rsidR="002A14A6" w:rsidRPr="002A14A6" w:rsidRDefault="002A14A6" w:rsidP="002A14A6">
      <w:r w:rsidRPr="002A14A6">
        <w:t>Uherská Skalica : Josef Antonín Škarnicl, ca 1778.</w:t>
      </w:r>
    </w:p>
    <w:p w:rsidR="002A14A6" w:rsidRPr="002A14A6" w:rsidRDefault="002A14A6" w:rsidP="002A14A6">
      <w:r w:rsidRPr="002A14A6">
        <w:t>ID 24695</w:t>
      </w:r>
    </w:p>
    <w:p w:rsidR="002A14A6" w:rsidRDefault="002A14A6" w:rsidP="002A14A6">
      <w:pPr>
        <w:rPr>
          <w:b/>
        </w:rPr>
      </w:pPr>
      <w:r>
        <w:rPr>
          <w:b/>
        </w:rPr>
        <w:t>4 500 Kč</w:t>
      </w:r>
    </w:p>
    <w:p w:rsidR="002A14A6" w:rsidRDefault="002A14A6" w:rsidP="002A14A6">
      <w:pPr>
        <w:rPr>
          <w:b/>
        </w:rPr>
      </w:pPr>
    </w:p>
    <w:p w:rsidR="002A14A6" w:rsidRDefault="001A1B19" w:rsidP="002A14A6">
      <w:pPr>
        <w:rPr>
          <w:b/>
        </w:rPr>
      </w:pPr>
      <w:r>
        <w:rPr>
          <w:b/>
        </w:rPr>
        <w:t>25</w:t>
      </w:r>
      <w:r w:rsidR="002A14A6">
        <w:rPr>
          <w:b/>
        </w:rPr>
        <w:t>.</w:t>
      </w:r>
    </w:p>
    <w:p w:rsidR="002A14A6" w:rsidRPr="002A14A6" w:rsidRDefault="002A14A6" w:rsidP="002A14A6">
      <w:r w:rsidRPr="002A14A6">
        <w:t>Když Kůn na Poly, w Cžestie (= cestě) neb w Domě se Roznemůže, a newi se co se mu Přihodilo?</w:t>
      </w:r>
    </w:p>
    <w:p w:rsidR="002A14A6" w:rsidRPr="002A14A6" w:rsidRDefault="002A14A6" w:rsidP="002A14A6">
      <w:r w:rsidRPr="002A14A6">
        <w:t>Rukopis, 1781.</w:t>
      </w:r>
    </w:p>
    <w:p w:rsidR="002A14A6" w:rsidRPr="002A14A6" w:rsidRDefault="002A14A6" w:rsidP="002A14A6">
      <w:r w:rsidRPr="002A14A6">
        <w:t>ID 24753</w:t>
      </w:r>
    </w:p>
    <w:p w:rsidR="002A14A6" w:rsidRDefault="002A14A6" w:rsidP="002A14A6">
      <w:pPr>
        <w:rPr>
          <w:b/>
        </w:rPr>
      </w:pPr>
      <w:r>
        <w:rPr>
          <w:b/>
        </w:rPr>
        <w:t>12 000 Kč</w:t>
      </w:r>
    </w:p>
    <w:p w:rsidR="002A14A6" w:rsidRDefault="002A14A6" w:rsidP="002A14A6">
      <w:pPr>
        <w:rPr>
          <w:b/>
        </w:rPr>
      </w:pPr>
    </w:p>
    <w:p w:rsidR="002A14A6" w:rsidRDefault="001A1B19" w:rsidP="002A14A6">
      <w:pPr>
        <w:rPr>
          <w:b/>
        </w:rPr>
      </w:pPr>
      <w:r>
        <w:rPr>
          <w:b/>
        </w:rPr>
        <w:t>26</w:t>
      </w:r>
      <w:r w:rsidR="002A14A6">
        <w:rPr>
          <w:b/>
        </w:rPr>
        <w:t>.</w:t>
      </w:r>
    </w:p>
    <w:p w:rsidR="002A14A6" w:rsidRPr="002A14A6" w:rsidRDefault="002A14A6" w:rsidP="002A14A6">
      <w:r w:rsidRPr="002A14A6">
        <w:t>Ein Andächtiges Gebett zu GOtt, vor der weinenden Mutter GOttes, bey S. Antoni in der Schitt, andächtig zu betten</w:t>
      </w:r>
    </w:p>
    <w:p w:rsidR="002A14A6" w:rsidRPr="002A14A6" w:rsidRDefault="002A14A6" w:rsidP="002A14A6">
      <w:r>
        <w:t xml:space="preserve">Tisk, </w:t>
      </w:r>
      <w:r w:rsidRPr="002A14A6">
        <w:t>1717</w:t>
      </w:r>
    </w:p>
    <w:p w:rsidR="002A14A6" w:rsidRPr="002A14A6" w:rsidRDefault="002A14A6" w:rsidP="002A14A6">
      <w:r w:rsidRPr="002A14A6">
        <w:t>Bez ID</w:t>
      </w:r>
    </w:p>
    <w:p w:rsidR="002A14A6" w:rsidRDefault="002A14A6" w:rsidP="002A14A6">
      <w:pPr>
        <w:rPr>
          <w:b/>
        </w:rPr>
      </w:pPr>
      <w:r>
        <w:rPr>
          <w:b/>
        </w:rPr>
        <w:t>500 Kč</w:t>
      </w:r>
    </w:p>
    <w:p w:rsidR="002A14A6" w:rsidRDefault="002A14A6" w:rsidP="002A14A6">
      <w:pPr>
        <w:rPr>
          <w:b/>
        </w:rPr>
      </w:pPr>
    </w:p>
    <w:p w:rsidR="002A14A6" w:rsidRDefault="001A1B19" w:rsidP="002A14A6">
      <w:pPr>
        <w:rPr>
          <w:b/>
        </w:rPr>
      </w:pPr>
      <w:r>
        <w:rPr>
          <w:b/>
        </w:rPr>
        <w:t>27</w:t>
      </w:r>
      <w:r w:rsidR="002A14A6">
        <w:rPr>
          <w:b/>
        </w:rPr>
        <w:t xml:space="preserve">. </w:t>
      </w:r>
    </w:p>
    <w:p w:rsidR="002A14A6" w:rsidRPr="002A14A6" w:rsidRDefault="002A14A6" w:rsidP="002A14A6">
      <w:r w:rsidRPr="002A14A6">
        <w:t>Andächtiges Gebet zu der Heiligen Anna.</w:t>
      </w:r>
    </w:p>
    <w:p w:rsidR="002A14A6" w:rsidRPr="002A14A6" w:rsidRDefault="002A14A6" w:rsidP="002A14A6">
      <w:r w:rsidRPr="002A14A6">
        <w:t>Tisk, ca 1850.</w:t>
      </w:r>
    </w:p>
    <w:p w:rsidR="002A14A6" w:rsidRPr="002A14A6" w:rsidRDefault="002A14A6" w:rsidP="002A14A6">
      <w:r w:rsidRPr="002A14A6">
        <w:t>Bez ID</w:t>
      </w:r>
    </w:p>
    <w:p w:rsidR="002A14A6" w:rsidRDefault="002A14A6" w:rsidP="002A14A6">
      <w:pPr>
        <w:rPr>
          <w:b/>
        </w:rPr>
      </w:pPr>
      <w:r>
        <w:rPr>
          <w:b/>
        </w:rPr>
        <w:t>300 Kč</w:t>
      </w:r>
    </w:p>
    <w:p w:rsidR="002A14A6" w:rsidRDefault="002A14A6" w:rsidP="002A14A6">
      <w:pPr>
        <w:rPr>
          <w:b/>
        </w:rPr>
      </w:pPr>
    </w:p>
    <w:p w:rsidR="002A14A6" w:rsidRDefault="001A1B19" w:rsidP="002A14A6">
      <w:pPr>
        <w:rPr>
          <w:b/>
        </w:rPr>
      </w:pPr>
      <w:r>
        <w:rPr>
          <w:b/>
        </w:rPr>
        <w:t>28</w:t>
      </w:r>
      <w:r w:rsidR="002A14A6">
        <w:rPr>
          <w:b/>
        </w:rPr>
        <w:t>.</w:t>
      </w:r>
    </w:p>
    <w:p w:rsidR="002A14A6" w:rsidRPr="002A14A6" w:rsidRDefault="002A14A6" w:rsidP="002A14A6">
      <w:r w:rsidRPr="002A14A6">
        <w:t>Gebet zu der Mutter Gottes.</w:t>
      </w:r>
    </w:p>
    <w:p w:rsidR="002A14A6" w:rsidRPr="002A14A6" w:rsidRDefault="002A14A6" w:rsidP="002A14A6">
      <w:r w:rsidRPr="002A14A6">
        <w:t>Tisk ca 1800.</w:t>
      </w:r>
    </w:p>
    <w:p w:rsidR="002A14A6" w:rsidRPr="002A14A6" w:rsidRDefault="002A14A6" w:rsidP="002A14A6">
      <w:r w:rsidRPr="002A14A6">
        <w:t>Bez ID</w:t>
      </w:r>
    </w:p>
    <w:p w:rsidR="002A14A6" w:rsidRDefault="002A14A6" w:rsidP="002A14A6">
      <w:pPr>
        <w:rPr>
          <w:b/>
        </w:rPr>
      </w:pPr>
      <w:r>
        <w:rPr>
          <w:b/>
        </w:rPr>
        <w:t>300 Kč</w:t>
      </w:r>
    </w:p>
    <w:p w:rsidR="0029181F" w:rsidRDefault="0029181F" w:rsidP="002A14A6">
      <w:pPr>
        <w:rPr>
          <w:b/>
        </w:rPr>
      </w:pPr>
    </w:p>
    <w:p w:rsidR="0029181F" w:rsidRDefault="001A1B19" w:rsidP="002A14A6">
      <w:pPr>
        <w:rPr>
          <w:b/>
        </w:rPr>
      </w:pPr>
      <w:r>
        <w:rPr>
          <w:b/>
        </w:rPr>
        <w:t>29</w:t>
      </w:r>
      <w:r w:rsidR="0029181F">
        <w:rPr>
          <w:b/>
        </w:rPr>
        <w:t xml:space="preserve">. </w:t>
      </w:r>
    </w:p>
    <w:p w:rsidR="0029181F" w:rsidRPr="0029181F" w:rsidRDefault="0029181F" w:rsidP="002A14A6">
      <w:r w:rsidRPr="0029181F">
        <w:t>Andächtiges Gebeth zu der gnadenreichen Mutter Gottes bey Maria Schnee</w:t>
      </w:r>
    </w:p>
    <w:p w:rsidR="0029181F" w:rsidRPr="0029181F" w:rsidRDefault="0029181F" w:rsidP="002A14A6">
      <w:r w:rsidRPr="0029181F">
        <w:t>Tisk, ca 1800.</w:t>
      </w:r>
    </w:p>
    <w:p w:rsidR="0029181F" w:rsidRPr="0029181F" w:rsidRDefault="0029181F" w:rsidP="002A14A6">
      <w:r w:rsidRPr="0029181F">
        <w:t>Bez ID</w:t>
      </w:r>
    </w:p>
    <w:p w:rsidR="0029181F" w:rsidRDefault="0029181F" w:rsidP="002A14A6">
      <w:pPr>
        <w:rPr>
          <w:b/>
        </w:rPr>
      </w:pPr>
      <w:r>
        <w:rPr>
          <w:b/>
        </w:rPr>
        <w:t>350 Kč</w:t>
      </w:r>
    </w:p>
    <w:p w:rsidR="0029181F" w:rsidRDefault="0029181F" w:rsidP="002A14A6">
      <w:pPr>
        <w:rPr>
          <w:b/>
        </w:rPr>
      </w:pPr>
    </w:p>
    <w:p w:rsidR="0029181F" w:rsidRDefault="001A1B19" w:rsidP="002A14A6">
      <w:pPr>
        <w:rPr>
          <w:b/>
        </w:rPr>
      </w:pPr>
      <w:r>
        <w:rPr>
          <w:b/>
        </w:rPr>
        <w:t>30</w:t>
      </w:r>
      <w:r w:rsidR="0029181F">
        <w:rPr>
          <w:b/>
        </w:rPr>
        <w:t>.</w:t>
      </w:r>
    </w:p>
    <w:p w:rsidR="0029181F" w:rsidRPr="0029181F" w:rsidRDefault="0029181F" w:rsidP="002A14A6">
      <w:r w:rsidRPr="0029181F">
        <w:t>Zur Zeit der Trübsal. Zu den heil. Pestpatronen ...</w:t>
      </w:r>
    </w:p>
    <w:p w:rsidR="0029181F" w:rsidRPr="0029181F" w:rsidRDefault="0029181F" w:rsidP="002A14A6">
      <w:r w:rsidRPr="0029181F">
        <w:t>Tisk, ca 1850.</w:t>
      </w:r>
    </w:p>
    <w:p w:rsidR="0029181F" w:rsidRPr="0029181F" w:rsidRDefault="0029181F" w:rsidP="002A14A6">
      <w:r w:rsidRPr="0029181F">
        <w:t>Bez ID</w:t>
      </w:r>
    </w:p>
    <w:p w:rsidR="0029181F" w:rsidRDefault="0029181F" w:rsidP="002A14A6">
      <w:pPr>
        <w:rPr>
          <w:b/>
        </w:rPr>
      </w:pPr>
      <w:r>
        <w:rPr>
          <w:b/>
        </w:rPr>
        <w:t>350 Kč</w:t>
      </w:r>
    </w:p>
    <w:p w:rsidR="0029181F" w:rsidRDefault="0029181F" w:rsidP="002A14A6">
      <w:pPr>
        <w:rPr>
          <w:b/>
        </w:rPr>
      </w:pPr>
    </w:p>
    <w:p w:rsidR="0029181F" w:rsidRDefault="001A1B19" w:rsidP="002A14A6">
      <w:pPr>
        <w:rPr>
          <w:b/>
        </w:rPr>
      </w:pPr>
      <w:r>
        <w:rPr>
          <w:b/>
        </w:rPr>
        <w:t>31</w:t>
      </w:r>
      <w:r w:rsidR="0029181F">
        <w:rPr>
          <w:b/>
        </w:rPr>
        <w:t>.</w:t>
      </w:r>
    </w:p>
    <w:p w:rsidR="0029181F" w:rsidRDefault="0029181F" w:rsidP="0029181F">
      <w:r w:rsidRPr="0029181F">
        <w:t>Andächtiges Gebet zu der Mutter Gottes</w:t>
      </w:r>
    </w:p>
    <w:p w:rsidR="0029181F" w:rsidRPr="0029181F" w:rsidRDefault="0029181F" w:rsidP="0029181F">
      <w:r w:rsidRPr="0029181F">
        <w:t>Tisk, ca 1850.</w:t>
      </w:r>
    </w:p>
    <w:p w:rsidR="0029181F" w:rsidRPr="0029181F" w:rsidRDefault="0029181F" w:rsidP="0029181F">
      <w:r w:rsidRPr="0029181F">
        <w:t>Bez ID</w:t>
      </w:r>
    </w:p>
    <w:p w:rsidR="0029181F" w:rsidRDefault="0029181F" w:rsidP="0029181F">
      <w:pPr>
        <w:rPr>
          <w:b/>
        </w:rPr>
      </w:pPr>
      <w:r>
        <w:rPr>
          <w:b/>
        </w:rPr>
        <w:t>300 Kč</w:t>
      </w:r>
    </w:p>
    <w:p w:rsidR="0029181F" w:rsidRDefault="0029181F" w:rsidP="002A14A6">
      <w:pPr>
        <w:rPr>
          <w:b/>
        </w:rPr>
      </w:pPr>
    </w:p>
    <w:p w:rsidR="0029181F" w:rsidRDefault="001A1B19" w:rsidP="002A14A6">
      <w:pPr>
        <w:rPr>
          <w:b/>
        </w:rPr>
      </w:pPr>
      <w:r>
        <w:rPr>
          <w:b/>
        </w:rPr>
        <w:t>32</w:t>
      </w:r>
      <w:r w:rsidR="0029181F">
        <w:rPr>
          <w:b/>
        </w:rPr>
        <w:t>.</w:t>
      </w:r>
    </w:p>
    <w:p w:rsidR="0029181F" w:rsidRPr="0029181F" w:rsidRDefault="0029181F" w:rsidP="002A14A6">
      <w:r w:rsidRPr="0029181F">
        <w:t>Andächtige Säufzer zu der Mutter Gottes.</w:t>
      </w:r>
    </w:p>
    <w:p w:rsidR="0029181F" w:rsidRPr="0029181F" w:rsidRDefault="0029181F" w:rsidP="002A14A6">
      <w:r w:rsidRPr="0029181F">
        <w:t>Tisk ca 1800.</w:t>
      </w:r>
    </w:p>
    <w:p w:rsidR="0029181F" w:rsidRPr="0029181F" w:rsidRDefault="0029181F" w:rsidP="002A14A6">
      <w:r w:rsidRPr="0029181F">
        <w:t>Bez ID</w:t>
      </w:r>
    </w:p>
    <w:p w:rsidR="0029181F" w:rsidRDefault="0029181F" w:rsidP="002A14A6">
      <w:pPr>
        <w:rPr>
          <w:b/>
        </w:rPr>
      </w:pPr>
      <w:r>
        <w:rPr>
          <w:b/>
        </w:rPr>
        <w:t>350 Kč</w:t>
      </w:r>
    </w:p>
    <w:p w:rsidR="0029181F" w:rsidRDefault="0029181F" w:rsidP="002A14A6">
      <w:pPr>
        <w:rPr>
          <w:b/>
        </w:rPr>
      </w:pPr>
    </w:p>
    <w:p w:rsidR="0029181F" w:rsidRDefault="001A1B19" w:rsidP="002A14A6">
      <w:pPr>
        <w:rPr>
          <w:b/>
        </w:rPr>
      </w:pPr>
      <w:r>
        <w:rPr>
          <w:b/>
        </w:rPr>
        <w:t>33</w:t>
      </w:r>
      <w:r w:rsidR="0029181F">
        <w:rPr>
          <w:b/>
        </w:rPr>
        <w:t>.</w:t>
      </w:r>
    </w:p>
    <w:p w:rsidR="0029181F" w:rsidRPr="0029181F" w:rsidRDefault="0029181F" w:rsidP="002A14A6">
      <w:r w:rsidRPr="0029181F">
        <w:t>Ein sehr kräftiger heiligen drey König Seegen.</w:t>
      </w:r>
    </w:p>
    <w:p w:rsidR="0029181F" w:rsidRPr="0029181F" w:rsidRDefault="0029181F" w:rsidP="002A14A6">
      <w:r w:rsidRPr="0029181F">
        <w:t>Tisk, ca 1800.</w:t>
      </w:r>
    </w:p>
    <w:p w:rsidR="0029181F" w:rsidRPr="0029181F" w:rsidRDefault="0029181F" w:rsidP="002A14A6">
      <w:r w:rsidRPr="0029181F">
        <w:t>Bez ID</w:t>
      </w:r>
    </w:p>
    <w:p w:rsidR="0029181F" w:rsidRDefault="0029181F" w:rsidP="002A14A6">
      <w:pPr>
        <w:rPr>
          <w:b/>
        </w:rPr>
      </w:pPr>
      <w:r>
        <w:rPr>
          <w:b/>
        </w:rPr>
        <w:t>300 Kč</w:t>
      </w:r>
    </w:p>
    <w:p w:rsidR="0029181F" w:rsidRDefault="0029181F" w:rsidP="002A14A6">
      <w:pPr>
        <w:rPr>
          <w:b/>
        </w:rPr>
      </w:pPr>
    </w:p>
    <w:p w:rsidR="0029181F" w:rsidRDefault="001A1B19" w:rsidP="002A14A6">
      <w:pPr>
        <w:rPr>
          <w:b/>
        </w:rPr>
      </w:pPr>
      <w:r>
        <w:rPr>
          <w:b/>
        </w:rPr>
        <w:t>34</w:t>
      </w:r>
      <w:r w:rsidR="0029181F">
        <w:rPr>
          <w:b/>
        </w:rPr>
        <w:t>.</w:t>
      </w:r>
    </w:p>
    <w:p w:rsidR="0029181F" w:rsidRPr="0029181F" w:rsidRDefault="0029181F" w:rsidP="002A14A6">
      <w:r w:rsidRPr="0029181F">
        <w:t>Dělky Kristovy (Welcher Mensch die H. Läng Christi Jesu ...).</w:t>
      </w:r>
    </w:p>
    <w:p w:rsidR="0029181F" w:rsidRPr="0029181F" w:rsidRDefault="0029181F" w:rsidP="002A14A6">
      <w:r w:rsidRPr="0029181F">
        <w:t>Tisk, ca 1800.</w:t>
      </w:r>
    </w:p>
    <w:p w:rsidR="0029181F" w:rsidRPr="0029181F" w:rsidRDefault="0029181F" w:rsidP="002A14A6">
      <w:r w:rsidRPr="0029181F">
        <w:t>Bez ID</w:t>
      </w:r>
    </w:p>
    <w:p w:rsidR="0029181F" w:rsidRDefault="0029181F" w:rsidP="002A14A6">
      <w:pPr>
        <w:rPr>
          <w:b/>
        </w:rPr>
      </w:pPr>
      <w:r>
        <w:rPr>
          <w:b/>
        </w:rPr>
        <w:t>1 000 Kč</w:t>
      </w:r>
    </w:p>
    <w:p w:rsidR="0029181F" w:rsidRDefault="0029181F" w:rsidP="002A14A6">
      <w:pPr>
        <w:rPr>
          <w:b/>
        </w:rPr>
      </w:pPr>
    </w:p>
    <w:p w:rsidR="0029181F" w:rsidRDefault="001A1B19" w:rsidP="002A14A6">
      <w:pPr>
        <w:rPr>
          <w:b/>
        </w:rPr>
      </w:pPr>
      <w:r>
        <w:rPr>
          <w:b/>
        </w:rPr>
        <w:t>35</w:t>
      </w:r>
      <w:r w:rsidR="0029181F">
        <w:rPr>
          <w:b/>
        </w:rPr>
        <w:t>.</w:t>
      </w:r>
    </w:p>
    <w:p w:rsidR="0029181F" w:rsidRPr="0029181F" w:rsidRDefault="0029181F" w:rsidP="002A14A6">
      <w:r w:rsidRPr="0029181F">
        <w:t>Gebet zu dem gekreuzigsten Jesu Christi auf dem Berge Tabor.</w:t>
      </w:r>
    </w:p>
    <w:p w:rsidR="0029181F" w:rsidRPr="0029181F" w:rsidRDefault="0029181F" w:rsidP="002A14A6">
      <w:r w:rsidRPr="0029181F">
        <w:t>Tisk, ca 1800.</w:t>
      </w:r>
    </w:p>
    <w:p w:rsidR="0029181F" w:rsidRPr="0029181F" w:rsidRDefault="0029181F" w:rsidP="002A14A6">
      <w:r w:rsidRPr="0029181F">
        <w:t>Bez ID</w:t>
      </w:r>
    </w:p>
    <w:p w:rsidR="0029181F" w:rsidRDefault="0029181F" w:rsidP="002A14A6">
      <w:pPr>
        <w:rPr>
          <w:b/>
        </w:rPr>
      </w:pPr>
      <w:r>
        <w:rPr>
          <w:b/>
        </w:rPr>
        <w:t>450 Kč</w:t>
      </w:r>
    </w:p>
    <w:p w:rsidR="0029181F" w:rsidRDefault="0029181F" w:rsidP="002A14A6">
      <w:pPr>
        <w:rPr>
          <w:b/>
        </w:rPr>
      </w:pPr>
    </w:p>
    <w:p w:rsidR="0029181F" w:rsidRDefault="001A1B19" w:rsidP="002A14A6">
      <w:pPr>
        <w:rPr>
          <w:b/>
        </w:rPr>
      </w:pPr>
      <w:r>
        <w:rPr>
          <w:b/>
        </w:rPr>
        <w:t>36</w:t>
      </w:r>
      <w:r w:rsidR="0029181F">
        <w:rPr>
          <w:b/>
        </w:rPr>
        <w:t>.</w:t>
      </w:r>
    </w:p>
    <w:p w:rsidR="0029181F" w:rsidRPr="0029181F" w:rsidRDefault="0029181F" w:rsidP="002A14A6">
      <w:r w:rsidRPr="0029181F">
        <w:t>Gebeth zu der Schmerzhaften Mutter Gottes.</w:t>
      </w:r>
    </w:p>
    <w:p w:rsidR="0029181F" w:rsidRPr="0029181F" w:rsidRDefault="0029181F" w:rsidP="002A14A6">
      <w:r w:rsidRPr="0029181F">
        <w:t>Tisk, ca 1801-1850.</w:t>
      </w:r>
    </w:p>
    <w:p w:rsidR="0029181F" w:rsidRPr="0029181F" w:rsidRDefault="0029181F" w:rsidP="002A14A6">
      <w:r w:rsidRPr="0029181F">
        <w:t>Bez ID</w:t>
      </w:r>
    </w:p>
    <w:p w:rsidR="0029181F" w:rsidRDefault="0029181F" w:rsidP="002A14A6">
      <w:pPr>
        <w:rPr>
          <w:b/>
        </w:rPr>
      </w:pPr>
      <w:r>
        <w:rPr>
          <w:b/>
        </w:rPr>
        <w:t>600 Kč</w:t>
      </w:r>
    </w:p>
    <w:p w:rsidR="0029181F" w:rsidRDefault="0029181F" w:rsidP="002A14A6">
      <w:pPr>
        <w:rPr>
          <w:b/>
        </w:rPr>
      </w:pPr>
    </w:p>
    <w:p w:rsidR="0029181F" w:rsidRDefault="001A1B19" w:rsidP="002A14A6">
      <w:pPr>
        <w:rPr>
          <w:b/>
        </w:rPr>
      </w:pPr>
      <w:r>
        <w:rPr>
          <w:b/>
        </w:rPr>
        <w:t>37</w:t>
      </w:r>
      <w:r w:rsidR="0029181F">
        <w:rPr>
          <w:b/>
        </w:rPr>
        <w:t>.</w:t>
      </w:r>
    </w:p>
    <w:p w:rsidR="0029181F" w:rsidRPr="0029181F" w:rsidRDefault="0029181F" w:rsidP="002A14A6">
      <w:r w:rsidRPr="0029181F">
        <w:t>August Böhm: Forstbotanik</w:t>
      </w:r>
    </w:p>
    <w:p w:rsidR="0029181F" w:rsidRPr="0029181F" w:rsidRDefault="0029181F" w:rsidP="002A14A6">
      <w:r w:rsidRPr="0029181F">
        <w:t>Rukopis, 1864.</w:t>
      </w:r>
    </w:p>
    <w:p w:rsidR="0029181F" w:rsidRPr="0029181F" w:rsidRDefault="0029181F" w:rsidP="002A14A6">
      <w:r w:rsidRPr="0029181F">
        <w:t>Bez ID</w:t>
      </w:r>
    </w:p>
    <w:p w:rsidR="0029181F" w:rsidRDefault="0029181F" w:rsidP="002A14A6">
      <w:pPr>
        <w:rPr>
          <w:b/>
        </w:rPr>
      </w:pPr>
      <w:r>
        <w:rPr>
          <w:b/>
        </w:rPr>
        <w:t>3 500 Kč</w:t>
      </w:r>
    </w:p>
    <w:p w:rsidR="0029181F" w:rsidRDefault="0029181F" w:rsidP="002A14A6">
      <w:pPr>
        <w:rPr>
          <w:b/>
        </w:rPr>
      </w:pPr>
    </w:p>
    <w:p w:rsidR="0029181F" w:rsidRDefault="001A1B19" w:rsidP="002A14A6">
      <w:pPr>
        <w:rPr>
          <w:b/>
        </w:rPr>
      </w:pPr>
      <w:r>
        <w:rPr>
          <w:b/>
        </w:rPr>
        <w:t>38</w:t>
      </w:r>
      <w:r w:rsidR="0029181F">
        <w:rPr>
          <w:b/>
        </w:rPr>
        <w:t>.</w:t>
      </w:r>
    </w:p>
    <w:p w:rsidR="0029181F" w:rsidRPr="0029181F" w:rsidRDefault="0029181F" w:rsidP="002A14A6">
      <w:r w:rsidRPr="0029181F">
        <w:t>Jedenáctero snopů joseffowých se klaněgyczych</w:t>
      </w:r>
    </w:p>
    <w:p w:rsidR="0029181F" w:rsidRPr="0029181F" w:rsidRDefault="0029181F" w:rsidP="002A14A6">
      <w:r w:rsidRPr="0029181F">
        <w:t>Rukopis, 1767.</w:t>
      </w:r>
    </w:p>
    <w:p w:rsidR="0029181F" w:rsidRPr="0029181F" w:rsidRDefault="0029181F" w:rsidP="002A14A6">
      <w:r w:rsidRPr="0029181F">
        <w:t>Bez ID</w:t>
      </w:r>
    </w:p>
    <w:p w:rsidR="0029181F" w:rsidRDefault="0029181F" w:rsidP="002A14A6">
      <w:pPr>
        <w:rPr>
          <w:b/>
        </w:rPr>
      </w:pPr>
      <w:r>
        <w:rPr>
          <w:b/>
        </w:rPr>
        <w:t>4 500 Kč</w:t>
      </w:r>
    </w:p>
    <w:p w:rsidR="0029181F" w:rsidRDefault="0029181F" w:rsidP="002A14A6">
      <w:pPr>
        <w:rPr>
          <w:b/>
        </w:rPr>
      </w:pPr>
    </w:p>
    <w:p w:rsidR="0029181F" w:rsidRDefault="001A1B19" w:rsidP="002A14A6">
      <w:pPr>
        <w:rPr>
          <w:b/>
        </w:rPr>
      </w:pPr>
      <w:r>
        <w:rPr>
          <w:b/>
        </w:rPr>
        <w:t>39</w:t>
      </w:r>
      <w:r w:rsidR="0029181F">
        <w:rPr>
          <w:b/>
        </w:rPr>
        <w:t>.</w:t>
      </w:r>
    </w:p>
    <w:p w:rsidR="0029181F" w:rsidRPr="0029181F" w:rsidRDefault="0029181F" w:rsidP="002A14A6">
      <w:r w:rsidRPr="0029181F">
        <w:t>Christ Catholisches Gebeth- Büchlein.</w:t>
      </w:r>
    </w:p>
    <w:p w:rsidR="0029181F" w:rsidRPr="0029181F" w:rsidRDefault="0029181F" w:rsidP="002A14A6">
      <w:r w:rsidRPr="0029181F">
        <w:t>Rukopis, 1768.</w:t>
      </w:r>
    </w:p>
    <w:p w:rsidR="0029181F" w:rsidRPr="0029181F" w:rsidRDefault="0029181F" w:rsidP="002A14A6">
      <w:r w:rsidRPr="0029181F">
        <w:t>Bez ID</w:t>
      </w:r>
    </w:p>
    <w:p w:rsidR="0029181F" w:rsidRDefault="0029181F" w:rsidP="002A14A6">
      <w:pPr>
        <w:rPr>
          <w:b/>
        </w:rPr>
      </w:pPr>
      <w:r>
        <w:rPr>
          <w:b/>
        </w:rPr>
        <w:t>4 500 Kč</w:t>
      </w:r>
    </w:p>
    <w:p w:rsidR="0029181F" w:rsidRDefault="0029181F" w:rsidP="002A14A6">
      <w:pPr>
        <w:rPr>
          <w:b/>
        </w:rPr>
      </w:pPr>
    </w:p>
    <w:p w:rsidR="0029181F" w:rsidRDefault="001A1B19" w:rsidP="002A14A6">
      <w:pPr>
        <w:rPr>
          <w:b/>
        </w:rPr>
      </w:pPr>
      <w:r>
        <w:rPr>
          <w:b/>
        </w:rPr>
        <w:t>40</w:t>
      </w:r>
      <w:r w:rsidR="0029181F">
        <w:rPr>
          <w:b/>
        </w:rPr>
        <w:t>.</w:t>
      </w:r>
    </w:p>
    <w:p w:rsidR="0029181F" w:rsidRPr="0029181F" w:rsidRDefault="0029181F" w:rsidP="002A14A6">
      <w:r w:rsidRPr="0029181F">
        <w:t>Učebnice aritmetiky.</w:t>
      </w:r>
    </w:p>
    <w:p w:rsidR="0029181F" w:rsidRPr="0029181F" w:rsidRDefault="0029181F" w:rsidP="002A14A6">
      <w:r w:rsidRPr="0029181F">
        <w:t>Rukopis, 18. století.</w:t>
      </w:r>
    </w:p>
    <w:p w:rsidR="0029181F" w:rsidRPr="0029181F" w:rsidRDefault="0029181F" w:rsidP="002A14A6">
      <w:r w:rsidRPr="0029181F">
        <w:t>Bez ID</w:t>
      </w:r>
    </w:p>
    <w:p w:rsidR="0029181F" w:rsidRDefault="0029181F" w:rsidP="002A14A6">
      <w:pPr>
        <w:rPr>
          <w:b/>
        </w:rPr>
      </w:pPr>
      <w:r>
        <w:rPr>
          <w:b/>
        </w:rPr>
        <w:t>10 000 Kč</w:t>
      </w:r>
    </w:p>
    <w:p w:rsidR="0029181F" w:rsidRDefault="0029181F" w:rsidP="002A14A6">
      <w:pPr>
        <w:rPr>
          <w:b/>
        </w:rPr>
      </w:pPr>
    </w:p>
    <w:p w:rsidR="0029181F" w:rsidRDefault="001A1B19" w:rsidP="002A14A6">
      <w:pPr>
        <w:rPr>
          <w:b/>
        </w:rPr>
      </w:pPr>
      <w:r>
        <w:rPr>
          <w:b/>
        </w:rPr>
        <w:t>41</w:t>
      </w:r>
      <w:r w:rsidR="0029181F">
        <w:rPr>
          <w:b/>
        </w:rPr>
        <w:t>.</w:t>
      </w:r>
    </w:p>
    <w:p w:rsidR="0029181F" w:rsidRPr="0029181F" w:rsidRDefault="0029181F" w:rsidP="002A14A6">
      <w:r w:rsidRPr="0029181F">
        <w:t>Geheiliget werde Dein Name. Ein Katholisches Gebeth und Andachtsbuch.</w:t>
      </w:r>
    </w:p>
    <w:p w:rsidR="0029181F" w:rsidRPr="0029181F" w:rsidRDefault="0029181F" w:rsidP="002A14A6">
      <w:r w:rsidRPr="0029181F">
        <w:t>Rukopis, 1800.</w:t>
      </w:r>
    </w:p>
    <w:p w:rsidR="0029181F" w:rsidRPr="0029181F" w:rsidRDefault="0029181F" w:rsidP="002A14A6">
      <w:r w:rsidRPr="0029181F">
        <w:t>Bez ID</w:t>
      </w:r>
    </w:p>
    <w:p w:rsidR="0029181F" w:rsidRDefault="0029181F" w:rsidP="002A14A6">
      <w:pPr>
        <w:rPr>
          <w:b/>
        </w:rPr>
      </w:pPr>
      <w:r>
        <w:rPr>
          <w:b/>
        </w:rPr>
        <w:t>3 000 Kč</w:t>
      </w:r>
    </w:p>
    <w:p w:rsidR="0029181F" w:rsidRDefault="0029181F" w:rsidP="002A14A6">
      <w:pPr>
        <w:rPr>
          <w:b/>
        </w:rPr>
      </w:pPr>
    </w:p>
    <w:p w:rsidR="0029181F" w:rsidRDefault="001A1B19" w:rsidP="002A14A6">
      <w:pPr>
        <w:rPr>
          <w:b/>
        </w:rPr>
      </w:pPr>
      <w:r>
        <w:rPr>
          <w:b/>
        </w:rPr>
        <w:t>42</w:t>
      </w:r>
      <w:r w:rsidR="0029181F">
        <w:rPr>
          <w:b/>
        </w:rPr>
        <w:t>.</w:t>
      </w:r>
    </w:p>
    <w:p w:rsidR="0029181F" w:rsidRPr="0029181F" w:rsidRDefault="0029181F" w:rsidP="002A14A6">
      <w:r w:rsidRPr="0029181F">
        <w:t>Himlisches Specerey-Kästel.</w:t>
      </w:r>
    </w:p>
    <w:p w:rsidR="0029181F" w:rsidRPr="0029181F" w:rsidRDefault="0029181F" w:rsidP="002A14A6">
      <w:r w:rsidRPr="0029181F">
        <w:t>Rukopis, 1778.</w:t>
      </w:r>
    </w:p>
    <w:p w:rsidR="0029181F" w:rsidRPr="0029181F" w:rsidRDefault="0029181F" w:rsidP="002A14A6">
      <w:r w:rsidRPr="0029181F">
        <w:t>Bez ID</w:t>
      </w:r>
    </w:p>
    <w:p w:rsidR="0029181F" w:rsidRDefault="001A1B19" w:rsidP="002A14A6">
      <w:pPr>
        <w:rPr>
          <w:b/>
        </w:rPr>
      </w:pPr>
      <w:r>
        <w:rPr>
          <w:b/>
        </w:rPr>
        <w:t>15</w:t>
      </w:r>
      <w:r w:rsidR="0029181F">
        <w:rPr>
          <w:b/>
        </w:rPr>
        <w:t> 000 Kč</w:t>
      </w:r>
    </w:p>
    <w:p w:rsidR="0029181F" w:rsidRDefault="0029181F" w:rsidP="002A14A6">
      <w:pPr>
        <w:rPr>
          <w:b/>
        </w:rPr>
      </w:pPr>
    </w:p>
    <w:p w:rsidR="0029181F" w:rsidRDefault="001A1B19" w:rsidP="002A14A6">
      <w:pPr>
        <w:rPr>
          <w:b/>
        </w:rPr>
      </w:pPr>
      <w:r>
        <w:rPr>
          <w:b/>
        </w:rPr>
        <w:t>43</w:t>
      </w:r>
      <w:r w:rsidR="0029181F">
        <w:rPr>
          <w:b/>
        </w:rPr>
        <w:t>.</w:t>
      </w:r>
    </w:p>
    <w:p w:rsidR="0029181F" w:rsidRPr="0029181F" w:rsidRDefault="0029181F" w:rsidP="002A14A6">
      <w:r w:rsidRPr="0029181F">
        <w:t>Růženec.</w:t>
      </w:r>
    </w:p>
    <w:p w:rsidR="0029181F" w:rsidRPr="0029181F" w:rsidRDefault="0029181F" w:rsidP="002A14A6">
      <w:r w:rsidRPr="0029181F">
        <w:t>Rukopis.</w:t>
      </w:r>
    </w:p>
    <w:p w:rsidR="0029181F" w:rsidRPr="0029181F" w:rsidRDefault="0029181F" w:rsidP="002A14A6">
      <w:r w:rsidRPr="0029181F">
        <w:t>Bez ID</w:t>
      </w:r>
    </w:p>
    <w:p w:rsidR="0029181F" w:rsidRDefault="0029181F" w:rsidP="002A14A6">
      <w:pPr>
        <w:rPr>
          <w:b/>
        </w:rPr>
      </w:pPr>
      <w:r>
        <w:rPr>
          <w:b/>
        </w:rPr>
        <w:t>450 Kč</w:t>
      </w:r>
    </w:p>
    <w:p w:rsidR="0029181F" w:rsidRDefault="0029181F" w:rsidP="002A14A6">
      <w:pPr>
        <w:rPr>
          <w:b/>
        </w:rPr>
      </w:pPr>
    </w:p>
    <w:p w:rsidR="0029181F" w:rsidRDefault="001A1B19" w:rsidP="002A14A6">
      <w:pPr>
        <w:rPr>
          <w:b/>
        </w:rPr>
      </w:pPr>
      <w:r>
        <w:rPr>
          <w:b/>
        </w:rPr>
        <w:t>44</w:t>
      </w:r>
      <w:r w:rsidR="0029181F">
        <w:rPr>
          <w:b/>
        </w:rPr>
        <w:t xml:space="preserve">. </w:t>
      </w:r>
    </w:p>
    <w:p w:rsidR="0029181F" w:rsidRPr="00D85319" w:rsidRDefault="00D85319" w:rsidP="002A14A6">
      <w:r w:rsidRPr="00D85319">
        <w:t>Špalíček kramářských písní.</w:t>
      </w:r>
    </w:p>
    <w:p w:rsidR="00D85319" w:rsidRPr="00D85319" w:rsidRDefault="00D85319" w:rsidP="002A14A6">
      <w:r w:rsidRPr="00D85319">
        <w:t>Ca 1801-1850</w:t>
      </w:r>
    </w:p>
    <w:p w:rsidR="00D85319" w:rsidRPr="00D85319" w:rsidRDefault="00D85319" w:rsidP="002A14A6">
      <w:r w:rsidRPr="00D85319">
        <w:t>Bez ID</w:t>
      </w:r>
    </w:p>
    <w:p w:rsidR="00D85319" w:rsidRDefault="00D85319" w:rsidP="002A14A6">
      <w:pPr>
        <w:rPr>
          <w:b/>
        </w:rPr>
      </w:pPr>
      <w:r>
        <w:rPr>
          <w:b/>
        </w:rPr>
        <w:t>6 000 Kč</w:t>
      </w:r>
    </w:p>
    <w:p w:rsidR="00D85319" w:rsidRDefault="00D85319" w:rsidP="002A14A6">
      <w:pPr>
        <w:rPr>
          <w:b/>
        </w:rPr>
      </w:pPr>
    </w:p>
    <w:p w:rsidR="00D85319" w:rsidRDefault="001A1B19" w:rsidP="002A14A6">
      <w:pPr>
        <w:rPr>
          <w:b/>
        </w:rPr>
      </w:pPr>
      <w:r>
        <w:rPr>
          <w:b/>
        </w:rPr>
        <w:t>45</w:t>
      </w:r>
      <w:r w:rsidR="00D85319">
        <w:rPr>
          <w:b/>
        </w:rPr>
        <w:t>.</w:t>
      </w:r>
    </w:p>
    <w:p w:rsidR="00D85319" w:rsidRDefault="00D85319" w:rsidP="002A14A6">
      <w:r w:rsidRPr="00D85319">
        <w:t>Rohn, Karel Jan</w:t>
      </w:r>
    </w:p>
    <w:p w:rsidR="00D85319" w:rsidRPr="00D85319" w:rsidRDefault="00D85319" w:rsidP="002A14A6">
      <w:r w:rsidRPr="00D85319">
        <w:t>Diarium Oder Verzeichnuss dessen, was währender Feindlich-Preussischer Bloquirung der  königl. Hapt-Stadt Prag im Jahr 1757 ... vorkommen ist.</w:t>
      </w:r>
    </w:p>
    <w:p w:rsidR="00D85319" w:rsidRPr="00D85319" w:rsidRDefault="00D85319" w:rsidP="002A14A6">
      <w:r w:rsidRPr="00D85319">
        <w:t>1757</w:t>
      </w:r>
    </w:p>
    <w:p w:rsidR="00D85319" w:rsidRPr="00D85319" w:rsidRDefault="00D85319" w:rsidP="002A14A6">
      <w:pPr>
        <w:rPr>
          <w:color w:val="000000"/>
          <w:shd w:val="clear" w:color="auto" w:fill="FFFFFF"/>
        </w:rPr>
      </w:pPr>
      <w:r w:rsidRPr="00D85319">
        <w:rPr>
          <w:color w:val="000000"/>
          <w:shd w:val="clear" w:color="auto" w:fill="FFFFFF"/>
        </w:rPr>
        <w:t>ID24075</w:t>
      </w:r>
    </w:p>
    <w:p w:rsidR="00D85319" w:rsidRPr="00D85319" w:rsidRDefault="00FF3C4A" w:rsidP="002A14A6">
      <w:pPr>
        <w:rPr>
          <w:b/>
          <w:color w:val="000000"/>
          <w:shd w:val="clear" w:color="auto" w:fill="FFFFFF"/>
        </w:rPr>
      </w:pPr>
      <w:r>
        <w:rPr>
          <w:b/>
          <w:color w:val="000000"/>
          <w:shd w:val="clear" w:color="auto" w:fill="FFFFFF"/>
        </w:rPr>
        <w:t>1</w:t>
      </w:r>
      <w:r w:rsidR="00D85319" w:rsidRPr="00D85319">
        <w:rPr>
          <w:b/>
          <w:color w:val="000000"/>
          <w:shd w:val="clear" w:color="auto" w:fill="FFFFFF"/>
        </w:rPr>
        <w:t>5</w:t>
      </w:r>
      <w:r>
        <w:rPr>
          <w:b/>
          <w:color w:val="000000"/>
          <w:shd w:val="clear" w:color="auto" w:fill="FFFFFF"/>
        </w:rPr>
        <w:t xml:space="preserve"> </w:t>
      </w:r>
      <w:r w:rsidR="00D85319" w:rsidRPr="00D85319">
        <w:rPr>
          <w:b/>
          <w:color w:val="000000"/>
          <w:shd w:val="clear" w:color="auto" w:fill="FFFFFF"/>
        </w:rPr>
        <w:t>00</w:t>
      </w:r>
      <w:r>
        <w:rPr>
          <w:b/>
          <w:color w:val="000000"/>
          <w:shd w:val="clear" w:color="auto" w:fill="FFFFFF"/>
        </w:rPr>
        <w:t>0</w:t>
      </w:r>
      <w:r w:rsidR="00D85319" w:rsidRPr="00D85319">
        <w:rPr>
          <w:b/>
          <w:color w:val="000000"/>
          <w:shd w:val="clear" w:color="auto" w:fill="FFFFFF"/>
        </w:rPr>
        <w:t xml:space="preserve"> Kč</w:t>
      </w:r>
    </w:p>
    <w:p w:rsidR="00D85319" w:rsidRPr="00D85319" w:rsidRDefault="00D85319" w:rsidP="002A14A6">
      <w:pPr>
        <w:rPr>
          <w:b/>
          <w:color w:val="000000"/>
          <w:shd w:val="clear" w:color="auto" w:fill="FFFFFF"/>
        </w:rPr>
      </w:pPr>
    </w:p>
    <w:p w:rsidR="00D85319" w:rsidRDefault="001A1B19" w:rsidP="002A14A6">
      <w:pPr>
        <w:rPr>
          <w:b/>
          <w:color w:val="000000"/>
          <w:shd w:val="clear" w:color="auto" w:fill="FFFFFF"/>
        </w:rPr>
      </w:pPr>
      <w:r>
        <w:rPr>
          <w:b/>
          <w:color w:val="000000"/>
          <w:shd w:val="clear" w:color="auto" w:fill="FFFFFF"/>
        </w:rPr>
        <w:t>46</w:t>
      </w:r>
      <w:r w:rsidR="00D85319" w:rsidRPr="00D85319">
        <w:rPr>
          <w:b/>
          <w:color w:val="000000"/>
          <w:shd w:val="clear" w:color="auto" w:fill="FFFFFF"/>
        </w:rPr>
        <w:t>.</w:t>
      </w:r>
    </w:p>
    <w:p w:rsidR="00D85319" w:rsidRPr="00D85319" w:rsidRDefault="00D85319" w:rsidP="002A14A6">
      <w:pPr>
        <w:rPr>
          <w:color w:val="000000"/>
          <w:shd w:val="clear" w:color="auto" w:fill="FFFFFF"/>
        </w:rPr>
      </w:pPr>
      <w:r w:rsidRPr="00D85319">
        <w:rPr>
          <w:color w:val="000000"/>
          <w:shd w:val="clear" w:color="auto" w:fill="FFFFFF"/>
        </w:rPr>
        <w:t>Kolbe, Franz</w:t>
      </w:r>
    </w:p>
    <w:p w:rsidR="00D85319" w:rsidRPr="00D85319" w:rsidRDefault="00D85319" w:rsidP="002A14A6">
      <w:pPr>
        <w:rPr>
          <w:color w:val="000000"/>
          <w:shd w:val="clear" w:color="auto" w:fill="FFFFFF"/>
        </w:rPr>
      </w:pPr>
      <w:r w:rsidRPr="00D85319">
        <w:rPr>
          <w:color w:val="000000"/>
          <w:shd w:val="clear" w:color="auto" w:fill="FFFFFF"/>
        </w:rPr>
        <w:t>Theses Theologicae</w:t>
      </w:r>
    </w:p>
    <w:p w:rsidR="00D85319" w:rsidRPr="00D85319" w:rsidRDefault="00D85319" w:rsidP="002A14A6">
      <w:r w:rsidRPr="00D85319">
        <w:t>1722</w:t>
      </w:r>
    </w:p>
    <w:p w:rsidR="00D85319" w:rsidRPr="00D85319" w:rsidRDefault="00D85319" w:rsidP="002A14A6">
      <w:pPr>
        <w:rPr>
          <w:color w:val="000000"/>
          <w:shd w:val="clear" w:color="auto" w:fill="FFFFFF"/>
        </w:rPr>
      </w:pPr>
      <w:r w:rsidRPr="00D85319">
        <w:rPr>
          <w:color w:val="000000"/>
          <w:shd w:val="clear" w:color="auto" w:fill="FFFFFF"/>
        </w:rPr>
        <w:t>ID24198</w:t>
      </w:r>
    </w:p>
    <w:p w:rsidR="00D85319" w:rsidRDefault="00AF09CD" w:rsidP="002A14A6">
      <w:pPr>
        <w:rPr>
          <w:b/>
          <w:color w:val="000000"/>
          <w:shd w:val="clear" w:color="auto" w:fill="FFFFFF"/>
        </w:rPr>
      </w:pPr>
      <w:r>
        <w:rPr>
          <w:b/>
          <w:color w:val="000000"/>
          <w:shd w:val="clear" w:color="auto" w:fill="FFFFFF"/>
        </w:rPr>
        <w:t>3</w:t>
      </w:r>
      <w:r w:rsidR="00D85319" w:rsidRPr="00D85319">
        <w:rPr>
          <w:b/>
          <w:color w:val="000000"/>
          <w:shd w:val="clear" w:color="auto" w:fill="FFFFFF"/>
        </w:rPr>
        <w:t> 000 Kč</w:t>
      </w:r>
    </w:p>
    <w:p w:rsidR="00AF09CD" w:rsidRDefault="00AF09CD" w:rsidP="002A14A6">
      <w:pPr>
        <w:rPr>
          <w:b/>
          <w:color w:val="000000"/>
          <w:shd w:val="clear" w:color="auto" w:fill="FFFFFF"/>
        </w:rPr>
      </w:pPr>
    </w:p>
    <w:p w:rsidR="00AF09CD" w:rsidRDefault="001A1B19" w:rsidP="002A14A6">
      <w:pPr>
        <w:rPr>
          <w:b/>
          <w:color w:val="000000"/>
          <w:shd w:val="clear" w:color="auto" w:fill="FFFFFF"/>
        </w:rPr>
      </w:pPr>
      <w:r>
        <w:rPr>
          <w:b/>
          <w:color w:val="000000"/>
          <w:shd w:val="clear" w:color="auto" w:fill="FFFFFF"/>
        </w:rPr>
        <w:t>47</w:t>
      </w:r>
      <w:r w:rsidR="00AF09CD">
        <w:rPr>
          <w:b/>
          <w:color w:val="000000"/>
          <w:shd w:val="clear" w:color="auto" w:fill="FFFFFF"/>
        </w:rPr>
        <w:t>.</w:t>
      </w:r>
    </w:p>
    <w:p w:rsidR="00AF09CD" w:rsidRPr="0061636F" w:rsidRDefault="00AF09CD" w:rsidP="002A14A6">
      <w:pPr>
        <w:rPr>
          <w:color w:val="000000"/>
          <w:shd w:val="clear" w:color="auto" w:fill="FFFFFF"/>
        </w:rPr>
      </w:pPr>
      <w:r w:rsidRPr="0061636F">
        <w:rPr>
          <w:color w:val="000000"/>
          <w:shd w:val="clear" w:color="auto" w:fill="FFFFFF"/>
        </w:rPr>
        <w:t>Eckarthausen</w:t>
      </w:r>
      <w:r w:rsidR="0061636F" w:rsidRPr="0061636F">
        <w:rPr>
          <w:color w:val="000000"/>
          <w:shd w:val="clear" w:color="auto" w:fill="FFFFFF"/>
        </w:rPr>
        <w:t>, Carl von</w:t>
      </w:r>
    </w:p>
    <w:p w:rsidR="00AF09CD" w:rsidRPr="00AF09CD" w:rsidRDefault="00AF09CD" w:rsidP="002A14A6">
      <w:r w:rsidRPr="00AF09CD">
        <w:t>Auffsch</w:t>
      </w:r>
      <w:r>
        <w:t>l</w:t>
      </w:r>
      <w:r w:rsidRPr="00AF09CD">
        <w:t>üsse zur Magie, III. Theil</w:t>
      </w:r>
    </w:p>
    <w:p w:rsidR="00AF09CD" w:rsidRPr="00AF09CD" w:rsidRDefault="00AF09CD" w:rsidP="002A14A6">
      <w:r w:rsidRPr="00AF09CD">
        <w:t>1793</w:t>
      </w:r>
    </w:p>
    <w:p w:rsidR="00AF09CD" w:rsidRPr="00AF09CD" w:rsidRDefault="00AF09CD" w:rsidP="002A14A6">
      <w:r w:rsidRPr="00AF09CD">
        <w:t>Bez ID</w:t>
      </w:r>
    </w:p>
    <w:p w:rsidR="00AF09CD" w:rsidRPr="00AF09CD" w:rsidRDefault="00AF09CD" w:rsidP="002A14A6">
      <w:pPr>
        <w:rPr>
          <w:b/>
        </w:rPr>
      </w:pPr>
      <w:r>
        <w:rPr>
          <w:b/>
        </w:rPr>
        <w:t>8 000 Kč</w:t>
      </w:r>
    </w:p>
    <w:sectPr w:rsidR="00AF09CD" w:rsidRPr="00AF09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9A" w:rsidRDefault="0064419A" w:rsidP="0064419A">
      <w:r>
        <w:separator/>
      </w:r>
    </w:p>
  </w:endnote>
  <w:endnote w:type="continuationSeparator" w:id="0">
    <w:p w:rsidR="0064419A" w:rsidRDefault="0064419A" w:rsidP="0064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957324"/>
      <w:docPartObj>
        <w:docPartGallery w:val="Page Numbers (Bottom of Page)"/>
        <w:docPartUnique/>
      </w:docPartObj>
    </w:sdtPr>
    <w:sdtEndPr/>
    <w:sdtContent>
      <w:p w:rsidR="0064419A" w:rsidRDefault="0064419A">
        <w:pPr>
          <w:pStyle w:val="Zpat"/>
          <w:jc w:val="center"/>
        </w:pPr>
        <w:r>
          <w:fldChar w:fldCharType="begin"/>
        </w:r>
        <w:r>
          <w:instrText>PAGE   \* MERGEFORMAT</w:instrText>
        </w:r>
        <w:r>
          <w:fldChar w:fldCharType="separate"/>
        </w:r>
        <w:r w:rsidR="00092503">
          <w:rPr>
            <w:noProof/>
          </w:rPr>
          <w:t>1</w:t>
        </w:r>
        <w:r>
          <w:fldChar w:fldCharType="end"/>
        </w:r>
      </w:p>
    </w:sdtContent>
  </w:sdt>
  <w:p w:rsidR="0064419A" w:rsidRDefault="006441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9A" w:rsidRDefault="0064419A" w:rsidP="0064419A">
      <w:r>
        <w:separator/>
      </w:r>
    </w:p>
  </w:footnote>
  <w:footnote w:type="continuationSeparator" w:id="0">
    <w:p w:rsidR="0064419A" w:rsidRDefault="0064419A" w:rsidP="00644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sz w:val="24"/>
        <w:szCs w:val="24"/>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hint="default"/>
        <w:sz w:val="24"/>
        <w:szCs w:val="24"/>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hint="default"/>
      </w:rPr>
    </w:lvl>
  </w:abstractNum>
  <w:abstractNum w:abstractNumId="7">
    <w:nsid w:val="00000008"/>
    <w:multiLevelType w:val="singleLevel"/>
    <w:tmpl w:val="00000008"/>
    <w:name w:val="WW8Num8"/>
    <w:lvl w:ilvl="0">
      <w:start w:val="1"/>
      <w:numFmt w:val="decimal"/>
      <w:lvlText w:val="%1."/>
      <w:lvlJc w:val="left"/>
      <w:pPr>
        <w:tabs>
          <w:tab w:val="num" w:pos="0"/>
        </w:tabs>
        <w:ind w:left="780" w:hanging="360"/>
      </w:pPr>
      <w:rPr>
        <w:rFonts w:ascii="Times New Roman" w:eastAsia="Times New Roman" w:hAnsi="Times New Roman" w:cs="Times New Roman"/>
        <w:sz w:val="24"/>
        <w:szCs w:val="24"/>
      </w:r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16597644"/>
    <w:multiLevelType w:val="hybridMultilevel"/>
    <w:tmpl w:val="F4CCB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4F31E8"/>
    <w:multiLevelType w:val="hybridMultilevel"/>
    <w:tmpl w:val="6C708A84"/>
    <w:lvl w:ilvl="0" w:tplc="6ED0BD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7DFF043E"/>
    <w:multiLevelType w:val="hybridMultilevel"/>
    <w:tmpl w:val="F4CCB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32"/>
    <w:rsid w:val="0004677F"/>
    <w:rsid w:val="00084DB9"/>
    <w:rsid w:val="00092503"/>
    <w:rsid w:val="000C5063"/>
    <w:rsid w:val="000C53C0"/>
    <w:rsid w:val="00125D0B"/>
    <w:rsid w:val="001334DE"/>
    <w:rsid w:val="001558D7"/>
    <w:rsid w:val="00193007"/>
    <w:rsid w:val="001A1B19"/>
    <w:rsid w:val="001A5E6E"/>
    <w:rsid w:val="001E53D9"/>
    <w:rsid w:val="0029181F"/>
    <w:rsid w:val="00292221"/>
    <w:rsid w:val="002A14A6"/>
    <w:rsid w:val="002A6189"/>
    <w:rsid w:val="002C240E"/>
    <w:rsid w:val="002C404F"/>
    <w:rsid w:val="002C4EB0"/>
    <w:rsid w:val="002F5607"/>
    <w:rsid w:val="002F6AD3"/>
    <w:rsid w:val="00315609"/>
    <w:rsid w:val="00370432"/>
    <w:rsid w:val="003810DB"/>
    <w:rsid w:val="003E1F52"/>
    <w:rsid w:val="003F6247"/>
    <w:rsid w:val="00443066"/>
    <w:rsid w:val="00443BCC"/>
    <w:rsid w:val="004708FD"/>
    <w:rsid w:val="0049429A"/>
    <w:rsid w:val="0049516C"/>
    <w:rsid w:val="004B014A"/>
    <w:rsid w:val="004B446E"/>
    <w:rsid w:val="004C25BD"/>
    <w:rsid w:val="004D17A4"/>
    <w:rsid w:val="00502ACC"/>
    <w:rsid w:val="00512F90"/>
    <w:rsid w:val="00541F07"/>
    <w:rsid w:val="00545565"/>
    <w:rsid w:val="005533FE"/>
    <w:rsid w:val="005D0E93"/>
    <w:rsid w:val="005F24EF"/>
    <w:rsid w:val="0061636F"/>
    <w:rsid w:val="0064419A"/>
    <w:rsid w:val="00663A4F"/>
    <w:rsid w:val="00684F14"/>
    <w:rsid w:val="00685496"/>
    <w:rsid w:val="006C17CF"/>
    <w:rsid w:val="006C7911"/>
    <w:rsid w:val="0070090D"/>
    <w:rsid w:val="00726BEB"/>
    <w:rsid w:val="0076577E"/>
    <w:rsid w:val="00792FED"/>
    <w:rsid w:val="007D54C3"/>
    <w:rsid w:val="008425C1"/>
    <w:rsid w:val="00842EDE"/>
    <w:rsid w:val="00873672"/>
    <w:rsid w:val="00893EAB"/>
    <w:rsid w:val="008A5193"/>
    <w:rsid w:val="008F29CD"/>
    <w:rsid w:val="00987EB8"/>
    <w:rsid w:val="009970FC"/>
    <w:rsid w:val="00A26B09"/>
    <w:rsid w:val="00A3542B"/>
    <w:rsid w:val="00A65809"/>
    <w:rsid w:val="00A66C33"/>
    <w:rsid w:val="00A70AA6"/>
    <w:rsid w:val="00A94B5E"/>
    <w:rsid w:val="00AC19CB"/>
    <w:rsid w:val="00AD0A28"/>
    <w:rsid w:val="00AF09CD"/>
    <w:rsid w:val="00AF179C"/>
    <w:rsid w:val="00B07004"/>
    <w:rsid w:val="00B323CF"/>
    <w:rsid w:val="00B81653"/>
    <w:rsid w:val="00B9494B"/>
    <w:rsid w:val="00BD34A8"/>
    <w:rsid w:val="00BD62F6"/>
    <w:rsid w:val="00BD74FB"/>
    <w:rsid w:val="00BE3C7D"/>
    <w:rsid w:val="00C03A94"/>
    <w:rsid w:val="00C3438E"/>
    <w:rsid w:val="00C45725"/>
    <w:rsid w:val="00C53883"/>
    <w:rsid w:val="00C576E3"/>
    <w:rsid w:val="00C87B53"/>
    <w:rsid w:val="00C922A7"/>
    <w:rsid w:val="00C97BB2"/>
    <w:rsid w:val="00CA3D32"/>
    <w:rsid w:val="00D20CD2"/>
    <w:rsid w:val="00D85319"/>
    <w:rsid w:val="00D86776"/>
    <w:rsid w:val="00DC0CDD"/>
    <w:rsid w:val="00E077AB"/>
    <w:rsid w:val="00E23592"/>
    <w:rsid w:val="00E4581C"/>
    <w:rsid w:val="00E4592C"/>
    <w:rsid w:val="00E541D6"/>
    <w:rsid w:val="00E761F5"/>
    <w:rsid w:val="00E968AB"/>
    <w:rsid w:val="00EF5329"/>
    <w:rsid w:val="00F10998"/>
    <w:rsid w:val="00F36F65"/>
    <w:rsid w:val="00F43A7A"/>
    <w:rsid w:val="00FF3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432"/>
    <w:pPr>
      <w:suppressAutoHyphens/>
      <w:spacing w:after="0" w:line="240" w:lineRule="auto"/>
    </w:pPr>
    <w:rPr>
      <w:rFonts w:ascii="Times New Roman" w:eastAsia="Times New Roman" w:hAnsi="Times New Roman" w:cs="Times New Roman"/>
      <w:sz w:val="24"/>
      <w:szCs w:val="24"/>
      <w:lang w:eastAsia="zh-CN"/>
    </w:rPr>
  </w:style>
  <w:style w:type="paragraph" w:styleId="Nadpis2">
    <w:name w:val="heading 2"/>
    <w:basedOn w:val="Normln"/>
    <w:next w:val="Normln"/>
    <w:link w:val="Nadpis2Char"/>
    <w:uiPriority w:val="9"/>
    <w:semiHidden/>
    <w:unhideWhenUsed/>
    <w:qFormat/>
    <w:rsid w:val="001930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545565"/>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C7911"/>
    <w:pPr>
      <w:tabs>
        <w:tab w:val="center" w:pos="4536"/>
        <w:tab w:val="right" w:pos="9072"/>
      </w:tabs>
      <w:overflowPunct w:val="0"/>
      <w:autoSpaceDE w:val="0"/>
      <w:textAlignment w:val="baseline"/>
    </w:pPr>
    <w:rPr>
      <w:sz w:val="20"/>
      <w:szCs w:val="20"/>
    </w:rPr>
  </w:style>
  <w:style w:type="character" w:customStyle="1" w:styleId="ZhlavChar">
    <w:name w:val="Záhlaví Char"/>
    <w:basedOn w:val="Standardnpsmoodstavce"/>
    <w:link w:val="Zhlav"/>
    <w:rsid w:val="006C7911"/>
    <w:rPr>
      <w:rFonts w:ascii="Times New Roman" w:eastAsia="Times New Roman" w:hAnsi="Times New Roman" w:cs="Times New Roman"/>
      <w:sz w:val="20"/>
      <w:szCs w:val="20"/>
      <w:lang w:eastAsia="zh-CN"/>
    </w:rPr>
  </w:style>
  <w:style w:type="paragraph" w:styleId="Odstavecseseznamem">
    <w:name w:val="List Paragraph"/>
    <w:basedOn w:val="Normln"/>
    <w:qFormat/>
    <w:rsid w:val="006C7911"/>
    <w:pPr>
      <w:ind w:left="708"/>
    </w:pPr>
  </w:style>
  <w:style w:type="character" w:customStyle="1" w:styleId="Nadpis3Char">
    <w:name w:val="Nadpis 3 Char"/>
    <w:basedOn w:val="Standardnpsmoodstavce"/>
    <w:link w:val="Nadpis3"/>
    <w:uiPriority w:val="9"/>
    <w:rsid w:val="00545565"/>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193007"/>
    <w:rPr>
      <w:rFonts w:asciiTheme="majorHAnsi" w:eastAsiaTheme="majorEastAsia" w:hAnsiTheme="majorHAnsi" w:cstheme="majorBidi"/>
      <w:color w:val="2E74B5" w:themeColor="accent1" w:themeShade="BF"/>
      <w:sz w:val="26"/>
      <w:szCs w:val="26"/>
      <w:lang w:eastAsia="zh-CN"/>
    </w:rPr>
  </w:style>
  <w:style w:type="paragraph" w:styleId="Textbubliny">
    <w:name w:val="Balloon Text"/>
    <w:basedOn w:val="Normln"/>
    <w:link w:val="TextbublinyChar"/>
    <w:uiPriority w:val="99"/>
    <w:semiHidden/>
    <w:unhideWhenUsed/>
    <w:rsid w:val="00987E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7EB8"/>
    <w:rPr>
      <w:rFonts w:ascii="Segoe UI" w:eastAsia="Times New Roman" w:hAnsi="Segoe UI" w:cs="Segoe UI"/>
      <w:sz w:val="18"/>
      <w:szCs w:val="18"/>
      <w:lang w:eastAsia="zh-CN"/>
    </w:rPr>
  </w:style>
  <w:style w:type="paragraph" w:styleId="Zpat">
    <w:name w:val="footer"/>
    <w:basedOn w:val="Normln"/>
    <w:link w:val="ZpatChar"/>
    <w:uiPriority w:val="99"/>
    <w:unhideWhenUsed/>
    <w:rsid w:val="0064419A"/>
    <w:pPr>
      <w:tabs>
        <w:tab w:val="center" w:pos="4536"/>
        <w:tab w:val="right" w:pos="9072"/>
      </w:tabs>
    </w:pPr>
  </w:style>
  <w:style w:type="character" w:customStyle="1" w:styleId="ZpatChar">
    <w:name w:val="Zápatí Char"/>
    <w:basedOn w:val="Standardnpsmoodstavce"/>
    <w:link w:val="Zpat"/>
    <w:uiPriority w:val="99"/>
    <w:rsid w:val="0064419A"/>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432"/>
    <w:pPr>
      <w:suppressAutoHyphens/>
      <w:spacing w:after="0" w:line="240" w:lineRule="auto"/>
    </w:pPr>
    <w:rPr>
      <w:rFonts w:ascii="Times New Roman" w:eastAsia="Times New Roman" w:hAnsi="Times New Roman" w:cs="Times New Roman"/>
      <w:sz w:val="24"/>
      <w:szCs w:val="24"/>
      <w:lang w:eastAsia="zh-CN"/>
    </w:rPr>
  </w:style>
  <w:style w:type="paragraph" w:styleId="Nadpis2">
    <w:name w:val="heading 2"/>
    <w:basedOn w:val="Normln"/>
    <w:next w:val="Normln"/>
    <w:link w:val="Nadpis2Char"/>
    <w:uiPriority w:val="9"/>
    <w:semiHidden/>
    <w:unhideWhenUsed/>
    <w:qFormat/>
    <w:rsid w:val="001930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545565"/>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C7911"/>
    <w:pPr>
      <w:tabs>
        <w:tab w:val="center" w:pos="4536"/>
        <w:tab w:val="right" w:pos="9072"/>
      </w:tabs>
      <w:overflowPunct w:val="0"/>
      <w:autoSpaceDE w:val="0"/>
      <w:textAlignment w:val="baseline"/>
    </w:pPr>
    <w:rPr>
      <w:sz w:val="20"/>
      <w:szCs w:val="20"/>
    </w:rPr>
  </w:style>
  <w:style w:type="character" w:customStyle="1" w:styleId="ZhlavChar">
    <w:name w:val="Záhlaví Char"/>
    <w:basedOn w:val="Standardnpsmoodstavce"/>
    <w:link w:val="Zhlav"/>
    <w:rsid w:val="006C7911"/>
    <w:rPr>
      <w:rFonts w:ascii="Times New Roman" w:eastAsia="Times New Roman" w:hAnsi="Times New Roman" w:cs="Times New Roman"/>
      <w:sz w:val="20"/>
      <w:szCs w:val="20"/>
      <w:lang w:eastAsia="zh-CN"/>
    </w:rPr>
  </w:style>
  <w:style w:type="paragraph" w:styleId="Odstavecseseznamem">
    <w:name w:val="List Paragraph"/>
    <w:basedOn w:val="Normln"/>
    <w:qFormat/>
    <w:rsid w:val="006C7911"/>
    <w:pPr>
      <w:ind w:left="708"/>
    </w:pPr>
  </w:style>
  <w:style w:type="character" w:customStyle="1" w:styleId="Nadpis3Char">
    <w:name w:val="Nadpis 3 Char"/>
    <w:basedOn w:val="Standardnpsmoodstavce"/>
    <w:link w:val="Nadpis3"/>
    <w:uiPriority w:val="9"/>
    <w:rsid w:val="00545565"/>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193007"/>
    <w:rPr>
      <w:rFonts w:asciiTheme="majorHAnsi" w:eastAsiaTheme="majorEastAsia" w:hAnsiTheme="majorHAnsi" w:cstheme="majorBidi"/>
      <w:color w:val="2E74B5" w:themeColor="accent1" w:themeShade="BF"/>
      <w:sz w:val="26"/>
      <w:szCs w:val="26"/>
      <w:lang w:eastAsia="zh-CN"/>
    </w:rPr>
  </w:style>
  <w:style w:type="paragraph" w:styleId="Textbubliny">
    <w:name w:val="Balloon Text"/>
    <w:basedOn w:val="Normln"/>
    <w:link w:val="TextbublinyChar"/>
    <w:uiPriority w:val="99"/>
    <w:semiHidden/>
    <w:unhideWhenUsed/>
    <w:rsid w:val="00987E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7EB8"/>
    <w:rPr>
      <w:rFonts w:ascii="Segoe UI" w:eastAsia="Times New Roman" w:hAnsi="Segoe UI" w:cs="Segoe UI"/>
      <w:sz w:val="18"/>
      <w:szCs w:val="18"/>
      <w:lang w:eastAsia="zh-CN"/>
    </w:rPr>
  </w:style>
  <w:style w:type="paragraph" w:styleId="Zpat">
    <w:name w:val="footer"/>
    <w:basedOn w:val="Normln"/>
    <w:link w:val="ZpatChar"/>
    <w:uiPriority w:val="99"/>
    <w:unhideWhenUsed/>
    <w:rsid w:val="0064419A"/>
    <w:pPr>
      <w:tabs>
        <w:tab w:val="center" w:pos="4536"/>
        <w:tab w:val="right" w:pos="9072"/>
      </w:tabs>
    </w:pPr>
  </w:style>
  <w:style w:type="character" w:customStyle="1" w:styleId="ZpatChar">
    <w:name w:val="Zápatí Char"/>
    <w:basedOn w:val="Standardnpsmoodstavce"/>
    <w:link w:val="Zpat"/>
    <w:uiPriority w:val="99"/>
    <w:rsid w:val="0064419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675">
      <w:bodyDiv w:val="1"/>
      <w:marLeft w:val="0"/>
      <w:marRight w:val="0"/>
      <w:marTop w:val="0"/>
      <w:marBottom w:val="0"/>
      <w:divBdr>
        <w:top w:val="none" w:sz="0" w:space="0" w:color="auto"/>
        <w:left w:val="none" w:sz="0" w:space="0" w:color="auto"/>
        <w:bottom w:val="none" w:sz="0" w:space="0" w:color="auto"/>
        <w:right w:val="none" w:sz="0" w:space="0" w:color="auto"/>
      </w:divBdr>
    </w:div>
    <w:div w:id="5863872">
      <w:bodyDiv w:val="1"/>
      <w:marLeft w:val="0"/>
      <w:marRight w:val="0"/>
      <w:marTop w:val="0"/>
      <w:marBottom w:val="0"/>
      <w:divBdr>
        <w:top w:val="none" w:sz="0" w:space="0" w:color="auto"/>
        <w:left w:val="none" w:sz="0" w:space="0" w:color="auto"/>
        <w:bottom w:val="none" w:sz="0" w:space="0" w:color="auto"/>
        <w:right w:val="none" w:sz="0" w:space="0" w:color="auto"/>
      </w:divBdr>
    </w:div>
    <w:div w:id="9456112">
      <w:bodyDiv w:val="1"/>
      <w:marLeft w:val="0"/>
      <w:marRight w:val="0"/>
      <w:marTop w:val="0"/>
      <w:marBottom w:val="0"/>
      <w:divBdr>
        <w:top w:val="none" w:sz="0" w:space="0" w:color="auto"/>
        <w:left w:val="none" w:sz="0" w:space="0" w:color="auto"/>
        <w:bottom w:val="none" w:sz="0" w:space="0" w:color="auto"/>
        <w:right w:val="none" w:sz="0" w:space="0" w:color="auto"/>
      </w:divBdr>
    </w:div>
    <w:div w:id="13043770">
      <w:bodyDiv w:val="1"/>
      <w:marLeft w:val="0"/>
      <w:marRight w:val="0"/>
      <w:marTop w:val="0"/>
      <w:marBottom w:val="0"/>
      <w:divBdr>
        <w:top w:val="none" w:sz="0" w:space="0" w:color="auto"/>
        <w:left w:val="none" w:sz="0" w:space="0" w:color="auto"/>
        <w:bottom w:val="none" w:sz="0" w:space="0" w:color="auto"/>
        <w:right w:val="none" w:sz="0" w:space="0" w:color="auto"/>
      </w:divBdr>
    </w:div>
    <w:div w:id="36127137">
      <w:bodyDiv w:val="1"/>
      <w:marLeft w:val="0"/>
      <w:marRight w:val="0"/>
      <w:marTop w:val="0"/>
      <w:marBottom w:val="0"/>
      <w:divBdr>
        <w:top w:val="none" w:sz="0" w:space="0" w:color="auto"/>
        <w:left w:val="none" w:sz="0" w:space="0" w:color="auto"/>
        <w:bottom w:val="none" w:sz="0" w:space="0" w:color="auto"/>
        <w:right w:val="none" w:sz="0" w:space="0" w:color="auto"/>
      </w:divBdr>
    </w:div>
    <w:div w:id="40247167">
      <w:bodyDiv w:val="1"/>
      <w:marLeft w:val="0"/>
      <w:marRight w:val="0"/>
      <w:marTop w:val="0"/>
      <w:marBottom w:val="0"/>
      <w:divBdr>
        <w:top w:val="none" w:sz="0" w:space="0" w:color="auto"/>
        <w:left w:val="none" w:sz="0" w:space="0" w:color="auto"/>
        <w:bottom w:val="none" w:sz="0" w:space="0" w:color="auto"/>
        <w:right w:val="none" w:sz="0" w:space="0" w:color="auto"/>
      </w:divBdr>
    </w:div>
    <w:div w:id="43606276">
      <w:bodyDiv w:val="1"/>
      <w:marLeft w:val="0"/>
      <w:marRight w:val="0"/>
      <w:marTop w:val="0"/>
      <w:marBottom w:val="0"/>
      <w:divBdr>
        <w:top w:val="none" w:sz="0" w:space="0" w:color="auto"/>
        <w:left w:val="none" w:sz="0" w:space="0" w:color="auto"/>
        <w:bottom w:val="none" w:sz="0" w:space="0" w:color="auto"/>
        <w:right w:val="none" w:sz="0" w:space="0" w:color="auto"/>
      </w:divBdr>
    </w:div>
    <w:div w:id="77024772">
      <w:bodyDiv w:val="1"/>
      <w:marLeft w:val="0"/>
      <w:marRight w:val="0"/>
      <w:marTop w:val="0"/>
      <w:marBottom w:val="0"/>
      <w:divBdr>
        <w:top w:val="none" w:sz="0" w:space="0" w:color="auto"/>
        <w:left w:val="none" w:sz="0" w:space="0" w:color="auto"/>
        <w:bottom w:val="none" w:sz="0" w:space="0" w:color="auto"/>
        <w:right w:val="none" w:sz="0" w:space="0" w:color="auto"/>
      </w:divBdr>
    </w:div>
    <w:div w:id="77098736">
      <w:bodyDiv w:val="1"/>
      <w:marLeft w:val="0"/>
      <w:marRight w:val="0"/>
      <w:marTop w:val="0"/>
      <w:marBottom w:val="0"/>
      <w:divBdr>
        <w:top w:val="none" w:sz="0" w:space="0" w:color="auto"/>
        <w:left w:val="none" w:sz="0" w:space="0" w:color="auto"/>
        <w:bottom w:val="none" w:sz="0" w:space="0" w:color="auto"/>
        <w:right w:val="none" w:sz="0" w:space="0" w:color="auto"/>
      </w:divBdr>
    </w:div>
    <w:div w:id="107046123">
      <w:bodyDiv w:val="1"/>
      <w:marLeft w:val="0"/>
      <w:marRight w:val="0"/>
      <w:marTop w:val="0"/>
      <w:marBottom w:val="0"/>
      <w:divBdr>
        <w:top w:val="none" w:sz="0" w:space="0" w:color="auto"/>
        <w:left w:val="none" w:sz="0" w:space="0" w:color="auto"/>
        <w:bottom w:val="none" w:sz="0" w:space="0" w:color="auto"/>
        <w:right w:val="none" w:sz="0" w:space="0" w:color="auto"/>
      </w:divBdr>
    </w:div>
    <w:div w:id="117182579">
      <w:bodyDiv w:val="1"/>
      <w:marLeft w:val="0"/>
      <w:marRight w:val="0"/>
      <w:marTop w:val="0"/>
      <w:marBottom w:val="0"/>
      <w:divBdr>
        <w:top w:val="none" w:sz="0" w:space="0" w:color="auto"/>
        <w:left w:val="none" w:sz="0" w:space="0" w:color="auto"/>
        <w:bottom w:val="none" w:sz="0" w:space="0" w:color="auto"/>
        <w:right w:val="none" w:sz="0" w:space="0" w:color="auto"/>
      </w:divBdr>
    </w:div>
    <w:div w:id="123735262">
      <w:bodyDiv w:val="1"/>
      <w:marLeft w:val="0"/>
      <w:marRight w:val="0"/>
      <w:marTop w:val="0"/>
      <w:marBottom w:val="0"/>
      <w:divBdr>
        <w:top w:val="none" w:sz="0" w:space="0" w:color="auto"/>
        <w:left w:val="none" w:sz="0" w:space="0" w:color="auto"/>
        <w:bottom w:val="none" w:sz="0" w:space="0" w:color="auto"/>
        <w:right w:val="none" w:sz="0" w:space="0" w:color="auto"/>
      </w:divBdr>
    </w:div>
    <w:div w:id="125590800">
      <w:bodyDiv w:val="1"/>
      <w:marLeft w:val="0"/>
      <w:marRight w:val="0"/>
      <w:marTop w:val="0"/>
      <w:marBottom w:val="0"/>
      <w:divBdr>
        <w:top w:val="none" w:sz="0" w:space="0" w:color="auto"/>
        <w:left w:val="none" w:sz="0" w:space="0" w:color="auto"/>
        <w:bottom w:val="none" w:sz="0" w:space="0" w:color="auto"/>
        <w:right w:val="none" w:sz="0" w:space="0" w:color="auto"/>
      </w:divBdr>
    </w:div>
    <w:div w:id="133379868">
      <w:bodyDiv w:val="1"/>
      <w:marLeft w:val="0"/>
      <w:marRight w:val="0"/>
      <w:marTop w:val="0"/>
      <w:marBottom w:val="0"/>
      <w:divBdr>
        <w:top w:val="none" w:sz="0" w:space="0" w:color="auto"/>
        <w:left w:val="none" w:sz="0" w:space="0" w:color="auto"/>
        <w:bottom w:val="none" w:sz="0" w:space="0" w:color="auto"/>
        <w:right w:val="none" w:sz="0" w:space="0" w:color="auto"/>
      </w:divBdr>
    </w:div>
    <w:div w:id="133958156">
      <w:bodyDiv w:val="1"/>
      <w:marLeft w:val="0"/>
      <w:marRight w:val="0"/>
      <w:marTop w:val="0"/>
      <w:marBottom w:val="0"/>
      <w:divBdr>
        <w:top w:val="none" w:sz="0" w:space="0" w:color="auto"/>
        <w:left w:val="none" w:sz="0" w:space="0" w:color="auto"/>
        <w:bottom w:val="none" w:sz="0" w:space="0" w:color="auto"/>
        <w:right w:val="none" w:sz="0" w:space="0" w:color="auto"/>
      </w:divBdr>
    </w:div>
    <w:div w:id="135071560">
      <w:bodyDiv w:val="1"/>
      <w:marLeft w:val="0"/>
      <w:marRight w:val="0"/>
      <w:marTop w:val="0"/>
      <w:marBottom w:val="0"/>
      <w:divBdr>
        <w:top w:val="none" w:sz="0" w:space="0" w:color="auto"/>
        <w:left w:val="none" w:sz="0" w:space="0" w:color="auto"/>
        <w:bottom w:val="none" w:sz="0" w:space="0" w:color="auto"/>
        <w:right w:val="none" w:sz="0" w:space="0" w:color="auto"/>
      </w:divBdr>
    </w:div>
    <w:div w:id="137571619">
      <w:bodyDiv w:val="1"/>
      <w:marLeft w:val="0"/>
      <w:marRight w:val="0"/>
      <w:marTop w:val="0"/>
      <w:marBottom w:val="0"/>
      <w:divBdr>
        <w:top w:val="none" w:sz="0" w:space="0" w:color="auto"/>
        <w:left w:val="none" w:sz="0" w:space="0" w:color="auto"/>
        <w:bottom w:val="none" w:sz="0" w:space="0" w:color="auto"/>
        <w:right w:val="none" w:sz="0" w:space="0" w:color="auto"/>
      </w:divBdr>
    </w:div>
    <w:div w:id="139421473">
      <w:bodyDiv w:val="1"/>
      <w:marLeft w:val="0"/>
      <w:marRight w:val="0"/>
      <w:marTop w:val="0"/>
      <w:marBottom w:val="0"/>
      <w:divBdr>
        <w:top w:val="none" w:sz="0" w:space="0" w:color="auto"/>
        <w:left w:val="none" w:sz="0" w:space="0" w:color="auto"/>
        <w:bottom w:val="none" w:sz="0" w:space="0" w:color="auto"/>
        <w:right w:val="none" w:sz="0" w:space="0" w:color="auto"/>
      </w:divBdr>
    </w:div>
    <w:div w:id="161437244">
      <w:bodyDiv w:val="1"/>
      <w:marLeft w:val="0"/>
      <w:marRight w:val="0"/>
      <w:marTop w:val="0"/>
      <w:marBottom w:val="0"/>
      <w:divBdr>
        <w:top w:val="none" w:sz="0" w:space="0" w:color="auto"/>
        <w:left w:val="none" w:sz="0" w:space="0" w:color="auto"/>
        <w:bottom w:val="none" w:sz="0" w:space="0" w:color="auto"/>
        <w:right w:val="none" w:sz="0" w:space="0" w:color="auto"/>
      </w:divBdr>
    </w:div>
    <w:div w:id="164786397">
      <w:bodyDiv w:val="1"/>
      <w:marLeft w:val="0"/>
      <w:marRight w:val="0"/>
      <w:marTop w:val="0"/>
      <w:marBottom w:val="0"/>
      <w:divBdr>
        <w:top w:val="none" w:sz="0" w:space="0" w:color="auto"/>
        <w:left w:val="none" w:sz="0" w:space="0" w:color="auto"/>
        <w:bottom w:val="none" w:sz="0" w:space="0" w:color="auto"/>
        <w:right w:val="none" w:sz="0" w:space="0" w:color="auto"/>
      </w:divBdr>
    </w:div>
    <w:div w:id="194277233">
      <w:bodyDiv w:val="1"/>
      <w:marLeft w:val="0"/>
      <w:marRight w:val="0"/>
      <w:marTop w:val="0"/>
      <w:marBottom w:val="0"/>
      <w:divBdr>
        <w:top w:val="none" w:sz="0" w:space="0" w:color="auto"/>
        <w:left w:val="none" w:sz="0" w:space="0" w:color="auto"/>
        <w:bottom w:val="none" w:sz="0" w:space="0" w:color="auto"/>
        <w:right w:val="none" w:sz="0" w:space="0" w:color="auto"/>
      </w:divBdr>
    </w:div>
    <w:div w:id="197007050">
      <w:bodyDiv w:val="1"/>
      <w:marLeft w:val="0"/>
      <w:marRight w:val="0"/>
      <w:marTop w:val="0"/>
      <w:marBottom w:val="0"/>
      <w:divBdr>
        <w:top w:val="none" w:sz="0" w:space="0" w:color="auto"/>
        <w:left w:val="none" w:sz="0" w:space="0" w:color="auto"/>
        <w:bottom w:val="none" w:sz="0" w:space="0" w:color="auto"/>
        <w:right w:val="none" w:sz="0" w:space="0" w:color="auto"/>
      </w:divBdr>
    </w:div>
    <w:div w:id="200628563">
      <w:bodyDiv w:val="1"/>
      <w:marLeft w:val="0"/>
      <w:marRight w:val="0"/>
      <w:marTop w:val="0"/>
      <w:marBottom w:val="0"/>
      <w:divBdr>
        <w:top w:val="none" w:sz="0" w:space="0" w:color="auto"/>
        <w:left w:val="none" w:sz="0" w:space="0" w:color="auto"/>
        <w:bottom w:val="none" w:sz="0" w:space="0" w:color="auto"/>
        <w:right w:val="none" w:sz="0" w:space="0" w:color="auto"/>
      </w:divBdr>
    </w:div>
    <w:div w:id="229006977">
      <w:bodyDiv w:val="1"/>
      <w:marLeft w:val="0"/>
      <w:marRight w:val="0"/>
      <w:marTop w:val="0"/>
      <w:marBottom w:val="0"/>
      <w:divBdr>
        <w:top w:val="none" w:sz="0" w:space="0" w:color="auto"/>
        <w:left w:val="none" w:sz="0" w:space="0" w:color="auto"/>
        <w:bottom w:val="none" w:sz="0" w:space="0" w:color="auto"/>
        <w:right w:val="none" w:sz="0" w:space="0" w:color="auto"/>
      </w:divBdr>
    </w:div>
    <w:div w:id="249505606">
      <w:bodyDiv w:val="1"/>
      <w:marLeft w:val="0"/>
      <w:marRight w:val="0"/>
      <w:marTop w:val="0"/>
      <w:marBottom w:val="0"/>
      <w:divBdr>
        <w:top w:val="none" w:sz="0" w:space="0" w:color="auto"/>
        <w:left w:val="none" w:sz="0" w:space="0" w:color="auto"/>
        <w:bottom w:val="none" w:sz="0" w:space="0" w:color="auto"/>
        <w:right w:val="none" w:sz="0" w:space="0" w:color="auto"/>
      </w:divBdr>
    </w:div>
    <w:div w:id="249513053">
      <w:bodyDiv w:val="1"/>
      <w:marLeft w:val="0"/>
      <w:marRight w:val="0"/>
      <w:marTop w:val="0"/>
      <w:marBottom w:val="0"/>
      <w:divBdr>
        <w:top w:val="none" w:sz="0" w:space="0" w:color="auto"/>
        <w:left w:val="none" w:sz="0" w:space="0" w:color="auto"/>
        <w:bottom w:val="none" w:sz="0" w:space="0" w:color="auto"/>
        <w:right w:val="none" w:sz="0" w:space="0" w:color="auto"/>
      </w:divBdr>
    </w:div>
    <w:div w:id="257906607">
      <w:bodyDiv w:val="1"/>
      <w:marLeft w:val="0"/>
      <w:marRight w:val="0"/>
      <w:marTop w:val="0"/>
      <w:marBottom w:val="0"/>
      <w:divBdr>
        <w:top w:val="none" w:sz="0" w:space="0" w:color="auto"/>
        <w:left w:val="none" w:sz="0" w:space="0" w:color="auto"/>
        <w:bottom w:val="none" w:sz="0" w:space="0" w:color="auto"/>
        <w:right w:val="none" w:sz="0" w:space="0" w:color="auto"/>
      </w:divBdr>
    </w:div>
    <w:div w:id="266238866">
      <w:bodyDiv w:val="1"/>
      <w:marLeft w:val="0"/>
      <w:marRight w:val="0"/>
      <w:marTop w:val="0"/>
      <w:marBottom w:val="0"/>
      <w:divBdr>
        <w:top w:val="none" w:sz="0" w:space="0" w:color="auto"/>
        <w:left w:val="none" w:sz="0" w:space="0" w:color="auto"/>
        <w:bottom w:val="none" w:sz="0" w:space="0" w:color="auto"/>
        <w:right w:val="none" w:sz="0" w:space="0" w:color="auto"/>
      </w:divBdr>
    </w:div>
    <w:div w:id="268053578">
      <w:bodyDiv w:val="1"/>
      <w:marLeft w:val="0"/>
      <w:marRight w:val="0"/>
      <w:marTop w:val="0"/>
      <w:marBottom w:val="0"/>
      <w:divBdr>
        <w:top w:val="none" w:sz="0" w:space="0" w:color="auto"/>
        <w:left w:val="none" w:sz="0" w:space="0" w:color="auto"/>
        <w:bottom w:val="none" w:sz="0" w:space="0" w:color="auto"/>
        <w:right w:val="none" w:sz="0" w:space="0" w:color="auto"/>
      </w:divBdr>
    </w:div>
    <w:div w:id="287131070">
      <w:bodyDiv w:val="1"/>
      <w:marLeft w:val="0"/>
      <w:marRight w:val="0"/>
      <w:marTop w:val="0"/>
      <w:marBottom w:val="0"/>
      <w:divBdr>
        <w:top w:val="none" w:sz="0" w:space="0" w:color="auto"/>
        <w:left w:val="none" w:sz="0" w:space="0" w:color="auto"/>
        <w:bottom w:val="none" w:sz="0" w:space="0" w:color="auto"/>
        <w:right w:val="none" w:sz="0" w:space="0" w:color="auto"/>
      </w:divBdr>
    </w:div>
    <w:div w:id="297926662">
      <w:bodyDiv w:val="1"/>
      <w:marLeft w:val="0"/>
      <w:marRight w:val="0"/>
      <w:marTop w:val="0"/>
      <w:marBottom w:val="0"/>
      <w:divBdr>
        <w:top w:val="none" w:sz="0" w:space="0" w:color="auto"/>
        <w:left w:val="none" w:sz="0" w:space="0" w:color="auto"/>
        <w:bottom w:val="none" w:sz="0" w:space="0" w:color="auto"/>
        <w:right w:val="none" w:sz="0" w:space="0" w:color="auto"/>
      </w:divBdr>
    </w:div>
    <w:div w:id="302349060">
      <w:bodyDiv w:val="1"/>
      <w:marLeft w:val="0"/>
      <w:marRight w:val="0"/>
      <w:marTop w:val="0"/>
      <w:marBottom w:val="0"/>
      <w:divBdr>
        <w:top w:val="none" w:sz="0" w:space="0" w:color="auto"/>
        <w:left w:val="none" w:sz="0" w:space="0" w:color="auto"/>
        <w:bottom w:val="none" w:sz="0" w:space="0" w:color="auto"/>
        <w:right w:val="none" w:sz="0" w:space="0" w:color="auto"/>
      </w:divBdr>
    </w:div>
    <w:div w:id="315451811">
      <w:bodyDiv w:val="1"/>
      <w:marLeft w:val="0"/>
      <w:marRight w:val="0"/>
      <w:marTop w:val="0"/>
      <w:marBottom w:val="0"/>
      <w:divBdr>
        <w:top w:val="none" w:sz="0" w:space="0" w:color="auto"/>
        <w:left w:val="none" w:sz="0" w:space="0" w:color="auto"/>
        <w:bottom w:val="none" w:sz="0" w:space="0" w:color="auto"/>
        <w:right w:val="none" w:sz="0" w:space="0" w:color="auto"/>
      </w:divBdr>
    </w:div>
    <w:div w:id="319894475">
      <w:bodyDiv w:val="1"/>
      <w:marLeft w:val="0"/>
      <w:marRight w:val="0"/>
      <w:marTop w:val="0"/>
      <w:marBottom w:val="0"/>
      <w:divBdr>
        <w:top w:val="none" w:sz="0" w:space="0" w:color="auto"/>
        <w:left w:val="none" w:sz="0" w:space="0" w:color="auto"/>
        <w:bottom w:val="none" w:sz="0" w:space="0" w:color="auto"/>
        <w:right w:val="none" w:sz="0" w:space="0" w:color="auto"/>
      </w:divBdr>
    </w:div>
    <w:div w:id="324210286">
      <w:bodyDiv w:val="1"/>
      <w:marLeft w:val="0"/>
      <w:marRight w:val="0"/>
      <w:marTop w:val="0"/>
      <w:marBottom w:val="0"/>
      <w:divBdr>
        <w:top w:val="none" w:sz="0" w:space="0" w:color="auto"/>
        <w:left w:val="none" w:sz="0" w:space="0" w:color="auto"/>
        <w:bottom w:val="none" w:sz="0" w:space="0" w:color="auto"/>
        <w:right w:val="none" w:sz="0" w:space="0" w:color="auto"/>
      </w:divBdr>
    </w:div>
    <w:div w:id="333531437">
      <w:bodyDiv w:val="1"/>
      <w:marLeft w:val="0"/>
      <w:marRight w:val="0"/>
      <w:marTop w:val="0"/>
      <w:marBottom w:val="0"/>
      <w:divBdr>
        <w:top w:val="none" w:sz="0" w:space="0" w:color="auto"/>
        <w:left w:val="none" w:sz="0" w:space="0" w:color="auto"/>
        <w:bottom w:val="none" w:sz="0" w:space="0" w:color="auto"/>
        <w:right w:val="none" w:sz="0" w:space="0" w:color="auto"/>
      </w:divBdr>
    </w:div>
    <w:div w:id="343868045">
      <w:bodyDiv w:val="1"/>
      <w:marLeft w:val="0"/>
      <w:marRight w:val="0"/>
      <w:marTop w:val="0"/>
      <w:marBottom w:val="0"/>
      <w:divBdr>
        <w:top w:val="none" w:sz="0" w:space="0" w:color="auto"/>
        <w:left w:val="none" w:sz="0" w:space="0" w:color="auto"/>
        <w:bottom w:val="none" w:sz="0" w:space="0" w:color="auto"/>
        <w:right w:val="none" w:sz="0" w:space="0" w:color="auto"/>
      </w:divBdr>
    </w:div>
    <w:div w:id="357433674">
      <w:bodyDiv w:val="1"/>
      <w:marLeft w:val="0"/>
      <w:marRight w:val="0"/>
      <w:marTop w:val="0"/>
      <w:marBottom w:val="0"/>
      <w:divBdr>
        <w:top w:val="none" w:sz="0" w:space="0" w:color="auto"/>
        <w:left w:val="none" w:sz="0" w:space="0" w:color="auto"/>
        <w:bottom w:val="none" w:sz="0" w:space="0" w:color="auto"/>
        <w:right w:val="none" w:sz="0" w:space="0" w:color="auto"/>
      </w:divBdr>
    </w:div>
    <w:div w:id="366417045">
      <w:bodyDiv w:val="1"/>
      <w:marLeft w:val="0"/>
      <w:marRight w:val="0"/>
      <w:marTop w:val="0"/>
      <w:marBottom w:val="0"/>
      <w:divBdr>
        <w:top w:val="none" w:sz="0" w:space="0" w:color="auto"/>
        <w:left w:val="none" w:sz="0" w:space="0" w:color="auto"/>
        <w:bottom w:val="none" w:sz="0" w:space="0" w:color="auto"/>
        <w:right w:val="none" w:sz="0" w:space="0" w:color="auto"/>
      </w:divBdr>
    </w:div>
    <w:div w:id="367025584">
      <w:bodyDiv w:val="1"/>
      <w:marLeft w:val="0"/>
      <w:marRight w:val="0"/>
      <w:marTop w:val="0"/>
      <w:marBottom w:val="0"/>
      <w:divBdr>
        <w:top w:val="none" w:sz="0" w:space="0" w:color="auto"/>
        <w:left w:val="none" w:sz="0" w:space="0" w:color="auto"/>
        <w:bottom w:val="none" w:sz="0" w:space="0" w:color="auto"/>
        <w:right w:val="none" w:sz="0" w:space="0" w:color="auto"/>
      </w:divBdr>
    </w:div>
    <w:div w:id="373234959">
      <w:bodyDiv w:val="1"/>
      <w:marLeft w:val="0"/>
      <w:marRight w:val="0"/>
      <w:marTop w:val="0"/>
      <w:marBottom w:val="0"/>
      <w:divBdr>
        <w:top w:val="none" w:sz="0" w:space="0" w:color="auto"/>
        <w:left w:val="none" w:sz="0" w:space="0" w:color="auto"/>
        <w:bottom w:val="none" w:sz="0" w:space="0" w:color="auto"/>
        <w:right w:val="none" w:sz="0" w:space="0" w:color="auto"/>
      </w:divBdr>
    </w:div>
    <w:div w:id="373501410">
      <w:bodyDiv w:val="1"/>
      <w:marLeft w:val="0"/>
      <w:marRight w:val="0"/>
      <w:marTop w:val="0"/>
      <w:marBottom w:val="0"/>
      <w:divBdr>
        <w:top w:val="none" w:sz="0" w:space="0" w:color="auto"/>
        <w:left w:val="none" w:sz="0" w:space="0" w:color="auto"/>
        <w:bottom w:val="none" w:sz="0" w:space="0" w:color="auto"/>
        <w:right w:val="none" w:sz="0" w:space="0" w:color="auto"/>
      </w:divBdr>
    </w:div>
    <w:div w:id="385183767">
      <w:bodyDiv w:val="1"/>
      <w:marLeft w:val="0"/>
      <w:marRight w:val="0"/>
      <w:marTop w:val="0"/>
      <w:marBottom w:val="0"/>
      <w:divBdr>
        <w:top w:val="none" w:sz="0" w:space="0" w:color="auto"/>
        <w:left w:val="none" w:sz="0" w:space="0" w:color="auto"/>
        <w:bottom w:val="none" w:sz="0" w:space="0" w:color="auto"/>
        <w:right w:val="none" w:sz="0" w:space="0" w:color="auto"/>
      </w:divBdr>
    </w:div>
    <w:div w:id="386490520">
      <w:bodyDiv w:val="1"/>
      <w:marLeft w:val="0"/>
      <w:marRight w:val="0"/>
      <w:marTop w:val="0"/>
      <w:marBottom w:val="0"/>
      <w:divBdr>
        <w:top w:val="none" w:sz="0" w:space="0" w:color="auto"/>
        <w:left w:val="none" w:sz="0" w:space="0" w:color="auto"/>
        <w:bottom w:val="none" w:sz="0" w:space="0" w:color="auto"/>
        <w:right w:val="none" w:sz="0" w:space="0" w:color="auto"/>
      </w:divBdr>
    </w:div>
    <w:div w:id="391270975">
      <w:bodyDiv w:val="1"/>
      <w:marLeft w:val="0"/>
      <w:marRight w:val="0"/>
      <w:marTop w:val="0"/>
      <w:marBottom w:val="0"/>
      <w:divBdr>
        <w:top w:val="none" w:sz="0" w:space="0" w:color="auto"/>
        <w:left w:val="none" w:sz="0" w:space="0" w:color="auto"/>
        <w:bottom w:val="none" w:sz="0" w:space="0" w:color="auto"/>
        <w:right w:val="none" w:sz="0" w:space="0" w:color="auto"/>
      </w:divBdr>
    </w:div>
    <w:div w:id="421922450">
      <w:bodyDiv w:val="1"/>
      <w:marLeft w:val="0"/>
      <w:marRight w:val="0"/>
      <w:marTop w:val="0"/>
      <w:marBottom w:val="0"/>
      <w:divBdr>
        <w:top w:val="none" w:sz="0" w:space="0" w:color="auto"/>
        <w:left w:val="none" w:sz="0" w:space="0" w:color="auto"/>
        <w:bottom w:val="none" w:sz="0" w:space="0" w:color="auto"/>
        <w:right w:val="none" w:sz="0" w:space="0" w:color="auto"/>
      </w:divBdr>
    </w:div>
    <w:div w:id="449711830">
      <w:bodyDiv w:val="1"/>
      <w:marLeft w:val="0"/>
      <w:marRight w:val="0"/>
      <w:marTop w:val="0"/>
      <w:marBottom w:val="0"/>
      <w:divBdr>
        <w:top w:val="none" w:sz="0" w:space="0" w:color="auto"/>
        <w:left w:val="none" w:sz="0" w:space="0" w:color="auto"/>
        <w:bottom w:val="none" w:sz="0" w:space="0" w:color="auto"/>
        <w:right w:val="none" w:sz="0" w:space="0" w:color="auto"/>
      </w:divBdr>
    </w:div>
    <w:div w:id="463162286">
      <w:bodyDiv w:val="1"/>
      <w:marLeft w:val="0"/>
      <w:marRight w:val="0"/>
      <w:marTop w:val="0"/>
      <w:marBottom w:val="0"/>
      <w:divBdr>
        <w:top w:val="none" w:sz="0" w:space="0" w:color="auto"/>
        <w:left w:val="none" w:sz="0" w:space="0" w:color="auto"/>
        <w:bottom w:val="none" w:sz="0" w:space="0" w:color="auto"/>
        <w:right w:val="none" w:sz="0" w:space="0" w:color="auto"/>
      </w:divBdr>
    </w:div>
    <w:div w:id="475998072">
      <w:bodyDiv w:val="1"/>
      <w:marLeft w:val="0"/>
      <w:marRight w:val="0"/>
      <w:marTop w:val="0"/>
      <w:marBottom w:val="0"/>
      <w:divBdr>
        <w:top w:val="none" w:sz="0" w:space="0" w:color="auto"/>
        <w:left w:val="none" w:sz="0" w:space="0" w:color="auto"/>
        <w:bottom w:val="none" w:sz="0" w:space="0" w:color="auto"/>
        <w:right w:val="none" w:sz="0" w:space="0" w:color="auto"/>
      </w:divBdr>
    </w:div>
    <w:div w:id="497579556">
      <w:bodyDiv w:val="1"/>
      <w:marLeft w:val="0"/>
      <w:marRight w:val="0"/>
      <w:marTop w:val="0"/>
      <w:marBottom w:val="0"/>
      <w:divBdr>
        <w:top w:val="none" w:sz="0" w:space="0" w:color="auto"/>
        <w:left w:val="none" w:sz="0" w:space="0" w:color="auto"/>
        <w:bottom w:val="none" w:sz="0" w:space="0" w:color="auto"/>
        <w:right w:val="none" w:sz="0" w:space="0" w:color="auto"/>
      </w:divBdr>
    </w:div>
    <w:div w:id="509375602">
      <w:bodyDiv w:val="1"/>
      <w:marLeft w:val="0"/>
      <w:marRight w:val="0"/>
      <w:marTop w:val="0"/>
      <w:marBottom w:val="0"/>
      <w:divBdr>
        <w:top w:val="none" w:sz="0" w:space="0" w:color="auto"/>
        <w:left w:val="none" w:sz="0" w:space="0" w:color="auto"/>
        <w:bottom w:val="none" w:sz="0" w:space="0" w:color="auto"/>
        <w:right w:val="none" w:sz="0" w:space="0" w:color="auto"/>
      </w:divBdr>
    </w:div>
    <w:div w:id="528177036">
      <w:bodyDiv w:val="1"/>
      <w:marLeft w:val="0"/>
      <w:marRight w:val="0"/>
      <w:marTop w:val="0"/>
      <w:marBottom w:val="0"/>
      <w:divBdr>
        <w:top w:val="none" w:sz="0" w:space="0" w:color="auto"/>
        <w:left w:val="none" w:sz="0" w:space="0" w:color="auto"/>
        <w:bottom w:val="none" w:sz="0" w:space="0" w:color="auto"/>
        <w:right w:val="none" w:sz="0" w:space="0" w:color="auto"/>
      </w:divBdr>
    </w:div>
    <w:div w:id="532621517">
      <w:bodyDiv w:val="1"/>
      <w:marLeft w:val="0"/>
      <w:marRight w:val="0"/>
      <w:marTop w:val="0"/>
      <w:marBottom w:val="0"/>
      <w:divBdr>
        <w:top w:val="none" w:sz="0" w:space="0" w:color="auto"/>
        <w:left w:val="none" w:sz="0" w:space="0" w:color="auto"/>
        <w:bottom w:val="none" w:sz="0" w:space="0" w:color="auto"/>
        <w:right w:val="none" w:sz="0" w:space="0" w:color="auto"/>
      </w:divBdr>
    </w:div>
    <w:div w:id="565262961">
      <w:bodyDiv w:val="1"/>
      <w:marLeft w:val="0"/>
      <w:marRight w:val="0"/>
      <w:marTop w:val="0"/>
      <w:marBottom w:val="0"/>
      <w:divBdr>
        <w:top w:val="none" w:sz="0" w:space="0" w:color="auto"/>
        <w:left w:val="none" w:sz="0" w:space="0" w:color="auto"/>
        <w:bottom w:val="none" w:sz="0" w:space="0" w:color="auto"/>
        <w:right w:val="none" w:sz="0" w:space="0" w:color="auto"/>
      </w:divBdr>
    </w:div>
    <w:div w:id="572591935">
      <w:bodyDiv w:val="1"/>
      <w:marLeft w:val="0"/>
      <w:marRight w:val="0"/>
      <w:marTop w:val="0"/>
      <w:marBottom w:val="0"/>
      <w:divBdr>
        <w:top w:val="none" w:sz="0" w:space="0" w:color="auto"/>
        <w:left w:val="none" w:sz="0" w:space="0" w:color="auto"/>
        <w:bottom w:val="none" w:sz="0" w:space="0" w:color="auto"/>
        <w:right w:val="none" w:sz="0" w:space="0" w:color="auto"/>
      </w:divBdr>
    </w:div>
    <w:div w:id="593052397">
      <w:bodyDiv w:val="1"/>
      <w:marLeft w:val="0"/>
      <w:marRight w:val="0"/>
      <w:marTop w:val="0"/>
      <w:marBottom w:val="0"/>
      <w:divBdr>
        <w:top w:val="none" w:sz="0" w:space="0" w:color="auto"/>
        <w:left w:val="none" w:sz="0" w:space="0" w:color="auto"/>
        <w:bottom w:val="none" w:sz="0" w:space="0" w:color="auto"/>
        <w:right w:val="none" w:sz="0" w:space="0" w:color="auto"/>
      </w:divBdr>
    </w:div>
    <w:div w:id="595554096">
      <w:bodyDiv w:val="1"/>
      <w:marLeft w:val="0"/>
      <w:marRight w:val="0"/>
      <w:marTop w:val="0"/>
      <w:marBottom w:val="0"/>
      <w:divBdr>
        <w:top w:val="none" w:sz="0" w:space="0" w:color="auto"/>
        <w:left w:val="none" w:sz="0" w:space="0" w:color="auto"/>
        <w:bottom w:val="none" w:sz="0" w:space="0" w:color="auto"/>
        <w:right w:val="none" w:sz="0" w:space="0" w:color="auto"/>
      </w:divBdr>
    </w:div>
    <w:div w:id="613708798">
      <w:bodyDiv w:val="1"/>
      <w:marLeft w:val="0"/>
      <w:marRight w:val="0"/>
      <w:marTop w:val="0"/>
      <w:marBottom w:val="0"/>
      <w:divBdr>
        <w:top w:val="none" w:sz="0" w:space="0" w:color="auto"/>
        <w:left w:val="none" w:sz="0" w:space="0" w:color="auto"/>
        <w:bottom w:val="none" w:sz="0" w:space="0" w:color="auto"/>
        <w:right w:val="none" w:sz="0" w:space="0" w:color="auto"/>
      </w:divBdr>
    </w:div>
    <w:div w:id="615253565">
      <w:bodyDiv w:val="1"/>
      <w:marLeft w:val="0"/>
      <w:marRight w:val="0"/>
      <w:marTop w:val="0"/>
      <w:marBottom w:val="0"/>
      <w:divBdr>
        <w:top w:val="none" w:sz="0" w:space="0" w:color="auto"/>
        <w:left w:val="none" w:sz="0" w:space="0" w:color="auto"/>
        <w:bottom w:val="none" w:sz="0" w:space="0" w:color="auto"/>
        <w:right w:val="none" w:sz="0" w:space="0" w:color="auto"/>
      </w:divBdr>
    </w:div>
    <w:div w:id="627316632">
      <w:bodyDiv w:val="1"/>
      <w:marLeft w:val="0"/>
      <w:marRight w:val="0"/>
      <w:marTop w:val="0"/>
      <w:marBottom w:val="0"/>
      <w:divBdr>
        <w:top w:val="none" w:sz="0" w:space="0" w:color="auto"/>
        <w:left w:val="none" w:sz="0" w:space="0" w:color="auto"/>
        <w:bottom w:val="none" w:sz="0" w:space="0" w:color="auto"/>
        <w:right w:val="none" w:sz="0" w:space="0" w:color="auto"/>
      </w:divBdr>
    </w:div>
    <w:div w:id="645746448">
      <w:bodyDiv w:val="1"/>
      <w:marLeft w:val="0"/>
      <w:marRight w:val="0"/>
      <w:marTop w:val="0"/>
      <w:marBottom w:val="0"/>
      <w:divBdr>
        <w:top w:val="none" w:sz="0" w:space="0" w:color="auto"/>
        <w:left w:val="none" w:sz="0" w:space="0" w:color="auto"/>
        <w:bottom w:val="none" w:sz="0" w:space="0" w:color="auto"/>
        <w:right w:val="none" w:sz="0" w:space="0" w:color="auto"/>
      </w:divBdr>
    </w:div>
    <w:div w:id="668752480">
      <w:bodyDiv w:val="1"/>
      <w:marLeft w:val="0"/>
      <w:marRight w:val="0"/>
      <w:marTop w:val="0"/>
      <w:marBottom w:val="0"/>
      <w:divBdr>
        <w:top w:val="none" w:sz="0" w:space="0" w:color="auto"/>
        <w:left w:val="none" w:sz="0" w:space="0" w:color="auto"/>
        <w:bottom w:val="none" w:sz="0" w:space="0" w:color="auto"/>
        <w:right w:val="none" w:sz="0" w:space="0" w:color="auto"/>
      </w:divBdr>
    </w:div>
    <w:div w:id="673412420">
      <w:bodyDiv w:val="1"/>
      <w:marLeft w:val="0"/>
      <w:marRight w:val="0"/>
      <w:marTop w:val="0"/>
      <w:marBottom w:val="0"/>
      <w:divBdr>
        <w:top w:val="none" w:sz="0" w:space="0" w:color="auto"/>
        <w:left w:val="none" w:sz="0" w:space="0" w:color="auto"/>
        <w:bottom w:val="none" w:sz="0" w:space="0" w:color="auto"/>
        <w:right w:val="none" w:sz="0" w:space="0" w:color="auto"/>
      </w:divBdr>
    </w:div>
    <w:div w:id="676538424">
      <w:bodyDiv w:val="1"/>
      <w:marLeft w:val="0"/>
      <w:marRight w:val="0"/>
      <w:marTop w:val="0"/>
      <w:marBottom w:val="0"/>
      <w:divBdr>
        <w:top w:val="none" w:sz="0" w:space="0" w:color="auto"/>
        <w:left w:val="none" w:sz="0" w:space="0" w:color="auto"/>
        <w:bottom w:val="none" w:sz="0" w:space="0" w:color="auto"/>
        <w:right w:val="none" w:sz="0" w:space="0" w:color="auto"/>
      </w:divBdr>
    </w:div>
    <w:div w:id="680156514">
      <w:bodyDiv w:val="1"/>
      <w:marLeft w:val="0"/>
      <w:marRight w:val="0"/>
      <w:marTop w:val="0"/>
      <w:marBottom w:val="0"/>
      <w:divBdr>
        <w:top w:val="none" w:sz="0" w:space="0" w:color="auto"/>
        <w:left w:val="none" w:sz="0" w:space="0" w:color="auto"/>
        <w:bottom w:val="none" w:sz="0" w:space="0" w:color="auto"/>
        <w:right w:val="none" w:sz="0" w:space="0" w:color="auto"/>
      </w:divBdr>
    </w:div>
    <w:div w:id="680788641">
      <w:bodyDiv w:val="1"/>
      <w:marLeft w:val="0"/>
      <w:marRight w:val="0"/>
      <w:marTop w:val="0"/>
      <w:marBottom w:val="0"/>
      <w:divBdr>
        <w:top w:val="none" w:sz="0" w:space="0" w:color="auto"/>
        <w:left w:val="none" w:sz="0" w:space="0" w:color="auto"/>
        <w:bottom w:val="none" w:sz="0" w:space="0" w:color="auto"/>
        <w:right w:val="none" w:sz="0" w:space="0" w:color="auto"/>
      </w:divBdr>
    </w:div>
    <w:div w:id="688337041">
      <w:bodyDiv w:val="1"/>
      <w:marLeft w:val="0"/>
      <w:marRight w:val="0"/>
      <w:marTop w:val="0"/>
      <w:marBottom w:val="0"/>
      <w:divBdr>
        <w:top w:val="none" w:sz="0" w:space="0" w:color="auto"/>
        <w:left w:val="none" w:sz="0" w:space="0" w:color="auto"/>
        <w:bottom w:val="none" w:sz="0" w:space="0" w:color="auto"/>
        <w:right w:val="none" w:sz="0" w:space="0" w:color="auto"/>
      </w:divBdr>
    </w:div>
    <w:div w:id="694304527">
      <w:bodyDiv w:val="1"/>
      <w:marLeft w:val="0"/>
      <w:marRight w:val="0"/>
      <w:marTop w:val="0"/>
      <w:marBottom w:val="0"/>
      <w:divBdr>
        <w:top w:val="none" w:sz="0" w:space="0" w:color="auto"/>
        <w:left w:val="none" w:sz="0" w:space="0" w:color="auto"/>
        <w:bottom w:val="none" w:sz="0" w:space="0" w:color="auto"/>
        <w:right w:val="none" w:sz="0" w:space="0" w:color="auto"/>
      </w:divBdr>
    </w:div>
    <w:div w:id="720977305">
      <w:bodyDiv w:val="1"/>
      <w:marLeft w:val="0"/>
      <w:marRight w:val="0"/>
      <w:marTop w:val="0"/>
      <w:marBottom w:val="0"/>
      <w:divBdr>
        <w:top w:val="none" w:sz="0" w:space="0" w:color="auto"/>
        <w:left w:val="none" w:sz="0" w:space="0" w:color="auto"/>
        <w:bottom w:val="none" w:sz="0" w:space="0" w:color="auto"/>
        <w:right w:val="none" w:sz="0" w:space="0" w:color="auto"/>
      </w:divBdr>
    </w:div>
    <w:div w:id="732972645">
      <w:bodyDiv w:val="1"/>
      <w:marLeft w:val="0"/>
      <w:marRight w:val="0"/>
      <w:marTop w:val="0"/>
      <w:marBottom w:val="0"/>
      <w:divBdr>
        <w:top w:val="none" w:sz="0" w:space="0" w:color="auto"/>
        <w:left w:val="none" w:sz="0" w:space="0" w:color="auto"/>
        <w:bottom w:val="none" w:sz="0" w:space="0" w:color="auto"/>
        <w:right w:val="none" w:sz="0" w:space="0" w:color="auto"/>
      </w:divBdr>
    </w:div>
    <w:div w:id="763308537">
      <w:bodyDiv w:val="1"/>
      <w:marLeft w:val="0"/>
      <w:marRight w:val="0"/>
      <w:marTop w:val="0"/>
      <w:marBottom w:val="0"/>
      <w:divBdr>
        <w:top w:val="none" w:sz="0" w:space="0" w:color="auto"/>
        <w:left w:val="none" w:sz="0" w:space="0" w:color="auto"/>
        <w:bottom w:val="none" w:sz="0" w:space="0" w:color="auto"/>
        <w:right w:val="none" w:sz="0" w:space="0" w:color="auto"/>
      </w:divBdr>
    </w:div>
    <w:div w:id="763575822">
      <w:bodyDiv w:val="1"/>
      <w:marLeft w:val="0"/>
      <w:marRight w:val="0"/>
      <w:marTop w:val="0"/>
      <w:marBottom w:val="0"/>
      <w:divBdr>
        <w:top w:val="none" w:sz="0" w:space="0" w:color="auto"/>
        <w:left w:val="none" w:sz="0" w:space="0" w:color="auto"/>
        <w:bottom w:val="none" w:sz="0" w:space="0" w:color="auto"/>
        <w:right w:val="none" w:sz="0" w:space="0" w:color="auto"/>
      </w:divBdr>
    </w:div>
    <w:div w:id="773748597">
      <w:bodyDiv w:val="1"/>
      <w:marLeft w:val="0"/>
      <w:marRight w:val="0"/>
      <w:marTop w:val="0"/>
      <w:marBottom w:val="0"/>
      <w:divBdr>
        <w:top w:val="none" w:sz="0" w:space="0" w:color="auto"/>
        <w:left w:val="none" w:sz="0" w:space="0" w:color="auto"/>
        <w:bottom w:val="none" w:sz="0" w:space="0" w:color="auto"/>
        <w:right w:val="none" w:sz="0" w:space="0" w:color="auto"/>
      </w:divBdr>
    </w:div>
    <w:div w:id="778136323">
      <w:bodyDiv w:val="1"/>
      <w:marLeft w:val="0"/>
      <w:marRight w:val="0"/>
      <w:marTop w:val="0"/>
      <w:marBottom w:val="0"/>
      <w:divBdr>
        <w:top w:val="none" w:sz="0" w:space="0" w:color="auto"/>
        <w:left w:val="none" w:sz="0" w:space="0" w:color="auto"/>
        <w:bottom w:val="none" w:sz="0" w:space="0" w:color="auto"/>
        <w:right w:val="none" w:sz="0" w:space="0" w:color="auto"/>
      </w:divBdr>
    </w:div>
    <w:div w:id="781875748">
      <w:bodyDiv w:val="1"/>
      <w:marLeft w:val="0"/>
      <w:marRight w:val="0"/>
      <w:marTop w:val="0"/>
      <w:marBottom w:val="0"/>
      <w:divBdr>
        <w:top w:val="none" w:sz="0" w:space="0" w:color="auto"/>
        <w:left w:val="none" w:sz="0" w:space="0" w:color="auto"/>
        <w:bottom w:val="none" w:sz="0" w:space="0" w:color="auto"/>
        <w:right w:val="none" w:sz="0" w:space="0" w:color="auto"/>
      </w:divBdr>
    </w:div>
    <w:div w:id="811826857">
      <w:bodyDiv w:val="1"/>
      <w:marLeft w:val="0"/>
      <w:marRight w:val="0"/>
      <w:marTop w:val="0"/>
      <w:marBottom w:val="0"/>
      <w:divBdr>
        <w:top w:val="none" w:sz="0" w:space="0" w:color="auto"/>
        <w:left w:val="none" w:sz="0" w:space="0" w:color="auto"/>
        <w:bottom w:val="none" w:sz="0" w:space="0" w:color="auto"/>
        <w:right w:val="none" w:sz="0" w:space="0" w:color="auto"/>
      </w:divBdr>
    </w:div>
    <w:div w:id="835147698">
      <w:bodyDiv w:val="1"/>
      <w:marLeft w:val="0"/>
      <w:marRight w:val="0"/>
      <w:marTop w:val="0"/>
      <w:marBottom w:val="0"/>
      <w:divBdr>
        <w:top w:val="none" w:sz="0" w:space="0" w:color="auto"/>
        <w:left w:val="none" w:sz="0" w:space="0" w:color="auto"/>
        <w:bottom w:val="none" w:sz="0" w:space="0" w:color="auto"/>
        <w:right w:val="none" w:sz="0" w:space="0" w:color="auto"/>
      </w:divBdr>
    </w:div>
    <w:div w:id="851146322">
      <w:bodyDiv w:val="1"/>
      <w:marLeft w:val="0"/>
      <w:marRight w:val="0"/>
      <w:marTop w:val="0"/>
      <w:marBottom w:val="0"/>
      <w:divBdr>
        <w:top w:val="none" w:sz="0" w:space="0" w:color="auto"/>
        <w:left w:val="none" w:sz="0" w:space="0" w:color="auto"/>
        <w:bottom w:val="none" w:sz="0" w:space="0" w:color="auto"/>
        <w:right w:val="none" w:sz="0" w:space="0" w:color="auto"/>
      </w:divBdr>
    </w:div>
    <w:div w:id="853153371">
      <w:bodyDiv w:val="1"/>
      <w:marLeft w:val="0"/>
      <w:marRight w:val="0"/>
      <w:marTop w:val="0"/>
      <w:marBottom w:val="0"/>
      <w:divBdr>
        <w:top w:val="none" w:sz="0" w:space="0" w:color="auto"/>
        <w:left w:val="none" w:sz="0" w:space="0" w:color="auto"/>
        <w:bottom w:val="none" w:sz="0" w:space="0" w:color="auto"/>
        <w:right w:val="none" w:sz="0" w:space="0" w:color="auto"/>
      </w:divBdr>
    </w:div>
    <w:div w:id="860509227">
      <w:bodyDiv w:val="1"/>
      <w:marLeft w:val="0"/>
      <w:marRight w:val="0"/>
      <w:marTop w:val="0"/>
      <w:marBottom w:val="0"/>
      <w:divBdr>
        <w:top w:val="none" w:sz="0" w:space="0" w:color="auto"/>
        <w:left w:val="none" w:sz="0" w:space="0" w:color="auto"/>
        <w:bottom w:val="none" w:sz="0" w:space="0" w:color="auto"/>
        <w:right w:val="none" w:sz="0" w:space="0" w:color="auto"/>
      </w:divBdr>
    </w:div>
    <w:div w:id="875969429">
      <w:bodyDiv w:val="1"/>
      <w:marLeft w:val="0"/>
      <w:marRight w:val="0"/>
      <w:marTop w:val="0"/>
      <w:marBottom w:val="0"/>
      <w:divBdr>
        <w:top w:val="none" w:sz="0" w:space="0" w:color="auto"/>
        <w:left w:val="none" w:sz="0" w:space="0" w:color="auto"/>
        <w:bottom w:val="none" w:sz="0" w:space="0" w:color="auto"/>
        <w:right w:val="none" w:sz="0" w:space="0" w:color="auto"/>
      </w:divBdr>
    </w:div>
    <w:div w:id="883129363">
      <w:bodyDiv w:val="1"/>
      <w:marLeft w:val="0"/>
      <w:marRight w:val="0"/>
      <w:marTop w:val="0"/>
      <w:marBottom w:val="0"/>
      <w:divBdr>
        <w:top w:val="none" w:sz="0" w:space="0" w:color="auto"/>
        <w:left w:val="none" w:sz="0" w:space="0" w:color="auto"/>
        <w:bottom w:val="none" w:sz="0" w:space="0" w:color="auto"/>
        <w:right w:val="none" w:sz="0" w:space="0" w:color="auto"/>
      </w:divBdr>
    </w:div>
    <w:div w:id="883952880">
      <w:bodyDiv w:val="1"/>
      <w:marLeft w:val="0"/>
      <w:marRight w:val="0"/>
      <w:marTop w:val="0"/>
      <w:marBottom w:val="0"/>
      <w:divBdr>
        <w:top w:val="none" w:sz="0" w:space="0" w:color="auto"/>
        <w:left w:val="none" w:sz="0" w:space="0" w:color="auto"/>
        <w:bottom w:val="none" w:sz="0" w:space="0" w:color="auto"/>
        <w:right w:val="none" w:sz="0" w:space="0" w:color="auto"/>
      </w:divBdr>
    </w:div>
    <w:div w:id="893392863">
      <w:bodyDiv w:val="1"/>
      <w:marLeft w:val="0"/>
      <w:marRight w:val="0"/>
      <w:marTop w:val="0"/>
      <w:marBottom w:val="0"/>
      <w:divBdr>
        <w:top w:val="none" w:sz="0" w:space="0" w:color="auto"/>
        <w:left w:val="none" w:sz="0" w:space="0" w:color="auto"/>
        <w:bottom w:val="none" w:sz="0" w:space="0" w:color="auto"/>
        <w:right w:val="none" w:sz="0" w:space="0" w:color="auto"/>
      </w:divBdr>
    </w:div>
    <w:div w:id="894706588">
      <w:bodyDiv w:val="1"/>
      <w:marLeft w:val="0"/>
      <w:marRight w:val="0"/>
      <w:marTop w:val="0"/>
      <w:marBottom w:val="0"/>
      <w:divBdr>
        <w:top w:val="none" w:sz="0" w:space="0" w:color="auto"/>
        <w:left w:val="none" w:sz="0" w:space="0" w:color="auto"/>
        <w:bottom w:val="none" w:sz="0" w:space="0" w:color="auto"/>
        <w:right w:val="none" w:sz="0" w:space="0" w:color="auto"/>
      </w:divBdr>
    </w:div>
    <w:div w:id="909920786">
      <w:bodyDiv w:val="1"/>
      <w:marLeft w:val="0"/>
      <w:marRight w:val="0"/>
      <w:marTop w:val="0"/>
      <w:marBottom w:val="0"/>
      <w:divBdr>
        <w:top w:val="none" w:sz="0" w:space="0" w:color="auto"/>
        <w:left w:val="none" w:sz="0" w:space="0" w:color="auto"/>
        <w:bottom w:val="none" w:sz="0" w:space="0" w:color="auto"/>
        <w:right w:val="none" w:sz="0" w:space="0" w:color="auto"/>
      </w:divBdr>
    </w:div>
    <w:div w:id="912590002">
      <w:bodyDiv w:val="1"/>
      <w:marLeft w:val="0"/>
      <w:marRight w:val="0"/>
      <w:marTop w:val="0"/>
      <w:marBottom w:val="0"/>
      <w:divBdr>
        <w:top w:val="none" w:sz="0" w:space="0" w:color="auto"/>
        <w:left w:val="none" w:sz="0" w:space="0" w:color="auto"/>
        <w:bottom w:val="none" w:sz="0" w:space="0" w:color="auto"/>
        <w:right w:val="none" w:sz="0" w:space="0" w:color="auto"/>
      </w:divBdr>
    </w:div>
    <w:div w:id="915942397">
      <w:bodyDiv w:val="1"/>
      <w:marLeft w:val="0"/>
      <w:marRight w:val="0"/>
      <w:marTop w:val="0"/>
      <w:marBottom w:val="0"/>
      <w:divBdr>
        <w:top w:val="none" w:sz="0" w:space="0" w:color="auto"/>
        <w:left w:val="none" w:sz="0" w:space="0" w:color="auto"/>
        <w:bottom w:val="none" w:sz="0" w:space="0" w:color="auto"/>
        <w:right w:val="none" w:sz="0" w:space="0" w:color="auto"/>
      </w:divBdr>
    </w:div>
    <w:div w:id="925307147">
      <w:bodyDiv w:val="1"/>
      <w:marLeft w:val="0"/>
      <w:marRight w:val="0"/>
      <w:marTop w:val="0"/>
      <w:marBottom w:val="0"/>
      <w:divBdr>
        <w:top w:val="none" w:sz="0" w:space="0" w:color="auto"/>
        <w:left w:val="none" w:sz="0" w:space="0" w:color="auto"/>
        <w:bottom w:val="none" w:sz="0" w:space="0" w:color="auto"/>
        <w:right w:val="none" w:sz="0" w:space="0" w:color="auto"/>
      </w:divBdr>
    </w:div>
    <w:div w:id="927007003">
      <w:bodyDiv w:val="1"/>
      <w:marLeft w:val="0"/>
      <w:marRight w:val="0"/>
      <w:marTop w:val="0"/>
      <w:marBottom w:val="0"/>
      <w:divBdr>
        <w:top w:val="none" w:sz="0" w:space="0" w:color="auto"/>
        <w:left w:val="none" w:sz="0" w:space="0" w:color="auto"/>
        <w:bottom w:val="none" w:sz="0" w:space="0" w:color="auto"/>
        <w:right w:val="none" w:sz="0" w:space="0" w:color="auto"/>
      </w:divBdr>
    </w:div>
    <w:div w:id="932932722">
      <w:bodyDiv w:val="1"/>
      <w:marLeft w:val="0"/>
      <w:marRight w:val="0"/>
      <w:marTop w:val="0"/>
      <w:marBottom w:val="0"/>
      <w:divBdr>
        <w:top w:val="none" w:sz="0" w:space="0" w:color="auto"/>
        <w:left w:val="none" w:sz="0" w:space="0" w:color="auto"/>
        <w:bottom w:val="none" w:sz="0" w:space="0" w:color="auto"/>
        <w:right w:val="none" w:sz="0" w:space="0" w:color="auto"/>
      </w:divBdr>
    </w:div>
    <w:div w:id="933168735">
      <w:bodyDiv w:val="1"/>
      <w:marLeft w:val="0"/>
      <w:marRight w:val="0"/>
      <w:marTop w:val="0"/>
      <w:marBottom w:val="0"/>
      <w:divBdr>
        <w:top w:val="none" w:sz="0" w:space="0" w:color="auto"/>
        <w:left w:val="none" w:sz="0" w:space="0" w:color="auto"/>
        <w:bottom w:val="none" w:sz="0" w:space="0" w:color="auto"/>
        <w:right w:val="none" w:sz="0" w:space="0" w:color="auto"/>
      </w:divBdr>
    </w:div>
    <w:div w:id="935359237">
      <w:bodyDiv w:val="1"/>
      <w:marLeft w:val="0"/>
      <w:marRight w:val="0"/>
      <w:marTop w:val="0"/>
      <w:marBottom w:val="0"/>
      <w:divBdr>
        <w:top w:val="none" w:sz="0" w:space="0" w:color="auto"/>
        <w:left w:val="none" w:sz="0" w:space="0" w:color="auto"/>
        <w:bottom w:val="none" w:sz="0" w:space="0" w:color="auto"/>
        <w:right w:val="none" w:sz="0" w:space="0" w:color="auto"/>
      </w:divBdr>
    </w:div>
    <w:div w:id="936987096">
      <w:bodyDiv w:val="1"/>
      <w:marLeft w:val="0"/>
      <w:marRight w:val="0"/>
      <w:marTop w:val="0"/>
      <w:marBottom w:val="0"/>
      <w:divBdr>
        <w:top w:val="none" w:sz="0" w:space="0" w:color="auto"/>
        <w:left w:val="none" w:sz="0" w:space="0" w:color="auto"/>
        <w:bottom w:val="none" w:sz="0" w:space="0" w:color="auto"/>
        <w:right w:val="none" w:sz="0" w:space="0" w:color="auto"/>
      </w:divBdr>
    </w:div>
    <w:div w:id="945312000">
      <w:bodyDiv w:val="1"/>
      <w:marLeft w:val="0"/>
      <w:marRight w:val="0"/>
      <w:marTop w:val="0"/>
      <w:marBottom w:val="0"/>
      <w:divBdr>
        <w:top w:val="none" w:sz="0" w:space="0" w:color="auto"/>
        <w:left w:val="none" w:sz="0" w:space="0" w:color="auto"/>
        <w:bottom w:val="none" w:sz="0" w:space="0" w:color="auto"/>
        <w:right w:val="none" w:sz="0" w:space="0" w:color="auto"/>
      </w:divBdr>
    </w:div>
    <w:div w:id="947472449">
      <w:bodyDiv w:val="1"/>
      <w:marLeft w:val="0"/>
      <w:marRight w:val="0"/>
      <w:marTop w:val="0"/>
      <w:marBottom w:val="0"/>
      <w:divBdr>
        <w:top w:val="none" w:sz="0" w:space="0" w:color="auto"/>
        <w:left w:val="none" w:sz="0" w:space="0" w:color="auto"/>
        <w:bottom w:val="none" w:sz="0" w:space="0" w:color="auto"/>
        <w:right w:val="none" w:sz="0" w:space="0" w:color="auto"/>
      </w:divBdr>
    </w:div>
    <w:div w:id="954823304">
      <w:bodyDiv w:val="1"/>
      <w:marLeft w:val="0"/>
      <w:marRight w:val="0"/>
      <w:marTop w:val="0"/>
      <w:marBottom w:val="0"/>
      <w:divBdr>
        <w:top w:val="none" w:sz="0" w:space="0" w:color="auto"/>
        <w:left w:val="none" w:sz="0" w:space="0" w:color="auto"/>
        <w:bottom w:val="none" w:sz="0" w:space="0" w:color="auto"/>
        <w:right w:val="none" w:sz="0" w:space="0" w:color="auto"/>
      </w:divBdr>
    </w:div>
    <w:div w:id="966199934">
      <w:bodyDiv w:val="1"/>
      <w:marLeft w:val="0"/>
      <w:marRight w:val="0"/>
      <w:marTop w:val="0"/>
      <w:marBottom w:val="0"/>
      <w:divBdr>
        <w:top w:val="none" w:sz="0" w:space="0" w:color="auto"/>
        <w:left w:val="none" w:sz="0" w:space="0" w:color="auto"/>
        <w:bottom w:val="none" w:sz="0" w:space="0" w:color="auto"/>
        <w:right w:val="none" w:sz="0" w:space="0" w:color="auto"/>
      </w:divBdr>
    </w:div>
    <w:div w:id="985740833">
      <w:bodyDiv w:val="1"/>
      <w:marLeft w:val="0"/>
      <w:marRight w:val="0"/>
      <w:marTop w:val="0"/>
      <w:marBottom w:val="0"/>
      <w:divBdr>
        <w:top w:val="none" w:sz="0" w:space="0" w:color="auto"/>
        <w:left w:val="none" w:sz="0" w:space="0" w:color="auto"/>
        <w:bottom w:val="none" w:sz="0" w:space="0" w:color="auto"/>
        <w:right w:val="none" w:sz="0" w:space="0" w:color="auto"/>
      </w:divBdr>
    </w:div>
    <w:div w:id="985816083">
      <w:bodyDiv w:val="1"/>
      <w:marLeft w:val="0"/>
      <w:marRight w:val="0"/>
      <w:marTop w:val="0"/>
      <w:marBottom w:val="0"/>
      <w:divBdr>
        <w:top w:val="none" w:sz="0" w:space="0" w:color="auto"/>
        <w:left w:val="none" w:sz="0" w:space="0" w:color="auto"/>
        <w:bottom w:val="none" w:sz="0" w:space="0" w:color="auto"/>
        <w:right w:val="none" w:sz="0" w:space="0" w:color="auto"/>
      </w:divBdr>
    </w:div>
    <w:div w:id="985858300">
      <w:bodyDiv w:val="1"/>
      <w:marLeft w:val="0"/>
      <w:marRight w:val="0"/>
      <w:marTop w:val="0"/>
      <w:marBottom w:val="0"/>
      <w:divBdr>
        <w:top w:val="none" w:sz="0" w:space="0" w:color="auto"/>
        <w:left w:val="none" w:sz="0" w:space="0" w:color="auto"/>
        <w:bottom w:val="none" w:sz="0" w:space="0" w:color="auto"/>
        <w:right w:val="none" w:sz="0" w:space="0" w:color="auto"/>
      </w:divBdr>
    </w:div>
    <w:div w:id="990058386">
      <w:bodyDiv w:val="1"/>
      <w:marLeft w:val="0"/>
      <w:marRight w:val="0"/>
      <w:marTop w:val="0"/>
      <w:marBottom w:val="0"/>
      <w:divBdr>
        <w:top w:val="none" w:sz="0" w:space="0" w:color="auto"/>
        <w:left w:val="none" w:sz="0" w:space="0" w:color="auto"/>
        <w:bottom w:val="none" w:sz="0" w:space="0" w:color="auto"/>
        <w:right w:val="none" w:sz="0" w:space="0" w:color="auto"/>
      </w:divBdr>
    </w:div>
    <w:div w:id="1004239764">
      <w:bodyDiv w:val="1"/>
      <w:marLeft w:val="0"/>
      <w:marRight w:val="0"/>
      <w:marTop w:val="0"/>
      <w:marBottom w:val="0"/>
      <w:divBdr>
        <w:top w:val="none" w:sz="0" w:space="0" w:color="auto"/>
        <w:left w:val="none" w:sz="0" w:space="0" w:color="auto"/>
        <w:bottom w:val="none" w:sz="0" w:space="0" w:color="auto"/>
        <w:right w:val="none" w:sz="0" w:space="0" w:color="auto"/>
      </w:divBdr>
    </w:div>
    <w:div w:id="1019818910">
      <w:bodyDiv w:val="1"/>
      <w:marLeft w:val="0"/>
      <w:marRight w:val="0"/>
      <w:marTop w:val="0"/>
      <w:marBottom w:val="0"/>
      <w:divBdr>
        <w:top w:val="none" w:sz="0" w:space="0" w:color="auto"/>
        <w:left w:val="none" w:sz="0" w:space="0" w:color="auto"/>
        <w:bottom w:val="none" w:sz="0" w:space="0" w:color="auto"/>
        <w:right w:val="none" w:sz="0" w:space="0" w:color="auto"/>
      </w:divBdr>
    </w:div>
    <w:div w:id="1020933604">
      <w:bodyDiv w:val="1"/>
      <w:marLeft w:val="0"/>
      <w:marRight w:val="0"/>
      <w:marTop w:val="0"/>
      <w:marBottom w:val="0"/>
      <w:divBdr>
        <w:top w:val="none" w:sz="0" w:space="0" w:color="auto"/>
        <w:left w:val="none" w:sz="0" w:space="0" w:color="auto"/>
        <w:bottom w:val="none" w:sz="0" w:space="0" w:color="auto"/>
        <w:right w:val="none" w:sz="0" w:space="0" w:color="auto"/>
      </w:divBdr>
    </w:div>
    <w:div w:id="1024673430">
      <w:bodyDiv w:val="1"/>
      <w:marLeft w:val="0"/>
      <w:marRight w:val="0"/>
      <w:marTop w:val="0"/>
      <w:marBottom w:val="0"/>
      <w:divBdr>
        <w:top w:val="none" w:sz="0" w:space="0" w:color="auto"/>
        <w:left w:val="none" w:sz="0" w:space="0" w:color="auto"/>
        <w:bottom w:val="none" w:sz="0" w:space="0" w:color="auto"/>
        <w:right w:val="none" w:sz="0" w:space="0" w:color="auto"/>
      </w:divBdr>
    </w:div>
    <w:div w:id="1032612394">
      <w:bodyDiv w:val="1"/>
      <w:marLeft w:val="0"/>
      <w:marRight w:val="0"/>
      <w:marTop w:val="0"/>
      <w:marBottom w:val="0"/>
      <w:divBdr>
        <w:top w:val="none" w:sz="0" w:space="0" w:color="auto"/>
        <w:left w:val="none" w:sz="0" w:space="0" w:color="auto"/>
        <w:bottom w:val="none" w:sz="0" w:space="0" w:color="auto"/>
        <w:right w:val="none" w:sz="0" w:space="0" w:color="auto"/>
      </w:divBdr>
    </w:div>
    <w:div w:id="1033575210">
      <w:bodyDiv w:val="1"/>
      <w:marLeft w:val="0"/>
      <w:marRight w:val="0"/>
      <w:marTop w:val="0"/>
      <w:marBottom w:val="0"/>
      <w:divBdr>
        <w:top w:val="none" w:sz="0" w:space="0" w:color="auto"/>
        <w:left w:val="none" w:sz="0" w:space="0" w:color="auto"/>
        <w:bottom w:val="none" w:sz="0" w:space="0" w:color="auto"/>
        <w:right w:val="none" w:sz="0" w:space="0" w:color="auto"/>
      </w:divBdr>
    </w:div>
    <w:div w:id="1037466999">
      <w:bodyDiv w:val="1"/>
      <w:marLeft w:val="0"/>
      <w:marRight w:val="0"/>
      <w:marTop w:val="0"/>
      <w:marBottom w:val="0"/>
      <w:divBdr>
        <w:top w:val="none" w:sz="0" w:space="0" w:color="auto"/>
        <w:left w:val="none" w:sz="0" w:space="0" w:color="auto"/>
        <w:bottom w:val="none" w:sz="0" w:space="0" w:color="auto"/>
        <w:right w:val="none" w:sz="0" w:space="0" w:color="auto"/>
      </w:divBdr>
    </w:div>
    <w:div w:id="1064833536">
      <w:bodyDiv w:val="1"/>
      <w:marLeft w:val="0"/>
      <w:marRight w:val="0"/>
      <w:marTop w:val="0"/>
      <w:marBottom w:val="0"/>
      <w:divBdr>
        <w:top w:val="none" w:sz="0" w:space="0" w:color="auto"/>
        <w:left w:val="none" w:sz="0" w:space="0" w:color="auto"/>
        <w:bottom w:val="none" w:sz="0" w:space="0" w:color="auto"/>
        <w:right w:val="none" w:sz="0" w:space="0" w:color="auto"/>
      </w:divBdr>
    </w:div>
    <w:div w:id="1071543235">
      <w:bodyDiv w:val="1"/>
      <w:marLeft w:val="0"/>
      <w:marRight w:val="0"/>
      <w:marTop w:val="0"/>
      <w:marBottom w:val="0"/>
      <w:divBdr>
        <w:top w:val="none" w:sz="0" w:space="0" w:color="auto"/>
        <w:left w:val="none" w:sz="0" w:space="0" w:color="auto"/>
        <w:bottom w:val="none" w:sz="0" w:space="0" w:color="auto"/>
        <w:right w:val="none" w:sz="0" w:space="0" w:color="auto"/>
      </w:divBdr>
    </w:div>
    <w:div w:id="1077479029">
      <w:bodyDiv w:val="1"/>
      <w:marLeft w:val="0"/>
      <w:marRight w:val="0"/>
      <w:marTop w:val="0"/>
      <w:marBottom w:val="0"/>
      <w:divBdr>
        <w:top w:val="none" w:sz="0" w:space="0" w:color="auto"/>
        <w:left w:val="none" w:sz="0" w:space="0" w:color="auto"/>
        <w:bottom w:val="none" w:sz="0" w:space="0" w:color="auto"/>
        <w:right w:val="none" w:sz="0" w:space="0" w:color="auto"/>
      </w:divBdr>
    </w:div>
    <w:div w:id="1077901601">
      <w:bodyDiv w:val="1"/>
      <w:marLeft w:val="0"/>
      <w:marRight w:val="0"/>
      <w:marTop w:val="0"/>
      <w:marBottom w:val="0"/>
      <w:divBdr>
        <w:top w:val="none" w:sz="0" w:space="0" w:color="auto"/>
        <w:left w:val="none" w:sz="0" w:space="0" w:color="auto"/>
        <w:bottom w:val="none" w:sz="0" w:space="0" w:color="auto"/>
        <w:right w:val="none" w:sz="0" w:space="0" w:color="auto"/>
      </w:divBdr>
    </w:div>
    <w:div w:id="1108935457">
      <w:bodyDiv w:val="1"/>
      <w:marLeft w:val="0"/>
      <w:marRight w:val="0"/>
      <w:marTop w:val="0"/>
      <w:marBottom w:val="0"/>
      <w:divBdr>
        <w:top w:val="none" w:sz="0" w:space="0" w:color="auto"/>
        <w:left w:val="none" w:sz="0" w:space="0" w:color="auto"/>
        <w:bottom w:val="none" w:sz="0" w:space="0" w:color="auto"/>
        <w:right w:val="none" w:sz="0" w:space="0" w:color="auto"/>
      </w:divBdr>
    </w:div>
    <w:div w:id="1112242997">
      <w:bodyDiv w:val="1"/>
      <w:marLeft w:val="0"/>
      <w:marRight w:val="0"/>
      <w:marTop w:val="0"/>
      <w:marBottom w:val="0"/>
      <w:divBdr>
        <w:top w:val="none" w:sz="0" w:space="0" w:color="auto"/>
        <w:left w:val="none" w:sz="0" w:space="0" w:color="auto"/>
        <w:bottom w:val="none" w:sz="0" w:space="0" w:color="auto"/>
        <w:right w:val="none" w:sz="0" w:space="0" w:color="auto"/>
      </w:divBdr>
    </w:div>
    <w:div w:id="1125461857">
      <w:bodyDiv w:val="1"/>
      <w:marLeft w:val="0"/>
      <w:marRight w:val="0"/>
      <w:marTop w:val="0"/>
      <w:marBottom w:val="0"/>
      <w:divBdr>
        <w:top w:val="none" w:sz="0" w:space="0" w:color="auto"/>
        <w:left w:val="none" w:sz="0" w:space="0" w:color="auto"/>
        <w:bottom w:val="none" w:sz="0" w:space="0" w:color="auto"/>
        <w:right w:val="none" w:sz="0" w:space="0" w:color="auto"/>
      </w:divBdr>
    </w:div>
    <w:div w:id="1130703119">
      <w:bodyDiv w:val="1"/>
      <w:marLeft w:val="0"/>
      <w:marRight w:val="0"/>
      <w:marTop w:val="0"/>
      <w:marBottom w:val="0"/>
      <w:divBdr>
        <w:top w:val="none" w:sz="0" w:space="0" w:color="auto"/>
        <w:left w:val="none" w:sz="0" w:space="0" w:color="auto"/>
        <w:bottom w:val="none" w:sz="0" w:space="0" w:color="auto"/>
        <w:right w:val="none" w:sz="0" w:space="0" w:color="auto"/>
      </w:divBdr>
    </w:div>
    <w:div w:id="1131049447">
      <w:bodyDiv w:val="1"/>
      <w:marLeft w:val="0"/>
      <w:marRight w:val="0"/>
      <w:marTop w:val="0"/>
      <w:marBottom w:val="0"/>
      <w:divBdr>
        <w:top w:val="none" w:sz="0" w:space="0" w:color="auto"/>
        <w:left w:val="none" w:sz="0" w:space="0" w:color="auto"/>
        <w:bottom w:val="none" w:sz="0" w:space="0" w:color="auto"/>
        <w:right w:val="none" w:sz="0" w:space="0" w:color="auto"/>
      </w:divBdr>
    </w:div>
    <w:div w:id="1146820573">
      <w:bodyDiv w:val="1"/>
      <w:marLeft w:val="0"/>
      <w:marRight w:val="0"/>
      <w:marTop w:val="0"/>
      <w:marBottom w:val="0"/>
      <w:divBdr>
        <w:top w:val="none" w:sz="0" w:space="0" w:color="auto"/>
        <w:left w:val="none" w:sz="0" w:space="0" w:color="auto"/>
        <w:bottom w:val="none" w:sz="0" w:space="0" w:color="auto"/>
        <w:right w:val="none" w:sz="0" w:space="0" w:color="auto"/>
      </w:divBdr>
    </w:div>
    <w:div w:id="1164054842">
      <w:bodyDiv w:val="1"/>
      <w:marLeft w:val="0"/>
      <w:marRight w:val="0"/>
      <w:marTop w:val="0"/>
      <w:marBottom w:val="0"/>
      <w:divBdr>
        <w:top w:val="none" w:sz="0" w:space="0" w:color="auto"/>
        <w:left w:val="none" w:sz="0" w:space="0" w:color="auto"/>
        <w:bottom w:val="none" w:sz="0" w:space="0" w:color="auto"/>
        <w:right w:val="none" w:sz="0" w:space="0" w:color="auto"/>
      </w:divBdr>
    </w:div>
    <w:div w:id="1167982743">
      <w:bodyDiv w:val="1"/>
      <w:marLeft w:val="0"/>
      <w:marRight w:val="0"/>
      <w:marTop w:val="0"/>
      <w:marBottom w:val="0"/>
      <w:divBdr>
        <w:top w:val="none" w:sz="0" w:space="0" w:color="auto"/>
        <w:left w:val="none" w:sz="0" w:space="0" w:color="auto"/>
        <w:bottom w:val="none" w:sz="0" w:space="0" w:color="auto"/>
        <w:right w:val="none" w:sz="0" w:space="0" w:color="auto"/>
      </w:divBdr>
    </w:div>
    <w:div w:id="1172798859">
      <w:bodyDiv w:val="1"/>
      <w:marLeft w:val="0"/>
      <w:marRight w:val="0"/>
      <w:marTop w:val="0"/>
      <w:marBottom w:val="0"/>
      <w:divBdr>
        <w:top w:val="none" w:sz="0" w:space="0" w:color="auto"/>
        <w:left w:val="none" w:sz="0" w:space="0" w:color="auto"/>
        <w:bottom w:val="none" w:sz="0" w:space="0" w:color="auto"/>
        <w:right w:val="none" w:sz="0" w:space="0" w:color="auto"/>
      </w:divBdr>
    </w:div>
    <w:div w:id="1177185898">
      <w:bodyDiv w:val="1"/>
      <w:marLeft w:val="0"/>
      <w:marRight w:val="0"/>
      <w:marTop w:val="0"/>
      <w:marBottom w:val="0"/>
      <w:divBdr>
        <w:top w:val="none" w:sz="0" w:space="0" w:color="auto"/>
        <w:left w:val="none" w:sz="0" w:space="0" w:color="auto"/>
        <w:bottom w:val="none" w:sz="0" w:space="0" w:color="auto"/>
        <w:right w:val="none" w:sz="0" w:space="0" w:color="auto"/>
      </w:divBdr>
    </w:div>
    <w:div w:id="1188522626">
      <w:bodyDiv w:val="1"/>
      <w:marLeft w:val="0"/>
      <w:marRight w:val="0"/>
      <w:marTop w:val="0"/>
      <w:marBottom w:val="0"/>
      <w:divBdr>
        <w:top w:val="none" w:sz="0" w:space="0" w:color="auto"/>
        <w:left w:val="none" w:sz="0" w:space="0" w:color="auto"/>
        <w:bottom w:val="none" w:sz="0" w:space="0" w:color="auto"/>
        <w:right w:val="none" w:sz="0" w:space="0" w:color="auto"/>
      </w:divBdr>
    </w:div>
    <w:div w:id="1214999760">
      <w:bodyDiv w:val="1"/>
      <w:marLeft w:val="0"/>
      <w:marRight w:val="0"/>
      <w:marTop w:val="0"/>
      <w:marBottom w:val="0"/>
      <w:divBdr>
        <w:top w:val="none" w:sz="0" w:space="0" w:color="auto"/>
        <w:left w:val="none" w:sz="0" w:space="0" w:color="auto"/>
        <w:bottom w:val="none" w:sz="0" w:space="0" w:color="auto"/>
        <w:right w:val="none" w:sz="0" w:space="0" w:color="auto"/>
      </w:divBdr>
    </w:div>
    <w:div w:id="1215698233">
      <w:bodyDiv w:val="1"/>
      <w:marLeft w:val="0"/>
      <w:marRight w:val="0"/>
      <w:marTop w:val="0"/>
      <w:marBottom w:val="0"/>
      <w:divBdr>
        <w:top w:val="none" w:sz="0" w:space="0" w:color="auto"/>
        <w:left w:val="none" w:sz="0" w:space="0" w:color="auto"/>
        <w:bottom w:val="none" w:sz="0" w:space="0" w:color="auto"/>
        <w:right w:val="none" w:sz="0" w:space="0" w:color="auto"/>
      </w:divBdr>
    </w:div>
    <w:div w:id="1229340365">
      <w:bodyDiv w:val="1"/>
      <w:marLeft w:val="0"/>
      <w:marRight w:val="0"/>
      <w:marTop w:val="0"/>
      <w:marBottom w:val="0"/>
      <w:divBdr>
        <w:top w:val="none" w:sz="0" w:space="0" w:color="auto"/>
        <w:left w:val="none" w:sz="0" w:space="0" w:color="auto"/>
        <w:bottom w:val="none" w:sz="0" w:space="0" w:color="auto"/>
        <w:right w:val="none" w:sz="0" w:space="0" w:color="auto"/>
      </w:divBdr>
    </w:div>
    <w:div w:id="1280726072">
      <w:bodyDiv w:val="1"/>
      <w:marLeft w:val="0"/>
      <w:marRight w:val="0"/>
      <w:marTop w:val="0"/>
      <w:marBottom w:val="0"/>
      <w:divBdr>
        <w:top w:val="none" w:sz="0" w:space="0" w:color="auto"/>
        <w:left w:val="none" w:sz="0" w:space="0" w:color="auto"/>
        <w:bottom w:val="none" w:sz="0" w:space="0" w:color="auto"/>
        <w:right w:val="none" w:sz="0" w:space="0" w:color="auto"/>
      </w:divBdr>
    </w:div>
    <w:div w:id="1293484946">
      <w:bodyDiv w:val="1"/>
      <w:marLeft w:val="0"/>
      <w:marRight w:val="0"/>
      <w:marTop w:val="0"/>
      <w:marBottom w:val="0"/>
      <w:divBdr>
        <w:top w:val="none" w:sz="0" w:space="0" w:color="auto"/>
        <w:left w:val="none" w:sz="0" w:space="0" w:color="auto"/>
        <w:bottom w:val="none" w:sz="0" w:space="0" w:color="auto"/>
        <w:right w:val="none" w:sz="0" w:space="0" w:color="auto"/>
      </w:divBdr>
    </w:div>
    <w:div w:id="1316184573">
      <w:bodyDiv w:val="1"/>
      <w:marLeft w:val="0"/>
      <w:marRight w:val="0"/>
      <w:marTop w:val="0"/>
      <w:marBottom w:val="0"/>
      <w:divBdr>
        <w:top w:val="none" w:sz="0" w:space="0" w:color="auto"/>
        <w:left w:val="none" w:sz="0" w:space="0" w:color="auto"/>
        <w:bottom w:val="none" w:sz="0" w:space="0" w:color="auto"/>
        <w:right w:val="none" w:sz="0" w:space="0" w:color="auto"/>
      </w:divBdr>
    </w:div>
    <w:div w:id="1339576769">
      <w:bodyDiv w:val="1"/>
      <w:marLeft w:val="0"/>
      <w:marRight w:val="0"/>
      <w:marTop w:val="0"/>
      <w:marBottom w:val="0"/>
      <w:divBdr>
        <w:top w:val="none" w:sz="0" w:space="0" w:color="auto"/>
        <w:left w:val="none" w:sz="0" w:space="0" w:color="auto"/>
        <w:bottom w:val="none" w:sz="0" w:space="0" w:color="auto"/>
        <w:right w:val="none" w:sz="0" w:space="0" w:color="auto"/>
      </w:divBdr>
    </w:div>
    <w:div w:id="1346053229">
      <w:bodyDiv w:val="1"/>
      <w:marLeft w:val="0"/>
      <w:marRight w:val="0"/>
      <w:marTop w:val="0"/>
      <w:marBottom w:val="0"/>
      <w:divBdr>
        <w:top w:val="none" w:sz="0" w:space="0" w:color="auto"/>
        <w:left w:val="none" w:sz="0" w:space="0" w:color="auto"/>
        <w:bottom w:val="none" w:sz="0" w:space="0" w:color="auto"/>
        <w:right w:val="none" w:sz="0" w:space="0" w:color="auto"/>
      </w:divBdr>
    </w:div>
    <w:div w:id="1352105204">
      <w:bodyDiv w:val="1"/>
      <w:marLeft w:val="0"/>
      <w:marRight w:val="0"/>
      <w:marTop w:val="0"/>
      <w:marBottom w:val="0"/>
      <w:divBdr>
        <w:top w:val="none" w:sz="0" w:space="0" w:color="auto"/>
        <w:left w:val="none" w:sz="0" w:space="0" w:color="auto"/>
        <w:bottom w:val="none" w:sz="0" w:space="0" w:color="auto"/>
        <w:right w:val="none" w:sz="0" w:space="0" w:color="auto"/>
      </w:divBdr>
    </w:div>
    <w:div w:id="1372415286">
      <w:bodyDiv w:val="1"/>
      <w:marLeft w:val="0"/>
      <w:marRight w:val="0"/>
      <w:marTop w:val="0"/>
      <w:marBottom w:val="0"/>
      <w:divBdr>
        <w:top w:val="none" w:sz="0" w:space="0" w:color="auto"/>
        <w:left w:val="none" w:sz="0" w:space="0" w:color="auto"/>
        <w:bottom w:val="none" w:sz="0" w:space="0" w:color="auto"/>
        <w:right w:val="none" w:sz="0" w:space="0" w:color="auto"/>
      </w:divBdr>
    </w:div>
    <w:div w:id="1384057934">
      <w:bodyDiv w:val="1"/>
      <w:marLeft w:val="0"/>
      <w:marRight w:val="0"/>
      <w:marTop w:val="0"/>
      <w:marBottom w:val="0"/>
      <w:divBdr>
        <w:top w:val="none" w:sz="0" w:space="0" w:color="auto"/>
        <w:left w:val="none" w:sz="0" w:space="0" w:color="auto"/>
        <w:bottom w:val="none" w:sz="0" w:space="0" w:color="auto"/>
        <w:right w:val="none" w:sz="0" w:space="0" w:color="auto"/>
      </w:divBdr>
    </w:div>
    <w:div w:id="1405033302">
      <w:bodyDiv w:val="1"/>
      <w:marLeft w:val="0"/>
      <w:marRight w:val="0"/>
      <w:marTop w:val="0"/>
      <w:marBottom w:val="0"/>
      <w:divBdr>
        <w:top w:val="none" w:sz="0" w:space="0" w:color="auto"/>
        <w:left w:val="none" w:sz="0" w:space="0" w:color="auto"/>
        <w:bottom w:val="none" w:sz="0" w:space="0" w:color="auto"/>
        <w:right w:val="none" w:sz="0" w:space="0" w:color="auto"/>
      </w:divBdr>
    </w:div>
    <w:div w:id="1406877602">
      <w:bodyDiv w:val="1"/>
      <w:marLeft w:val="0"/>
      <w:marRight w:val="0"/>
      <w:marTop w:val="0"/>
      <w:marBottom w:val="0"/>
      <w:divBdr>
        <w:top w:val="none" w:sz="0" w:space="0" w:color="auto"/>
        <w:left w:val="none" w:sz="0" w:space="0" w:color="auto"/>
        <w:bottom w:val="none" w:sz="0" w:space="0" w:color="auto"/>
        <w:right w:val="none" w:sz="0" w:space="0" w:color="auto"/>
      </w:divBdr>
    </w:div>
    <w:div w:id="1425685421">
      <w:bodyDiv w:val="1"/>
      <w:marLeft w:val="0"/>
      <w:marRight w:val="0"/>
      <w:marTop w:val="0"/>
      <w:marBottom w:val="0"/>
      <w:divBdr>
        <w:top w:val="none" w:sz="0" w:space="0" w:color="auto"/>
        <w:left w:val="none" w:sz="0" w:space="0" w:color="auto"/>
        <w:bottom w:val="none" w:sz="0" w:space="0" w:color="auto"/>
        <w:right w:val="none" w:sz="0" w:space="0" w:color="auto"/>
      </w:divBdr>
    </w:div>
    <w:div w:id="1428767796">
      <w:bodyDiv w:val="1"/>
      <w:marLeft w:val="0"/>
      <w:marRight w:val="0"/>
      <w:marTop w:val="0"/>
      <w:marBottom w:val="0"/>
      <w:divBdr>
        <w:top w:val="none" w:sz="0" w:space="0" w:color="auto"/>
        <w:left w:val="none" w:sz="0" w:space="0" w:color="auto"/>
        <w:bottom w:val="none" w:sz="0" w:space="0" w:color="auto"/>
        <w:right w:val="none" w:sz="0" w:space="0" w:color="auto"/>
      </w:divBdr>
    </w:div>
    <w:div w:id="1430419908">
      <w:bodyDiv w:val="1"/>
      <w:marLeft w:val="0"/>
      <w:marRight w:val="0"/>
      <w:marTop w:val="0"/>
      <w:marBottom w:val="0"/>
      <w:divBdr>
        <w:top w:val="none" w:sz="0" w:space="0" w:color="auto"/>
        <w:left w:val="none" w:sz="0" w:space="0" w:color="auto"/>
        <w:bottom w:val="none" w:sz="0" w:space="0" w:color="auto"/>
        <w:right w:val="none" w:sz="0" w:space="0" w:color="auto"/>
      </w:divBdr>
    </w:div>
    <w:div w:id="1437214090">
      <w:bodyDiv w:val="1"/>
      <w:marLeft w:val="0"/>
      <w:marRight w:val="0"/>
      <w:marTop w:val="0"/>
      <w:marBottom w:val="0"/>
      <w:divBdr>
        <w:top w:val="none" w:sz="0" w:space="0" w:color="auto"/>
        <w:left w:val="none" w:sz="0" w:space="0" w:color="auto"/>
        <w:bottom w:val="none" w:sz="0" w:space="0" w:color="auto"/>
        <w:right w:val="none" w:sz="0" w:space="0" w:color="auto"/>
      </w:divBdr>
    </w:div>
    <w:div w:id="1441681932">
      <w:bodyDiv w:val="1"/>
      <w:marLeft w:val="0"/>
      <w:marRight w:val="0"/>
      <w:marTop w:val="0"/>
      <w:marBottom w:val="0"/>
      <w:divBdr>
        <w:top w:val="none" w:sz="0" w:space="0" w:color="auto"/>
        <w:left w:val="none" w:sz="0" w:space="0" w:color="auto"/>
        <w:bottom w:val="none" w:sz="0" w:space="0" w:color="auto"/>
        <w:right w:val="none" w:sz="0" w:space="0" w:color="auto"/>
      </w:divBdr>
    </w:div>
    <w:div w:id="1445033417">
      <w:bodyDiv w:val="1"/>
      <w:marLeft w:val="0"/>
      <w:marRight w:val="0"/>
      <w:marTop w:val="0"/>
      <w:marBottom w:val="0"/>
      <w:divBdr>
        <w:top w:val="none" w:sz="0" w:space="0" w:color="auto"/>
        <w:left w:val="none" w:sz="0" w:space="0" w:color="auto"/>
        <w:bottom w:val="none" w:sz="0" w:space="0" w:color="auto"/>
        <w:right w:val="none" w:sz="0" w:space="0" w:color="auto"/>
      </w:divBdr>
    </w:div>
    <w:div w:id="1468667164">
      <w:bodyDiv w:val="1"/>
      <w:marLeft w:val="0"/>
      <w:marRight w:val="0"/>
      <w:marTop w:val="0"/>
      <w:marBottom w:val="0"/>
      <w:divBdr>
        <w:top w:val="none" w:sz="0" w:space="0" w:color="auto"/>
        <w:left w:val="none" w:sz="0" w:space="0" w:color="auto"/>
        <w:bottom w:val="none" w:sz="0" w:space="0" w:color="auto"/>
        <w:right w:val="none" w:sz="0" w:space="0" w:color="auto"/>
      </w:divBdr>
    </w:div>
    <w:div w:id="1473983319">
      <w:bodyDiv w:val="1"/>
      <w:marLeft w:val="0"/>
      <w:marRight w:val="0"/>
      <w:marTop w:val="0"/>
      <w:marBottom w:val="0"/>
      <w:divBdr>
        <w:top w:val="none" w:sz="0" w:space="0" w:color="auto"/>
        <w:left w:val="none" w:sz="0" w:space="0" w:color="auto"/>
        <w:bottom w:val="none" w:sz="0" w:space="0" w:color="auto"/>
        <w:right w:val="none" w:sz="0" w:space="0" w:color="auto"/>
      </w:divBdr>
    </w:div>
    <w:div w:id="1475872132">
      <w:bodyDiv w:val="1"/>
      <w:marLeft w:val="0"/>
      <w:marRight w:val="0"/>
      <w:marTop w:val="0"/>
      <w:marBottom w:val="0"/>
      <w:divBdr>
        <w:top w:val="none" w:sz="0" w:space="0" w:color="auto"/>
        <w:left w:val="none" w:sz="0" w:space="0" w:color="auto"/>
        <w:bottom w:val="none" w:sz="0" w:space="0" w:color="auto"/>
        <w:right w:val="none" w:sz="0" w:space="0" w:color="auto"/>
      </w:divBdr>
    </w:div>
    <w:div w:id="1487699965">
      <w:bodyDiv w:val="1"/>
      <w:marLeft w:val="0"/>
      <w:marRight w:val="0"/>
      <w:marTop w:val="0"/>
      <w:marBottom w:val="0"/>
      <w:divBdr>
        <w:top w:val="none" w:sz="0" w:space="0" w:color="auto"/>
        <w:left w:val="none" w:sz="0" w:space="0" w:color="auto"/>
        <w:bottom w:val="none" w:sz="0" w:space="0" w:color="auto"/>
        <w:right w:val="none" w:sz="0" w:space="0" w:color="auto"/>
      </w:divBdr>
    </w:div>
    <w:div w:id="1544251050">
      <w:bodyDiv w:val="1"/>
      <w:marLeft w:val="0"/>
      <w:marRight w:val="0"/>
      <w:marTop w:val="0"/>
      <w:marBottom w:val="0"/>
      <w:divBdr>
        <w:top w:val="none" w:sz="0" w:space="0" w:color="auto"/>
        <w:left w:val="none" w:sz="0" w:space="0" w:color="auto"/>
        <w:bottom w:val="none" w:sz="0" w:space="0" w:color="auto"/>
        <w:right w:val="none" w:sz="0" w:space="0" w:color="auto"/>
      </w:divBdr>
    </w:div>
    <w:div w:id="1603341705">
      <w:bodyDiv w:val="1"/>
      <w:marLeft w:val="0"/>
      <w:marRight w:val="0"/>
      <w:marTop w:val="0"/>
      <w:marBottom w:val="0"/>
      <w:divBdr>
        <w:top w:val="none" w:sz="0" w:space="0" w:color="auto"/>
        <w:left w:val="none" w:sz="0" w:space="0" w:color="auto"/>
        <w:bottom w:val="none" w:sz="0" w:space="0" w:color="auto"/>
        <w:right w:val="none" w:sz="0" w:space="0" w:color="auto"/>
      </w:divBdr>
    </w:div>
    <w:div w:id="1621452820">
      <w:bodyDiv w:val="1"/>
      <w:marLeft w:val="0"/>
      <w:marRight w:val="0"/>
      <w:marTop w:val="0"/>
      <w:marBottom w:val="0"/>
      <w:divBdr>
        <w:top w:val="none" w:sz="0" w:space="0" w:color="auto"/>
        <w:left w:val="none" w:sz="0" w:space="0" w:color="auto"/>
        <w:bottom w:val="none" w:sz="0" w:space="0" w:color="auto"/>
        <w:right w:val="none" w:sz="0" w:space="0" w:color="auto"/>
      </w:divBdr>
    </w:div>
    <w:div w:id="1621765206">
      <w:bodyDiv w:val="1"/>
      <w:marLeft w:val="0"/>
      <w:marRight w:val="0"/>
      <w:marTop w:val="0"/>
      <w:marBottom w:val="0"/>
      <w:divBdr>
        <w:top w:val="none" w:sz="0" w:space="0" w:color="auto"/>
        <w:left w:val="none" w:sz="0" w:space="0" w:color="auto"/>
        <w:bottom w:val="none" w:sz="0" w:space="0" w:color="auto"/>
        <w:right w:val="none" w:sz="0" w:space="0" w:color="auto"/>
      </w:divBdr>
    </w:div>
    <w:div w:id="1626961472">
      <w:bodyDiv w:val="1"/>
      <w:marLeft w:val="0"/>
      <w:marRight w:val="0"/>
      <w:marTop w:val="0"/>
      <w:marBottom w:val="0"/>
      <w:divBdr>
        <w:top w:val="none" w:sz="0" w:space="0" w:color="auto"/>
        <w:left w:val="none" w:sz="0" w:space="0" w:color="auto"/>
        <w:bottom w:val="none" w:sz="0" w:space="0" w:color="auto"/>
        <w:right w:val="none" w:sz="0" w:space="0" w:color="auto"/>
      </w:divBdr>
    </w:div>
    <w:div w:id="1632125341">
      <w:bodyDiv w:val="1"/>
      <w:marLeft w:val="0"/>
      <w:marRight w:val="0"/>
      <w:marTop w:val="0"/>
      <w:marBottom w:val="0"/>
      <w:divBdr>
        <w:top w:val="none" w:sz="0" w:space="0" w:color="auto"/>
        <w:left w:val="none" w:sz="0" w:space="0" w:color="auto"/>
        <w:bottom w:val="none" w:sz="0" w:space="0" w:color="auto"/>
        <w:right w:val="none" w:sz="0" w:space="0" w:color="auto"/>
      </w:divBdr>
    </w:div>
    <w:div w:id="1635210900">
      <w:bodyDiv w:val="1"/>
      <w:marLeft w:val="0"/>
      <w:marRight w:val="0"/>
      <w:marTop w:val="0"/>
      <w:marBottom w:val="0"/>
      <w:divBdr>
        <w:top w:val="none" w:sz="0" w:space="0" w:color="auto"/>
        <w:left w:val="none" w:sz="0" w:space="0" w:color="auto"/>
        <w:bottom w:val="none" w:sz="0" w:space="0" w:color="auto"/>
        <w:right w:val="none" w:sz="0" w:space="0" w:color="auto"/>
      </w:divBdr>
    </w:div>
    <w:div w:id="1672563178">
      <w:bodyDiv w:val="1"/>
      <w:marLeft w:val="0"/>
      <w:marRight w:val="0"/>
      <w:marTop w:val="0"/>
      <w:marBottom w:val="0"/>
      <w:divBdr>
        <w:top w:val="none" w:sz="0" w:space="0" w:color="auto"/>
        <w:left w:val="none" w:sz="0" w:space="0" w:color="auto"/>
        <w:bottom w:val="none" w:sz="0" w:space="0" w:color="auto"/>
        <w:right w:val="none" w:sz="0" w:space="0" w:color="auto"/>
      </w:divBdr>
    </w:div>
    <w:div w:id="1683124298">
      <w:bodyDiv w:val="1"/>
      <w:marLeft w:val="0"/>
      <w:marRight w:val="0"/>
      <w:marTop w:val="0"/>
      <w:marBottom w:val="0"/>
      <w:divBdr>
        <w:top w:val="none" w:sz="0" w:space="0" w:color="auto"/>
        <w:left w:val="none" w:sz="0" w:space="0" w:color="auto"/>
        <w:bottom w:val="none" w:sz="0" w:space="0" w:color="auto"/>
        <w:right w:val="none" w:sz="0" w:space="0" w:color="auto"/>
      </w:divBdr>
    </w:div>
    <w:div w:id="1686440631">
      <w:bodyDiv w:val="1"/>
      <w:marLeft w:val="0"/>
      <w:marRight w:val="0"/>
      <w:marTop w:val="0"/>
      <w:marBottom w:val="0"/>
      <w:divBdr>
        <w:top w:val="none" w:sz="0" w:space="0" w:color="auto"/>
        <w:left w:val="none" w:sz="0" w:space="0" w:color="auto"/>
        <w:bottom w:val="none" w:sz="0" w:space="0" w:color="auto"/>
        <w:right w:val="none" w:sz="0" w:space="0" w:color="auto"/>
      </w:divBdr>
    </w:div>
    <w:div w:id="1716006932">
      <w:bodyDiv w:val="1"/>
      <w:marLeft w:val="0"/>
      <w:marRight w:val="0"/>
      <w:marTop w:val="0"/>
      <w:marBottom w:val="0"/>
      <w:divBdr>
        <w:top w:val="none" w:sz="0" w:space="0" w:color="auto"/>
        <w:left w:val="none" w:sz="0" w:space="0" w:color="auto"/>
        <w:bottom w:val="none" w:sz="0" w:space="0" w:color="auto"/>
        <w:right w:val="none" w:sz="0" w:space="0" w:color="auto"/>
      </w:divBdr>
    </w:div>
    <w:div w:id="1738088672">
      <w:bodyDiv w:val="1"/>
      <w:marLeft w:val="0"/>
      <w:marRight w:val="0"/>
      <w:marTop w:val="0"/>
      <w:marBottom w:val="0"/>
      <w:divBdr>
        <w:top w:val="none" w:sz="0" w:space="0" w:color="auto"/>
        <w:left w:val="none" w:sz="0" w:space="0" w:color="auto"/>
        <w:bottom w:val="none" w:sz="0" w:space="0" w:color="auto"/>
        <w:right w:val="none" w:sz="0" w:space="0" w:color="auto"/>
      </w:divBdr>
    </w:div>
    <w:div w:id="1738241170">
      <w:bodyDiv w:val="1"/>
      <w:marLeft w:val="0"/>
      <w:marRight w:val="0"/>
      <w:marTop w:val="0"/>
      <w:marBottom w:val="0"/>
      <w:divBdr>
        <w:top w:val="none" w:sz="0" w:space="0" w:color="auto"/>
        <w:left w:val="none" w:sz="0" w:space="0" w:color="auto"/>
        <w:bottom w:val="none" w:sz="0" w:space="0" w:color="auto"/>
        <w:right w:val="none" w:sz="0" w:space="0" w:color="auto"/>
      </w:divBdr>
    </w:div>
    <w:div w:id="1745100706">
      <w:bodyDiv w:val="1"/>
      <w:marLeft w:val="0"/>
      <w:marRight w:val="0"/>
      <w:marTop w:val="0"/>
      <w:marBottom w:val="0"/>
      <w:divBdr>
        <w:top w:val="none" w:sz="0" w:space="0" w:color="auto"/>
        <w:left w:val="none" w:sz="0" w:space="0" w:color="auto"/>
        <w:bottom w:val="none" w:sz="0" w:space="0" w:color="auto"/>
        <w:right w:val="none" w:sz="0" w:space="0" w:color="auto"/>
      </w:divBdr>
    </w:div>
    <w:div w:id="1781104506">
      <w:bodyDiv w:val="1"/>
      <w:marLeft w:val="0"/>
      <w:marRight w:val="0"/>
      <w:marTop w:val="0"/>
      <w:marBottom w:val="0"/>
      <w:divBdr>
        <w:top w:val="none" w:sz="0" w:space="0" w:color="auto"/>
        <w:left w:val="none" w:sz="0" w:space="0" w:color="auto"/>
        <w:bottom w:val="none" w:sz="0" w:space="0" w:color="auto"/>
        <w:right w:val="none" w:sz="0" w:space="0" w:color="auto"/>
      </w:divBdr>
    </w:div>
    <w:div w:id="1797020738">
      <w:bodyDiv w:val="1"/>
      <w:marLeft w:val="0"/>
      <w:marRight w:val="0"/>
      <w:marTop w:val="0"/>
      <w:marBottom w:val="0"/>
      <w:divBdr>
        <w:top w:val="none" w:sz="0" w:space="0" w:color="auto"/>
        <w:left w:val="none" w:sz="0" w:space="0" w:color="auto"/>
        <w:bottom w:val="none" w:sz="0" w:space="0" w:color="auto"/>
        <w:right w:val="none" w:sz="0" w:space="0" w:color="auto"/>
      </w:divBdr>
    </w:div>
    <w:div w:id="1802529991">
      <w:bodyDiv w:val="1"/>
      <w:marLeft w:val="0"/>
      <w:marRight w:val="0"/>
      <w:marTop w:val="0"/>
      <w:marBottom w:val="0"/>
      <w:divBdr>
        <w:top w:val="none" w:sz="0" w:space="0" w:color="auto"/>
        <w:left w:val="none" w:sz="0" w:space="0" w:color="auto"/>
        <w:bottom w:val="none" w:sz="0" w:space="0" w:color="auto"/>
        <w:right w:val="none" w:sz="0" w:space="0" w:color="auto"/>
      </w:divBdr>
    </w:div>
    <w:div w:id="1809853404">
      <w:bodyDiv w:val="1"/>
      <w:marLeft w:val="0"/>
      <w:marRight w:val="0"/>
      <w:marTop w:val="0"/>
      <w:marBottom w:val="0"/>
      <w:divBdr>
        <w:top w:val="none" w:sz="0" w:space="0" w:color="auto"/>
        <w:left w:val="none" w:sz="0" w:space="0" w:color="auto"/>
        <w:bottom w:val="none" w:sz="0" w:space="0" w:color="auto"/>
        <w:right w:val="none" w:sz="0" w:space="0" w:color="auto"/>
      </w:divBdr>
    </w:div>
    <w:div w:id="1822313272">
      <w:bodyDiv w:val="1"/>
      <w:marLeft w:val="0"/>
      <w:marRight w:val="0"/>
      <w:marTop w:val="0"/>
      <w:marBottom w:val="0"/>
      <w:divBdr>
        <w:top w:val="none" w:sz="0" w:space="0" w:color="auto"/>
        <w:left w:val="none" w:sz="0" w:space="0" w:color="auto"/>
        <w:bottom w:val="none" w:sz="0" w:space="0" w:color="auto"/>
        <w:right w:val="none" w:sz="0" w:space="0" w:color="auto"/>
      </w:divBdr>
    </w:div>
    <w:div w:id="1859737478">
      <w:bodyDiv w:val="1"/>
      <w:marLeft w:val="0"/>
      <w:marRight w:val="0"/>
      <w:marTop w:val="0"/>
      <w:marBottom w:val="0"/>
      <w:divBdr>
        <w:top w:val="none" w:sz="0" w:space="0" w:color="auto"/>
        <w:left w:val="none" w:sz="0" w:space="0" w:color="auto"/>
        <w:bottom w:val="none" w:sz="0" w:space="0" w:color="auto"/>
        <w:right w:val="none" w:sz="0" w:space="0" w:color="auto"/>
      </w:divBdr>
    </w:div>
    <w:div w:id="1859806020">
      <w:bodyDiv w:val="1"/>
      <w:marLeft w:val="0"/>
      <w:marRight w:val="0"/>
      <w:marTop w:val="0"/>
      <w:marBottom w:val="0"/>
      <w:divBdr>
        <w:top w:val="none" w:sz="0" w:space="0" w:color="auto"/>
        <w:left w:val="none" w:sz="0" w:space="0" w:color="auto"/>
        <w:bottom w:val="none" w:sz="0" w:space="0" w:color="auto"/>
        <w:right w:val="none" w:sz="0" w:space="0" w:color="auto"/>
      </w:divBdr>
    </w:div>
    <w:div w:id="1861356497">
      <w:bodyDiv w:val="1"/>
      <w:marLeft w:val="0"/>
      <w:marRight w:val="0"/>
      <w:marTop w:val="0"/>
      <w:marBottom w:val="0"/>
      <w:divBdr>
        <w:top w:val="none" w:sz="0" w:space="0" w:color="auto"/>
        <w:left w:val="none" w:sz="0" w:space="0" w:color="auto"/>
        <w:bottom w:val="none" w:sz="0" w:space="0" w:color="auto"/>
        <w:right w:val="none" w:sz="0" w:space="0" w:color="auto"/>
      </w:divBdr>
    </w:div>
    <w:div w:id="1865553100">
      <w:bodyDiv w:val="1"/>
      <w:marLeft w:val="0"/>
      <w:marRight w:val="0"/>
      <w:marTop w:val="0"/>
      <w:marBottom w:val="0"/>
      <w:divBdr>
        <w:top w:val="none" w:sz="0" w:space="0" w:color="auto"/>
        <w:left w:val="none" w:sz="0" w:space="0" w:color="auto"/>
        <w:bottom w:val="none" w:sz="0" w:space="0" w:color="auto"/>
        <w:right w:val="none" w:sz="0" w:space="0" w:color="auto"/>
      </w:divBdr>
    </w:div>
    <w:div w:id="1867866239">
      <w:bodyDiv w:val="1"/>
      <w:marLeft w:val="0"/>
      <w:marRight w:val="0"/>
      <w:marTop w:val="0"/>
      <w:marBottom w:val="0"/>
      <w:divBdr>
        <w:top w:val="none" w:sz="0" w:space="0" w:color="auto"/>
        <w:left w:val="none" w:sz="0" w:space="0" w:color="auto"/>
        <w:bottom w:val="none" w:sz="0" w:space="0" w:color="auto"/>
        <w:right w:val="none" w:sz="0" w:space="0" w:color="auto"/>
      </w:divBdr>
    </w:div>
    <w:div w:id="1867983368">
      <w:bodyDiv w:val="1"/>
      <w:marLeft w:val="0"/>
      <w:marRight w:val="0"/>
      <w:marTop w:val="0"/>
      <w:marBottom w:val="0"/>
      <w:divBdr>
        <w:top w:val="none" w:sz="0" w:space="0" w:color="auto"/>
        <w:left w:val="none" w:sz="0" w:space="0" w:color="auto"/>
        <w:bottom w:val="none" w:sz="0" w:space="0" w:color="auto"/>
        <w:right w:val="none" w:sz="0" w:space="0" w:color="auto"/>
      </w:divBdr>
    </w:div>
    <w:div w:id="1903325082">
      <w:bodyDiv w:val="1"/>
      <w:marLeft w:val="0"/>
      <w:marRight w:val="0"/>
      <w:marTop w:val="0"/>
      <w:marBottom w:val="0"/>
      <w:divBdr>
        <w:top w:val="none" w:sz="0" w:space="0" w:color="auto"/>
        <w:left w:val="none" w:sz="0" w:space="0" w:color="auto"/>
        <w:bottom w:val="none" w:sz="0" w:space="0" w:color="auto"/>
        <w:right w:val="none" w:sz="0" w:space="0" w:color="auto"/>
      </w:divBdr>
    </w:div>
    <w:div w:id="1913159265">
      <w:bodyDiv w:val="1"/>
      <w:marLeft w:val="0"/>
      <w:marRight w:val="0"/>
      <w:marTop w:val="0"/>
      <w:marBottom w:val="0"/>
      <w:divBdr>
        <w:top w:val="none" w:sz="0" w:space="0" w:color="auto"/>
        <w:left w:val="none" w:sz="0" w:space="0" w:color="auto"/>
        <w:bottom w:val="none" w:sz="0" w:space="0" w:color="auto"/>
        <w:right w:val="none" w:sz="0" w:space="0" w:color="auto"/>
      </w:divBdr>
    </w:div>
    <w:div w:id="1917275626">
      <w:bodyDiv w:val="1"/>
      <w:marLeft w:val="0"/>
      <w:marRight w:val="0"/>
      <w:marTop w:val="0"/>
      <w:marBottom w:val="0"/>
      <w:divBdr>
        <w:top w:val="none" w:sz="0" w:space="0" w:color="auto"/>
        <w:left w:val="none" w:sz="0" w:space="0" w:color="auto"/>
        <w:bottom w:val="none" w:sz="0" w:space="0" w:color="auto"/>
        <w:right w:val="none" w:sz="0" w:space="0" w:color="auto"/>
      </w:divBdr>
    </w:div>
    <w:div w:id="1920141590">
      <w:bodyDiv w:val="1"/>
      <w:marLeft w:val="0"/>
      <w:marRight w:val="0"/>
      <w:marTop w:val="0"/>
      <w:marBottom w:val="0"/>
      <w:divBdr>
        <w:top w:val="none" w:sz="0" w:space="0" w:color="auto"/>
        <w:left w:val="none" w:sz="0" w:space="0" w:color="auto"/>
        <w:bottom w:val="none" w:sz="0" w:space="0" w:color="auto"/>
        <w:right w:val="none" w:sz="0" w:space="0" w:color="auto"/>
      </w:divBdr>
    </w:div>
    <w:div w:id="1925263750">
      <w:bodyDiv w:val="1"/>
      <w:marLeft w:val="0"/>
      <w:marRight w:val="0"/>
      <w:marTop w:val="0"/>
      <w:marBottom w:val="0"/>
      <w:divBdr>
        <w:top w:val="none" w:sz="0" w:space="0" w:color="auto"/>
        <w:left w:val="none" w:sz="0" w:space="0" w:color="auto"/>
        <w:bottom w:val="none" w:sz="0" w:space="0" w:color="auto"/>
        <w:right w:val="none" w:sz="0" w:space="0" w:color="auto"/>
      </w:divBdr>
    </w:div>
    <w:div w:id="1934824120">
      <w:bodyDiv w:val="1"/>
      <w:marLeft w:val="0"/>
      <w:marRight w:val="0"/>
      <w:marTop w:val="0"/>
      <w:marBottom w:val="0"/>
      <w:divBdr>
        <w:top w:val="none" w:sz="0" w:space="0" w:color="auto"/>
        <w:left w:val="none" w:sz="0" w:space="0" w:color="auto"/>
        <w:bottom w:val="none" w:sz="0" w:space="0" w:color="auto"/>
        <w:right w:val="none" w:sz="0" w:space="0" w:color="auto"/>
      </w:divBdr>
    </w:div>
    <w:div w:id="1955865623">
      <w:bodyDiv w:val="1"/>
      <w:marLeft w:val="0"/>
      <w:marRight w:val="0"/>
      <w:marTop w:val="0"/>
      <w:marBottom w:val="0"/>
      <w:divBdr>
        <w:top w:val="none" w:sz="0" w:space="0" w:color="auto"/>
        <w:left w:val="none" w:sz="0" w:space="0" w:color="auto"/>
        <w:bottom w:val="none" w:sz="0" w:space="0" w:color="auto"/>
        <w:right w:val="none" w:sz="0" w:space="0" w:color="auto"/>
      </w:divBdr>
    </w:div>
    <w:div w:id="1968197158">
      <w:bodyDiv w:val="1"/>
      <w:marLeft w:val="0"/>
      <w:marRight w:val="0"/>
      <w:marTop w:val="0"/>
      <w:marBottom w:val="0"/>
      <w:divBdr>
        <w:top w:val="none" w:sz="0" w:space="0" w:color="auto"/>
        <w:left w:val="none" w:sz="0" w:space="0" w:color="auto"/>
        <w:bottom w:val="none" w:sz="0" w:space="0" w:color="auto"/>
        <w:right w:val="none" w:sz="0" w:space="0" w:color="auto"/>
      </w:divBdr>
    </w:div>
    <w:div w:id="1970087114">
      <w:bodyDiv w:val="1"/>
      <w:marLeft w:val="0"/>
      <w:marRight w:val="0"/>
      <w:marTop w:val="0"/>
      <w:marBottom w:val="0"/>
      <w:divBdr>
        <w:top w:val="none" w:sz="0" w:space="0" w:color="auto"/>
        <w:left w:val="none" w:sz="0" w:space="0" w:color="auto"/>
        <w:bottom w:val="none" w:sz="0" w:space="0" w:color="auto"/>
        <w:right w:val="none" w:sz="0" w:space="0" w:color="auto"/>
      </w:divBdr>
    </w:div>
    <w:div w:id="1970623177">
      <w:bodyDiv w:val="1"/>
      <w:marLeft w:val="0"/>
      <w:marRight w:val="0"/>
      <w:marTop w:val="0"/>
      <w:marBottom w:val="0"/>
      <w:divBdr>
        <w:top w:val="none" w:sz="0" w:space="0" w:color="auto"/>
        <w:left w:val="none" w:sz="0" w:space="0" w:color="auto"/>
        <w:bottom w:val="none" w:sz="0" w:space="0" w:color="auto"/>
        <w:right w:val="none" w:sz="0" w:space="0" w:color="auto"/>
      </w:divBdr>
    </w:div>
    <w:div w:id="1979068928">
      <w:bodyDiv w:val="1"/>
      <w:marLeft w:val="0"/>
      <w:marRight w:val="0"/>
      <w:marTop w:val="0"/>
      <w:marBottom w:val="0"/>
      <w:divBdr>
        <w:top w:val="none" w:sz="0" w:space="0" w:color="auto"/>
        <w:left w:val="none" w:sz="0" w:space="0" w:color="auto"/>
        <w:bottom w:val="none" w:sz="0" w:space="0" w:color="auto"/>
        <w:right w:val="none" w:sz="0" w:space="0" w:color="auto"/>
      </w:divBdr>
    </w:div>
    <w:div w:id="1989938989">
      <w:bodyDiv w:val="1"/>
      <w:marLeft w:val="0"/>
      <w:marRight w:val="0"/>
      <w:marTop w:val="0"/>
      <w:marBottom w:val="0"/>
      <w:divBdr>
        <w:top w:val="none" w:sz="0" w:space="0" w:color="auto"/>
        <w:left w:val="none" w:sz="0" w:space="0" w:color="auto"/>
        <w:bottom w:val="none" w:sz="0" w:space="0" w:color="auto"/>
        <w:right w:val="none" w:sz="0" w:space="0" w:color="auto"/>
      </w:divBdr>
    </w:div>
    <w:div w:id="1994672468">
      <w:bodyDiv w:val="1"/>
      <w:marLeft w:val="0"/>
      <w:marRight w:val="0"/>
      <w:marTop w:val="0"/>
      <w:marBottom w:val="0"/>
      <w:divBdr>
        <w:top w:val="none" w:sz="0" w:space="0" w:color="auto"/>
        <w:left w:val="none" w:sz="0" w:space="0" w:color="auto"/>
        <w:bottom w:val="none" w:sz="0" w:space="0" w:color="auto"/>
        <w:right w:val="none" w:sz="0" w:space="0" w:color="auto"/>
      </w:divBdr>
    </w:div>
    <w:div w:id="1998025099">
      <w:bodyDiv w:val="1"/>
      <w:marLeft w:val="0"/>
      <w:marRight w:val="0"/>
      <w:marTop w:val="0"/>
      <w:marBottom w:val="0"/>
      <w:divBdr>
        <w:top w:val="none" w:sz="0" w:space="0" w:color="auto"/>
        <w:left w:val="none" w:sz="0" w:space="0" w:color="auto"/>
        <w:bottom w:val="none" w:sz="0" w:space="0" w:color="auto"/>
        <w:right w:val="none" w:sz="0" w:space="0" w:color="auto"/>
      </w:divBdr>
    </w:div>
    <w:div w:id="1999116683">
      <w:bodyDiv w:val="1"/>
      <w:marLeft w:val="0"/>
      <w:marRight w:val="0"/>
      <w:marTop w:val="0"/>
      <w:marBottom w:val="0"/>
      <w:divBdr>
        <w:top w:val="none" w:sz="0" w:space="0" w:color="auto"/>
        <w:left w:val="none" w:sz="0" w:space="0" w:color="auto"/>
        <w:bottom w:val="none" w:sz="0" w:space="0" w:color="auto"/>
        <w:right w:val="none" w:sz="0" w:space="0" w:color="auto"/>
      </w:divBdr>
    </w:div>
    <w:div w:id="2007710247">
      <w:bodyDiv w:val="1"/>
      <w:marLeft w:val="0"/>
      <w:marRight w:val="0"/>
      <w:marTop w:val="0"/>
      <w:marBottom w:val="0"/>
      <w:divBdr>
        <w:top w:val="none" w:sz="0" w:space="0" w:color="auto"/>
        <w:left w:val="none" w:sz="0" w:space="0" w:color="auto"/>
        <w:bottom w:val="none" w:sz="0" w:space="0" w:color="auto"/>
        <w:right w:val="none" w:sz="0" w:space="0" w:color="auto"/>
      </w:divBdr>
    </w:div>
    <w:div w:id="2012028676">
      <w:bodyDiv w:val="1"/>
      <w:marLeft w:val="0"/>
      <w:marRight w:val="0"/>
      <w:marTop w:val="0"/>
      <w:marBottom w:val="0"/>
      <w:divBdr>
        <w:top w:val="none" w:sz="0" w:space="0" w:color="auto"/>
        <w:left w:val="none" w:sz="0" w:space="0" w:color="auto"/>
        <w:bottom w:val="none" w:sz="0" w:space="0" w:color="auto"/>
        <w:right w:val="none" w:sz="0" w:space="0" w:color="auto"/>
      </w:divBdr>
    </w:div>
    <w:div w:id="2013558355">
      <w:bodyDiv w:val="1"/>
      <w:marLeft w:val="0"/>
      <w:marRight w:val="0"/>
      <w:marTop w:val="0"/>
      <w:marBottom w:val="0"/>
      <w:divBdr>
        <w:top w:val="none" w:sz="0" w:space="0" w:color="auto"/>
        <w:left w:val="none" w:sz="0" w:space="0" w:color="auto"/>
        <w:bottom w:val="none" w:sz="0" w:space="0" w:color="auto"/>
        <w:right w:val="none" w:sz="0" w:space="0" w:color="auto"/>
      </w:divBdr>
    </w:div>
    <w:div w:id="2024234962">
      <w:bodyDiv w:val="1"/>
      <w:marLeft w:val="0"/>
      <w:marRight w:val="0"/>
      <w:marTop w:val="0"/>
      <w:marBottom w:val="0"/>
      <w:divBdr>
        <w:top w:val="none" w:sz="0" w:space="0" w:color="auto"/>
        <w:left w:val="none" w:sz="0" w:space="0" w:color="auto"/>
        <w:bottom w:val="none" w:sz="0" w:space="0" w:color="auto"/>
        <w:right w:val="none" w:sz="0" w:space="0" w:color="auto"/>
      </w:divBdr>
    </w:div>
    <w:div w:id="2060470309">
      <w:bodyDiv w:val="1"/>
      <w:marLeft w:val="0"/>
      <w:marRight w:val="0"/>
      <w:marTop w:val="0"/>
      <w:marBottom w:val="0"/>
      <w:divBdr>
        <w:top w:val="none" w:sz="0" w:space="0" w:color="auto"/>
        <w:left w:val="none" w:sz="0" w:space="0" w:color="auto"/>
        <w:bottom w:val="none" w:sz="0" w:space="0" w:color="auto"/>
        <w:right w:val="none" w:sz="0" w:space="0" w:color="auto"/>
      </w:divBdr>
    </w:div>
    <w:div w:id="2063019004">
      <w:bodyDiv w:val="1"/>
      <w:marLeft w:val="0"/>
      <w:marRight w:val="0"/>
      <w:marTop w:val="0"/>
      <w:marBottom w:val="0"/>
      <w:divBdr>
        <w:top w:val="none" w:sz="0" w:space="0" w:color="auto"/>
        <w:left w:val="none" w:sz="0" w:space="0" w:color="auto"/>
        <w:bottom w:val="none" w:sz="0" w:space="0" w:color="auto"/>
        <w:right w:val="none" w:sz="0" w:space="0" w:color="auto"/>
      </w:divBdr>
    </w:div>
    <w:div w:id="2065055335">
      <w:bodyDiv w:val="1"/>
      <w:marLeft w:val="0"/>
      <w:marRight w:val="0"/>
      <w:marTop w:val="0"/>
      <w:marBottom w:val="0"/>
      <w:divBdr>
        <w:top w:val="none" w:sz="0" w:space="0" w:color="auto"/>
        <w:left w:val="none" w:sz="0" w:space="0" w:color="auto"/>
        <w:bottom w:val="none" w:sz="0" w:space="0" w:color="auto"/>
        <w:right w:val="none" w:sz="0" w:space="0" w:color="auto"/>
      </w:divBdr>
    </w:div>
    <w:div w:id="2073384132">
      <w:bodyDiv w:val="1"/>
      <w:marLeft w:val="0"/>
      <w:marRight w:val="0"/>
      <w:marTop w:val="0"/>
      <w:marBottom w:val="0"/>
      <w:divBdr>
        <w:top w:val="none" w:sz="0" w:space="0" w:color="auto"/>
        <w:left w:val="none" w:sz="0" w:space="0" w:color="auto"/>
        <w:bottom w:val="none" w:sz="0" w:space="0" w:color="auto"/>
        <w:right w:val="none" w:sz="0" w:space="0" w:color="auto"/>
      </w:divBdr>
    </w:div>
    <w:div w:id="2077777259">
      <w:bodyDiv w:val="1"/>
      <w:marLeft w:val="0"/>
      <w:marRight w:val="0"/>
      <w:marTop w:val="0"/>
      <w:marBottom w:val="0"/>
      <w:divBdr>
        <w:top w:val="none" w:sz="0" w:space="0" w:color="auto"/>
        <w:left w:val="none" w:sz="0" w:space="0" w:color="auto"/>
        <w:bottom w:val="none" w:sz="0" w:space="0" w:color="auto"/>
        <w:right w:val="none" w:sz="0" w:space="0" w:color="auto"/>
      </w:divBdr>
    </w:div>
    <w:div w:id="2079161997">
      <w:bodyDiv w:val="1"/>
      <w:marLeft w:val="0"/>
      <w:marRight w:val="0"/>
      <w:marTop w:val="0"/>
      <w:marBottom w:val="0"/>
      <w:divBdr>
        <w:top w:val="none" w:sz="0" w:space="0" w:color="auto"/>
        <w:left w:val="none" w:sz="0" w:space="0" w:color="auto"/>
        <w:bottom w:val="none" w:sz="0" w:space="0" w:color="auto"/>
        <w:right w:val="none" w:sz="0" w:space="0" w:color="auto"/>
      </w:divBdr>
    </w:div>
    <w:div w:id="2083141967">
      <w:bodyDiv w:val="1"/>
      <w:marLeft w:val="0"/>
      <w:marRight w:val="0"/>
      <w:marTop w:val="0"/>
      <w:marBottom w:val="0"/>
      <w:divBdr>
        <w:top w:val="none" w:sz="0" w:space="0" w:color="auto"/>
        <w:left w:val="none" w:sz="0" w:space="0" w:color="auto"/>
        <w:bottom w:val="none" w:sz="0" w:space="0" w:color="auto"/>
        <w:right w:val="none" w:sz="0" w:space="0" w:color="auto"/>
      </w:divBdr>
    </w:div>
    <w:div w:id="2100787788">
      <w:bodyDiv w:val="1"/>
      <w:marLeft w:val="0"/>
      <w:marRight w:val="0"/>
      <w:marTop w:val="0"/>
      <w:marBottom w:val="0"/>
      <w:divBdr>
        <w:top w:val="none" w:sz="0" w:space="0" w:color="auto"/>
        <w:left w:val="none" w:sz="0" w:space="0" w:color="auto"/>
        <w:bottom w:val="none" w:sz="0" w:space="0" w:color="auto"/>
        <w:right w:val="none" w:sz="0" w:space="0" w:color="auto"/>
      </w:divBdr>
    </w:div>
    <w:div w:id="2106798630">
      <w:bodyDiv w:val="1"/>
      <w:marLeft w:val="0"/>
      <w:marRight w:val="0"/>
      <w:marTop w:val="0"/>
      <w:marBottom w:val="0"/>
      <w:divBdr>
        <w:top w:val="none" w:sz="0" w:space="0" w:color="auto"/>
        <w:left w:val="none" w:sz="0" w:space="0" w:color="auto"/>
        <w:bottom w:val="none" w:sz="0" w:space="0" w:color="auto"/>
        <w:right w:val="none" w:sz="0" w:space="0" w:color="auto"/>
      </w:divBdr>
    </w:div>
    <w:div w:id="2111852288">
      <w:bodyDiv w:val="1"/>
      <w:marLeft w:val="0"/>
      <w:marRight w:val="0"/>
      <w:marTop w:val="0"/>
      <w:marBottom w:val="0"/>
      <w:divBdr>
        <w:top w:val="none" w:sz="0" w:space="0" w:color="auto"/>
        <w:left w:val="none" w:sz="0" w:space="0" w:color="auto"/>
        <w:bottom w:val="none" w:sz="0" w:space="0" w:color="auto"/>
        <w:right w:val="none" w:sz="0" w:space="0" w:color="auto"/>
      </w:divBdr>
    </w:div>
    <w:div w:id="2124108286">
      <w:bodyDiv w:val="1"/>
      <w:marLeft w:val="0"/>
      <w:marRight w:val="0"/>
      <w:marTop w:val="0"/>
      <w:marBottom w:val="0"/>
      <w:divBdr>
        <w:top w:val="none" w:sz="0" w:space="0" w:color="auto"/>
        <w:left w:val="none" w:sz="0" w:space="0" w:color="auto"/>
        <w:bottom w:val="none" w:sz="0" w:space="0" w:color="auto"/>
        <w:right w:val="none" w:sz="0" w:space="0" w:color="auto"/>
      </w:divBdr>
    </w:div>
    <w:div w:id="21396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2136</Words>
  <Characters>12609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Soňa Dresslerová</cp:lastModifiedBy>
  <cp:revision>2</cp:revision>
  <cp:lastPrinted>2022-05-11T15:14:00Z</cp:lastPrinted>
  <dcterms:created xsi:type="dcterms:W3CDTF">2023-09-15T11:10:00Z</dcterms:created>
  <dcterms:modified xsi:type="dcterms:W3CDTF">2023-09-15T11:10:00Z</dcterms:modified>
</cp:coreProperties>
</file>