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2DCFE" w14:textId="77777777" w:rsidR="002D3F12" w:rsidRDefault="00000000">
      <w:pPr>
        <w:ind w:right="-3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Cambria" w:eastAsia="Cambria" w:hAnsi="Cambria" w:cs="Cambria"/>
          <w:b/>
          <w:bCs/>
          <w:sz w:val="20"/>
          <w:szCs w:val="20"/>
        </w:rPr>
        <w:t>SMLOUVA O NÁJMU NEBYTOVÝCH PROSTOR</w:t>
      </w:r>
    </w:p>
    <w:p w14:paraId="09B4DFEF" w14:textId="77777777" w:rsidR="002D3F12" w:rsidRDefault="002D3F12">
      <w:pPr>
        <w:spacing w:line="200" w:lineRule="exact"/>
        <w:rPr>
          <w:sz w:val="24"/>
          <w:szCs w:val="24"/>
        </w:rPr>
      </w:pPr>
    </w:p>
    <w:p w14:paraId="7AFF7743" w14:textId="77777777" w:rsidR="002D3F12" w:rsidRDefault="002D3F12">
      <w:pPr>
        <w:spacing w:line="270" w:lineRule="exact"/>
        <w:rPr>
          <w:sz w:val="24"/>
          <w:szCs w:val="24"/>
        </w:rPr>
      </w:pPr>
    </w:p>
    <w:p w14:paraId="358F4252" w14:textId="77777777" w:rsidR="002D3F12" w:rsidRDefault="00000000">
      <w:pPr>
        <w:numPr>
          <w:ilvl w:val="0"/>
          <w:numId w:val="1"/>
        </w:numPr>
        <w:tabs>
          <w:tab w:val="left" w:pos="210"/>
        </w:tabs>
        <w:spacing w:line="238" w:lineRule="auto"/>
        <w:ind w:left="4" w:right="1000" w:hanging="4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Základní škola Beroun, Wagnerovo náměstí 458</w:t>
      </w:r>
      <w:r>
        <w:rPr>
          <w:rFonts w:ascii="Cambria" w:eastAsia="Cambria" w:hAnsi="Cambria" w:cs="Cambria"/>
          <w:sz w:val="20"/>
          <w:szCs w:val="20"/>
        </w:rPr>
        <w:t>, 266 01 Beroun 2, Wagnerovo nám. 458, IČO: 70975001, zastoupena ředitelkou Mgr. Evou Drbalovou</w:t>
      </w:r>
    </w:p>
    <w:p w14:paraId="53F01CBA" w14:textId="77777777" w:rsidR="002D3F12" w:rsidRDefault="002D3F12">
      <w:pPr>
        <w:spacing w:line="1" w:lineRule="exact"/>
        <w:rPr>
          <w:rFonts w:ascii="Cambria" w:eastAsia="Cambria" w:hAnsi="Cambria" w:cs="Cambria"/>
          <w:b/>
          <w:bCs/>
          <w:sz w:val="20"/>
          <w:szCs w:val="20"/>
        </w:rPr>
      </w:pPr>
    </w:p>
    <w:p w14:paraId="3D8AFCB6" w14:textId="77777777" w:rsidR="002D3F12" w:rsidRDefault="00000000">
      <w:pPr>
        <w:ind w:left="4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/dále jako </w:t>
      </w:r>
      <w:r>
        <w:rPr>
          <w:rFonts w:ascii="Cambria" w:eastAsia="Cambria" w:hAnsi="Cambria" w:cs="Cambria"/>
          <w:b/>
          <w:bCs/>
          <w:sz w:val="20"/>
          <w:szCs w:val="20"/>
        </w:rPr>
        <w:t>pronajímatel/</w:t>
      </w:r>
    </w:p>
    <w:p w14:paraId="180DB699" w14:textId="77777777" w:rsidR="002D3F12" w:rsidRDefault="002D3F12">
      <w:pPr>
        <w:spacing w:line="234" w:lineRule="exact"/>
        <w:rPr>
          <w:sz w:val="24"/>
          <w:szCs w:val="24"/>
        </w:rPr>
      </w:pPr>
    </w:p>
    <w:p w14:paraId="6122D54F" w14:textId="77777777" w:rsidR="002D3F12" w:rsidRDefault="00000000">
      <w:pPr>
        <w:ind w:left="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</w:t>
      </w:r>
    </w:p>
    <w:p w14:paraId="105E2DB7" w14:textId="77777777" w:rsidR="002D3F12" w:rsidRDefault="002D3F12">
      <w:pPr>
        <w:spacing w:line="237" w:lineRule="exact"/>
        <w:rPr>
          <w:sz w:val="24"/>
          <w:szCs w:val="24"/>
        </w:rPr>
      </w:pPr>
    </w:p>
    <w:p w14:paraId="080C7C2F" w14:textId="77777777" w:rsidR="002D3F12" w:rsidRDefault="00000000">
      <w:pPr>
        <w:spacing w:line="239" w:lineRule="auto"/>
        <w:ind w:left="4" w:right="124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2.Gymnázium Joachima Barranda Beroun</w:t>
      </w:r>
      <w:r>
        <w:rPr>
          <w:rFonts w:ascii="Cambria" w:eastAsia="Cambria" w:hAnsi="Cambria" w:cs="Cambria"/>
          <w:sz w:val="20"/>
          <w:szCs w:val="20"/>
        </w:rPr>
        <w:t>, se sídlem Talichova ulice 824, 266 01, Beroun IČO: 47558407 zastoupeným RNDr. Jana Hronková, Ph.D.</w:t>
      </w:r>
    </w:p>
    <w:p w14:paraId="6204BB1D" w14:textId="77777777" w:rsidR="002D3F12" w:rsidRDefault="00000000">
      <w:pPr>
        <w:ind w:left="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/dále jako </w:t>
      </w:r>
      <w:r>
        <w:rPr>
          <w:rFonts w:ascii="Cambria" w:eastAsia="Cambria" w:hAnsi="Cambria" w:cs="Cambria"/>
          <w:b/>
          <w:bCs/>
          <w:sz w:val="20"/>
          <w:szCs w:val="20"/>
        </w:rPr>
        <w:t>nájemce/</w:t>
      </w:r>
    </w:p>
    <w:p w14:paraId="6A8B2F89" w14:textId="77777777" w:rsidR="002D3F12" w:rsidRDefault="002D3F12">
      <w:pPr>
        <w:spacing w:line="236" w:lineRule="exact"/>
        <w:rPr>
          <w:sz w:val="24"/>
          <w:szCs w:val="24"/>
        </w:rPr>
      </w:pPr>
    </w:p>
    <w:p w14:paraId="78AB791A" w14:textId="77777777" w:rsidR="002D3F12" w:rsidRDefault="00000000">
      <w:pPr>
        <w:ind w:left="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uzavírají tuto smlouvu o pronájmu tělocvičeny v přízemí a tělocvičny – auly.</w:t>
      </w:r>
    </w:p>
    <w:p w14:paraId="6551CE95" w14:textId="77777777" w:rsidR="002D3F12" w:rsidRDefault="002D3F12">
      <w:pPr>
        <w:spacing w:line="200" w:lineRule="exact"/>
        <w:rPr>
          <w:sz w:val="24"/>
          <w:szCs w:val="24"/>
        </w:rPr>
      </w:pPr>
    </w:p>
    <w:p w14:paraId="0E6F18F4" w14:textId="77777777" w:rsidR="002D3F12" w:rsidRDefault="002D3F12">
      <w:pPr>
        <w:spacing w:line="268" w:lineRule="exact"/>
        <w:rPr>
          <w:sz w:val="24"/>
          <w:szCs w:val="24"/>
        </w:rPr>
      </w:pPr>
    </w:p>
    <w:p w14:paraId="571CEE8E" w14:textId="77777777" w:rsidR="002D3F12" w:rsidRDefault="00000000">
      <w:pPr>
        <w:ind w:left="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I.</w:t>
      </w:r>
    </w:p>
    <w:p w14:paraId="0BF893FB" w14:textId="77777777" w:rsidR="002D3F12" w:rsidRDefault="00000000">
      <w:pPr>
        <w:ind w:left="4" w:right="20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Tato smlouva se uzavírá na dobu určitou pro školní rok 2023/2024 od 1.9. 2023 do 30.6. 2024. Nájemce bude využívat pronajaté prostory (tělocvična v přízemí, tělocvična - aula) vždy v pátek. Termíny, kdy nájemce nebude využívat pronajaté prostory viz Organizace školního roku v základních, středních a speciálních školách MŠMT č.j.: MSMT-12071/2022-1</w:t>
      </w:r>
    </w:p>
    <w:p w14:paraId="5A51C838" w14:textId="77777777" w:rsidR="002D3F12" w:rsidRDefault="002D3F12">
      <w:pPr>
        <w:spacing w:line="200" w:lineRule="exact"/>
        <w:rPr>
          <w:sz w:val="24"/>
          <w:szCs w:val="24"/>
        </w:rPr>
      </w:pPr>
    </w:p>
    <w:p w14:paraId="0E7AE37D" w14:textId="77777777" w:rsidR="002D3F12" w:rsidRDefault="002D3F12">
      <w:pPr>
        <w:spacing w:line="272" w:lineRule="exact"/>
        <w:rPr>
          <w:sz w:val="24"/>
          <w:szCs w:val="24"/>
        </w:rPr>
      </w:pPr>
    </w:p>
    <w:p w14:paraId="1B75EF68" w14:textId="77777777" w:rsidR="002D3F12" w:rsidRDefault="00000000">
      <w:pPr>
        <w:spacing w:line="238" w:lineRule="auto"/>
        <w:ind w:left="4" w:right="138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Nájemné za užívání nebytových prostor se stanoví dohodou a činí za jednu hodinu 300,-Kč Úhrady budou prováděny dle vystavených faktur.</w:t>
      </w:r>
    </w:p>
    <w:p w14:paraId="166E16B7" w14:textId="77777777" w:rsidR="002D3F12" w:rsidRDefault="002D3F12">
      <w:pPr>
        <w:spacing w:line="200" w:lineRule="exact"/>
        <w:rPr>
          <w:sz w:val="24"/>
          <w:szCs w:val="24"/>
        </w:rPr>
      </w:pPr>
    </w:p>
    <w:p w14:paraId="186A2B39" w14:textId="77777777" w:rsidR="002D3F12" w:rsidRDefault="002D3F12">
      <w:pPr>
        <w:spacing w:line="270" w:lineRule="exact"/>
        <w:rPr>
          <w:sz w:val="24"/>
          <w:szCs w:val="24"/>
        </w:rPr>
      </w:pPr>
    </w:p>
    <w:p w14:paraId="3C08DAC9" w14:textId="77777777" w:rsidR="002D3F12" w:rsidRDefault="00000000">
      <w:pPr>
        <w:ind w:left="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II.</w:t>
      </w:r>
    </w:p>
    <w:p w14:paraId="3ABE29E3" w14:textId="77777777" w:rsidR="002D3F12" w:rsidRDefault="002D3F12">
      <w:pPr>
        <w:spacing w:line="237" w:lineRule="exact"/>
        <w:rPr>
          <w:sz w:val="24"/>
          <w:szCs w:val="24"/>
        </w:rPr>
      </w:pPr>
    </w:p>
    <w:p w14:paraId="2C59AD47" w14:textId="77777777" w:rsidR="002D3F12" w:rsidRDefault="00000000">
      <w:pPr>
        <w:spacing w:line="238" w:lineRule="auto"/>
        <w:ind w:left="4" w:right="70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Nájemce byl seznámen se stavem pronajímaných prostorů. Bude je užívat za účelem výuky tělesné výchovy.</w:t>
      </w:r>
    </w:p>
    <w:p w14:paraId="07593F09" w14:textId="77777777" w:rsidR="002D3F12" w:rsidRDefault="002D3F12">
      <w:pPr>
        <w:spacing w:line="237" w:lineRule="exact"/>
        <w:rPr>
          <w:sz w:val="24"/>
          <w:szCs w:val="24"/>
        </w:rPr>
      </w:pPr>
    </w:p>
    <w:p w14:paraId="05D3DF44" w14:textId="77777777" w:rsidR="002D3F12" w:rsidRDefault="00000000">
      <w:pPr>
        <w:ind w:left="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III.</w:t>
      </w:r>
    </w:p>
    <w:p w14:paraId="2C28E083" w14:textId="77777777" w:rsidR="002D3F12" w:rsidRDefault="002D3F12">
      <w:pPr>
        <w:spacing w:line="234" w:lineRule="exact"/>
        <w:rPr>
          <w:sz w:val="24"/>
          <w:szCs w:val="24"/>
        </w:rPr>
      </w:pPr>
    </w:p>
    <w:p w14:paraId="3739CCE5" w14:textId="77777777" w:rsidR="002D3F12" w:rsidRDefault="00000000">
      <w:pPr>
        <w:ind w:left="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Povinnosti nájemce:</w:t>
      </w:r>
    </w:p>
    <w:p w14:paraId="3F7635B9" w14:textId="77777777" w:rsidR="002D3F12" w:rsidRDefault="002D3F12">
      <w:pPr>
        <w:spacing w:line="236" w:lineRule="exact"/>
        <w:rPr>
          <w:sz w:val="24"/>
          <w:szCs w:val="24"/>
        </w:rPr>
      </w:pPr>
    </w:p>
    <w:p w14:paraId="34F7CD74" w14:textId="77777777" w:rsidR="002D3F12" w:rsidRDefault="00000000">
      <w:pPr>
        <w:numPr>
          <w:ilvl w:val="0"/>
          <w:numId w:val="2"/>
        </w:numPr>
        <w:tabs>
          <w:tab w:val="left" w:pos="244"/>
        </w:tabs>
        <w:ind w:left="244" w:hanging="244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Hradit nájemné v dohodnutém termínu.</w:t>
      </w:r>
    </w:p>
    <w:p w14:paraId="2191AD6A" w14:textId="77777777" w:rsidR="002D3F12" w:rsidRDefault="00000000">
      <w:pPr>
        <w:numPr>
          <w:ilvl w:val="0"/>
          <w:numId w:val="2"/>
        </w:numPr>
        <w:tabs>
          <w:tab w:val="left" w:pos="313"/>
        </w:tabs>
        <w:spacing w:line="239" w:lineRule="auto"/>
        <w:ind w:left="4" w:hanging="4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V případě prodlení zaplatit poplatek z prodlení ve výši 0,25% za každý den prodlení ze stanovené částky nájemného (dle nařízení vlády č. 142/964 Sb.).</w:t>
      </w:r>
    </w:p>
    <w:p w14:paraId="6CB67FEA" w14:textId="77777777" w:rsidR="002D3F12" w:rsidRDefault="002D3F12">
      <w:pPr>
        <w:spacing w:line="1" w:lineRule="exact"/>
        <w:rPr>
          <w:rFonts w:ascii="Cambria" w:eastAsia="Cambria" w:hAnsi="Cambria" w:cs="Cambria"/>
          <w:sz w:val="20"/>
          <w:szCs w:val="20"/>
        </w:rPr>
      </w:pPr>
    </w:p>
    <w:p w14:paraId="30562DFE" w14:textId="77777777" w:rsidR="002D3F12" w:rsidRDefault="00000000">
      <w:pPr>
        <w:numPr>
          <w:ilvl w:val="0"/>
          <w:numId w:val="2"/>
        </w:numPr>
        <w:tabs>
          <w:tab w:val="left" w:pos="244"/>
        </w:tabs>
        <w:ind w:left="244" w:hanging="244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Seznámit se s řádem tělocvičny.</w:t>
      </w:r>
    </w:p>
    <w:p w14:paraId="752F3805" w14:textId="77777777" w:rsidR="002D3F12" w:rsidRDefault="00000000">
      <w:pPr>
        <w:numPr>
          <w:ilvl w:val="0"/>
          <w:numId w:val="2"/>
        </w:numPr>
        <w:tabs>
          <w:tab w:val="left" w:pos="263"/>
        </w:tabs>
        <w:ind w:left="4" w:hanging="4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Zabezpečit prostřednictvím trenérů dodržování vnitřního řádu školy a řádu provozu tělocvičny: přezouvání hned za dveřmi do šatny, zákaz kouření v areálu školy, vstup do tělocvičny pouze za přítomnosti trenéra.</w:t>
      </w:r>
    </w:p>
    <w:p w14:paraId="2F851459" w14:textId="77777777" w:rsidR="002D3F12" w:rsidRDefault="002D3F12">
      <w:pPr>
        <w:spacing w:line="2" w:lineRule="exact"/>
        <w:rPr>
          <w:rFonts w:ascii="Cambria" w:eastAsia="Cambria" w:hAnsi="Cambria" w:cs="Cambria"/>
          <w:sz w:val="20"/>
          <w:szCs w:val="20"/>
        </w:rPr>
      </w:pPr>
    </w:p>
    <w:p w14:paraId="1F6A6FFA" w14:textId="77777777" w:rsidR="002D3F12" w:rsidRDefault="00000000">
      <w:pPr>
        <w:numPr>
          <w:ilvl w:val="0"/>
          <w:numId w:val="2"/>
        </w:numPr>
        <w:tabs>
          <w:tab w:val="left" w:pos="241"/>
        </w:tabs>
        <w:spacing w:line="239" w:lineRule="auto"/>
        <w:ind w:left="4" w:right="280" w:hanging="4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Hlásit okamžitě případné závady, které vznikly v době pronájmu, neboť pronajímatel zodpovídá i za inventář pronajatých prostor. V případě vzniku škody na zařízení či inventáři školy v době pronájmu, je nájemce povinen tuto škodu uhradit. Výjimku tvoří škody nahodilé, k nimž nájemce nedal podnět.</w:t>
      </w:r>
    </w:p>
    <w:p w14:paraId="515694E6" w14:textId="77777777" w:rsidR="002D3F12" w:rsidRDefault="002D3F12">
      <w:pPr>
        <w:spacing w:line="2" w:lineRule="exact"/>
        <w:rPr>
          <w:rFonts w:ascii="Cambria" w:eastAsia="Cambria" w:hAnsi="Cambria" w:cs="Cambria"/>
          <w:sz w:val="20"/>
          <w:szCs w:val="20"/>
        </w:rPr>
      </w:pPr>
    </w:p>
    <w:p w14:paraId="019B158C" w14:textId="77777777" w:rsidR="002D3F12" w:rsidRDefault="00000000">
      <w:pPr>
        <w:numPr>
          <w:ilvl w:val="0"/>
          <w:numId w:val="2"/>
        </w:numPr>
        <w:tabs>
          <w:tab w:val="left" w:pos="267"/>
        </w:tabs>
        <w:spacing w:line="239" w:lineRule="auto"/>
        <w:ind w:left="4" w:hanging="4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Zabezpečit dozor nad věcmi odloženými ve všech jemu pronajatých prostorech po dobu pronájmu. Za ztrátu respektive poškození těchto věcí, v nichž se nacházejí pronajaté prostory, pronajímatel nezodpovídá.</w:t>
      </w:r>
    </w:p>
    <w:p w14:paraId="3596551B" w14:textId="77777777" w:rsidR="002D3F12" w:rsidRDefault="002D3F12">
      <w:pPr>
        <w:spacing w:line="1" w:lineRule="exact"/>
        <w:rPr>
          <w:rFonts w:ascii="Cambria" w:eastAsia="Cambria" w:hAnsi="Cambria" w:cs="Cambria"/>
          <w:sz w:val="20"/>
          <w:szCs w:val="20"/>
        </w:rPr>
      </w:pPr>
    </w:p>
    <w:p w14:paraId="634BBDF5" w14:textId="77777777" w:rsidR="002D3F12" w:rsidRDefault="00000000">
      <w:pPr>
        <w:numPr>
          <w:ilvl w:val="0"/>
          <w:numId w:val="2"/>
        </w:numPr>
        <w:tabs>
          <w:tab w:val="left" w:pos="244"/>
        </w:tabs>
        <w:ind w:left="244" w:hanging="244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Užívat prostor výlučně za účelem uvedeným v této smlouvě.</w:t>
      </w:r>
    </w:p>
    <w:p w14:paraId="6BC33A71" w14:textId="77777777" w:rsidR="002D3F12" w:rsidRDefault="002D3F12">
      <w:pPr>
        <w:spacing w:line="200" w:lineRule="exact"/>
        <w:rPr>
          <w:sz w:val="24"/>
          <w:szCs w:val="24"/>
        </w:rPr>
      </w:pPr>
    </w:p>
    <w:p w14:paraId="3BA5E41B" w14:textId="77777777" w:rsidR="002D3F12" w:rsidRDefault="002D3F12">
      <w:pPr>
        <w:spacing w:line="269" w:lineRule="exact"/>
        <w:rPr>
          <w:sz w:val="24"/>
          <w:szCs w:val="24"/>
        </w:rPr>
      </w:pPr>
    </w:p>
    <w:p w14:paraId="662CBEBE" w14:textId="77777777" w:rsidR="002D3F12" w:rsidRDefault="00000000">
      <w:pPr>
        <w:ind w:left="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Povinnosti pronajímatele</w:t>
      </w:r>
    </w:p>
    <w:p w14:paraId="5D9E5E2E" w14:textId="77777777" w:rsidR="002D3F12" w:rsidRDefault="002D3F12">
      <w:pPr>
        <w:spacing w:line="234" w:lineRule="exact"/>
        <w:rPr>
          <w:sz w:val="24"/>
          <w:szCs w:val="24"/>
        </w:rPr>
      </w:pPr>
    </w:p>
    <w:p w14:paraId="1F8FFEC7" w14:textId="77777777" w:rsidR="002D3F12" w:rsidRDefault="00000000">
      <w:pPr>
        <w:numPr>
          <w:ilvl w:val="0"/>
          <w:numId w:val="3"/>
        </w:numPr>
        <w:tabs>
          <w:tab w:val="left" w:pos="364"/>
        </w:tabs>
        <w:ind w:left="364" w:hanging="364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Zabezpečit vytápění tělocvičny, úklid, možnost použití šaten a sociálního zařízení.</w:t>
      </w:r>
    </w:p>
    <w:p w14:paraId="722DD9A1" w14:textId="77777777" w:rsidR="002D3F12" w:rsidRDefault="00000000">
      <w:pPr>
        <w:numPr>
          <w:ilvl w:val="0"/>
          <w:numId w:val="3"/>
        </w:numPr>
        <w:tabs>
          <w:tab w:val="left" w:pos="364"/>
        </w:tabs>
        <w:ind w:left="364" w:hanging="364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Zabezpečit údržbu tělocvičen a sportovních hřišť.</w:t>
      </w:r>
    </w:p>
    <w:p w14:paraId="6402DE50" w14:textId="77777777" w:rsidR="002D3F12" w:rsidRDefault="00000000">
      <w:pPr>
        <w:numPr>
          <w:ilvl w:val="0"/>
          <w:numId w:val="3"/>
        </w:numPr>
        <w:tabs>
          <w:tab w:val="left" w:pos="364"/>
        </w:tabs>
        <w:ind w:left="364" w:hanging="364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Zabezpečit revizi tělovýchovného nářadí</w:t>
      </w:r>
    </w:p>
    <w:p w14:paraId="5D178165" w14:textId="77777777" w:rsidR="002D3F12" w:rsidRDefault="002D3F12">
      <w:pPr>
        <w:spacing w:line="200" w:lineRule="exact"/>
        <w:rPr>
          <w:sz w:val="24"/>
          <w:szCs w:val="24"/>
        </w:rPr>
      </w:pPr>
    </w:p>
    <w:p w14:paraId="69CBF3D4" w14:textId="77777777" w:rsidR="002D3F12" w:rsidRDefault="002D3F12">
      <w:pPr>
        <w:spacing w:line="200" w:lineRule="exact"/>
        <w:rPr>
          <w:sz w:val="24"/>
          <w:szCs w:val="24"/>
        </w:rPr>
      </w:pPr>
    </w:p>
    <w:p w14:paraId="5055FAAF" w14:textId="77777777" w:rsidR="002D3F12" w:rsidRDefault="002D3F12">
      <w:pPr>
        <w:spacing w:line="200" w:lineRule="exact"/>
        <w:rPr>
          <w:sz w:val="24"/>
          <w:szCs w:val="24"/>
        </w:rPr>
      </w:pPr>
    </w:p>
    <w:p w14:paraId="0D7EF048" w14:textId="77777777" w:rsidR="002D3F12" w:rsidRDefault="002D3F12">
      <w:pPr>
        <w:spacing w:line="200" w:lineRule="exact"/>
        <w:rPr>
          <w:sz w:val="24"/>
          <w:szCs w:val="24"/>
        </w:rPr>
      </w:pPr>
    </w:p>
    <w:p w14:paraId="59D4B26D" w14:textId="77777777" w:rsidR="002D3F12" w:rsidRDefault="002D3F12">
      <w:pPr>
        <w:spacing w:line="200" w:lineRule="exact"/>
        <w:rPr>
          <w:sz w:val="24"/>
          <w:szCs w:val="24"/>
        </w:rPr>
      </w:pPr>
    </w:p>
    <w:p w14:paraId="4FCDE93F" w14:textId="77777777" w:rsidR="002D3F12" w:rsidRDefault="002D3F12">
      <w:pPr>
        <w:spacing w:line="218" w:lineRule="exact"/>
        <w:rPr>
          <w:sz w:val="24"/>
          <w:szCs w:val="24"/>
        </w:rPr>
      </w:pPr>
    </w:p>
    <w:p w14:paraId="2979F413" w14:textId="77777777" w:rsidR="002D3F12" w:rsidRDefault="00000000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</w:t>
      </w:r>
    </w:p>
    <w:p w14:paraId="46953CBE" w14:textId="77777777" w:rsidR="002D3F12" w:rsidRDefault="002D3F12">
      <w:pPr>
        <w:sectPr w:rsidR="002D3F12">
          <w:pgSz w:w="11900" w:h="16838"/>
          <w:pgMar w:top="1079" w:right="1426" w:bottom="380" w:left="1416" w:header="0" w:footer="0" w:gutter="0"/>
          <w:cols w:space="708" w:equalWidth="0">
            <w:col w:w="9064"/>
          </w:cols>
        </w:sectPr>
      </w:pPr>
    </w:p>
    <w:p w14:paraId="66481592" w14:textId="77777777" w:rsidR="002D3F12" w:rsidRDefault="00000000">
      <w:pPr>
        <w:rPr>
          <w:sz w:val="20"/>
          <w:szCs w:val="20"/>
        </w:rPr>
      </w:pPr>
      <w:bookmarkStart w:id="1" w:name="page2"/>
      <w:bookmarkEnd w:id="1"/>
      <w:r>
        <w:rPr>
          <w:rFonts w:ascii="Cambria" w:eastAsia="Cambria" w:hAnsi="Cambria" w:cs="Cambria"/>
          <w:sz w:val="20"/>
          <w:szCs w:val="20"/>
        </w:rPr>
        <w:lastRenderedPageBreak/>
        <w:t>IV.</w:t>
      </w:r>
    </w:p>
    <w:p w14:paraId="767065FE" w14:textId="77777777" w:rsidR="002D3F12" w:rsidRDefault="002D3F12">
      <w:pPr>
        <w:spacing w:line="235" w:lineRule="exact"/>
        <w:rPr>
          <w:sz w:val="20"/>
          <w:szCs w:val="20"/>
        </w:rPr>
      </w:pPr>
    </w:p>
    <w:p w14:paraId="5105A6F3" w14:textId="77777777" w:rsidR="002D3F12" w:rsidRDefault="00000000">
      <w:pPr>
        <w:spacing w:line="239" w:lineRule="auto"/>
        <w:ind w:right="34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Smlouva je oboustranně vypověditelná v jednoměsíční lhůtě bez uvedení důvodu. Výpovědní lhůta začíná běžet od prvního dne následujícího měsíce po doručení výpovědi druhé smluvní straně.</w:t>
      </w:r>
    </w:p>
    <w:p w14:paraId="60E2A4D9" w14:textId="77777777" w:rsidR="002D3F12" w:rsidRDefault="002D3F12">
      <w:pPr>
        <w:spacing w:line="237" w:lineRule="exact"/>
        <w:rPr>
          <w:sz w:val="20"/>
          <w:szCs w:val="20"/>
        </w:rPr>
      </w:pPr>
    </w:p>
    <w:p w14:paraId="71DAFA3C" w14:textId="77777777" w:rsidR="002D3F12" w:rsidRDefault="00000000">
      <w:pPr>
        <w:spacing w:line="239" w:lineRule="auto"/>
        <w:ind w:right="34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Při nedodržení podmínek smlouvy nebo při jejím hrubém porušení může pronajímatel vypovědět smlouvu s okamžitým účinkem, tedy bez výpovědní lhůty. Nájemní vztah v tomto případě skončí nájemci písemným doručením okamžitého zrušení nájmu.</w:t>
      </w:r>
    </w:p>
    <w:p w14:paraId="78BED517" w14:textId="77777777" w:rsidR="002D3F12" w:rsidRDefault="002D3F12">
      <w:pPr>
        <w:spacing w:line="238" w:lineRule="exact"/>
        <w:rPr>
          <w:sz w:val="20"/>
          <w:szCs w:val="20"/>
        </w:rPr>
      </w:pPr>
    </w:p>
    <w:p w14:paraId="4C01D8F4" w14:textId="77777777" w:rsidR="002D3F12" w:rsidRDefault="00000000">
      <w:pPr>
        <w:spacing w:line="239" w:lineRule="auto"/>
        <w:ind w:right="34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Jakékoliv změny v uzavřené smlouvě o pronájmu lze provést pouze formou písemného dodatku ke smlouvě.</w:t>
      </w:r>
    </w:p>
    <w:p w14:paraId="7DECDD62" w14:textId="77777777" w:rsidR="002D3F12" w:rsidRDefault="002D3F12">
      <w:pPr>
        <w:spacing w:line="236" w:lineRule="exact"/>
        <w:rPr>
          <w:sz w:val="20"/>
          <w:szCs w:val="20"/>
        </w:rPr>
      </w:pPr>
    </w:p>
    <w:p w14:paraId="02F5E327" w14:textId="77777777" w:rsidR="002D3F12" w:rsidRDefault="00000000">
      <w:pPr>
        <w:spacing w:line="239" w:lineRule="auto"/>
        <w:ind w:right="34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Tato smlouva je vyhotovena ve 2 exemplářích, po jednom pro každou smluvní stranu. Obě smluvní strany prohlašují, že se seznámily s textem této smlouvy, porozuměly jejímu obsahu i právním důsledkům. Na důkaz souhlasu připojily podpisy svých zástupců.</w:t>
      </w:r>
    </w:p>
    <w:p w14:paraId="2E180E09" w14:textId="77777777" w:rsidR="002D3F12" w:rsidRDefault="002D3F12">
      <w:pPr>
        <w:spacing w:line="200" w:lineRule="exact"/>
        <w:rPr>
          <w:sz w:val="20"/>
          <w:szCs w:val="20"/>
        </w:rPr>
      </w:pPr>
    </w:p>
    <w:p w14:paraId="6BDF31F5" w14:textId="77777777" w:rsidR="002D3F12" w:rsidRDefault="002D3F12">
      <w:pPr>
        <w:spacing w:line="200" w:lineRule="exact"/>
        <w:rPr>
          <w:sz w:val="20"/>
          <w:szCs w:val="20"/>
        </w:rPr>
      </w:pPr>
    </w:p>
    <w:p w14:paraId="6C8C67CE" w14:textId="77777777" w:rsidR="002D3F12" w:rsidRDefault="002D3F12">
      <w:pPr>
        <w:spacing w:line="200" w:lineRule="exact"/>
        <w:rPr>
          <w:sz w:val="20"/>
          <w:szCs w:val="20"/>
        </w:rPr>
      </w:pPr>
    </w:p>
    <w:p w14:paraId="617747F0" w14:textId="77777777" w:rsidR="002D3F12" w:rsidRDefault="002D3F12">
      <w:pPr>
        <w:spacing w:line="200" w:lineRule="exact"/>
        <w:rPr>
          <w:sz w:val="20"/>
          <w:szCs w:val="20"/>
        </w:rPr>
      </w:pPr>
    </w:p>
    <w:p w14:paraId="380FB700" w14:textId="77777777" w:rsidR="002D3F12" w:rsidRDefault="002D3F12">
      <w:pPr>
        <w:spacing w:line="375" w:lineRule="exact"/>
        <w:rPr>
          <w:sz w:val="20"/>
          <w:szCs w:val="20"/>
        </w:rPr>
      </w:pPr>
    </w:p>
    <w:p w14:paraId="4DEC5BA8" w14:textId="77777777" w:rsidR="002D3F12" w:rsidRDefault="00000000">
      <w:pPr>
        <w:tabs>
          <w:tab w:val="left" w:pos="5640"/>
        </w:tabs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Za pronajímatele:</w:t>
      </w:r>
      <w:r>
        <w:rPr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>Za nájemce:</w:t>
      </w:r>
    </w:p>
    <w:p w14:paraId="7F852201" w14:textId="77777777" w:rsidR="002D3F12" w:rsidRDefault="00000000">
      <w:pPr>
        <w:tabs>
          <w:tab w:val="left" w:pos="5640"/>
        </w:tabs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Mgr. Eva Drbalová</w:t>
      </w:r>
      <w:r>
        <w:rPr>
          <w:sz w:val="20"/>
          <w:szCs w:val="20"/>
        </w:rPr>
        <w:tab/>
      </w:r>
      <w:r>
        <w:rPr>
          <w:rFonts w:ascii="Cambria" w:eastAsia="Cambria" w:hAnsi="Cambria" w:cs="Cambria"/>
          <w:sz w:val="19"/>
          <w:szCs w:val="19"/>
        </w:rPr>
        <w:t>RNDr. Jana Hronková, Ph.D.</w:t>
      </w:r>
    </w:p>
    <w:p w14:paraId="317688BC" w14:textId="77777777" w:rsidR="002D3F12" w:rsidRDefault="002D3F12">
      <w:pPr>
        <w:spacing w:line="1" w:lineRule="exact"/>
        <w:rPr>
          <w:sz w:val="20"/>
          <w:szCs w:val="20"/>
        </w:rPr>
      </w:pPr>
    </w:p>
    <w:p w14:paraId="2B685E41" w14:textId="77777777" w:rsidR="002D3F12" w:rsidRDefault="00000000">
      <w:pPr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ředitelka</w:t>
      </w:r>
    </w:p>
    <w:p w14:paraId="5DF4A1CD" w14:textId="77777777" w:rsidR="002D3F12" w:rsidRDefault="002D3F12">
      <w:pPr>
        <w:spacing w:line="200" w:lineRule="exact"/>
        <w:rPr>
          <w:sz w:val="20"/>
          <w:szCs w:val="20"/>
        </w:rPr>
      </w:pPr>
    </w:p>
    <w:p w14:paraId="65929D49" w14:textId="77777777" w:rsidR="00AC752A" w:rsidRDefault="00AC752A">
      <w:pPr>
        <w:tabs>
          <w:tab w:val="left" w:pos="5640"/>
        </w:tabs>
        <w:rPr>
          <w:rFonts w:ascii="Cambria" w:eastAsia="Cambria" w:hAnsi="Cambria" w:cs="Cambria"/>
          <w:sz w:val="20"/>
          <w:szCs w:val="20"/>
        </w:rPr>
      </w:pPr>
    </w:p>
    <w:p w14:paraId="74E94F4B" w14:textId="71E12699" w:rsidR="002D3F12" w:rsidRDefault="00000000">
      <w:pPr>
        <w:tabs>
          <w:tab w:val="left" w:pos="5640"/>
        </w:tabs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V Berouně dne 14. 9. 2023</w:t>
      </w:r>
      <w:r>
        <w:rPr>
          <w:sz w:val="20"/>
          <w:szCs w:val="20"/>
        </w:rPr>
        <w:tab/>
      </w:r>
      <w:r>
        <w:rPr>
          <w:rFonts w:ascii="Cambria" w:eastAsia="Cambria" w:hAnsi="Cambria" w:cs="Cambria"/>
          <w:sz w:val="19"/>
          <w:szCs w:val="19"/>
        </w:rPr>
        <w:t>V Berouně dne 14. 9. 2023</w:t>
      </w:r>
    </w:p>
    <w:p w14:paraId="3593F40C" w14:textId="1090E087" w:rsidR="002D3F12" w:rsidRDefault="002D3F12">
      <w:pPr>
        <w:spacing w:line="20" w:lineRule="exact"/>
        <w:rPr>
          <w:sz w:val="20"/>
          <w:szCs w:val="20"/>
        </w:rPr>
      </w:pPr>
    </w:p>
    <w:p w14:paraId="08063752" w14:textId="77777777" w:rsidR="002D3F12" w:rsidRDefault="002D3F12">
      <w:pPr>
        <w:sectPr w:rsidR="002D3F12">
          <w:pgSz w:w="11900" w:h="16838"/>
          <w:pgMar w:top="1079" w:right="1086" w:bottom="380" w:left="1420" w:header="0" w:footer="0" w:gutter="0"/>
          <w:cols w:space="708" w:equalWidth="0">
            <w:col w:w="9400"/>
          </w:cols>
        </w:sectPr>
      </w:pPr>
    </w:p>
    <w:p w14:paraId="7184F8C9" w14:textId="77777777" w:rsidR="002D3F12" w:rsidRDefault="002D3F12">
      <w:pPr>
        <w:spacing w:line="200" w:lineRule="exact"/>
        <w:rPr>
          <w:sz w:val="20"/>
          <w:szCs w:val="20"/>
        </w:rPr>
      </w:pPr>
    </w:p>
    <w:p w14:paraId="15493979" w14:textId="77777777" w:rsidR="002D3F12" w:rsidRDefault="002D3F12">
      <w:pPr>
        <w:spacing w:line="200" w:lineRule="exact"/>
        <w:rPr>
          <w:sz w:val="20"/>
          <w:szCs w:val="20"/>
        </w:rPr>
      </w:pPr>
    </w:p>
    <w:p w14:paraId="2FFD1066" w14:textId="21025770" w:rsidR="002D3F12" w:rsidRDefault="002D3F12">
      <w:pPr>
        <w:spacing w:line="20" w:lineRule="exact"/>
        <w:rPr>
          <w:sz w:val="20"/>
          <w:szCs w:val="20"/>
        </w:rPr>
      </w:pPr>
    </w:p>
    <w:p w14:paraId="1A6AF598" w14:textId="77777777" w:rsidR="002D3F12" w:rsidRDefault="002D3F12">
      <w:pPr>
        <w:spacing w:line="200" w:lineRule="exact"/>
        <w:rPr>
          <w:sz w:val="20"/>
          <w:szCs w:val="20"/>
        </w:rPr>
      </w:pPr>
    </w:p>
    <w:p w14:paraId="145C8836" w14:textId="77777777" w:rsidR="002D3F12" w:rsidRDefault="002D3F12">
      <w:pPr>
        <w:sectPr w:rsidR="002D3F12">
          <w:type w:val="continuous"/>
          <w:pgSz w:w="11900" w:h="16838"/>
          <w:pgMar w:top="1079" w:right="1086" w:bottom="380" w:left="1420" w:header="0" w:footer="0" w:gutter="0"/>
          <w:cols w:num="2" w:space="708" w:equalWidth="0">
            <w:col w:w="7320" w:space="140"/>
            <w:col w:w="1940"/>
          </w:cols>
        </w:sectPr>
      </w:pPr>
    </w:p>
    <w:p w14:paraId="3CE237BD" w14:textId="77777777" w:rsidR="002D3F12" w:rsidRDefault="002D3F12">
      <w:pPr>
        <w:spacing w:line="200" w:lineRule="exact"/>
        <w:rPr>
          <w:sz w:val="20"/>
          <w:szCs w:val="20"/>
        </w:rPr>
      </w:pPr>
    </w:p>
    <w:p w14:paraId="4D81295F" w14:textId="77777777" w:rsidR="002D3F12" w:rsidRDefault="002D3F12">
      <w:pPr>
        <w:spacing w:line="200" w:lineRule="exact"/>
        <w:rPr>
          <w:sz w:val="20"/>
          <w:szCs w:val="20"/>
        </w:rPr>
      </w:pPr>
    </w:p>
    <w:p w14:paraId="6F1D07F0" w14:textId="77777777" w:rsidR="002D3F12" w:rsidRDefault="002D3F12">
      <w:pPr>
        <w:spacing w:line="200" w:lineRule="exact"/>
        <w:rPr>
          <w:sz w:val="20"/>
          <w:szCs w:val="20"/>
        </w:rPr>
      </w:pPr>
    </w:p>
    <w:p w14:paraId="47C667A4" w14:textId="77777777" w:rsidR="002D3F12" w:rsidRDefault="002D3F12">
      <w:pPr>
        <w:spacing w:line="200" w:lineRule="exact"/>
        <w:rPr>
          <w:sz w:val="20"/>
          <w:szCs w:val="20"/>
        </w:rPr>
      </w:pPr>
    </w:p>
    <w:p w14:paraId="2182D652" w14:textId="77777777" w:rsidR="002D3F12" w:rsidRDefault="002D3F12">
      <w:pPr>
        <w:spacing w:line="200" w:lineRule="exact"/>
        <w:rPr>
          <w:sz w:val="20"/>
          <w:szCs w:val="20"/>
        </w:rPr>
      </w:pPr>
    </w:p>
    <w:p w14:paraId="3364D62A" w14:textId="77777777" w:rsidR="002D3F12" w:rsidRDefault="002D3F12">
      <w:pPr>
        <w:spacing w:line="200" w:lineRule="exact"/>
        <w:rPr>
          <w:sz w:val="20"/>
          <w:szCs w:val="20"/>
        </w:rPr>
      </w:pPr>
    </w:p>
    <w:p w14:paraId="3E78E2F3" w14:textId="77777777" w:rsidR="002D3F12" w:rsidRDefault="002D3F12">
      <w:pPr>
        <w:spacing w:line="200" w:lineRule="exact"/>
        <w:rPr>
          <w:sz w:val="20"/>
          <w:szCs w:val="20"/>
        </w:rPr>
      </w:pPr>
    </w:p>
    <w:p w14:paraId="3EA74803" w14:textId="77777777" w:rsidR="002D3F12" w:rsidRDefault="002D3F12">
      <w:pPr>
        <w:spacing w:line="200" w:lineRule="exact"/>
        <w:rPr>
          <w:sz w:val="20"/>
          <w:szCs w:val="20"/>
        </w:rPr>
      </w:pPr>
    </w:p>
    <w:p w14:paraId="32827CB9" w14:textId="77777777" w:rsidR="002D3F12" w:rsidRDefault="002D3F12">
      <w:pPr>
        <w:spacing w:line="200" w:lineRule="exact"/>
        <w:rPr>
          <w:sz w:val="20"/>
          <w:szCs w:val="20"/>
        </w:rPr>
      </w:pPr>
    </w:p>
    <w:p w14:paraId="52F792AF" w14:textId="77777777" w:rsidR="002D3F12" w:rsidRDefault="002D3F12">
      <w:pPr>
        <w:spacing w:line="200" w:lineRule="exact"/>
        <w:rPr>
          <w:sz w:val="20"/>
          <w:szCs w:val="20"/>
        </w:rPr>
      </w:pPr>
    </w:p>
    <w:p w14:paraId="7EC3165E" w14:textId="77777777" w:rsidR="002D3F12" w:rsidRDefault="002D3F12">
      <w:pPr>
        <w:spacing w:line="200" w:lineRule="exact"/>
        <w:rPr>
          <w:sz w:val="20"/>
          <w:szCs w:val="20"/>
        </w:rPr>
      </w:pPr>
    </w:p>
    <w:p w14:paraId="1D3E0957" w14:textId="77777777" w:rsidR="002D3F12" w:rsidRDefault="002D3F12">
      <w:pPr>
        <w:spacing w:line="200" w:lineRule="exact"/>
        <w:rPr>
          <w:sz w:val="20"/>
          <w:szCs w:val="20"/>
        </w:rPr>
      </w:pPr>
    </w:p>
    <w:p w14:paraId="6FF90560" w14:textId="77777777" w:rsidR="002D3F12" w:rsidRDefault="002D3F12">
      <w:pPr>
        <w:spacing w:line="200" w:lineRule="exact"/>
        <w:rPr>
          <w:sz w:val="20"/>
          <w:szCs w:val="20"/>
        </w:rPr>
      </w:pPr>
    </w:p>
    <w:p w14:paraId="3F502B9C" w14:textId="77777777" w:rsidR="002D3F12" w:rsidRDefault="002D3F12">
      <w:pPr>
        <w:spacing w:line="200" w:lineRule="exact"/>
        <w:rPr>
          <w:sz w:val="20"/>
          <w:szCs w:val="20"/>
        </w:rPr>
      </w:pPr>
    </w:p>
    <w:p w14:paraId="01A5E3B5" w14:textId="77777777" w:rsidR="002D3F12" w:rsidRDefault="002D3F12">
      <w:pPr>
        <w:spacing w:line="200" w:lineRule="exact"/>
        <w:rPr>
          <w:sz w:val="20"/>
          <w:szCs w:val="20"/>
        </w:rPr>
      </w:pPr>
    </w:p>
    <w:p w14:paraId="541D36AC" w14:textId="77777777" w:rsidR="002D3F12" w:rsidRDefault="002D3F12">
      <w:pPr>
        <w:spacing w:line="200" w:lineRule="exact"/>
        <w:rPr>
          <w:sz w:val="20"/>
          <w:szCs w:val="20"/>
        </w:rPr>
      </w:pPr>
    </w:p>
    <w:p w14:paraId="7FC74CDB" w14:textId="77777777" w:rsidR="002D3F12" w:rsidRDefault="002D3F12">
      <w:pPr>
        <w:spacing w:line="200" w:lineRule="exact"/>
        <w:rPr>
          <w:sz w:val="20"/>
          <w:szCs w:val="20"/>
        </w:rPr>
      </w:pPr>
    </w:p>
    <w:p w14:paraId="1BDC7A34" w14:textId="77777777" w:rsidR="002D3F12" w:rsidRDefault="002D3F12">
      <w:pPr>
        <w:spacing w:line="200" w:lineRule="exact"/>
        <w:rPr>
          <w:sz w:val="20"/>
          <w:szCs w:val="20"/>
        </w:rPr>
      </w:pPr>
    </w:p>
    <w:p w14:paraId="7448CE1E" w14:textId="77777777" w:rsidR="002D3F12" w:rsidRDefault="002D3F12">
      <w:pPr>
        <w:spacing w:line="200" w:lineRule="exact"/>
        <w:rPr>
          <w:sz w:val="20"/>
          <w:szCs w:val="20"/>
        </w:rPr>
      </w:pPr>
    </w:p>
    <w:p w14:paraId="28183BB4" w14:textId="77777777" w:rsidR="002D3F12" w:rsidRDefault="002D3F12">
      <w:pPr>
        <w:spacing w:line="200" w:lineRule="exact"/>
        <w:rPr>
          <w:sz w:val="20"/>
          <w:szCs w:val="20"/>
        </w:rPr>
      </w:pPr>
    </w:p>
    <w:p w14:paraId="44B723F5" w14:textId="77777777" w:rsidR="002D3F12" w:rsidRDefault="002D3F12">
      <w:pPr>
        <w:spacing w:line="200" w:lineRule="exact"/>
        <w:rPr>
          <w:sz w:val="20"/>
          <w:szCs w:val="20"/>
        </w:rPr>
      </w:pPr>
    </w:p>
    <w:p w14:paraId="40EB575A" w14:textId="77777777" w:rsidR="002D3F12" w:rsidRDefault="002D3F12">
      <w:pPr>
        <w:spacing w:line="200" w:lineRule="exact"/>
        <w:rPr>
          <w:sz w:val="20"/>
          <w:szCs w:val="20"/>
        </w:rPr>
      </w:pPr>
    </w:p>
    <w:p w14:paraId="1F83005F" w14:textId="77777777" w:rsidR="002D3F12" w:rsidRDefault="002D3F12">
      <w:pPr>
        <w:spacing w:line="200" w:lineRule="exact"/>
        <w:rPr>
          <w:sz w:val="20"/>
          <w:szCs w:val="20"/>
        </w:rPr>
      </w:pPr>
    </w:p>
    <w:p w14:paraId="7FB20CD5" w14:textId="77777777" w:rsidR="002D3F12" w:rsidRDefault="002D3F12">
      <w:pPr>
        <w:spacing w:line="200" w:lineRule="exact"/>
        <w:rPr>
          <w:sz w:val="20"/>
          <w:szCs w:val="20"/>
        </w:rPr>
      </w:pPr>
    </w:p>
    <w:p w14:paraId="6CA33CCA" w14:textId="77777777" w:rsidR="002D3F12" w:rsidRDefault="002D3F12">
      <w:pPr>
        <w:spacing w:line="200" w:lineRule="exact"/>
        <w:rPr>
          <w:sz w:val="20"/>
          <w:szCs w:val="20"/>
        </w:rPr>
      </w:pPr>
    </w:p>
    <w:p w14:paraId="4D600380" w14:textId="77777777" w:rsidR="002D3F12" w:rsidRDefault="002D3F12">
      <w:pPr>
        <w:spacing w:line="200" w:lineRule="exact"/>
        <w:rPr>
          <w:sz w:val="20"/>
          <w:szCs w:val="20"/>
        </w:rPr>
      </w:pPr>
    </w:p>
    <w:p w14:paraId="7773118D" w14:textId="77777777" w:rsidR="002D3F12" w:rsidRDefault="002D3F12">
      <w:pPr>
        <w:spacing w:line="200" w:lineRule="exact"/>
        <w:rPr>
          <w:sz w:val="20"/>
          <w:szCs w:val="20"/>
        </w:rPr>
      </w:pPr>
    </w:p>
    <w:p w14:paraId="14753614" w14:textId="77777777" w:rsidR="002D3F12" w:rsidRDefault="002D3F12">
      <w:pPr>
        <w:spacing w:line="200" w:lineRule="exact"/>
        <w:rPr>
          <w:sz w:val="20"/>
          <w:szCs w:val="20"/>
        </w:rPr>
      </w:pPr>
    </w:p>
    <w:p w14:paraId="6FA84773" w14:textId="77777777" w:rsidR="002D3F12" w:rsidRDefault="002D3F12">
      <w:pPr>
        <w:spacing w:line="268" w:lineRule="exact"/>
        <w:rPr>
          <w:sz w:val="20"/>
          <w:szCs w:val="20"/>
        </w:rPr>
      </w:pPr>
    </w:p>
    <w:p w14:paraId="25C9EABC" w14:textId="77777777" w:rsidR="002D3F12" w:rsidRDefault="00000000">
      <w:pPr>
        <w:ind w:left="89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</w:t>
      </w:r>
    </w:p>
    <w:sectPr w:rsidR="002D3F12">
      <w:type w:val="continuous"/>
      <w:pgSz w:w="11900" w:h="16838"/>
      <w:pgMar w:top="1079" w:right="1086" w:bottom="380" w:left="1420" w:header="0" w:footer="0" w:gutter="0"/>
      <w:cols w:space="708" w:equalWidth="0">
        <w:col w:w="94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5CFF"/>
    <w:multiLevelType w:val="hybridMultilevel"/>
    <w:tmpl w:val="B790B696"/>
    <w:lvl w:ilvl="0" w:tplc="1292AFC0">
      <w:start w:val="1"/>
      <w:numFmt w:val="decimal"/>
      <w:lvlText w:val="%1."/>
      <w:lvlJc w:val="left"/>
    </w:lvl>
    <w:lvl w:ilvl="1" w:tplc="FA2AB060">
      <w:numFmt w:val="decimal"/>
      <w:lvlText w:val=""/>
      <w:lvlJc w:val="left"/>
    </w:lvl>
    <w:lvl w:ilvl="2" w:tplc="D5968996">
      <w:numFmt w:val="decimal"/>
      <w:lvlText w:val=""/>
      <w:lvlJc w:val="left"/>
    </w:lvl>
    <w:lvl w:ilvl="3" w:tplc="D996CCB4">
      <w:numFmt w:val="decimal"/>
      <w:lvlText w:val=""/>
      <w:lvlJc w:val="left"/>
    </w:lvl>
    <w:lvl w:ilvl="4" w:tplc="9822F9E6">
      <w:numFmt w:val="decimal"/>
      <w:lvlText w:val=""/>
      <w:lvlJc w:val="left"/>
    </w:lvl>
    <w:lvl w:ilvl="5" w:tplc="95DCA470">
      <w:numFmt w:val="decimal"/>
      <w:lvlText w:val=""/>
      <w:lvlJc w:val="left"/>
    </w:lvl>
    <w:lvl w:ilvl="6" w:tplc="FF50520A">
      <w:numFmt w:val="decimal"/>
      <w:lvlText w:val=""/>
      <w:lvlJc w:val="left"/>
    </w:lvl>
    <w:lvl w:ilvl="7" w:tplc="9E70B49E">
      <w:numFmt w:val="decimal"/>
      <w:lvlText w:val=""/>
      <w:lvlJc w:val="left"/>
    </w:lvl>
    <w:lvl w:ilvl="8" w:tplc="C67E5EEE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9D4AB60A"/>
    <w:lvl w:ilvl="0" w:tplc="2BA8444C">
      <w:start w:val="1"/>
      <w:numFmt w:val="decimal"/>
      <w:lvlText w:val="%1."/>
      <w:lvlJc w:val="left"/>
    </w:lvl>
    <w:lvl w:ilvl="1" w:tplc="62AA8828">
      <w:numFmt w:val="decimal"/>
      <w:lvlText w:val=""/>
      <w:lvlJc w:val="left"/>
    </w:lvl>
    <w:lvl w:ilvl="2" w:tplc="0396CE20">
      <w:numFmt w:val="decimal"/>
      <w:lvlText w:val=""/>
      <w:lvlJc w:val="left"/>
    </w:lvl>
    <w:lvl w:ilvl="3" w:tplc="3B6C25E4">
      <w:numFmt w:val="decimal"/>
      <w:lvlText w:val=""/>
      <w:lvlJc w:val="left"/>
    </w:lvl>
    <w:lvl w:ilvl="4" w:tplc="E0A4A5B4">
      <w:numFmt w:val="decimal"/>
      <w:lvlText w:val=""/>
      <w:lvlJc w:val="left"/>
    </w:lvl>
    <w:lvl w:ilvl="5" w:tplc="8BCA35D8">
      <w:numFmt w:val="decimal"/>
      <w:lvlText w:val=""/>
      <w:lvlJc w:val="left"/>
    </w:lvl>
    <w:lvl w:ilvl="6" w:tplc="0BE0D246">
      <w:numFmt w:val="decimal"/>
      <w:lvlText w:val=""/>
      <w:lvlJc w:val="left"/>
    </w:lvl>
    <w:lvl w:ilvl="7" w:tplc="46B850EA">
      <w:numFmt w:val="decimal"/>
      <w:lvlText w:val=""/>
      <w:lvlJc w:val="left"/>
    </w:lvl>
    <w:lvl w:ilvl="8" w:tplc="895276BE">
      <w:numFmt w:val="decimal"/>
      <w:lvlText w:val=""/>
      <w:lvlJc w:val="left"/>
    </w:lvl>
  </w:abstractNum>
  <w:abstractNum w:abstractNumId="2" w15:restartNumberingAfterBreak="0">
    <w:nsid w:val="74B0DC51"/>
    <w:multiLevelType w:val="hybridMultilevel"/>
    <w:tmpl w:val="AA5029AE"/>
    <w:lvl w:ilvl="0" w:tplc="53E634B0">
      <w:start w:val="1"/>
      <w:numFmt w:val="decimal"/>
      <w:lvlText w:val="%1."/>
      <w:lvlJc w:val="left"/>
    </w:lvl>
    <w:lvl w:ilvl="1" w:tplc="9BB87B58">
      <w:numFmt w:val="decimal"/>
      <w:lvlText w:val=""/>
      <w:lvlJc w:val="left"/>
    </w:lvl>
    <w:lvl w:ilvl="2" w:tplc="6A4C670E">
      <w:numFmt w:val="decimal"/>
      <w:lvlText w:val=""/>
      <w:lvlJc w:val="left"/>
    </w:lvl>
    <w:lvl w:ilvl="3" w:tplc="1CC4FC7A">
      <w:numFmt w:val="decimal"/>
      <w:lvlText w:val=""/>
      <w:lvlJc w:val="left"/>
    </w:lvl>
    <w:lvl w:ilvl="4" w:tplc="8AC050AC">
      <w:numFmt w:val="decimal"/>
      <w:lvlText w:val=""/>
      <w:lvlJc w:val="left"/>
    </w:lvl>
    <w:lvl w:ilvl="5" w:tplc="5AE68622">
      <w:numFmt w:val="decimal"/>
      <w:lvlText w:val=""/>
      <w:lvlJc w:val="left"/>
    </w:lvl>
    <w:lvl w:ilvl="6" w:tplc="5BFA03CE">
      <w:numFmt w:val="decimal"/>
      <w:lvlText w:val=""/>
      <w:lvlJc w:val="left"/>
    </w:lvl>
    <w:lvl w:ilvl="7" w:tplc="6F243874">
      <w:numFmt w:val="decimal"/>
      <w:lvlText w:val=""/>
      <w:lvlJc w:val="left"/>
    </w:lvl>
    <w:lvl w:ilvl="8" w:tplc="07AA6BD4">
      <w:numFmt w:val="decimal"/>
      <w:lvlText w:val=""/>
      <w:lvlJc w:val="left"/>
    </w:lvl>
  </w:abstractNum>
  <w:num w:numId="1" w16cid:durableId="1073503776">
    <w:abstractNumId w:val="1"/>
  </w:num>
  <w:num w:numId="2" w16cid:durableId="1577983130">
    <w:abstractNumId w:val="2"/>
  </w:num>
  <w:num w:numId="3" w16cid:durableId="211497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12"/>
    <w:rsid w:val="002D3F12"/>
    <w:rsid w:val="00621372"/>
    <w:rsid w:val="00AC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3269"/>
  <w15:docId w15:val="{BC619CD7-2866-47DC-9DC4-C6D17071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Hana Nademlejnská</cp:lastModifiedBy>
  <cp:revision>2</cp:revision>
  <dcterms:created xsi:type="dcterms:W3CDTF">2023-09-14T12:19:00Z</dcterms:created>
  <dcterms:modified xsi:type="dcterms:W3CDTF">2023-09-14T12:19:00Z</dcterms:modified>
</cp:coreProperties>
</file>