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9319" w14:textId="77777777" w:rsidR="006C0DB8" w:rsidRPr="0002324B" w:rsidRDefault="00821D8B" w:rsidP="0002324B">
      <w:pPr>
        <w:spacing w:after="0" w:line="240" w:lineRule="auto"/>
        <w:jc w:val="center"/>
        <w:rPr>
          <w:rFonts w:ascii="Arial Narrow" w:eastAsia="Times New Roman" w:hAnsi="Arial Narrow" w:cs="Calibri"/>
          <w:b/>
          <w:bCs/>
          <w:lang w:eastAsia="cs-CZ"/>
        </w:rPr>
      </w:pPr>
      <w:r w:rsidRPr="0002324B">
        <w:rPr>
          <w:rFonts w:ascii="Arial Narrow" w:eastAsia="Times New Roman" w:hAnsi="Arial Narrow" w:cs="Calibri"/>
          <w:b/>
          <w:bCs/>
          <w:lang w:eastAsia="cs-CZ"/>
        </w:rPr>
        <w:t xml:space="preserve">Smlouva o zpracování </w:t>
      </w:r>
    </w:p>
    <w:p w14:paraId="20F52AFB" w14:textId="7C3CEE99" w:rsidR="00821D8B" w:rsidRPr="0002324B" w:rsidRDefault="007C54AF" w:rsidP="0002324B">
      <w:pPr>
        <w:spacing w:after="0" w:line="240" w:lineRule="auto"/>
        <w:jc w:val="center"/>
        <w:rPr>
          <w:rFonts w:ascii="Arial Narrow" w:eastAsia="Times New Roman" w:hAnsi="Arial Narrow" w:cs="Calibri"/>
          <w:b/>
          <w:bCs/>
          <w:lang w:eastAsia="cs-CZ"/>
        </w:rPr>
      </w:pPr>
      <w:r>
        <w:rPr>
          <w:rFonts w:ascii="Arial Narrow" w:hAnsi="Arial Narrow" w:cs="Arial"/>
          <w:b/>
        </w:rPr>
        <w:t>p</w:t>
      </w:r>
      <w:r w:rsidR="0002324B">
        <w:rPr>
          <w:rFonts w:ascii="Arial Narrow" w:hAnsi="Arial Narrow" w:cs="Arial"/>
          <w:b/>
        </w:rPr>
        <w:t>rojektové</w:t>
      </w:r>
      <w:r w:rsidR="0002324B" w:rsidRPr="0002324B">
        <w:rPr>
          <w:rFonts w:ascii="Arial Narrow" w:hAnsi="Arial Narrow" w:cs="Arial"/>
          <w:b/>
        </w:rPr>
        <w:t xml:space="preserve"> dokumentace </w:t>
      </w:r>
      <w:r w:rsidR="000302DE">
        <w:rPr>
          <w:rFonts w:ascii="Arial Narrow" w:hAnsi="Arial Narrow" w:cs="Arial"/>
          <w:b/>
        </w:rPr>
        <w:t>a výkonu autorského dozoru</w:t>
      </w:r>
    </w:p>
    <w:p w14:paraId="787EAB3C" w14:textId="77777777" w:rsidR="00821D8B" w:rsidRPr="0002324B" w:rsidRDefault="00821D8B" w:rsidP="0002324B">
      <w:pPr>
        <w:spacing w:after="0" w:line="240" w:lineRule="auto"/>
        <w:jc w:val="center"/>
        <w:rPr>
          <w:rFonts w:ascii="Arial Narrow" w:eastAsia="Times New Roman" w:hAnsi="Arial Narrow" w:cs="Calibri"/>
          <w:b/>
          <w:bCs/>
          <w:snapToGrid w:val="0"/>
          <w:lang w:eastAsia="cs-CZ"/>
        </w:rPr>
      </w:pPr>
    </w:p>
    <w:p w14:paraId="2E7C04A6" w14:textId="3CB3C8D4" w:rsidR="00821D8B" w:rsidRPr="0002324B" w:rsidRDefault="00821D8B" w:rsidP="0002324B">
      <w:pPr>
        <w:spacing w:after="0" w:line="240" w:lineRule="auto"/>
        <w:jc w:val="both"/>
        <w:rPr>
          <w:rFonts w:ascii="Arial Narrow" w:eastAsia="Times New Roman" w:hAnsi="Arial Narrow" w:cs="Calibri"/>
          <w:bCs/>
          <w:lang w:eastAsia="cs-CZ"/>
        </w:rPr>
      </w:pPr>
      <w:r w:rsidRPr="0002324B">
        <w:rPr>
          <w:rFonts w:ascii="Arial Narrow" w:eastAsia="Times New Roman" w:hAnsi="Arial Narrow" w:cs="Calibri"/>
          <w:bCs/>
          <w:lang w:eastAsia="cs-CZ"/>
        </w:rPr>
        <w:t xml:space="preserve">kterou </w:t>
      </w:r>
      <w:r w:rsidRPr="0002324B">
        <w:rPr>
          <w:rFonts w:ascii="Arial Narrow" w:eastAsia="Times New Roman" w:hAnsi="Arial Narrow"/>
          <w:bCs/>
          <w:iCs/>
          <w:lang w:eastAsia="cs-CZ"/>
        </w:rPr>
        <w:t xml:space="preserve">podle </w:t>
      </w:r>
      <w:r w:rsidR="00FC3581" w:rsidRPr="0002324B">
        <w:rPr>
          <w:rFonts w:ascii="Arial Narrow" w:hAnsi="Arial Narrow"/>
        </w:rPr>
        <w:t xml:space="preserve">§ 1746 odst. 2 </w:t>
      </w:r>
      <w:r w:rsidRPr="0002324B">
        <w:rPr>
          <w:rFonts w:ascii="Arial Narrow" w:eastAsia="Times New Roman" w:hAnsi="Arial Narrow"/>
          <w:bCs/>
          <w:iCs/>
          <w:lang w:eastAsia="cs-CZ"/>
        </w:rPr>
        <w:t>zákona č. 89/2012 Sb., občanský zákoník,</w:t>
      </w:r>
      <w:r w:rsidR="007D337B" w:rsidRPr="0002324B" w:rsidDel="007D337B">
        <w:rPr>
          <w:rFonts w:ascii="Arial Narrow" w:eastAsia="Times New Roman" w:hAnsi="Arial Narrow"/>
          <w:bCs/>
          <w:iCs/>
          <w:lang w:eastAsia="cs-CZ"/>
        </w:rPr>
        <w:t xml:space="preserve"> </w:t>
      </w:r>
      <w:r w:rsidRPr="0002324B">
        <w:rPr>
          <w:rFonts w:ascii="Arial Narrow" w:eastAsia="Times New Roman" w:hAnsi="Arial Narrow" w:cs="Calibri"/>
          <w:bCs/>
          <w:lang w:eastAsia="cs-CZ"/>
        </w:rPr>
        <w:t>a podle zákona č. 121/2000 Sb., o právu autorském, o právech souvisejících s právem autorským a o změně některých zákonů (autorský zákon), ve znění pozdějších předpisů, uzavřely níže uvedeného dne, měsíce a roku tyto smluvní strany:</w:t>
      </w:r>
    </w:p>
    <w:p w14:paraId="582C4607" w14:textId="358772A7" w:rsidR="0002324B" w:rsidRPr="0002324B" w:rsidRDefault="0002324B" w:rsidP="0002324B">
      <w:pPr>
        <w:spacing w:after="0" w:line="240" w:lineRule="auto"/>
        <w:jc w:val="both"/>
        <w:rPr>
          <w:rFonts w:ascii="Arial Narrow" w:eastAsia="Times New Roman" w:hAnsi="Arial Narrow" w:cs="Calibri"/>
          <w:bCs/>
          <w:lang w:eastAsia="cs-CZ"/>
        </w:rPr>
      </w:pPr>
    </w:p>
    <w:p w14:paraId="0789978F" w14:textId="77777777" w:rsidR="0002324B" w:rsidRPr="0002324B" w:rsidRDefault="0002324B" w:rsidP="0002324B">
      <w:pPr>
        <w:spacing w:after="0" w:line="240" w:lineRule="auto"/>
        <w:rPr>
          <w:rFonts w:ascii="Arial Narrow" w:hAnsi="Arial Narrow" w:cs="Arial"/>
          <w:b/>
        </w:rPr>
      </w:pPr>
      <w:r w:rsidRPr="0002324B">
        <w:rPr>
          <w:rFonts w:ascii="Arial Narrow" w:hAnsi="Arial Narrow" w:cs="Arial"/>
          <w:b/>
        </w:rPr>
        <w:t>Masarykova univerzita</w:t>
      </w:r>
    </w:p>
    <w:p w14:paraId="448807E4" w14:textId="77777777" w:rsidR="0002324B" w:rsidRPr="0002324B" w:rsidRDefault="0002324B" w:rsidP="0002324B">
      <w:pPr>
        <w:spacing w:after="0" w:line="240" w:lineRule="auto"/>
        <w:rPr>
          <w:rFonts w:ascii="Arial Narrow" w:hAnsi="Arial Narrow" w:cs="Arial"/>
          <w:b/>
        </w:rPr>
      </w:pPr>
      <w:r w:rsidRPr="0002324B">
        <w:rPr>
          <w:rFonts w:ascii="Arial Narrow" w:hAnsi="Arial Narrow" w:cs="Arial"/>
          <w:b/>
        </w:rPr>
        <w:t>Filozofická fakulta</w:t>
      </w:r>
    </w:p>
    <w:p w14:paraId="31A37F7C" w14:textId="77777777" w:rsidR="0002324B" w:rsidRPr="0002324B" w:rsidRDefault="0002324B" w:rsidP="0002324B">
      <w:pPr>
        <w:spacing w:after="0" w:line="240" w:lineRule="auto"/>
        <w:rPr>
          <w:rFonts w:ascii="Arial Narrow" w:hAnsi="Arial Narrow" w:cs="Arial"/>
        </w:rPr>
      </w:pPr>
      <w:r w:rsidRPr="0002324B">
        <w:rPr>
          <w:rFonts w:ascii="Arial Narrow" w:hAnsi="Arial Narrow" w:cs="Arial"/>
        </w:rPr>
        <w:t>Arna Nováka 1, 602 00 Brno</w:t>
      </w:r>
    </w:p>
    <w:p w14:paraId="685E80BA" w14:textId="66BF3FA4" w:rsidR="0002324B" w:rsidRPr="0002324B" w:rsidRDefault="0002324B" w:rsidP="0002324B">
      <w:pPr>
        <w:spacing w:after="0" w:line="240" w:lineRule="auto"/>
        <w:rPr>
          <w:rFonts w:ascii="Arial Narrow" w:hAnsi="Arial Narrow" w:cs="Arial"/>
        </w:rPr>
      </w:pPr>
      <w:r w:rsidRPr="0002324B">
        <w:rPr>
          <w:rFonts w:ascii="Arial Narrow" w:hAnsi="Arial Narrow" w:cs="Arial"/>
        </w:rPr>
        <w:t xml:space="preserve">zastoupená: </w:t>
      </w:r>
      <w:r w:rsidR="007C54AF">
        <w:rPr>
          <w:rFonts w:ascii="Arial Narrow" w:hAnsi="Arial Narrow" w:cs="Arial"/>
        </w:rPr>
        <w:t>doc. Mgr. Irenou Radovou, Ph.D.</w:t>
      </w:r>
      <w:r w:rsidRPr="0002324B">
        <w:rPr>
          <w:rFonts w:ascii="Arial Narrow" w:hAnsi="Arial Narrow" w:cs="Arial"/>
        </w:rPr>
        <w:t>, děkan</w:t>
      </w:r>
      <w:r w:rsidR="007C54AF">
        <w:rPr>
          <w:rFonts w:ascii="Arial Narrow" w:hAnsi="Arial Narrow" w:cs="Arial"/>
        </w:rPr>
        <w:t>kou</w:t>
      </w:r>
      <w:r w:rsidRPr="0002324B">
        <w:rPr>
          <w:rFonts w:ascii="Arial Narrow" w:hAnsi="Arial Narrow" w:cs="Arial"/>
        </w:rPr>
        <w:t xml:space="preserve"> Filozofické fakulty</w:t>
      </w:r>
    </w:p>
    <w:p w14:paraId="0C7D40C1" w14:textId="77777777" w:rsidR="0002324B" w:rsidRPr="0002324B" w:rsidRDefault="0002324B" w:rsidP="0002324B">
      <w:pPr>
        <w:spacing w:after="0" w:line="240" w:lineRule="auto"/>
        <w:rPr>
          <w:rFonts w:ascii="Arial Narrow" w:hAnsi="Arial Narrow" w:cs="Arial"/>
        </w:rPr>
      </w:pPr>
      <w:r w:rsidRPr="0002324B">
        <w:rPr>
          <w:rFonts w:ascii="Arial Narrow" w:hAnsi="Arial Narrow" w:cs="Arial"/>
        </w:rPr>
        <w:t>IČ: 00216224</w:t>
      </w:r>
    </w:p>
    <w:p w14:paraId="3C29F625" w14:textId="77777777" w:rsidR="0002324B" w:rsidRPr="0002324B" w:rsidRDefault="0002324B" w:rsidP="0002324B">
      <w:pPr>
        <w:spacing w:after="0" w:line="240" w:lineRule="auto"/>
        <w:rPr>
          <w:rFonts w:ascii="Arial Narrow" w:hAnsi="Arial Narrow" w:cs="Arial"/>
        </w:rPr>
      </w:pPr>
      <w:r w:rsidRPr="0002324B">
        <w:rPr>
          <w:rFonts w:ascii="Arial Narrow" w:hAnsi="Arial Narrow" w:cs="Arial"/>
        </w:rPr>
        <w:t>DIČ: CZ00216224</w:t>
      </w:r>
    </w:p>
    <w:p w14:paraId="6A3B1685" w14:textId="58E53EFE" w:rsidR="0002324B" w:rsidRPr="0002324B" w:rsidRDefault="0002324B" w:rsidP="0002324B">
      <w:pPr>
        <w:spacing w:after="0" w:line="240" w:lineRule="auto"/>
        <w:rPr>
          <w:rFonts w:ascii="Arial Narrow" w:hAnsi="Arial Narrow" w:cs="Arial"/>
        </w:rPr>
      </w:pPr>
      <w:r w:rsidRPr="0002324B">
        <w:rPr>
          <w:rFonts w:ascii="Arial Narrow" w:hAnsi="Arial Narrow" w:cs="Arial"/>
        </w:rPr>
        <w:t xml:space="preserve">Kontaktní osoba: </w:t>
      </w:r>
    </w:p>
    <w:p w14:paraId="77DBDE94" w14:textId="77777777" w:rsidR="0002324B" w:rsidRPr="0002324B" w:rsidRDefault="0002324B" w:rsidP="0002324B">
      <w:pPr>
        <w:spacing w:after="0" w:line="240" w:lineRule="auto"/>
        <w:rPr>
          <w:rFonts w:ascii="Arial Narrow" w:hAnsi="Arial Narrow" w:cs="Arial"/>
        </w:rPr>
      </w:pPr>
      <w:r w:rsidRPr="0002324B">
        <w:rPr>
          <w:rFonts w:ascii="Arial Narrow" w:hAnsi="Arial Narrow" w:cs="Arial"/>
        </w:rPr>
        <w:t>Bankovní spojení: Komerční banka</w:t>
      </w:r>
    </w:p>
    <w:p w14:paraId="48F6D40B" w14:textId="76DD0DAF" w:rsidR="0002324B" w:rsidRDefault="0002324B" w:rsidP="0002324B">
      <w:pPr>
        <w:spacing w:after="0" w:line="240" w:lineRule="auto"/>
        <w:rPr>
          <w:rFonts w:ascii="Arial Narrow" w:hAnsi="Arial Narrow" w:cs="Arial"/>
        </w:rPr>
      </w:pPr>
      <w:r w:rsidRPr="0002324B">
        <w:rPr>
          <w:rFonts w:ascii="Arial Narrow" w:hAnsi="Arial Narrow" w:cs="Arial"/>
        </w:rPr>
        <w:t>Číslo účtu:</w:t>
      </w:r>
    </w:p>
    <w:p w14:paraId="1962ECEF" w14:textId="77777777" w:rsidR="0002324B" w:rsidRPr="0002324B" w:rsidRDefault="0002324B" w:rsidP="0002324B">
      <w:pPr>
        <w:spacing w:after="0" w:line="240" w:lineRule="auto"/>
        <w:rPr>
          <w:rFonts w:ascii="Arial Narrow" w:hAnsi="Arial Narrow" w:cs="Arial"/>
        </w:rPr>
      </w:pPr>
    </w:p>
    <w:p w14:paraId="403182A3" w14:textId="49D1209D" w:rsidR="0002324B" w:rsidRDefault="0002324B" w:rsidP="0002324B">
      <w:pPr>
        <w:spacing w:after="0" w:line="240" w:lineRule="auto"/>
        <w:rPr>
          <w:rFonts w:ascii="Arial Narrow" w:hAnsi="Arial Narrow" w:cs="Arial"/>
        </w:rPr>
      </w:pPr>
      <w:r>
        <w:rPr>
          <w:rFonts w:ascii="Arial Narrow" w:hAnsi="Arial Narrow" w:cs="Arial"/>
        </w:rPr>
        <w:t>(dále jen „objednatel</w:t>
      </w:r>
      <w:r w:rsidRPr="0002324B">
        <w:rPr>
          <w:rFonts w:ascii="Arial Narrow" w:hAnsi="Arial Narrow" w:cs="Arial"/>
        </w:rPr>
        <w:t>“)</w:t>
      </w:r>
    </w:p>
    <w:p w14:paraId="0B3646B3" w14:textId="77777777" w:rsidR="0002324B" w:rsidRPr="0002324B" w:rsidRDefault="0002324B" w:rsidP="0002324B">
      <w:pPr>
        <w:spacing w:after="0" w:line="240" w:lineRule="auto"/>
        <w:rPr>
          <w:rFonts w:ascii="Arial Narrow" w:hAnsi="Arial Narrow" w:cs="Arial"/>
        </w:rPr>
      </w:pPr>
    </w:p>
    <w:p w14:paraId="466D7C7C" w14:textId="77777777" w:rsidR="0002324B" w:rsidRPr="0002324B" w:rsidRDefault="0002324B" w:rsidP="0002324B">
      <w:pPr>
        <w:spacing w:after="0" w:line="240" w:lineRule="auto"/>
        <w:rPr>
          <w:rFonts w:ascii="Arial Narrow" w:hAnsi="Arial Narrow" w:cs="Arial"/>
        </w:rPr>
      </w:pPr>
      <w:r w:rsidRPr="0002324B">
        <w:rPr>
          <w:rFonts w:ascii="Arial Narrow" w:hAnsi="Arial Narrow" w:cs="Arial"/>
        </w:rPr>
        <w:t>a</w:t>
      </w:r>
    </w:p>
    <w:p w14:paraId="714D6FA5" w14:textId="4F6B83F4" w:rsidR="0002324B" w:rsidRDefault="0002324B" w:rsidP="0002324B">
      <w:pPr>
        <w:spacing w:after="0" w:line="240" w:lineRule="auto"/>
        <w:rPr>
          <w:rFonts w:ascii="Arial Narrow" w:hAnsi="Arial Narrow" w:cs="Arial"/>
          <w:b/>
          <w:bCs/>
        </w:rPr>
      </w:pPr>
    </w:p>
    <w:p w14:paraId="6AB20DEA" w14:textId="331A3BCF" w:rsidR="00F855B0" w:rsidRPr="007C54AF" w:rsidRDefault="007C54AF" w:rsidP="00F855B0">
      <w:pPr>
        <w:spacing w:after="0" w:line="240" w:lineRule="auto"/>
        <w:rPr>
          <w:rFonts w:ascii="Arial Narrow" w:hAnsi="Arial Narrow" w:cs="Arial"/>
          <w:b/>
          <w:bCs/>
        </w:rPr>
      </w:pPr>
      <w:r w:rsidRPr="007C54AF">
        <w:rPr>
          <w:rFonts w:ascii="Arial Narrow" w:hAnsi="Arial Narrow" w:cstheme="minorHAnsi"/>
          <w:b/>
          <w:bCs/>
        </w:rPr>
        <w:t>AQUA PROJEKT CZ s.r.o.</w:t>
      </w:r>
    </w:p>
    <w:p w14:paraId="4AAE4A82" w14:textId="155CB74C" w:rsidR="00F855B0" w:rsidRPr="007C54AF" w:rsidRDefault="0002324B" w:rsidP="00F855B0">
      <w:pPr>
        <w:spacing w:after="0" w:line="240" w:lineRule="auto"/>
        <w:rPr>
          <w:rFonts w:ascii="Arial Narrow" w:hAnsi="Arial Narrow" w:cstheme="majorHAnsi"/>
          <w:color w:val="000000"/>
        </w:rPr>
      </w:pPr>
      <w:r w:rsidRPr="007C54AF">
        <w:rPr>
          <w:rFonts w:ascii="Arial Narrow" w:hAnsi="Arial Narrow" w:cs="Arial"/>
        </w:rPr>
        <w:t>se sídlem:</w:t>
      </w:r>
      <w:r w:rsidR="00F855B0" w:rsidRPr="007C54AF">
        <w:rPr>
          <w:rFonts w:ascii="Arial Narrow" w:hAnsi="Arial Narrow" w:cs="Arial"/>
        </w:rPr>
        <w:t xml:space="preserve"> </w:t>
      </w:r>
      <w:r w:rsidR="007C54AF" w:rsidRPr="007C54AF">
        <w:rPr>
          <w:rFonts w:ascii="Arial Narrow" w:hAnsi="Arial Narrow" w:cstheme="minorHAnsi"/>
        </w:rPr>
        <w:t>U Domoviny 5, 669 02 Znojmo</w:t>
      </w:r>
    </w:p>
    <w:p w14:paraId="007E9482" w14:textId="6F0026F8" w:rsidR="0002324B" w:rsidRPr="007C54AF" w:rsidRDefault="0002324B" w:rsidP="00F855B0">
      <w:pPr>
        <w:spacing w:after="0" w:line="240" w:lineRule="auto"/>
        <w:rPr>
          <w:rFonts w:ascii="Arial Narrow" w:hAnsi="Arial Narrow" w:cstheme="majorHAnsi"/>
          <w:color w:val="000000"/>
        </w:rPr>
      </w:pPr>
      <w:r w:rsidRPr="007C54AF">
        <w:rPr>
          <w:rFonts w:ascii="Arial Narrow" w:hAnsi="Arial Narrow" w:cs="Arial"/>
        </w:rPr>
        <w:t>zastoupená:</w:t>
      </w:r>
      <w:r w:rsidR="00616626" w:rsidRPr="007C54AF">
        <w:rPr>
          <w:rFonts w:ascii="Arial Narrow" w:hAnsi="Arial Narrow" w:cs="Arial"/>
        </w:rPr>
        <w:t xml:space="preserve"> </w:t>
      </w:r>
      <w:r w:rsidR="002A5916">
        <w:rPr>
          <w:rFonts w:ascii="Arial Narrow" w:hAnsi="Arial Narrow" w:cs="Arial"/>
        </w:rPr>
        <w:t>Ing. Petrem Pokorným, jednatelem</w:t>
      </w:r>
    </w:p>
    <w:p w14:paraId="1313FB9F" w14:textId="20F09011" w:rsidR="0002324B" w:rsidRPr="007C54AF" w:rsidRDefault="0002324B" w:rsidP="00F855B0">
      <w:pPr>
        <w:spacing w:after="0" w:line="240" w:lineRule="auto"/>
        <w:rPr>
          <w:rFonts w:ascii="Arial Narrow" w:hAnsi="Arial Narrow" w:cs="Arial"/>
        </w:rPr>
      </w:pPr>
      <w:r w:rsidRPr="007C54AF">
        <w:rPr>
          <w:rFonts w:ascii="Arial Narrow" w:hAnsi="Arial Narrow" w:cs="Arial"/>
        </w:rPr>
        <w:t>IČ:</w:t>
      </w:r>
      <w:r w:rsidR="00F855B0" w:rsidRPr="007C54AF">
        <w:rPr>
          <w:rFonts w:ascii="Arial Narrow" w:hAnsi="Arial Narrow" w:cs="Arial"/>
        </w:rPr>
        <w:t xml:space="preserve"> </w:t>
      </w:r>
      <w:r w:rsidR="007C54AF" w:rsidRPr="007C54AF">
        <w:rPr>
          <w:rFonts w:ascii="Arial Narrow" w:hAnsi="Arial Narrow" w:cstheme="minorHAnsi"/>
        </w:rPr>
        <w:t>16325915</w:t>
      </w:r>
    </w:p>
    <w:p w14:paraId="1D7CF0D1" w14:textId="001F0EAD" w:rsidR="00EB2035" w:rsidRPr="00F855B0" w:rsidRDefault="0002324B" w:rsidP="00F855B0">
      <w:pPr>
        <w:spacing w:after="0" w:line="240" w:lineRule="auto"/>
        <w:rPr>
          <w:rFonts w:ascii="Arial Narrow" w:hAnsi="Arial Narrow" w:cs="Arial"/>
        </w:rPr>
      </w:pPr>
      <w:r w:rsidRPr="007C54AF">
        <w:rPr>
          <w:rFonts w:ascii="Arial Narrow" w:hAnsi="Arial Narrow" w:cs="Arial"/>
        </w:rPr>
        <w:t>DIČ:</w:t>
      </w:r>
      <w:r w:rsidR="00616626" w:rsidRPr="007C54AF">
        <w:rPr>
          <w:rFonts w:ascii="Arial Narrow" w:hAnsi="Arial Narrow" w:cs="Arial"/>
        </w:rPr>
        <w:t xml:space="preserve"> </w:t>
      </w:r>
    </w:p>
    <w:p w14:paraId="65B444B1" w14:textId="77777777" w:rsidR="0002324B" w:rsidRPr="00F855B0" w:rsidRDefault="0002324B" w:rsidP="00F855B0">
      <w:pPr>
        <w:tabs>
          <w:tab w:val="left" w:pos="1800"/>
        </w:tabs>
        <w:spacing w:after="0" w:line="240" w:lineRule="auto"/>
        <w:rPr>
          <w:rFonts w:ascii="Arial Narrow" w:hAnsi="Arial Narrow" w:cs="Arial"/>
        </w:rPr>
      </w:pPr>
      <w:r w:rsidRPr="00F855B0">
        <w:rPr>
          <w:rFonts w:ascii="Arial Narrow" w:hAnsi="Arial Narrow" w:cs="Arial"/>
        </w:rPr>
        <w:t>Bankovní spojení:</w:t>
      </w:r>
    </w:p>
    <w:p w14:paraId="4FBC1D65" w14:textId="3C42F507" w:rsidR="0002324B" w:rsidRPr="00F855B0" w:rsidRDefault="0002324B" w:rsidP="00F855B0">
      <w:pPr>
        <w:tabs>
          <w:tab w:val="left" w:pos="1800"/>
        </w:tabs>
        <w:spacing w:after="0" w:line="240" w:lineRule="auto"/>
        <w:rPr>
          <w:rFonts w:ascii="Arial Narrow" w:hAnsi="Arial Narrow" w:cs="Arial"/>
        </w:rPr>
      </w:pPr>
      <w:r w:rsidRPr="00F855B0">
        <w:rPr>
          <w:rFonts w:ascii="Arial Narrow" w:hAnsi="Arial Narrow" w:cs="Arial"/>
        </w:rPr>
        <w:t>Číslo účtu:</w:t>
      </w:r>
    </w:p>
    <w:p w14:paraId="6FBEE9A1" w14:textId="77777777" w:rsidR="0002324B" w:rsidRPr="00F855B0" w:rsidRDefault="0002324B" w:rsidP="00F855B0">
      <w:pPr>
        <w:tabs>
          <w:tab w:val="left" w:pos="1800"/>
        </w:tabs>
        <w:spacing w:after="0" w:line="240" w:lineRule="auto"/>
        <w:rPr>
          <w:rFonts w:ascii="Arial Narrow" w:hAnsi="Arial Narrow" w:cs="Arial"/>
        </w:rPr>
      </w:pPr>
    </w:p>
    <w:p w14:paraId="7EC08647" w14:textId="7F932859" w:rsidR="0002324B" w:rsidRPr="00F855B0" w:rsidRDefault="00917620" w:rsidP="00F855B0">
      <w:pPr>
        <w:spacing w:after="0" w:line="240" w:lineRule="auto"/>
        <w:rPr>
          <w:rFonts w:ascii="Arial Narrow" w:hAnsi="Arial Narrow" w:cs="Arial"/>
        </w:rPr>
      </w:pPr>
      <w:r>
        <w:rPr>
          <w:rFonts w:ascii="Arial Narrow" w:hAnsi="Arial Narrow" w:cs="Arial"/>
        </w:rPr>
        <w:t>(dále jen „zhotovitel</w:t>
      </w:r>
      <w:r w:rsidR="0002324B" w:rsidRPr="00F855B0">
        <w:rPr>
          <w:rFonts w:ascii="Arial Narrow" w:hAnsi="Arial Narrow" w:cs="Arial"/>
        </w:rPr>
        <w:t>“)</w:t>
      </w:r>
    </w:p>
    <w:p w14:paraId="3AEC42C9" w14:textId="77777777" w:rsidR="0002324B" w:rsidRPr="00F855B0" w:rsidRDefault="0002324B" w:rsidP="0002324B">
      <w:pPr>
        <w:spacing w:after="0" w:line="240" w:lineRule="auto"/>
        <w:rPr>
          <w:rFonts w:ascii="Arial Narrow" w:hAnsi="Arial Narrow" w:cs="Arial"/>
        </w:rPr>
      </w:pPr>
    </w:p>
    <w:p w14:paraId="66CB24DA" w14:textId="77777777" w:rsidR="00821D8B" w:rsidRPr="00821D8B" w:rsidRDefault="00821D8B" w:rsidP="002A5916">
      <w:pPr>
        <w:spacing w:after="0" w:line="160" w:lineRule="atLeast"/>
        <w:jc w:val="both"/>
        <w:rPr>
          <w:rFonts w:eastAsia="Times New Roman" w:cs="Calibri"/>
          <w:lang w:eastAsia="cs-CZ"/>
        </w:rPr>
      </w:pPr>
    </w:p>
    <w:p w14:paraId="08D3659C" w14:textId="5A7E5C9D" w:rsidR="00821D8B" w:rsidRPr="00553C02" w:rsidRDefault="00821D8B" w:rsidP="0002324B">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553C02">
        <w:rPr>
          <w:rFonts w:ascii="Arial Narrow" w:eastAsia="Times New Roman" w:hAnsi="Arial Narrow" w:cs="Calibri"/>
          <w:b/>
          <w:lang w:eastAsia="cs-CZ"/>
        </w:rPr>
        <w:t xml:space="preserve">Účel smlouvy </w:t>
      </w:r>
    </w:p>
    <w:p w14:paraId="51453C21" w14:textId="31752A35" w:rsidR="00154D26" w:rsidRPr="007C54AF" w:rsidRDefault="00821D8B" w:rsidP="000756BC">
      <w:pPr>
        <w:keepNext/>
        <w:numPr>
          <w:ilvl w:val="1"/>
          <w:numId w:val="9"/>
        </w:numPr>
        <w:tabs>
          <w:tab w:val="num" w:pos="540"/>
          <w:tab w:val="num" w:pos="9360"/>
        </w:tabs>
        <w:spacing w:after="120" w:line="160" w:lineRule="atLeast"/>
        <w:ind w:left="540" w:hanging="540"/>
        <w:jc w:val="both"/>
        <w:outlineLvl w:val="6"/>
        <w:rPr>
          <w:rFonts w:ascii="Arial Narrow" w:eastAsia="Times New Roman" w:hAnsi="Arial Narrow" w:cs="Calibri"/>
          <w:lang w:eastAsia="cs-CZ"/>
        </w:rPr>
      </w:pPr>
      <w:r w:rsidRPr="00553C02">
        <w:rPr>
          <w:rFonts w:ascii="Arial Narrow" w:eastAsia="Times New Roman" w:hAnsi="Arial Narrow" w:cs="Calibri"/>
          <w:lang w:eastAsia="cs-CZ"/>
        </w:rPr>
        <w:t>Účelem této smlouvy je uspokojit pot</w:t>
      </w:r>
      <w:r w:rsidR="00154D26" w:rsidRPr="00553C02">
        <w:rPr>
          <w:rFonts w:ascii="Arial Narrow" w:eastAsia="Times New Roman" w:hAnsi="Arial Narrow" w:cs="Calibri"/>
          <w:lang w:eastAsia="cs-CZ"/>
        </w:rPr>
        <w:t>řebu objednatele spočívající v</w:t>
      </w:r>
      <w:r w:rsidR="00176FCB" w:rsidRPr="00553C02">
        <w:rPr>
          <w:rFonts w:ascii="Arial Narrow" w:eastAsia="Times New Roman" w:hAnsi="Arial Narrow" w:cs="Calibri"/>
          <w:lang w:eastAsia="cs-CZ"/>
        </w:rPr>
        <w:t>e</w:t>
      </w:r>
      <w:r w:rsidR="00176FCB" w:rsidRPr="00176FCB">
        <w:rPr>
          <w:rFonts w:ascii="Arial Narrow" w:eastAsia="Times New Roman" w:hAnsi="Arial Narrow" w:cs="Calibri"/>
          <w:lang w:eastAsia="cs-CZ"/>
        </w:rPr>
        <w:t xml:space="preserve"> zpracování </w:t>
      </w:r>
      <w:r w:rsidR="00F57A14" w:rsidRPr="00F57A14">
        <w:rPr>
          <w:rFonts w:ascii="Arial Narrow" w:eastAsia="Times New Roman" w:hAnsi="Arial Narrow" w:cs="Calibri"/>
          <w:lang w:eastAsia="cs-CZ"/>
        </w:rPr>
        <w:t>p</w:t>
      </w:r>
      <w:r w:rsidR="00176FCB" w:rsidRPr="00F57A14">
        <w:rPr>
          <w:rFonts w:ascii="Arial Narrow" w:hAnsi="Arial Narrow" w:cs="Arial"/>
        </w:rPr>
        <w:t>rojektové dokumentace</w:t>
      </w:r>
      <w:r w:rsidR="007C54AF" w:rsidRPr="007C54AF">
        <w:rPr>
          <w:rFonts w:ascii="Arial Narrow" w:hAnsi="Arial Narrow"/>
          <w:b/>
        </w:rPr>
        <w:t xml:space="preserve"> </w:t>
      </w:r>
      <w:r w:rsidR="00F57A14">
        <w:rPr>
          <w:rFonts w:ascii="Arial Narrow" w:hAnsi="Arial Narrow"/>
          <w:b/>
        </w:rPr>
        <w:t>„Hala depozitáře</w:t>
      </w:r>
      <w:r w:rsidR="007C54AF" w:rsidRPr="007C54AF">
        <w:rPr>
          <w:rFonts w:ascii="Arial Narrow" w:hAnsi="Arial Narrow"/>
          <w:b/>
        </w:rPr>
        <w:t xml:space="preserve"> Těšetic</w:t>
      </w:r>
      <w:r w:rsidR="00F57A14">
        <w:rPr>
          <w:rFonts w:ascii="Arial Narrow" w:hAnsi="Arial Narrow"/>
          <w:b/>
        </w:rPr>
        <w:t>e“</w:t>
      </w:r>
      <w:r w:rsidR="00176FCB" w:rsidRPr="007C54AF">
        <w:rPr>
          <w:rFonts w:ascii="Arial Narrow" w:hAnsi="Arial Narrow" w:cs="Arial"/>
          <w:b/>
        </w:rPr>
        <w:t xml:space="preserve"> </w:t>
      </w:r>
      <w:r w:rsidR="00176FCB" w:rsidRPr="007C54AF">
        <w:rPr>
          <w:rFonts w:ascii="Arial Narrow" w:hAnsi="Arial Narrow" w:cs="Arial"/>
        </w:rPr>
        <w:t>spočívající v</w:t>
      </w:r>
      <w:r w:rsidR="00154D26" w:rsidRPr="007C54AF">
        <w:rPr>
          <w:rFonts w:ascii="Arial Narrow" w:eastAsia="Times New Roman" w:hAnsi="Arial Narrow" w:cs="Calibri"/>
          <w:lang w:eastAsia="cs-CZ"/>
        </w:rPr>
        <w:t>:</w:t>
      </w:r>
    </w:p>
    <w:p w14:paraId="75CE3413" w14:textId="596D646E" w:rsidR="00821D8B" w:rsidRPr="00176FCB" w:rsidRDefault="00154D26" w:rsidP="00F57A14">
      <w:pPr>
        <w:pStyle w:val="Odstavecseseznamem"/>
        <w:keepNext/>
        <w:numPr>
          <w:ilvl w:val="2"/>
          <w:numId w:val="9"/>
        </w:numPr>
        <w:tabs>
          <w:tab w:val="num" w:pos="9360"/>
        </w:tabs>
        <w:spacing w:after="0" w:line="160" w:lineRule="atLeast"/>
        <w:jc w:val="both"/>
        <w:outlineLvl w:val="6"/>
        <w:rPr>
          <w:rFonts w:ascii="Arial Narrow" w:eastAsia="Times New Roman" w:hAnsi="Arial Narrow" w:cs="Calibri"/>
          <w:lang w:eastAsia="cs-CZ"/>
        </w:rPr>
      </w:pPr>
      <w:r w:rsidRPr="00176FCB">
        <w:rPr>
          <w:rFonts w:ascii="Arial Narrow" w:eastAsia="Times New Roman" w:hAnsi="Arial Narrow"/>
          <w:color w:val="000000"/>
          <w:lang w:eastAsia="cs-CZ"/>
        </w:rPr>
        <w:t>zpracování</w:t>
      </w:r>
      <w:r w:rsidR="005E22C1">
        <w:rPr>
          <w:rFonts w:ascii="Arial Narrow" w:hAnsi="Arial Narrow" w:cs="Arial"/>
        </w:rPr>
        <w:t xml:space="preserve"> projekt</w:t>
      </w:r>
      <w:r w:rsidR="00C738F6">
        <w:rPr>
          <w:rFonts w:ascii="Arial Narrow" w:hAnsi="Arial Narrow" w:cs="Arial"/>
        </w:rPr>
        <w:t>ové dokumentace</w:t>
      </w:r>
      <w:r w:rsidR="00F57A14">
        <w:rPr>
          <w:rFonts w:ascii="Arial Narrow" w:hAnsi="Arial Narrow" w:cs="Arial"/>
        </w:rPr>
        <w:t xml:space="preserve"> pro územní a stavební povolení vč. obstarání pravomocného územního a stavebného povolení (dále také jen „DUR a DSP“) v souladu s vyhláškou č. 499/2006 Sb., o dokumentaci staveb, v platném znění;</w:t>
      </w:r>
    </w:p>
    <w:p w14:paraId="54C7A741" w14:textId="77777777" w:rsidR="00176FCB" w:rsidRPr="00176FCB" w:rsidRDefault="00176FCB" w:rsidP="00F57A14">
      <w:pPr>
        <w:pStyle w:val="Odstavecseseznamem"/>
        <w:keepNext/>
        <w:tabs>
          <w:tab w:val="num" w:pos="9360"/>
        </w:tabs>
        <w:spacing w:after="0" w:line="160" w:lineRule="atLeast"/>
        <w:ind w:left="1224"/>
        <w:jc w:val="both"/>
        <w:outlineLvl w:val="6"/>
        <w:rPr>
          <w:rFonts w:ascii="Arial Narrow" w:eastAsia="Times New Roman" w:hAnsi="Arial Narrow" w:cs="Calibri"/>
          <w:lang w:eastAsia="cs-CZ"/>
        </w:rPr>
      </w:pPr>
    </w:p>
    <w:p w14:paraId="553E824A" w14:textId="3CA8EA8A" w:rsidR="00F57A14" w:rsidRPr="00F57A14" w:rsidRDefault="00F57A14" w:rsidP="00F57A14">
      <w:pPr>
        <w:pStyle w:val="Odstavecseseznamem"/>
        <w:keepNext/>
        <w:numPr>
          <w:ilvl w:val="2"/>
          <w:numId w:val="9"/>
        </w:numPr>
        <w:tabs>
          <w:tab w:val="num" w:pos="9360"/>
        </w:tabs>
        <w:spacing w:after="0" w:line="160" w:lineRule="atLeast"/>
        <w:jc w:val="both"/>
        <w:outlineLvl w:val="6"/>
        <w:rPr>
          <w:rFonts w:ascii="Arial Narrow" w:eastAsia="Times New Roman" w:hAnsi="Arial Narrow" w:cs="Calibri"/>
          <w:lang w:eastAsia="cs-CZ"/>
        </w:rPr>
      </w:pPr>
      <w:r w:rsidRPr="00176FCB">
        <w:rPr>
          <w:rFonts w:ascii="Arial Narrow" w:eastAsia="Times New Roman" w:hAnsi="Arial Narrow"/>
          <w:color w:val="000000"/>
          <w:lang w:eastAsia="cs-CZ"/>
        </w:rPr>
        <w:t>zpracování</w:t>
      </w:r>
      <w:r>
        <w:rPr>
          <w:rFonts w:ascii="Arial Narrow" w:hAnsi="Arial Narrow" w:cs="Arial"/>
        </w:rPr>
        <w:t xml:space="preserve"> projektové dokumentace pro provedení stavby (dále také jen „DPS“) vč. zakreslení prvku interiéru laboratoří, rozpočtu a výkazu výměr</w:t>
      </w:r>
      <w:r w:rsidR="00176FCB" w:rsidRPr="00176FCB">
        <w:rPr>
          <w:rFonts w:ascii="Arial Narrow" w:eastAsia="Times New Roman" w:hAnsi="Arial Narrow" w:cs="Calibri"/>
          <w:lang w:eastAsia="cs-CZ"/>
        </w:rPr>
        <w:t xml:space="preserve"> v podrobnostech nezbytných pro výběr </w:t>
      </w:r>
      <w:r w:rsidR="005E22C1">
        <w:rPr>
          <w:rFonts w:ascii="Arial Narrow" w:eastAsia="Times New Roman" w:hAnsi="Arial Narrow" w:cs="Calibri"/>
          <w:lang w:eastAsia="cs-CZ"/>
        </w:rPr>
        <w:t xml:space="preserve">zhotovitele stavby </w:t>
      </w:r>
      <w:r>
        <w:rPr>
          <w:rFonts w:ascii="Arial Narrow" w:eastAsia="Times New Roman" w:hAnsi="Arial Narrow" w:cs="Calibri"/>
          <w:lang w:eastAsia="cs-CZ"/>
        </w:rPr>
        <w:t xml:space="preserve">„Hala depozitáře </w:t>
      </w:r>
      <w:r w:rsidR="005E22C1">
        <w:rPr>
          <w:rFonts w:ascii="Arial Narrow" w:eastAsia="Times New Roman" w:hAnsi="Arial Narrow" w:cs="Calibri"/>
          <w:lang w:eastAsia="cs-CZ"/>
        </w:rPr>
        <w:t>Těšetic</w:t>
      </w:r>
      <w:r>
        <w:rPr>
          <w:rFonts w:ascii="Arial Narrow" w:eastAsia="Times New Roman" w:hAnsi="Arial Narrow" w:cs="Calibri"/>
          <w:lang w:eastAsia="cs-CZ"/>
        </w:rPr>
        <w:t xml:space="preserve">e“ </w:t>
      </w:r>
      <w:r>
        <w:rPr>
          <w:rFonts w:ascii="Arial Narrow" w:hAnsi="Arial Narrow" w:cs="Arial"/>
        </w:rPr>
        <w:t>v souladu s vyhláškou č. 499/2006 Sb., o dokumentaci staveb, v platném znění;</w:t>
      </w:r>
    </w:p>
    <w:p w14:paraId="5C1983A3" w14:textId="77777777" w:rsidR="00F57A14" w:rsidRPr="00F57A14" w:rsidRDefault="00F57A14" w:rsidP="00F57A14">
      <w:pPr>
        <w:keepNext/>
        <w:spacing w:after="0" w:line="160" w:lineRule="atLeast"/>
        <w:jc w:val="both"/>
        <w:outlineLvl w:val="6"/>
        <w:rPr>
          <w:rFonts w:ascii="Arial Narrow" w:eastAsia="Times New Roman" w:hAnsi="Arial Narrow" w:cs="Calibri"/>
          <w:lang w:eastAsia="cs-CZ"/>
        </w:rPr>
      </w:pPr>
    </w:p>
    <w:p w14:paraId="2450DD1A" w14:textId="2A505449" w:rsidR="00F57A14" w:rsidRDefault="00F57A14" w:rsidP="00F57A14">
      <w:pPr>
        <w:pStyle w:val="Odstavecseseznamem"/>
        <w:keepNext/>
        <w:numPr>
          <w:ilvl w:val="2"/>
          <w:numId w:val="9"/>
        </w:numPr>
        <w:tabs>
          <w:tab w:val="num" w:pos="9360"/>
        </w:tabs>
        <w:spacing w:after="0" w:line="160" w:lineRule="atLeast"/>
        <w:jc w:val="both"/>
        <w:outlineLvl w:val="6"/>
        <w:rPr>
          <w:rFonts w:ascii="Arial Narrow" w:eastAsia="Times New Roman" w:hAnsi="Arial Narrow" w:cs="Calibri"/>
          <w:lang w:eastAsia="cs-CZ"/>
        </w:rPr>
      </w:pPr>
      <w:r>
        <w:rPr>
          <w:rFonts w:ascii="Arial Narrow" w:eastAsia="Times New Roman" w:hAnsi="Arial Narrow" w:cs="Calibri"/>
          <w:lang w:eastAsia="cs-CZ"/>
        </w:rPr>
        <w:t>výkon autorského dozoru při zhotovení stavby „Hala depozitáře Těšetice“;</w:t>
      </w:r>
    </w:p>
    <w:p w14:paraId="4D3EE5D1" w14:textId="77777777" w:rsidR="00F57A14" w:rsidRPr="00F57A14" w:rsidRDefault="00F57A14" w:rsidP="00F57A14">
      <w:pPr>
        <w:pStyle w:val="Odstavecseseznamem"/>
        <w:spacing w:after="0"/>
        <w:rPr>
          <w:rFonts w:ascii="Arial Narrow" w:eastAsia="Times New Roman" w:hAnsi="Arial Narrow" w:cs="Calibri"/>
          <w:lang w:eastAsia="cs-CZ"/>
        </w:rPr>
      </w:pPr>
    </w:p>
    <w:p w14:paraId="02B0B5FE" w14:textId="75499E75" w:rsidR="00821D8B" w:rsidRPr="00917620" w:rsidRDefault="00821D8B" w:rsidP="00F57A14">
      <w:pPr>
        <w:pStyle w:val="Odstavecseseznamem"/>
        <w:keepNext/>
        <w:numPr>
          <w:ilvl w:val="2"/>
          <w:numId w:val="9"/>
        </w:numPr>
        <w:tabs>
          <w:tab w:val="num" w:pos="9360"/>
        </w:tabs>
        <w:spacing w:after="0" w:line="160" w:lineRule="atLeast"/>
        <w:jc w:val="both"/>
        <w:outlineLvl w:val="6"/>
        <w:rPr>
          <w:rFonts w:ascii="Arial Narrow" w:eastAsia="Times New Roman" w:hAnsi="Arial Narrow" w:cs="Calibri"/>
          <w:lang w:eastAsia="cs-CZ"/>
        </w:rPr>
      </w:pPr>
      <w:r w:rsidRPr="00176FCB">
        <w:rPr>
          <w:rFonts w:ascii="Arial Narrow" w:eastAsia="Times New Roman" w:hAnsi="Arial Narrow" w:cs="Calibri"/>
          <w:lang w:eastAsia="cs-CZ"/>
        </w:rPr>
        <w:t xml:space="preserve">získání výhradní licence k užití </w:t>
      </w:r>
      <w:r w:rsidR="005E22C1">
        <w:rPr>
          <w:rFonts w:ascii="Arial Narrow" w:eastAsia="Times New Roman" w:hAnsi="Arial Narrow" w:cs="Calibri"/>
          <w:lang w:eastAsia="cs-CZ"/>
        </w:rPr>
        <w:t>architektonického projektu</w:t>
      </w:r>
      <w:r w:rsidR="00176FCB">
        <w:rPr>
          <w:rFonts w:ascii="Arial Narrow" w:eastAsia="Times New Roman" w:hAnsi="Arial Narrow" w:cs="Calibri"/>
          <w:lang w:eastAsia="cs-CZ"/>
        </w:rPr>
        <w:t xml:space="preserve"> specifikované</w:t>
      </w:r>
      <w:r w:rsidR="005E22C1">
        <w:rPr>
          <w:rFonts w:ascii="Arial Narrow" w:eastAsia="Times New Roman" w:hAnsi="Arial Narrow" w:cs="Calibri"/>
          <w:lang w:eastAsia="cs-CZ"/>
        </w:rPr>
        <w:t>ho</w:t>
      </w:r>
      <w:r w:rsidRPr="00176FCB">
        <w:rPr>
          <w:rFonts w:ascii="Arial Narrow" w:eastAsia="Times New Roman" w:hAnsi="Arial Narrow" w:cs="Calibri"/>
          <w:lang w:eastAsia="cs-CZ"/>
        </w:rPr>
        <w:t xml:space="preserve"> v odst.</w:t>
      </w:r>
      <w:r w:rsidR="002B1C09" w:rsidRPr="00176FCB">
        <w:rPr>
          <w:rFonts w:ascii="Arial Narrow" w:eastAsia="Times New Roman" w:hAnsi="Arial Narrow" w:cs="Calibri"/>
          <w:lang w:eastAsia="cs-CZ"/>
        </w:rPr>
        <w:t xml:space="preserve"> I.1.1</w:t>
      </w:r>
      <w:r w:rsidRPr="00176FCB">
        <w:rPr>
          <w:rFonts w:ascii="Arial Narrow" w:eastAsia="Times New Roman" w:hAnsi="Arial Narrow" w:cs="Calibri"/>
          <w:lang w:eastAsia="cs-CZ"/>
        </w:rPr>
        <w:t xml:space="preserve"> </w:t>
      </w:r>
      <w:r w:rsidR="00176FCB">
        <w:rPr>
          <w:rFonts w:ascii="Arial Narrow" w:eastAsia="Times New Roman" w:hAnsi="Arial Narrow" w:cs="Calibri"/>
          <w:lang w:eastAsia="cs-CZ"/>
        </w:rPr>
        <w:t xml:space="preserve">a k užití projektu pro výběr </w:t>
      </w:r>
      <w:r w:rsidR="005E22C1">
        <w:rPr>
          <w:rFonts w:ascii="Arial Narrow" w:eastAsia="Times New Roman" w:hAnsi="Arial Narrow" w:cs="Calibri"/>
          <w:lang w:eastAsia="cs-CZ"/>
        </w:rPr>
        <w:t>zhotovitele stavby</w:t>
      </w:r>
      <w:r w:rsidR="00176FCB">
        <w:rPr>
          <w:rFonts w:ascii="Arial Narrow" w:eastAsia="Times New Roman" w:hAnsi="Arial Narrow" w:cs="Calibri"/>
          <w:lang w:eastAsia="cs-CZ"/>
        </w:rPr>
        <w:t xml:space="preserve"> specifikovaného v odst. I.1.2. </w:t>
      </w:r>
      <w:r w:rsidRPr="00176FCB">
        <w:rPr>
          <w:rFonts w:ascii="Arial Narrow" w:eastAsia="Times New Roman" w:hAnsi="Arial Narrow" w:cs="Calibri"/>
          <w:lang w:eastAsia="cs-CZ"/>
        </w:rPr>
        <w:t>této smlouvy dle zákona č. 89/2012 Sb., občanský zákoník (dále jen „</w:t>
      </w:r>
      <w:r w:rsidRPr="00176FCB">
        <w:rPr>
          <w:rFonts w:ascii="Arial Narrow" w:eastAsia="Times New Roman" w:hAnsi="Arial Narrow" w:cs="Calibri"/>
          <w:b/>
          <w:lang w:eastAsia="cs-CZ"/>
        </w:rPr>
        <w:t>občanský zákoník</w:t>
      </w:r>
      <w:r w:rsidRPr="00176FCB">
        <w:rPr>
          <w:rFonts w:ascii="Arial Narrow" w:eastAsia="Times New Roman" w:hAnsi="Arial Narrow" w:cs="Calibri"/>
          <w:lang w:eastAsia="cs-CZ"/>
        </w:rPr>
        <w:t xml:space="preserve">“), a zákona č. 121/2000 Sb., o právu autorském, </w:t>
      </w:r>
      <w:r w:rsidRPr="00917620">
        <w:rPr>
          <w:rFonts w:ascii="Arial Narrow" w:eastAsia="Times New Roman" w:hAnsi="Arial Narrow" w:cs="Calibri"/>
          <w:lang w:eastAsia="cs-CZ"/>
        </w:rPr>
        <w:t>právech souvisejících s právem autorským a o změně některých zákonů (autorský zákon), ve znění pozdějších předpisů (dále jen „</w:t>
      </w:r>
      <w:r w:rsidRPr="00917620">
        <w:rPr>
          <w:rFonts w:ascii="Arial Narrow" w:eastAsia="Times New Roman" w:hAnsi="Arial Narrow" w:cs="Calibri"/>
          <w:b/>
          <w:lang w:eastAsia="cs-CZ"/>
        </w:rPr>
        <w:t>autorský zákon</w:t>
      </w:r>
      <w:r w:rsidRPr="00917620">
        <w:rPr>
          <w:rFonts w:ascii="Arial Narrow" w:eastAsia="Times New Roman" w:hAnsi="Arial Narrow" w:cs="Calibri"/>
          <w:lang w:eastAsia="cs-CZ"/>
        </w:rPr>
        <w:t>“)</w:t>
      </w:r>
      <w:r w:rsidR="003E6A51">
        <w:rPr>
          <w:rFonts w:ascii="Arial Narrow" w:eastAsia="Times New Roman" w:hAnsi="Arial Narrow" w:cs="Calibri"/>
          <w:lang w:eastAsia="cs-CZ"/>
        </w:rPr>
        <w:t>.</w:t>
      </w:r>
    </w:p>
    <w:p w14:paraId="504272C4" w14:textId="3FC32109" w:rsidR="00821D8B" w:rsidRDefault="00821D8B" w:rsidP="00821D8B">
      <w:pPr>
        <w:spacing w:after="0" w:line="160" w:lineRule="atLeast"/>
        <w:jc w:val="both"/>
        <w:rPr>
          <w:rFonts w:ascii="Arial Narrow" w:eastAsia="Times New Roman" w:hAnsi="Arial Narrow" w:cs="Calibri"/>
          <w:lang w:eastAsia="cs-CZ"/>
        </w:rPr>
      </w:pPr>
    </w:p>
    <w:p w14:paraId="3BD729D1" w14:textId="77777777" w:rsidR="001F35F2" w:rsidRPr="00917620" w:rsidRDefault="001F35F2" w:rsidP="00821D8B">
      <w:pPr>
        <w:spacing w:after="0" w:line="160" w:lineRule="atLeast"/>
        <w:jc w:val="both"/>
        <w:rPr>
          <w:rFonts w:ascii="Arial Narrow" w:eastAsia="Times New Roman" w:hAnsi="Arial Narrow" w:cs="Calibri"/>
          <w:lang w:eastAsia="cs-CZ"/>
        </w:rPr>
      </w:pPr>
    </w:p>
    <w:p w14:paraId="2039AA77" w14:textId="77777777" w:rsidR="00821D8B" w:rsidRPr="00917620"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917620">
        <w:rPr>
          <w:rFonts w:ascii="Arial Narrow" w:eastAsia="Times New Roman" w:hAnsi="Arial Narrow" w:cs="Calibri"/>
          <w:b/>
          <w:lang w:eastAsia="cs-CZ"/>
        </w:rPr>
        <w:lastRenderedPageBreak/>
        <w:t xml:space="preserve">Předmět smlouvy </w:t>
      </w:r>
    </w:p>
    <w:p w14:paraId="5F4D58DE" w14:textId="0AE1F818" w:rsidR="00821D8B" w:rsidRPr="00917620" w:rsidRDefault="00821D8B" w:rsidP="000756BC">
      <w:pPr>
        <w:keepNext/>
        <w:numPr>
          <w:ilvl w:val="1"/>
          <w:numId w:val="9"/>
        </w:numPr>
        <w:tabs>
          <w:tab w:val="num" w:pos="540"/>
          <w:tab w:val="num" w:pos="9360"/>
        </w:tabs>
        <w:spacing w:after="120" w:line="160" w:lineRule="atLeast"/>
        <w:ind w:left="540" w:hanging="540"/>
        <w:jc w:val="both"/>
        <w:outlineLvl w:val="6"/>
        <w:rPr>
          <w:rFonts w:ascii="Arial Narrow" w:eastAsia="Times New Roman" w:hAnsi="Arial Narrow" w:cs="Calibri"/>
          <w:lang w:eastAsia="cs-CZ"/>
        </w:rPr>
      </w:pPr>
      <w:bookmarkStart w:id="0" w:name="_Ref467678802"/>
      <w:r w:rsidRPr="00917620">
        <w:rPr>
          <w:rFonts w:ascii="Arial Narrow" w:eastAsia="Times New Roman" w:hAnsi="Arial Narrow" w:cs="Calibri"/>
          <w:lang w:eastAsia="cs-CZ"/>
        </w:rPr>
        <w:t>Předmětem smlouvy je tvůrčí činnost zhotovitele, hmotné zachycení jejích výsledků a poskytnutí výhradní licence k užití výsledků tvůrčí činnosti zhotovitele včetně jejich hmotného zachycení objednateli.</w:t>
      </w:r>
      <w:bookmarkEnd w:id="0"/>
      <w:r w:rsidRPr="00917620">
        <w:rPr>
          <w:rFonts w:ascii="Arial Narrow" w:eastAsia="Times New Roman" w:hAnsi="Arial Narrow" w:cs="Calibri"/>
          <w:lang w:eastAsia="cs-CZ"/>
        </w:rPr>
        <w:t xml:space="preserve"> </w:t>
      </w:r>
      <w:r w:rsidR="001C374D">
        <w:rPr>
          <w:rFonts w:ascii="Arial Narrow" w:eastAsia="Times New Roman" w:hAnsi="Arial Narrow" w:cs="Calibri"/>
          <w:lang w:eastAsia="cs-CZ"/>
        </w:rPr>
        <w:t>Dále je předmětem smlouvy výkon autorského dozoru při zhotovení stavby „Hala depozitáře Těšetice“.</w:t>
      </w:r>
    </w:p>
    <w:p w14:paraId="35571AFC" w14:textId="37A04057" w:rsidR="00821D8B" w:rsidRPr="00AA491E" w:rsidRDefault="00821D8B" w:rsidP="000756BC">
      <w:pPr>
        <w:keepNext/>
        <w:numPr>
          <w:ilvl w:val="2"/>
          <w:numId w:val="9"/>
        </w:numPr>
        <w:tabs>
          <w:tab w:val="num" w:pos="9360"/>
        </w:tabs>
        <w:spacing w:after="120" w:line="160" w:lineRule="atLeast"/>
        <w:ind w:hanging="657"/>
        <w:jc w:val="both"/>
        <w:outlineLvl w:val="6"/>
        <w:rPr>
          <w:rFonts w:ascii="Arial Narrow" w:eastAsia="Times New Roman" w:hAnsi="Arial Narrow" w:cs="Calibri"/>
          <w:lang w:eastAsia="cs-CZ"/>
        </w:rPr>
      </w:pPr>
      <w:r w:rsidRPr="00917620">
        <w:rPr>
          <w:rFonts w:ascii="Arial Narrow" w:eastAsia="Times New Roman" w:hAnsi="Arial Narrow" w:cs="Calibri"/>
          <w:lang w:eastAsia="cs-CZ"/>
        </w:rPr>
        <w:t>Tvůrčí činnost zhotovitele bude směřovat ke zpracování</w:t>
      </w:r>
      <w:r w:rsidR="00FF102E" w:rsidRPr="00917620">
        <w:rPr>
          <w:rFonts w:ascii="Arial Narrow" w:eastAsia="Times New Roman" w:hAnsi="Arial Narrow" w:cs="Calibri"/>
          <w:lang w:eastAsia="cs-CZ"/>
        </w:rPr>
        <w:t xml:space="preserve"> </w:t>
      </w:r>
      <w:r w:rsidR="00C738F6">
        <w:rPr>
          <w:rFonts w:ascii="Arial Narrow" w:eastAsia="Times New Roman" w:hAnsi="Arial Narrow" w:cs="Calibri"/>
          <w:lang w:eastAsia="cs-CZ"/>
        </w:rPr>
        <w:t>projektové dokumentace</w:t>
      </w:r>
      <w:r w:rsidR="00917620" w:rsidRPr="00176FCB">
        <w:rPr>
          <w:rFonts w:ascii="Arial Narrow" w:hAnsi="Arial Narrow" w:cs="Arial"/>
        </w:rPr>
        <w:t xml:space="preserve">, která především definuje nároky na zhotovitele </w:t>
      </w:r>
      <w:r w:rsidR="003E6A51">
        <w:rPr>
          <w:rFonts w:ascii="Arial Narrow" w:hAnsi="Arial Narrow" w:cs="Arial"/>
        </w:rPr>
        <w:t>stavby</w:t>
      </w:r>
      <w:r w:rsidR="00917620" w:rsidRPr="00176FCB">
        <w:rPr>
          <w:rFonts w:ascii="Arial Narrow" w:hAnsi="Arial Narrow" w:cs="Arial"/>
        </w:rPr>
        <w:t xml:space="preserve"> „</w:t>
      </w:r>
      <w:r w:rsidR="001C374D">
        <w:rPr>
          <w:rFonts w:ascii="Arial Narrow" w:eastAsia="Times New Roman" w:hAnsi="Arial Narrow" w:cs="Calibri"/>
          <w:lang w:eastAsia="cs-CZ"/>
        </w:rPr>
        <w:t>Hala depozitáře Těšetice</w:t>
      </w:r>
      <w:r w:rsidR="00917620" w:rsidRPr="00176FCB">
        <w:rPr>
          <w:rFonts w:ascii="Arial Narrow" w:hAnsi="Arial Narrow" w:cs="Arial"/>
        </w:rPr>
        <w:t>“</w:t>
      </w:r>
      <w:r w:rsidR="00917620">
        <w:rPr>
          <w:rFonts w:ascii="Arial Narrow" w:hAnsi="Arial Narrow" w:cs="Arial"/>
        </w:rPr>
        <w:t xml:space="preserve"> a dále ke </w:t>
      </w:r>
      <w:r w:rsidR="00917620" w:rsidRPr="00176FCB">
        <w:rPr>
          <w:rFonts w:ascii="Arial Narrow" w:eastAsia="Times New Roman" w:hAnsi="Arial Narrow" w:cs="Calibri"/>
          <w:lang w:eastAsia="cs-CZ"/>
        </w:rPr>
        <w:t xml:space="preserve">zpracování projektu v podrobnostech nezbytných pro výběr </w:t>
      </w:r>
      <w:r w:rsidR="0007745F">
        <w:rPr>
          <w:rFonts w:ascii="Arial Narrow" w:eastAsia="Times New Roman" w:hAnsi="Arial Narrow" w:cs="Calibri"/>
          <w:lang w:eastAsia="cs-CZ"/>
        </w:rPr>
        <w:t>zhotovitele stavby</w:t>
      </w:r>
      <w:r w:rsidR="001C374D">
        <w:rPr>
          <w:rFonts w:ascii="Arial Narrow" w:eastAsia="Times New Roman" w:hAnsi="Arial Narrow" w:cs="Calibri"/>
          <w:lang w:eastAsia="cs-CZ"/>
        </w:rPr>
        <w:t>;</w:t>
      </w:r>
      <w:r w:rsidR="00AA491E">
        <w:rPr>
          <w:rFonts w:ascii="Arial Narrow" w:eastAsia="Times New Roman" w:hAnsi="Arial Narrow" w:cs="Calibri"/>
          <w:lang w:eastAsia="cs-CZ"/>
        </w:rPr>
        <w:t xml:space="preserve"> projekt bude dodán </w:t>
      </w:r>
      <w:r w:rsidR="00AA491E" w:rsidRPr="00AA491E">
        <w:rPr>
          <w:rFonts w:ascii="Arial Narrow" w:eastAsia="Times New Roman" w:hAnsi="Arial Narrow" w:cs="Calibri"/>
          <w:lang w:eastAsia="cs-CZ"/>
        </w:rPr>
        <w:t xml:space="preserve">ve formátu a množství: </w:t>
      </w:r>
      <w:r w:rsidR="00AA491E" w:rsidRPr="00AA491E">
        <w:rPr>
          <w:rFonts w:ascii="Arial Narrow" w:hAnsi="Arial Narrow" w:cstheme="majorHAnsi"/>
        </w:rPr>
        <w:t xml:space="preserve">1 </w:t>
      </w:r>
      <w:proofErr w:type="spellStart"/>
      <w:r w:rsidR="00AA491E" w:rsidRPr="00AA491E">
        <w:rPr>
          <w:rFonts w:ascii="Arial Narrow" w:hAnsi="Arial Narrow" w:cstheme="majorHAnsi"/>
        </w:rPr>
        <w:t>paré</w:t>
      </w:r>
      <w:proofErr w:type="spellEnd"/>
      <w:r w:rsidR="00AA491E" w:rsidRPr="00AA491E">
        <w:rPr>
          <w:rFonts w:ascii="Arial Narrow" w:hAnsi="Arial Narrow" w:cstheme="majorHAnsi"/>
        </w:rPr>
        <w:t xml:space="preserve"> v elektronické podobě (editovatelná a </w:t>
      </w:r>
      <w:proofErr w:type="spellStart"/>
      <w:r w:rsidR="00AA491E" w:rsidRPr="00AA491E">
        <w:rPr>
          <w:rFonts w:ascii="Arial Narrow" w:hAnsi="Arial Narrow" w:cstheme="majorHAnsi"/>
        </w:rPr>
        <w:t>needit</w:t>
      </w:r>
      <w:proofErr w:type="spellEnd"/>
      <w:r w:rsidR="00AA491E" w:rsidRPr="00AA491E">
        <w:rPr>
          <w:rFonts w:ascii="Arial Narrow" w:hAnsi="Arial Narrow" w:cstheme="majorHAnsi"/>
        </w:rPr>
        <w:t>. forma)</w:t>
      </w:r>
      <w:r w:rsidR="003E6A51">
        <w:rPr>
          <w:rFonts w:ascii="Arial Narrow" w:hAnsi="Arial Narrow" w:cstheme="majorHAnsi"/>
        </w:rPr>
        <w:t>.</w:t>
      </w:r>
      <w:r w:rsidR="00D47FA9">
        <w:rPr>
          <w:rFonts w:ascii="Arial Narrow" w:hAnsi="Arial Narrow" w:cstheme="majorHAnsi"/>
        </w:rPr>
        <w:t xml:space="preserve"> Součástí činnosti zhotovitele je účast na 5 kontrolních dnech.</w:t>
      </w:r>
    </w:p>
    <w:p w14:paraId="316D411D" w14:textId="46A52237" w:rsidR="00821D8B" w:rsidRPr="00917620" w:rsidRDefault="00821D8B" w:rsidP="001C374D">
      <w:pPr>
        <w:keepNext/>
        <w:numPr>
          <w:ilvl w:val="2"/>
          <w:numId w:val="9"/>
        </w:numPr>
        <w:tabs>
          <w:tab w:val="num" w:pos="9360"/>
        </w:tabs>
        <w:spacing w:after="120" w:line="160" w:lineRule="atLeast"/>
        <w:ind w:hanging="657"/>
        <w:jc w:val="both"/>
        <w:outlineLvl w:val="6"/>
        <w:rPr>
          <w:rFonts w:ascii="Arial Narrow" w:eastAsia="Times New Roman" w:hAnsi="Arial Narrow" w:cs="Calibri"/>
          <w:lang w:eastAsia="cs-CZ"/>
        </w:rPr>
      </w:pPr>
      <w:bookmarkStart w:id="1" w:name="_Ref467678934"/>
      <w:r w:rsidRPr="00917620">
        <w:rPr>
          <w:rFonts w:ascii="Arial Narrow" w:eastAsia="Times New Roman" w:hAnsi="Arial Narrow" w:cs="Calibri"/>
          <w:lang w:eastAsia="cs-CZ"/>
        </w:rPr>
        <w:t>Hmotným zachycením výsledku tvůrčí činnosti zhotovitele se rozumí</w:t>
      </w:r>
      <w:bookmarkEnd w:id="1"/>
      <w:r w:rsidR="00A96158">
        <w:rPr>
          <w:rFonts w:ascii="Arial Narrow" w:eastAsia="Times New Roman" w:hAnsi="Arial Narrow" w:cs="Calibri"/>
          <w:lang w:eastAsia="cs-CZ"/>
        </w:rPr>
        <w:t xml:space="preserve"> zpracovaná</w:t>
      </w:r>
      <w:r w:rsidR="0007745F">
        <w:rPr>
          <w:rFonts w:ascii="Arial Narrow" w:eastAsia="Times New Roman" w:hAnsi="Arial Narrow" w:cs="Calibri"/>
          <w:lang w:eastAsia="cs-CZ"/>
        </w:rPr>
        <w:t xml:space="preserve"> projektová dokumentace</w:t>
      </w:r>
      <w:r w:rsidR="00A96158">
        <w:rPr>
          <w:rFonts w:ascii="Arial Narrow" w:eastAsia="Times New Roman" w:hAnsi="Arial Narrow" w:cs="Calibri"/>
          <w:lang w:eastAsia="cs-CZ"/>
        </w:rPr>
        <w:t>. Zhotovitel prohlašuje, že má k dispozici veškerou technickou specifikaci pro zhotovení předmětu této smlouvy</w:t>
      </w:r>
      <w:r w:rsidR="003E6A51">
        <w:rPr>
          <w:rFonts w:ascii="Arial Narrow" w:eastAsia="Times New Roman" w:hAnsi="Arial Narrow" w:cs="Calibri"/>
          <w:lang w:eastAsia="cs-CZ"/>
        </w:rPr>
        <w:t>.</w:t>
      </w:r>
    </w:p>
    <w:p w14:paraId="138C994E" w14:textId="1FDFDF98" w:rsidR="00821D8B" w:rsidRPr="006E2C64" w:rsidRDefault="00821D8B" w:rsidP="006E2C64">
      <w:pPr>
        <w:numPr>
          <w:ilvl w:val="2"/>
          <w:numId w:val="9"/>
        </w:numPr>
        <w:spacing w:after="120" w:line="160" w:lineRule="atLeast"/>
        <w:ind w:left="1259" w:hanging="720"/>
        <w:jc w:val="both"/>
        <w:outlineLvl w:val="6"/>
        <w:rPr>
          <w:rFonts w:ascii="Arial Narrow" w:eastAsia="Times New Roman" w:hAnsi="Arial Narrow" w:cs="Calibri"/>
          <w:lang w:eastAsia="cs-CZ"/>
        </w:rPr>
      </w:pPr>
      <w:r w:rsidRPr="00935F10">
        <w:rPr>
          <w:rFonts w:ascii="Arial Narrow" w:eastAsia="Times New Roman" w:hAnsi="Arial Narrow" w:cs="Calibri"/>
          <w:lang w:eastAsia="cs-CZ"/>
        </w:rPr>
        <w:t xml:space="preserve">Výhradní licencí je výlučné majetkové právo užít výsledky tvůrčí činnosti zhotovitele včetně jejich hmotného zachycení. Výhradní licenci k hmotnému zachycení výsledků tvůrčí činnosti zhotovitele dle této smlouvy jako autorskému dílu zhotovitel poskytuje objednateli v souladu s občanským zákoníkem a s autorským zákonem dle čl. </w:t>
      </w:r>
      <w:r w:rsidRPr="00935F10">
        <w:rPr>
          <w:rFonts w:ascii="Arial Narrow" w:eastAsia="Times New Roman" w:hAnsi="Arial Narrow" w:cs="Calibri"/>
          <w:lang w:eastAsia="cs-CZ"/>
        </w:rPr>
        <w:fldChar w:fldCharType="begin"/>
      </w:r>
      <w:r w:rsidRPr="00935F10">
        <w:rPr>
          <w:rFonts w:ascii="Arial Narrow" w:eastAsia="Times New Roman" w:hAnsi="Arial Narrow" w:cs="Calibri"/>
          <w:lang w:eastAsia="cs-CZ"/>
        </w:rPr>
        <w:instrText xml:space="preserve"> REF _Ref467678476 \r \h </w:instrText>
      </w:r>
      <w:r w:rsidR="00917620" w:rsidRPr="00935F10">
        <w:rPr>
          <w:rFonts w:ascii="Arial Narrow" w:eastAsia="Times New Roman" w:hAnsi="Arial Narrow" w:cs="Calibri"/>
          <w:lang w:eastAsia="cs-CZ"/>
        </w:rPr>
        <w:instrText xml:space="preserve"> \* MERGEFORMAT </w:instrText>
      </w:r>
      <w:r w:rsidRPr="00935F10">
        <w:rPr>
          <w:rFonts w:ascii="Arial Narrow" w:eastAsia="Times New Roman" w:hAnsi="Arial Narrow" w:cs="Calibri"/>
          <w:lang w:eastAsia="cs-CZ"/>
        </w:rPr>
      </w:r>
      <w:r w:rsidRPr="00935F10">
        <w:rPr>
          <w:rFonts w:ascii="Arial Narrow" w:eastAsia="Times New Roman" w:hAnsi="Arial Narrow" w:cs="Calibri"/>
          <w:lang w:eastAsia="cs-CZ"/>
        </w:rPr>
        <w:fldChar w:fldCharType="separate"/>
      </w:r>
      <w:r w:rsidR="009C2481" w:rsidRPr="00935F10">
        <w:rPr>
          <w:rFonts w:ascii="Arial Narrow" w:eastAsia="Times New Roman" w:hAnsi="Arial Narrow" w:cs="Calibri"/>
          <w:lang w:eastAsia="cs-CZ"/>
        </w:rPr>
        <w:t>X</w:t>
      </w:r>
      <w:r w:rsidRPr="00935F10">
        <w:rPr>
          <w:rFonts w:ascii="Arial Narrow" w:eastAsia="Times New Roman" w:hAnsi="Arial Narrow" w:cs="Calibri"/>
          <w:lang w:eastAsia="cs-CZ"/>
        </w:rPr>
        <w:fldChar w:fldCharType="end"/>
      </w:r>
      <w:r w:rsidRPr="00935F10">
        <w:rPr>
          <w:rFonts w:ascii="Arial Narrow" w:eastAsia="Times New Roman" w:hAnsi="Arial Narrow" w:cs="Calibri"/>
          <w:lang w:eastAsia="cs-CZ"/>
        </w:rPr>
        <w:t xml:space="preserve"> této smlouvy. </w:t>
      </w:r>
    </w:p>
    <w:p w14:paraId="7217400A" w14:textId="77777777" w:rsidR="001F35F2" w:rsidRPr="00935F10" w:rsidRDefault="001F35F2" w:rsidP="00821D8B">
      <w:pPr>
        <w:spacing w:after="0" w:line="240" w:lineRule="auto"/>
        <w:rPr>
          <w:rFonts w:ascii="Arial Narrow" w:eastAsia="Times New Roman" w:hAnsi="Arial Narrow"/>
          <w:sz w:val="24"/>
          <w:szCs w:val="24"/>
          <w:lang w:eastAsia="cs-CZ"/>
        </w:rPr>
      </w:pPr>
    </w:p>
    <w:p w14:paraId="13E207F3" w14:textId="77777777" w:rsidR="00821D8B" w:rsidRPr="00935F10"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935F10">
        <w:rPr>
          <w:rFonts w:ascii="Arial Narrow" w:eastAsia="Times New Roman" w:hAnsi="Arial Narrow" w:cs="Calibri"/>
          <w:b/>
          <w:lang w:eastAsia="cs-CZ"/>
        </w:rPr>
        <w:t xml:space="preserve">Povinnosti zhotovitele </w:t>
      </w:r>
    </w:p>
    <w:p w14:paraId="6157BB1C" w14:textId="5DE71EFF" w:rsidR="00821D8B" w:rsidRPr="00935F10" w:rsidRDefault="00821D8B" w:rsidP="000756BC">
      <w:pPr>
        <w:numPr>
          <w:ilvl w:val="1"/>
          <w:numId w:val="9"/>
        </w:numPr>
        <w:tabs>
          <w:tab w:val="num" w:pos="540"/>
        </w:tabs>
        <w:spacing w:after="120" w:line="160" w:lineRule="atLeast"/>
        <w:ind w:left="540" w:hanging="540"/>
        <w:jc w:val="both"/>
        <w:outlineLvl w:val="6"/>
        <w:rPr>
          <w:rFonts w:ascii="Arial Narrow" w:eastAsia="Times New Roman" w:hAnsi="Arial Narrow" w:cs="Calibri"/>
          <w:lang w:eastAsia="cs-CZ"/>
        </w:rPr>
      </w:pPr>
      <w:r w:rsidRPr="00935F10">
        <w:rPr>
          <w:rFonts w:ascii="Arial Narrow" w:eastAsia="Times New Roman" w:hAnsi="Arial Narrow" w:cs="Calibri"/>
          <w:lang w:eastAsia="cs-CZ"/>
        </w:rPr>
        <w:t xml:space="preserve">Zhotovitel se zavazuje řádně na svůj náklad a na své nebezpečí vykonat pro objednatele činnosti a zpracovat hmotné zachycení jejich výsledků dle odst. </w:t>
      </w:r>
      <w:r w:rsidRPr="00935F10">
        <w:rPr>
          <w:rFonts w:ascii="Arial Narrow" w:eastAsia="Times New Roman" w:hAnsi="Arial Narrow" w:cs="Calibri"/>
          <w:lang w:eastAsia="cs-CZ"/>
        </w:rPr>
        <w:fldChar w:fldCharType="begin"/>
      </w:r>
      <w:r w:rsidRPr="00935F10">
        <w:rPr>
          <w:rFonts w:ascii="Arial Narrow" w:eastAsia="Times New Roman" w:hAnsi="Arial Narrow" w:cs="Calibri"/>
          <w:lang w:eastAsia="cs-CZ"/>
        </w:rPr>
        <w:instrText xml:space="preserve"> REF _Ref467678802 \r \h </w:instrText>
      </w:r>
      <w:r w:rsidR="00935F10">
        <w:rPr>
          <w:rFonts w:ascii="Arial Narrow" w:eastAsia="Times New Roman" w:hAnsi="Arial Narrow" w:cs="Calibri"/>
          <w:lang w:eastAsia="cs-CZ"/>
        </w:rPr>
        <w:instrText xml:space="preserve"> \* MERGEFORMAT </w:instrText>
      </w:r>
      <w:r w:rsidRPr="00935F10">
        <w:rPr>
          <w:rFonts w:ascii="Arial Narrow" w:eastAsia="Times New Roman" w:hAnsi="Arial Narrow" w:cs="Calibri"/>
          <w:lang w:eastAsia="cs-CZ"/>
        </w:rPr>
      </w:r>
      <w:r w:rsidRPr="00935F10">
        <w:rPr>
          <w:rFonts w:ascii="Arial Narrow" w:eastAsia="Times New Roman" w:hAnsi="Arial Narrow" w:cs="Calibri"/>
          <w:lang w:eastAsia="cs-CZ"/>
        </w:rPr>
        <w:fldChar w:fldCharType="separate"/>
      </w:r>
      <w:r w:rsidR="009C2481" w:rsidRPr="00935F10">
        <w:rPr>
          <w:rFonts w:ascii="Arial Narrow" w:eastAsia="Times New Roman" w:hAnsi="Arial Narrow" w:cs="Calibri"/>
          <w:lang w:eastAsia="cs-CZ"/>
        </w:rPr>
        <w:t>II.1</w:t>
      </w:r>
      <w:r w:rsidRPr="00935F10">
        <w:rPr>
          <w:rFonts w:ascii="Arial Narrow" w:eastAsia="Times New Roman" w:hAnsi="Arial Narrow" w:cs="Calibri"/>
          <w:lang w:eastAsia="cs-CZ"/>
        </w:rPr>
        <w:fldChar w:fldCharType="end"/>
      </w:r>
      <w:r w:rsidRPr="00935F10">
        <w:rPr>
          <w:rFonts w:ascii="Arial Narrow" w:eastAsia="Times New Roman" w:hAnsi="Arial Narrow" w:cs="Calibri"/>
          <w:lang w:eastAsia="cs-CZ"/>
        </w:rPr>
        <w:t xml:space="preserve">. této smlouvy. </w:t>
      </w:r>
    </w:p>
    <w:p w14:paraId="3609C78A" w14:textId="31ED3BAF" w:rsidR="00821D8B" w:rsidRPr="00935F10" w:rsidRDefault="00821D8B" w:rsidP="00935F10">
      <w:pPr>
        <w:numPr>
          <w:ilvl w:val="1"/>
          <w:numId w:val="9"/>
        </w:numPr>
        <w:tabs>
          <w:tab w:val="num" w:pos="540"/>
        </w:tabs>
        <w:spacing w:before="120" w:after="120" w:line="160" w:lineRule="atLeast"/>
        <w:ind w:left="539" w:hanging="539"/>
        <w:jc w:val="both"/>
        <w:outlineLvl w:val="6"/>
        <w:rPr>
          <w:rFonts w:ascii="Arial Narrow" w:eastAsia="Times New Roman" w:hAnsi="Arial Narrow" w:cs="Calibri"/>
          <w:lang w:eastAsia="cs-CZ"/>
        </w:rPr>
      </w:pPr>
      <w:r w:rsidRPr="00935F10">
        <w:rPr>
          <w:rFonts w:ascii="Arial Narrow" w:eastAsia="Times New Roman" w:hAnsi="Arial Narrow" w:cs="Calibri"/>
          <w:lang w:eastAsia="cs-CZ"/>
        </w:rPr>
        <w:t xml:space="preserve">Při výkonu své tvůrčí činnosti dle této smlouvy se zhotovitel zavazuje postupovat samostatně a s odbornou péčí tak, aby byl zcela naplněn účel této smlouvy. </w:t>
      </w:r>
    </w:p>
    <w:p w14:paraId="085C3016" w14:textId="432F22E9" w:rsidR="00821D8B" w:rsidRPr="002A5916" w:rsidRDefault="00821D8B" w:rsidP="002A5916">
      <w:pPr>
        <w:numPr>
          <w:ilvl w:val="1"/>
          <w:numId w:val="9"/>
        </w:numPr>
        <w:tabs>
          <w:tab w:val="num" w:pos="540"/>
        </w:tabs>
        <w:spacing w:after="120" w:line="160" w:lineRule="atLeast"/>
        <w:ind w:left="540" w:hanging="540"/>
        <w:jc w:val="both"/>
        <w:outlineLvl w:val="6"/>
        <w:rPr>
          <w:rFonts w:ascii="Arial Narrow" w:eastAsia="Times New Roman" w:hAnsi="Arial Narrow" w:cs="Calibri"/>
          <w:lang w:eastAsia="cs-CZ"/>
        </w:rPr>
      </w:pPr>
      <w:bookmarkStart w:id="2" w:name="_Ref467684200"/>
      <w:r w:rsidRPr="00935F10">
        <w:rPr>
          <w:rFonts w:ascii="Arial Narrow" w:eastAsia="Times New Roman" w:hAnsi="Arial Narrow" w:cs="Calibri"/>
          <w:lang w:eastAsia="cs-CZ"/>
        </w:rPr>
        <w:t>Zhotovitel je povinen bez zbytečného odkladu upozornit objednatele na nevhodnou povahu věcí převzatých od objednatele nebo požadavků, připomínek a pokynů daných mu objednatelem ke zpracování</w:t>
      </w:r>
      <w:r w:rsidR="000B56B2" w:rsidRPr="00935F10">
        <w:rPr>
          <w:rFonts w:ascii="Arial Narrow" w:eastAsia="Times New Roman" w:hAnsi="Arial Narrow" w:cs="Calibri"/>
          <w:lang w:eastAsia="cs-CZ"/>
        </w:rPr>
        <w:t xml:space="preserve"> plnění</w:t>
      </w:r>
      <w:r w:rsidRPr="00935F10">
        <w:rPr>
          <w:rFonts w:ascii="Arial Narrow" w:eastAsia="Times New Roman" w:hAnsi="Arial Narrow" w:cs="Calibri"/>
          <w:lang w:eastAsia="cs-CZ"/>
        </w:rPr>
        <w:t>, jestliže zhotovitel mohl tuto nevhodnost zjistit při vynaložení odborné péče.</w:t>
      </w:r>
      <w:bookmarkEnd w:id="2"/>
    </w:p>
    <w:p w14:paraId="14172E91" w14:textId="77777777" w:rsidR="001F35F2" w:rsidRPr="00935F10" w:rsidRDefault="001F35F2" w:rsidP="008744F2">
      <w:pPr>
        <w:tabs>
          <w:tab w:val="num" w:pos="3060"/>
        </w:tabs>
        <w:spacing w:after="120" w:line="160" w:lineRule="atLeast"/>
        <w:jc w:val="both"/>
        <w:outlineLvl w:val="6"/>
        <w:rPr>
          <w:rFonts w:ascii="Arial Narrow" w:eastAsia="Times New Roman" w:hAnsi="Arial Narrow" w:cs="Calibri"/>
          <w:b/>
          <w:lang w:eastAsia="cs-CZ"/>
        </w:rPr>
      </w:pPr>
    </w:p>
    <w:p w14:paraId="53AD83B3" w14:textId="77777777" w:rsidR="00821D8B" w:rsidRPr="00935F10"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935F10">
        <w:rPr>
          <w:rFonts w:ascii="Arial Narrow" w:eastAsia="Times New Roman" w:hAnsi="Arial Narrow" w:cs="Calibri"/>
          <w:b/>
          <w:lang w:eastAsia="cs-CZ"/>
        </w:rPr>
        <w:t xml:space="preserve">Povinnosti objednatele </w:t>
      </w:r>
    </w:p>
    <w:p w14:paraId="42A23D59" w14:textId="5053CDDB" w:rsidR="00821D8B" w:rsidRPr="00935F10" w:rsidRDefault="00821D8B" w:rsidP="000756BC">
      <w:pPr>
        <w:numPr>
          <w:ilvl w:val="1"/>
          <w:numId w:val="9"/>
        </w:numPr>
        <w:tabs>
          <w:tab w:val="num" w:pos="540"/>
          <w:tab w:val="num" w:pos="9360"/>
        </w:tabs>
        <w:spacing w:after="120" w:line="160" w:lineRule="atLeast"/>
        <w:ind w:left="539" w:hanging="539"/>
        <w:jc w:val="both"/>
        <w:outlineLvl w:val="6"/>
        <w:rPr>
          <w:rFonts w:ascii="Arial Narrow" w:eastAsia="Times New Roman" w:hAnsi="Arial Narrow" w:cs="Calibri"/>
          <w:lang w:eastAsia="cs-CZ"/>
        </w:rPr>
      </w:pPr>
      <w:r w:rsidRPr="00935F10">
        <w:rPr>
          <w:rFonts w:ascii="Arial Narrow" w:eastAsia="Times New Roman" w:hAnsi="Arial Narrow" w:cs="Calibri"/>
          <w:lang w:eastAsia="cs-CZ"/>
        </w:rPr>
        <w:t xml:space="preserve">Objednatel se zavazuje řádně dokončené plnění dle této smlouvy od zhotovitele převzít a zaplatit cenu ve výši a za podmínek sjednaných touto smlouvou. </w:t>
      </w:r>
    </w:p>
    <w:p w14:paraId="720ABFB0" w14:textId="77777777" w:rsidR="00821D8B" w:rsidRPr="00935F10" w:rsidRDefault="00821D8B" w:rsidP="002A5916">
      <w:pPr>
        <w:numPr>
          <w:ilvl w:val="1"/>
          <w:numId w:val="9"/>
        </w:numPr>
        <w:tabs>
          <w:tab w:val="num" w:pos="540"/>
          <w:tab w:val="num" w:pos="1980"/>
          <w:tab w:val="num" w:pos="9360"/>
        </w:tabs>
        <w:spacing w:after="0" w:line="160" w:lineRule="atLeast"/>
        <w:ind w:left="539" w:hanging="539"/>
        <w:jc w:val="both"/>
        <w:outlineLvl w:val="6"/>
        <w:rPr>
          <w:rFonts w:ascii="Arial Narrow" w:eastAsia="Times New Roman" w:hAnsi="Arial Narrow" w:cs="Calibri"/>
          <w:lang w:eastAsia="cs-CZ"/>
        </w:rPr>
      </w:pPr>
      <w:r w:rsidRPr="00935F10">
        <w:rPr>
          <w:rFonts w:ascii="Arial Narrow" w:eastAsia="Times New Roman" w:hAnsi="Arial Narrow" w:cs="Calibri"/>
          <w:lang w:eastAsia="cs-CZ"/>
        </w:rPr>
        <w:t>Objednatel se zavazuje poskytnout zhotoviteli k plnění této smlouvy veškerou nezbytnou součinnost a zajistit spolupráci odpovědných osob objednatele, které jsou z titulu své funkce schopny poskytnout zhotoviteli požadované podklady a informace k řádnému a včasnému splnění závazků zhotovitele z této smlouvy.</w:t>
      </w:r>
    </w:p>
    <w:p w14:paraId="46AA7982" w14:textId="77777777" w:rsidR="001F35F2" w:rsidRPr="00821D8B" w:rsidRDefault="001F35F2" w:rsidP="002A5916">
      <w:pPr>
        <w:tabs>
          <w:tab w:val="num" w:pos="1980"/>
          <w:tab w:val="num" w:pos="4046"/>
          <w:tab w:val="num" w:pos="9360"/>
        </w:tabs>
        <w:spacing w:after="0" w:line="160" w:lineRule="atLeast"/>
        <w:jc w:val="both"/>
        <w:outlineLvl w:val="6"/>
        <w:rPr>
          <w:rFonts w:eastAsia="Times New Roman" w:cs="Calibri"/>
          <w:lang w:eastAsia="cs-CZ"/>
        </w:rPr>
      </w:pPr>
    </w:p>
    <w:p w14:paraId="2168BD4C" w14:textId="77777777" w:rsidR="00821D8B" w:rsidRPr="00350155" w:rsidRDefault="00821D8B" w:rsidP="002A5916">
      <w:pPr>
        <w:keepNext/>
        <w:numPr>
          <w:ilvl w:val="0"/>
          <w:numId w:val="9"/>
        </w:numPr>
        <w:tabs>
          <w:tab w:val="num" w:pos="540"/>
        </w:tabs>
        <w:spacing w:after="0" w:line="160" w:lineRule="atLeast"/>
        <w:ind w:left="540" w:hanging="540"/>
        <w:jc w:val="center"/>
        <w:outlineLvl w:val="6"/>
        <w:rPr>
          <w:rFonts w:ascii="Arial Narrow" w:eastAsia="Times New Roman" w:hAnsi="Arial Narrow" w:cs="Calibri"/>
          <w:b/>
          <w:lang w:eastAsia="cs-CZ"/>
        </w:rPr>
      </w:pPr>
      <w:bookmarkStart w:id="3" w:name="_Ref467682938"/>
      <w:r w:rsidRPr="00350155">
        <w:rPr>
          <w:rFonts w:ascii="Arial Narrow" w:eastAsia="Times New Roman" w:hAnsi="Arial Narrow" w:cs="Calibri"/>
          <w:b/>
          <w:lang w:eastAsia="cs-CZ"/>
        </w:rPr>
        <w:lastRenderedPageBreak/>
        <w:t>Doba plnění</w:t>
      </w:r>
      <w:bookmarkEnd w:id="3"/>
      <w:r w:rsidRPr="00350155">
        <w:rPr>
          <w:rFonts w:ascii="Arial Narrow" w:eastAsia="Times New Roman" w:hAnsi="Arial Narrow" w:cs="Calibri"/>
          <w:b/>
          <w:lang w:eastAsia="cs-CZ"/>
        </w:rPr>
        <w:t xml:space="preserve"> </w:t>
      </w:r>
    </w:p>
    <w:p w14:paraId="1F1395F9" w14:textId="7A380FC5" w:rsidR="00821D8B" w:rsidRDefault="00821D8B" w:rsidP="001C374D">
      <w:pPr>
        <w:pStyle w:val="Odstavecseseznamem"/>
        <w:keepNext/>
        <w:numPr>
          <w:ilvl w:val="1"/>
          <w:numId w:val="9"/>
        </w:numPr>
        <w:tabs>
          <w:tab w:val="clear" w:pos="1000"/>
          <w:tab w:val="num" w:pos="567"/>
          <w:tab w:val="num" w:pos="4046"/>
        </w:tabs>
        <w:spacing w:after="0" w:line="160" w:lineRule="atLeast"/>
        <w:ind w:hanging="1000"/>
        <w:jc w:val="both"/>
        <w:outlineLvl w:val="6"/>
        <w:rPr>
          <w:rFonts w:ascii="Arial Narrow" w:eastAsia="Times New Roman" w:hAnsi="Arial Narrow" w:cs="Calibri"/>
          <w:lang w:eastAsia="cs-CZ"/>
        </w:rPr>
      </w:pPr>
      <w:r w:rsidRPr="001C374D">
        <w:rPr>
          <w:rFonts w:ascii="Arial Narrow" w:eastAsia="Times New Roman" w:hAnsi="Arial Narrow" w:cs="Calibri"/>
          <w:lang w:eastAsia="cs-CZ"/>
        </w:rPr>
        <w:t>Doba realizace dle této smlouvy</w:t>
      </w:r>
      <w:r w:rsidR="00001656" w:rsidRPr="001C374D">
        <w:rPr>
          <w:rFonts w:ascii="Arial Narrow" w:eastAsia="Times New Roman" w:hAnsi="Arial Narrow" w:cs="Calibri"/>
          <w:lang w:eastAsia="cs-CZ"/>
        </w:rPr>
        <w:t xml:space="preserve">: plnění </w:t>
      </w:r>
      <w:r w:rsidR="001C374D" w:rsidRPr="001C374D">
        <w:rPr>
          <w:rFonts w:ascii="Arial Narrow" w:eastAsia="Times New Roman" w:hAnsi="Arial Narrow" w:cs="Calibri"/>
          <w:lang w:eastAsia="cs-CZ"/>
        </w:rPr>
        <w:t>bude realizováno a předáno v těchto termínech:</w:t>
      </w:r>
    </w:p>
    <w:p w14:paraId="75981D76" w14:textId="77777777" w:rsidR="001C374D" w:rsidRDefault="001C374D" w:rsidP="001C374D">
      <w:pPr>
        <w:keepNext/>
        <w:tabs>
          <w:tab w:val="num" w:pos="4046"/>
        </w:tabs>
        <w:spacing w:after="0" w:line="160" w:lineRule="atLeast"/>
        <w:jc w:val="both"/>
        <w:outlineLvl w:val="6"/>
        <w:rPr>
          <w:rFonts w:ascii="Arial Narrow" w:eastAsia="Times New Roman" w:hAnsi="Arial Narrow" w:cs="Calibri"/>
          <w:lang w:eastAsia="cs-CZ"/>
        </w:rPr>
      </w:pPr>
    </w:p>
    <w:p w14:paraId="25D752FF" w14:textId="2413272E" w:rsidR="001C374D" w:rsidRPr="001C374D" w:rsidRDefault="001C374D" w:rsidP="001C374D">
      <w:pPr>
        <w:pStyle w:val="Odstavecseseznamem"/>
        <w:keepNext/>
        <w:numPr>
          <w:ilvl w:val="2"/>
          <w:numId w:val="9"/>
        </w:numPr>
        <w:tabs>
          <w:tab w:val="num" w:pos="4046"/>
        </w:tabs>
        <w:spacing w:after="0" w:line="160" w:lineRule="atLeast"/>
        <w:jc w:val="both"/>
        <w:outlineLvl w:val="6"/>
        <w:rPr>
          <w:rFonts w:ascii="Arial Narrow" w:eastAsia="Times New Roman" w:hAnsi="Arial Narrow" w:cs="Calibri"/>
          <w:lang w:eastAsia="cs-CZ"/>
        </w:rPr>
      </w:pPr>
      <w:r w:rsidRPr="00176FCB">
        <w:rPr>
          <w:rFonts w:ascii="Arial Narrow" w:eastAsia="Times New Roman" w:hAnsi="Arial Narrow"/>
          <w:color w:val="000000"/>
          <w:lang w:eastAsia="cs-CZ"/>
        </w:rPr>
        <w:t>zpracování</w:t>
      </w:r>
      <w:r>
        <w:rPr>
          <w:rFonts w:ascii="Arial Narrow" w:hAnsi="Arial Narrow" w:cs="Arial"/>
        </w:rPr>
        <w:t xml:space="preserve"> projektové dokumentace pro územní a stavební povolení vč. obstarání pravomocného územního a stavebného povolení (dále také jen „DUR a DSP“) nejpozději do 20 dnů od účinnosti smlouvy;</w:t>
      </w:r>
    </w:p>
    <w:p w14:paraId="6CB5F628" w14:textId="692F12A0" w:rsidR="001C374D" w:rsidRPr="001C374D" w:rsidRDefault="001C374D" w:rsidP="001C374D">
      <w:pPr>
        <w:pStyle w:val="Odstavecseseznamem"/>
        <w:keepNext/>
        <w:numPr>
          <w:ilvl w:val="2"/>
          <w:numId w:val="9"/>
        </w:numPr>
        <w:tabs>
          <w:tab w:val="num" w:pos="4046"/>
        </w:tabs>
        <w:spacing w:after="0" w:line="160" w:lineRule="atLeast"/>
        <w:jc w:val="both"/>
        <w:outlineLvl w:val="6"/>
        <w:rPr>
          <w:rFonts w:ascii="Arial Narrow" w:eastAsia="Times New Roman" w:hAnsi="Arial Narrow" w:cs="Calibri"/>
          <w:lang w:eastAsia="cs-CZ"/>
        </w:rPr>
      </w:pPr>
      <w:r>
        <w:rPr>
          <w:rFonts w:ascii="Arial Narrow" w:hAnsi="Arial Narrow" w:cs="Arial"/>
        </w:rPr>
        <w:t>obstarání pravomocného územního a stavebného povolení – ve lhůtách dle zákona č. 500/2004 Sb., správní řád, v platném znění, zákona č. 183/2006 Sb., o územním plánování a stavebním řádu (stavební zákon), v platném znění a další legislativy;</w:t>
      </w:r>
    </w:p>
    <w:p w14:paraId="342652C4" w14:textId="338FA5F8" w:rsidR="001C374D" w:rsidRPr="001C374D" w:rsidRDefault="001C374D" w:rsidP="001C374D">
      <w:pPr>
        <w:pStyle w:val="Odstavecseseznamem"/>
        <w:keepNext/>
        <w:numPr>
          <w:ilvl w:val="2"/>
          <w:numId w:val="9"/>
        </w:numPr>
        <w:tabs>
          <w:tab w:val="num" w:pos="4046"/>
        </w:tabs>
        <w:spacing w:after="0" w:line="160" w:lineRule="atLeast"/>
        <w:jc w:val="both"/>
        <w:outlineLvl w:val="6"/>
        <w:rPr>
          <w:rFonts w:ascii="Arial Narrow" w:eastAsia="Times New Roman" w:hAnsi="Arial Narrow" w:cs="Calibri"/>
          <w:lang w:eastAsia="cs-CZ"/>
        </w:rPr>
      </w:pPr>
      <w:r w:rsidRPr="00176FCB">
        <w:rPr>
          <w:rFonts w:ascii="Arial Narrow" w:eastAsia="Times New Roman" w:hAnsi="Arial Narrow"/>
          <w:color w:val="000000"/>
          <w:lang w:eastAsia="cs-CZ"/>
        </w:rPr>
        <w:t>zpracování</w:t>
      </w:r>
      <w:r>
        <w:rPr>
          <w:rFonts w:ascii="Arial Narrow" w:hAnsi="Arial Narrow" w:cs="Arial"/>
        </w:rPr>
        <w:t xml:space="preserve"> projektové dokumentace pro provedení stavby nejpozději do 90 dnů od získání pravomocného stavebního povolení;</w:t>
      </w:r>
    </w:p>
    <w:p w14:paraId="0A92BB94" w14:textId="413DEB5F" w:rsidR="001C374D" w:rsidRPr="001C374D" w:rsidRDefault="001C374D" w:rsidP="001C374D">
      <w:pPr>
        <w:pStyle w:val="Odstavecseseznamem"/>
        <w:keepNext/>
        <w:numPr>
          <w:ilvl w:val="2"/>
          <w:numId w:val="9"/>
        </w:numPr>
        <w:tabs>
          <w:tab w:val="num" w:pos="4046"/>
        </w:tabs>
        <w:spacing w:after="0" w:line="160" w:lineRule="atLeast"/>
        <w:jc w:val="both"/>
        <w:outlineLvl w:val="6"/>
        <w:rPr>
          <w:rFonts w:ascii="Arial Narrow" w:eastAsia="Times New Roman" w:hAnsi="Arial Narrow" w:cs="Calibri"/>
          <w:lang w:eastAsia="cs-CZ"/>
        </w:rPr>
      </w:pPr>
      <w:r>
        <w:rPr>
          <w:rFonts w:ascii="Arial Narrow" w:hAnsi="Arial Narrow" w:cs="Arial"/>
        </w:rPr>
        <w:t>výkon autorského dozoru – po dobu realizace stavby.</w:t>
      </w:r>
    </w:p>
    <w:p w14:paraId="2670D3E6" w14:textId="025B11D3" w:rsidR="002A5916" w:rsidRDefault="002A5916" w:rsidP="002A5916">
      <w:pPr>
        <w:keepNext/>
        <w:tabs>
          <w:tab w:val="num" w:pos="4046"/>
        </w:tabs>
        <w:spacing w:after="0" w:line="160" w:lineRule="atLeast"/>
        <w:jc w:val="both"/>
        <w:outlineLvl w:val="6"/>
        <w:rPr>
          <w:rFonts w:ascii="Arial Narrow" w:eastAsia="Times New Roman" w:hAnsi="Arial Narrow" w:cs="Calibri"/>
          <w:lang w:eastAsia="cs-CZ"/>
        </w:rPr>
      </w:pPr>
    </w:p>
    <w:p w14:paraId="7AC78292" w14:textId="77777777" w:rsidR="002A5916" w:rsidRPr="00001656" w:rsidRDefault="002A5916" w:rsidP="002A5916">
      <w:pPr>
        <w:keepNext/>
        <w:tabs>
          <w:tab w:val="num" w:pos="4046"/>
        </w:tabs>
        <w:spacing w:after="0" w:line="160" w:lineRule="atLeast"/>
        <w:jc w:val="both"/>
        <w:outlineLvl w:val="6"/>
        <w:rPr>
          <w:rFonts w:ascii="Arial Narrow" w:eastAsia="Times New Roman" w:hAnsi="Arial Narrow" w:cs="Calibri"/>
          <w:lang w:eastAsia="cs-CZ"/>
        </w:rPr>
      </w:pPr>
    </w:p>
    <w:p w14:paraId="726EC2B3" w14:textId="77777777" w:rsidR="00821D8B" w:rsidRPr="00350155" w:rsidRDefault="00821D8B" w:rsidP="002A5916">
      <w:pPr>
        <w:keepNext/>
        <w:numPr>
          <w:ilvl w:val="0"/>
          <w:numId w:val="9"/>
        </w:numPr>
        <w:tabs>
          <w:tab w:val="num" w:pos="540"/>
        </w:tabs>
        <w:spacing w:after="0" w:line="160" w:lineRule="atLeast"/>
        <w:ind w:left="540" w:hanging="540"/>
        <w:jc w:val="center"/>
        <w:outlineLvl w:val="6"/>
        <w:rPr>
          <w:rFonts w:ascii="Arial Narrow" w:eastAsia="Times New Roman" w:hAnsi="Arial Narrow" w:cs="Calibri"/>
          <w:b/>
          <w:lang w:eastAsia="cs-CZ"/>
        </w:rPr>
      </w:pPr>
      <w:r w:rsidRPr="00350155">
        <w:rPr>
          <w:rFonts w:ascii="Arial Narrow" w:eastAsia="Times New Roman" w:hAnsi="Arial Narrow" w:cs="Calibri"/>
          <w:b/>
          <w:lang w:eastAsia="cs-CZ"/>
        </w:rPr>
        <w:t xml:space="preserve">Místo předání plnění </w:t>
      </w:r>
    </w:p>
    <w:p w14:paraId="1E303854" w14:textId="4AAD250F" w:rsidR="00821D8B" w:rsidRPr="00350155" w:rsidRDefault="00821D8B" w:rsidP="002A5916">
      <w:pPr>
        <w:keepNext/>
        <w:tabs>
          <w:tab w:val="num" w:pos="4046"/>
        </w:tabs>
        <w:spacing w:after="0" w:line="160" w:lineRule="atLeast"/>
        <w:jc w:val="both"/>
        <w:outlineLvl w:val="6"/>
        <w:rPr>
          <w:rFonts w:ascii="Arial Narrow" w:eastAsia="Times New Roman" w:hAnsi="Arial Narrow" w:cs="Calibri"/>
          <w:lang w:eastAsia="cs-CZ"/>
        </w:rPr>
      </w:pPr>
      <w:r w:rsidRPr="00350155">
        <w:rPr>
          <w:rFonts w:ascii="Arial Narrow" w:eastAsia="Times New Roman" w:hAnsi="Arial Narrow" w:cs="Calibri"/>
          <w:lang w:eastAsia="cs-CZ"/>
        </w:rPr>
        <w:t>Místem předání plnění dle této smlouvy je</w:t>
      </w:r>
      <w:r w:rsidR="00AA4B87">
        <w:rPr>
          <w:rFonts w:ascii="Arial Narrow" w:eastAsia="Times New Roman" w:hAnsi="Arial Narrow" w:cs="Calibri"/>
          <w:lang w:eastAsia="cs-CZ"/>
        </w:rPr>
        <w:t xml:space="preserve"> sídlo objednatele. Plnění bude předáno k rukám kontaktní osoby </w:t>
      </w:r>
      <w:r w:rsidR="00AA4B87" w:rsidRPr="0002324B">
        <w:rPr>
          <w:rFonts w:ascii="Arial Narrow" w:hAnsi="Arial Narrow" w:cs="Arial"/>
        </w:rPr>
        <w:t xml:space="preserve">Mgr. </w:t>
      </w:r>
      <w:r w:rsidR="00B779A4">
        <w:rPr>
          <w:rFonts w:ascii="Arial Narrow" w:hAnsi="Arial Narrow" w:cs="Arial"/>
        </w:rPr>
        <w:t>Peter Tóth, Ph.D., odborný asistent Ústavu archeologie a muzeologie</w:t>
      </w:r>
      <w:r w:rsidR="00AA4B87" w:rsidRPr="0002324B">
        <w:rPr>
          <w:rFonts w:ascii="Arial Narrow" w:hAnsi="Arial Narrow" w:cs="Arial"/>
        </w:rPr>
        <w:t xml:space="preserve"> Filozofické fakulty Masarykovy univerzity</w:t>
      </w:r>
      <w:r w:rsidR="00AA4B87">
        <w:rPr>
          <w:rFonts w:ascii="Arial Narrow" w:hAnsi="Arial Narrow" w:cs="Arial"/>
        </w:rPr>
        <w:t>, nebo k rukám jím určeného zástupce.</w:t>
      </w:r>
      <w:r w:rsidRPr="00350155">
        <w:rPr>
          <w:rFonts w:ascii="Arial Narrow" w:eastAsia="Times New Roman" w:hAnsi="Arial Narrow" w:cs="Calibri"/>
          <w:lang w:eastAsia="cs-CZ"/>
        </w:rPr>
        <w:t xml:space="preserve"> </w:t>
      </w:r>
    </w:p>
    <w:p w14:paraId="00221762" w14:textId="77777777" w:rsidR="001F35F2" w:rsidRPr="00350155" w:rsidRDefault="001F35F2" w:rsidP="002A5916">
      <w:pPr>
        <w:spacing w:after="0" w:line="160" w:lineRule="atLeast"/>
        <w:rPr>
          <w:rFonts w:ascii="Arial Narrow" w:eastAsia="Times New Roman" w:hAnsi="Arial Narrow"/>
          <w:sz w:val="24"/>
          <w:szCs w:val="24"/>
          <w:lang w:eastAsia="cs-CZ"/>
        </w:rPr>
      </w:pPr>
    </w:p>
    <w:p w14:paraId="4A0D57B4" w14:textId="77777777" w:rsidR="00821D8B" w:rsidRPr="00D348AD"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D348AD">
        <w:rPr>
          <w:rFonts w:ascii="Arial Narrow" w:eastAsia="Times New Roman" w:hAnsi="Arial Narrow" w:cs="Calibri"/>
          <w:b/>
          <w:lang w:eastAsia="cs-CZ"/>
        </w:rPr>
        <w:t xml:space="preserve">Cena </w:t>
      </w:r>
    </w:p>
    <w:p w14:paraId="7CEA6D2D" w14:textId="77777777" w:rsidR="00821D8B" w:rsidRPr="00D348AD" w:rsidRDefault="00821D8B" w:rsidP="000756BC">
      <w:pPr>
        <w:numPr>
          <w:ilvl w:val="1"/>
          <w:numId w:val="9"/>
        </w:numPr>
        <w:tabs>
          <w:tab w:val="num" w:pos="720"/>
        </w:tabs>
        <w:spacing w:after="0" w:line="160" w:lineRule="atLeast"/>
        <w:ind w:left="720" w:hanging="720"/>
        <w:jc w:val="both"/>
        <w:outlineLvl w:val="6"/>
        <w:rPr>
          <w:rFonts w:ascii="Arial Narrow" w:eastAsia="Times New Roman" w:hAnsi="Arial Narrow" w:cs="Calibri"/>
          <w:lang w:eastAsia="cs-CZ"/>
        </w:rPr>
      </w:pPr>
      <w:bookmarkStart w:id="4" w:name="_Ref467682053"/>
      <w:r w:rsidRPr="00D348AD">
        <w:rPr>
          <w:rFonts w:ascii="Arial Narrow" w:eastAsia="Times New Roman" w:hAnsi="Arial Narrow" w:cs="Calibri"/>
          <w:b/>
          <w:lang w:eastAsia="cs-CZ"/>
        </w:rPr>
        <w:t>Cena za poskytnutí celého plnění</w:t>
      </w:r>
      <w:r w:rsidRPr="00D348AD">
        <w:rPr>
          <w:rFonts w:ascii="Arial Narrow" w:eastAsia="Times New Roman" w:hAnsi="Arial Narrow" w:cs="Calibri"/>
          <w:lang w:eastAsia="cs-CZ"/>
        </w:rPr>
        <w:t xml:space="preserve"> zhotovitelem dle této smlouvy se sjednává ve výši:</w:t>
      </w:r>
      <w:bookmarkEnd w:id="4"/>
    </w:p>
    <w:p w14:paraId="486B60EA" w14:textId="77777777" w:rsidR="00821D8B" w:rsidRPr="00D348AD" w:rsidRDefault="00821D8B" w:rsidP="00821D8B">
      <w:pPr>
        <w:spacing w:after="0" w:line="240" w:lineRule="auto"/>
        <w:jc w:val="both"/>
        <w:rPr>
          <w:rFonts w:ascii="Arial Narrow" w:eastAsia="Times New Roman" w:hAnsi="Arial Narrow"/>
          <w:lang w:eastAsia="cs-CZ"/>
        </w:rPr>
      </w:pPr>
    </w:p>
    <w:p w14:paraId="5A71DDBA" w14:textId="33658D4A" w:rsidR="00821D8B" w:rsidRPr="00D348AD" w:rsidRDefault="00821D8B" w:rsidP="000756BC">
      <w:pPr>
        <w:numPr>
          <w:ilvl w:val="0"/>
          <w:numId w:val="12"/>
        </w:numPr>
        <w:spacing w:after="0" w:line="240" w:lineRule="auto"/>
        <w:jc w:val="both"/>
        <w:rPr>
          <w:rFonts w:ascii="Arial Narrow" w:eastAsia="Times New Roman" w:hAnsi="Arial Narrow"/>
          <w:b/>
          <w:lang w:eastAsia="cs-CZ"/>
        </w:rPr>
      </w:pPr>
      <w:r w:rsidRPr="00D348AD">
        <w:rPr>
          <w:rFonts w:ascii="Arial Narrow" w:eastAsia="Times New Roman" w:hAnsi="Arial Narrow"/>
          <w:b/>
          <w:lang w:eastAsia="cs-CZ"/>
        </w:rPr>
        <w:t>Cena b</w:t>
      </w:r>
      <w:r w:rsidR="006411A8">
        <w:rPr>
          <w:rFonts w:ascii="Arial Narrow" w:eastAsia="Times New Roman" w:hAnsi="Arial Narrow"/>
          <w:b/>
          <w:lang w:eastAsia="cs-CZ"/>
        </w:rPr>
        <w:t>ez DPH</w:t>
      </w:r>
      <w:r w:rsidR="006411A8">
        <w:rPr>
          <w:rFonts w:ascii="Arial Narrow" w:eastAsia="Times New Roman" w:hAnsi="Arial Narrow"/>
          <w:b/>
          <w:lang w:eastAsia="cs-CZ"/>
        </w:rPr>
        <w:tab/>
      </w:r>
      <w:r w:rsidR="00187A58">
        <w:rPr>
          <w:rFonts w:ascii="Arial Narrow" w:eastAsia="Times New Roman" w:hAnsi="Arial Narrow"/>
          <w:b/>
          <w:lang w:eastAsia="cs-CZ"/>
        </w:rPr>
        <w:t>361.000 Kč</w:t>
      </w:r>
      <w:r w:rsidR="006411A8">
        <w:rPr>
          <w:rFonts w:ascii="Arial Narrow" w:eastAsia="Times New Roman" w:hAnsi="Arial Narrow"/>
          <w:b/>
          <w:lang w:eastAsia="cs-CZ"/>
        </w:rPr>
        <w:tab/>
      </w:r>
    </w:p>
    <w:p w14:paraId="5D5417EA" w14:textId="5E59ECD3" w:rsidR="00821D8B" w:rsidRPr="00D348AD" w:rsidRDefault="00821D8B" w:rsidP="000756BC">
      <w:pPr>
        <w:numPr>
          <w:ilvl w:val="0"/>
          <w:numId w:val="12"/>
        </w:numPr>
        <w:spacing w:after="0" w:line="240" w:lineRule="auto"/>
        <w:jc w:val="both"/>
        <w:rPr>
          <w:rFonts w:ascii="Arial Narrow" w:eastAsia="Times New Roman" w:hAnsi="Arial Narrow"/>
          <w:lang w:eastAsia="cs-CZ"/>
        </w:rPr>
      </w:pPr>
      <w:r w:rsidRPr="00D348AD">
        <w:rPr>
          <w:rFonts w:ascii="Arial Narrow" w:eastAsia="Times New Roman" w:hAnsi="Arial Narrow"/>
          <w:lang w:eastAsia="cs-CZ"/>
        </w:rPr>
        <w:t>DP</w:t>
      </w:r>
      <w:r w:rsidR="006411A8">
        <w:rPr>
          <w:rFonts w:ascii="Arial Narrow" w:eastAsia="Times New Roman" w:hAnsi="Arial Narrow"/>
          <w:lang w:eastAsia="cs-CZ"/>
        </w:rPr>
        <w:t>H 21 %</w:t>
      </w:r>
      <w:r w:rsidR="006411A8">
        <w:rPr>
          <w:rFonts w:ascii="Arial Narrow" w:eastAsia="Times New Roman" w:hAnsi="Arial Narrow"/>
          <w:lang w:eastAsia="cs-CZ"/>
        </w:rPr>
        <w:tab/>
      </w:r>
      <w:r w:rsidR="00187A58">
        <w:rPr>
          <w:rFonts w:ascii="Arial Narrow" w:eastAsia="Times New Roman" w:hAnsi="Arial Narrow"/>
          <w:lang w:eastAsia="cs-CZ"/>
        </w:rPr>
        <w:t>75.810 Kč</w:t>
      </w:r>
    </w:p>
    <w:p w14:paraId="3D43F784" w14:textId="353DC57A" w:rsidR="00821D8B" w:rsidRPr="00001656" w:rsidRDefault="00821D8B" w:rsidP="00821D8B">
      <w:pPr>
        <w:numPr>
          <w:ilvl w:val="0"/>
          <w:numId w:val="12"/>
        </w:numPr>
        <w:spacing w:after="0" w:line="240" w:lineRule="auto"/>
        <w:jc w:val="both"/>
        <w:rPr>
          <w:rFonts w:ascii="Arial Narrow" w:eastAsia="Times New Roman" w:hAnsi="Arial Narrow"/>
          <w:lang w:eastAsia="cs-CZ"/>
        </w:rPr>
      </w:pPr>
      <w:r w:rsidRPr="00D348AD">
        <w:rPr>
          <w:rFonts w:ascii="Arial Narrow" w:eastAsia="Times New Roman" w:hAnsi="Arial Narrow"/>
          <w:lang w:eastAsia="cs-CZ"/>
        </w:rPr>
        <w:t>Cena vče</w:t>
      </w:r>
      <w:r w:rsidR="006411A8">
        <w:rPr>
          <w:rFonts w:ascii="Arial Narrow" w:eastAsia="Times New Roman" w:hAnsi="Arial Narrow"/>
          <w:lang w:eastAsia="cs-CZ"/>
        </w:rPr>
        <w:t>tně DPH</w:t>
      </w:r>
      <w:r w:rsidR="00187A58">
        <w:rPr>
          <w:rFonts w:ascii="Arial Narrow" w:eastAsia="Times New Roman" w:hAnsi="Arial Narrow"/>
          <w:lang w:eastAsia="cs-CZ"/>
        </w:rPr>
        <w:t xml:space="preserve"> 436.810 Kč</w:t>
      </w:r>
      <w:r w:rsidR="006411A8">
        <w:rPr>
          <w:rFonts w:ascii="Arial Narrow" w:eastAsia="Times New Roman" w:hAnsi="Arial Narrow"/>
          <w:lang w:eastAsia="cs-CZ"/>
        </w:rPr>
        <w:tab/>
      </w:r>
    </w:p>
    <w:p w14:paraId="737B6508" w14:textId="77777777" w:rsidR="00821D8B" w:rsidRPr="00D348AD" w:rsidRDefault="00821D8B" w:rsidP="00821D8B">
      <w:pPr>
        <w:spacing w:after="0" w:line="240" w:lineRule="auto"/>
        <w:jc w:val="both"/>
        <w:rPr>
          <w:rFonts w:ascii="Arial Narrow" w:eastAsia="Times New Roman" w:hAnsi="Arial Narrow"/>
          <w:lang w:eastAsia="cs-CZ"/>
        </w:rPr>
      </w:pPr>
    </w:p>
    <w:p w14:paraId="0B728CA1" w14:textId="7A171BFD" w:rsidR="00821D8B" w:rsidRPr="00D348A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D348AD">
        <w:rPr>
          <w:rFonts w:ascii="Arial Narrow" w:eastAsia="Times New Roman" w:hAnsi="Arial Narrow" w:cs="Calibri"/>
          <w:lang w:eastAsia="cs-CZ"/>
        </w:rPr>
        <w:t xml:space="preserve">Cena za poskytnutí celého plnění zhotovitele dle této smlouvy uvedená v odst. </w:t>
      </w:r>
      <w:r w:rsidRPr="00D348AD">
        <w:rPr>
          <w:rFonts w:ascii="Arial Narrow" w:eastAsia="Times New Roman" w:hAnsi="Arial Narrow" w:cs="Calibri"/>
          <w:lang w:eastAsia="cs-CZ"/>
        </w:rPr>
        <w:fldChar w:fldCharType="begin"/>
      </w:r>
      <w:r w:rsidRPr="00D348AD">
        <w:rPr>
          <w:rFonts w:ascii="Arial Narrow" w:eastAsia="Times New Roman" w:hAnsi="Arial Narrow" w:cs="Calibri"/>
          <w:lang w:eastAsia="cs-CZ"/>
        </w:rPr>
        <w:instrText xml:space="preserve"> REF _Ref467682053 \r \h </w:instrText>
      </w:r>
      <w:r w:rsidR="00D348AD" w:rsidRPr="00D348AD">
        <w:rPr>
          <w:rFonts w:ascii="Arial Narrow" w:eastAsia="Times New Roman" w:hAnsi="Arial Narrow" w:cs="Calibri"/>
          <w:lang w:eastAsia="cs-CZ"/>
        </w:rPr>
        <w:instrText xml:space="preserve"> \* MERGEFORMAT </w:instrText>
      </w:r>
      <w:r w:rsidRPr="00D348AD">
        <w:rPr>
          <w:rFonts w:ascii="Arial Narrow" w:eastAsia="Times New Roman" w:hAnsi="Arial Narrow" w:cs="Calibri"/>
          <w:lang w:eastAsia="cs-CZ"/>
        </w:rPr>
      </w:r>
      <w:r w:rsidRPr="00D348AD">
        <w:rPr>
          <w:rFonts w:ascii="Arial Narrow" w:eastAsia="Times New Roman" w:hAnsi="Arial Narrow" w:cs="Calibri"/>
          <w:lang w:eastAsia="cs-CZ"/>
        </w:rPr>
        <w:fldChar w:fldCharType="separate"/>
      </w:r>
      <w:r w:rsidR="009C2481" w:rsidRPr="00D348AD">
        <w:rPr>
          <w:rFonts w:ascii="Arial Narrow" w:eastAsia="Times New Roman" w:hAnsi="Arial Narrow" w:cs="Calibri"/>
          <w:lang w:eastAsia="cs-CZ"/>
        </w:rPr>
        <w:t>VII.1</w:t>
      </w:r>
      <w:r w:rsidRPr="00D348AD">
        <w:rPr>
          <w:rFonts w:ascii="Arial Narrow" w:eastAsia="Times New Roman" w:hAnsi="Arial Narrow" w:cs="Calibri"/>
          <w:lang w:eastAsia="cs-CZ"/>
        </w:rPr>
        <w:fldChar w:fldCharType="end"/>
      </w:r>
      <w:r w:rsidRPr="00D348AD">
        <w:rPr>
          <w:rFonts w:ascii="Arial Narrow" w:eastAsia="Times New Roman" w:hAnsi="Arial Narrow" w:cs="Calibri"/>
          <w:lang w:eastAsia="cs-CZ"/>
        </w:rPr>
        <w:t xml:space="preserve"> této smlouvy, jakož i ceny a úplaty za poskytnutí jednotlivých částí plnění zhotovitelem dle této smlouvy, jsou nejvýše přípustné, přičemž</w:t>
      </w:r>
      <w:r w:rsidRPr="00D348AD">
        <w:rPr>
          <w:rFonts w:ascii="Arial Narrow" w:eastAsia="Times New Roman" w:hAnsi="Arial Narrow" w:cs="Calibri"/>
          <w:bCs/>
          <w:lang w:eastAsia="cs-CZ"/>
        </w:rPr>
        <w:t xml:space="preserve"> je možno je překročit pouze v případě zvýšení sazby DPH, a</w:t>
      </w:r>
      <w:r w:rsidRPr="00D348AD">
        <w:rPr>
          <w:rFonts w:ascii="Arial Narrow" w:eastAsia="Times New Roman" w:hAnsi="Arial Narrow" w:cs="Calibri"/>
          <w:lang w:eastAsia="cs-CZ"/>
        </w:rPr>
        <w:t xml:space="preserve"> zahrnují veškeré náklady zhotovitele na poskytnutí plnění a přiměřený zisk. Zhotovitel nemá nárok na samostatnou úhradu nákladů.</w:t>
      </w:r>
    </w:p>
    <w:p w14:paraId="4489B1FD" w14:textId="6399AAF3" w:rsidR="00821D8B" w:rsidRPr="00D348A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D348AD">
        <w:rPr>
          <w:rFonts w:ascii="Arial Narrow" w:eastAsia="Times New Roman" w:hAnsi="Arial Narrow" w:cs="Calibri"/>
          <w:lang w:eastAsia="cs-CZ"/>
        </w:rPr>
        <w:t xml:space="preserve">Cena za poskytnutí plnění zhotovitele dle této smlouvy uvedená v odst. </w:t>
      </w:r>
      <w:r w:rsidRPr="00D348AD">
        <w:rPr>
          <w:rFonts w:ascii="Arial Narrow" w:eastAsia="Times New Roman" w:hAnsi="Arial Narrow" w:cs="Calibri"/>
          <w:lang w:eastAsia="cs-CZ"/>
        </w:rPr>
        <w:fldChar w:fldCharType="begin"/>
      </w:r>
      <w:r w:rsidRPr="00D348AD">
        <w:rPr>
          <w:rFonts w:ascii="Arial Narrow" w:eastAsia="Times New Roman" w:hAnsi="Arial Narrow" w:cs="Calibri"/>
          <w:lang w:eastAsia="cs-CZ"/>
        </w:rPr>
        <w:instrText xml:space="preserve"> REF _Ref467682053 \r \h </w:instrText>
      </w:r>
      <w:r w:rsidR="00D348AD" w:rsidRPr="00D348AD">
        <w:rPr>
          <w:rFonts w:ascii="Arial Narrow" w:eastAsia="Times New Roman" w:hAnsi="Arial Narrow" w:cs="Calibri"/>
          <w:lang w:eastAsia="cs-CZ"/>
        </w:rPr>
        <w:instrText xml:space="preserve"> \* MERGEFORMAT </w:instrText>
      </w:r>
      <w:r w:rsidRPr="00D348AD">
        <w:rPr>
          <w:rFonts w:ascii="Arial Narrow" w:eastAsia="Times New Roman" w:hAnsi="Arial Narrow" w:cs="Calibri"/>
          <w:lang w:eastAsia="cs-CZ"/>
        </w:rPr>
      </w:r>
      <w:r w:rsidRPr="00D348AD">
        <w:rPr>
          <w:rFonts w:ascii="Arial Narrow" w:eastAsia="Times New Roman" w:hAnsi="Arial Narrow" w:cs="Calibri"/>
          <w:lang w:eastAsia="cs-CZ"/>
        </w:rPr>
        <w:fldChar w:fldCharType="separate"/>
      </w:r>
      <w:r w:rsidR="009C2481" w:rsidRPr="00D348AD">
        <w:rPr>
          <w:rFonts w:ascii="Arial Narrow" w:eastAsia="Times New Roman" w:hAnsi="Arial Narrow" w:cs="Calibri"/>
          <w:lang w:eastAsia="cs-CZ"/>
        </w:rPr>
        <w:t>VII.1</w:t>
      </w:r>
      <w:r w:rsidRPr="00D348AD">
        <w:rPr>
          <w:rFonts w:ascii="Arial Narrow" w:eastAsia="Times New Roman" w:hAnsi="Arial Narrow" w:cs="Calibri"/>
          <w:lang w:eastAsia="cs-CZ"/>
        </w:rPr>
        <w:fldChar w:fldCharType="end"/>
      </w:r>
      <w:r w:rsidRPr="00D348AD">
        <w:rPr>
          <w:rFonts w:ascii="Arial Narrow" w:eastAsia="Times New Roman" w:hAnsi="Arial Narrow" w:cs="Calibri"/>
          <w:lang w:eastAsia="cs-CZ"/>
        </w:rPr>
        <w:t xml:space="preserve"> této smlouvy, jakož i ceny a úplaty za poskytnutí jednotlivých částí plnění zhotovitelem dle této smlouvy, zahrnují odměnu zhotovitele za poskytnutí objednateli výhradních licencí k výsledkům tvůrčí činnosti zhotovitele dle této smlouvy a jejich hmotnému zachycení. </w:t>
      </w:r>
    </w:p>
    <w:p w14:paraId="717E04E8" w14:textId="77777777" w:rsidR="00821D8B" w:rsidRPr="00D348AD" w:rsidRDefault="00821D8B" w:rsidP="000756BC">
      <w:pPr>
        <w:numPr>
          <w:ilvl w:val="1"/>
          <w:numId w:val="9"/>
        </w:numPr>
        <w:tabs>
          <w:tab w:val="num" w:pos="709"/>
        </w:tabs>
        <w:spacing w:after="120" w:line="160" w:lineRule="atLeast"/>
        <w:ind w:left="709" w:hanging="709"/>
        <w:jc w:val="both"/>
        <w:rPr>
          <w:rFonts w:ascii="Arial Narrow" w:eastAsia="Times New Roman" w:hAnsi="Arial Narrow" w:cs="Calibri"/>
          <w:lang w:eastAsia="cs-CZ"/>
        </w:rPr>
      </w:pPr>
      <w:r w:rsidRPr="00D348AD">
        <w:rPr>
          <w:rFonts w:ascii="Arial Narrow" w:eastAsia="Times New Roman" w:hAnsi="Arial Narrow" w:cs="Calibri"/>
          <w:lang w:eastAsia="cs-CZ"/>
        </w:rPr>
        <w:t>V případě, že dojde ze strany objednatele k výpovědi této smlouvy, je zhotovitel oprávněn vyúčtovat pouze část sjednané ceny za poskytnutí plnění zhotovitele dle této smlouvy odpovídající sjednaným cenám, příp. úplatě za části plnění dle této smlouvy, jejichž plnění v souladu s touto smlouvou zahájil zhotovitel před účinností výpovědi objednatele.</w:t>
      </w:r>
    </w:p>
    <w:p w14:paraId="0A8F3BDC" w14:textId="5011F7A5" w:rsidR="00821D8B" w:rsidRPr="00D348AD" w:rsidRDefault="00821D8B" w:rsidP="00821D8B">
      <w:pPr>
        <w:spacing w:after="0" w:line="160" w:lineRule="atLeast"/>
        <w:ind w:left="709" w:hanging="709"/>
        <w:jc w:val="both"/>
        <w:rPr>
          <w:rFonts w:ascii="Arial Narrow" w:eastAsia="Times New Roman" w:hAnsi="Arial Narrow"/>
          <w:lang w:eastAsia="cs-CZ"/>
        </w:rPr>
      </w:pPr>
      <w:r w:rsidRPr="00D348AD">
        <w:rPr>
          <w:rFonts w:ascii="Arial Narrow" w:eastAsia="Times New Roman" w:hAnsi="Arial Narrow" w:cs="Calibri"/>
          <w:lang w:eastAsia="cs-CZ"/>
        </w:rPr>
        <w:t>VII.</w:t>
      </w:r>
      <w:r w:rsidR="00670BED" w:rsidRPr="00D348AD">
        <w:rPr>
          <w:rFonts w:ascii="Arial Narrow" w:eastAsia="Times New Roman" w:hAnsi="Arial Narrow" w:cs="Calibri"/>
          <w:lang w:eastAsia="cs-CZ"/>
        </w:rPr>
        <w:t>7</w:t>
      </w:r>
      <w:r w:rsidRPr="00D348AD">
        <w:rPr>
          <w:rFonts w:ascii="Arial Narrow" w:eastAsia="Times New Roman" w:hAnsi="Arial Narrow" w:cs="Calibri"/>
          <w:lang w:eastAsia="cs-CZ"/>
        </w:rPr>
        <w:t xml:space="preserve">.  </w:t>
      </w:r>
      <w:r w:rsidRPr="00D348AD">
        <w:rPr>
          <w:rFonts w:ascii="Arial Narrow" w:eastAsia="Times New Roman" w:hAnsi="Arial Narrow" w:cs="Calibri"/>
          <w:lang w:eastAsia="cs-CZ"/>
        </w:rPr>
        <w:tab/>
      </w:r>
      <w:r w:rsidRPr="00D348AD">
        <w:rPr>
          <w:rFonts w:ascii="Arial Narrow" w:eastAsia="Times New Roman" w:hAnsi="Arial Narrow"/>
          <w:lang w:eastAsia="cs-CZ"/>
        </w:rPr>
        <w:t>Smluvní strany se dohodly, že dojde-li v průběhu plnění předmětu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ke smlouvě.</w:t>
      </w:r>
    </w:p>
    <w:p w14:paraId="33F818E6" w14:textId="36E7C3FF" w:rsidR="00821D8B" w:rsidRDefault="00821D8B" w:rsidP="00821D8B">
      <w:pPr>
        <w:spacing w:after="0" w:line="160" w:lineRule="atLeast"/>
        <w:rPr>
          <w:rFonts w:eastAsia="Times New Roman" w:cs="Calibri"/>
          <w:sz w:val="20"/>
          <w:szCs w:val="20"/>
          <w:lang w:eastAsia="cs-CZ"/>
        </w:rPr>
      </w:pPr>
    </w:p>
    <w:p w14:paraId="7456ECB8" w14:textId="77777777" w:rsidR="001F35F2" w:rsidRPr="00821D8B" w:rsidRDefault="001F35F2" w:rsidP="00821D8B">
      <w:pPr>
        <w:spacing w:after="0" w:line="160" w:lineRule="atLeast"/>
        <w:rPr>
          <w:rFonts w:eastAsia="Times New Roman" w:cs="Calibri"/>
          <w:sz w:val="20"/>
          <w:szCs w:val="20"/>
          <w:lang w:eastAsia="cs-CZ"/>
        </w:rPr>
      </w:pPr>
    </w:p>
    <w:p w14:paraId="4FE00F50" w14:textId="77777777" w:rsidR="00821D8B" w:rsidRPr="00F343D2"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F343D2">
        <w:rPr>
          <w:rFonts w:ascii="Arial Narrow" w:eastAsia="Times New Roman" w:hAnsi="Arial Narrow" w:cs="Calibri"/>
          <w:b/>
          <w:lang w:eastAsia="cs-CZ"/>
        </w:rPr>
        <w:t xml:space="preserve">Platební podmínky </w:t>
      </w:r>
    </w:p>
    <w:p w14:paraId="61B84F25" w14:textId="64F0F98A" w:rsidR="00821D8B" w:rsidRDefault="00893ABC"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Pr>
          <w:rFonts w:ascii="Arial Narrow" w:eastAsia="Times New Roman" w:hAnsi="Arial Narrow" w:cs="Calibri"/>
          <w:lang w:eastAsia="cs-CZ"/>
        </w:rPr>
        <w:t xml:space="preserve">Cena za poskytnutí </w:t>
      </w:r>
      <w:r w:rsidR="00821D8B" w:rsidRPr="00F343D2">
        <w:rPr>
          <w:rFonts w:ascii="Arial Narrow" w:eastAsia="Times New Roman" w:hAnsi="Arial Narrow" w:cs="Calibri"/>
          <w:lang w:eastAsia="cs-CZ"/>
        </w:rPr>
        <w:t>plnění zhotovite</w:t>
      </w:r>
      <w:r>
        <w:rPr>
          <w:rFonts w:ascii="Arial Narrow" w:eastAsia="Times New Roman" w:hAnsi="Arial Narrow" w:cs="Calibri"/>
          <w:lang w:eastAsia="cs-CZ"/>
        </w:rPr>
        <w:t xml:space="preserve">le dle této smlouvy bude hrazena </w:t>
      </w:r>
      <w:r w:rsidR="001C374D">
        <w:rPr>
          <w:rFonts w:ascii="Arial Narrow" w:eastAsia="Times New Roman" w:hAnsi="Arial Narrow" w:cs="Calibri"/>
          <w:lang w:eastAsia="cs-CZ"/>
        </w:rPr>
        <w:t xml:space="preserve">ve 3 splátkách </w:t>
      </w:r>
      <w:r w:rsidR="00001656">
        <w:rPr>
          <w:rFonts w:ascii="Arial Narrow" w:eastAsia="Times New Roman" w:hAnsi="Arial Narrow" w:cs="Calibri"/>
          <w:lang w:eastAsia="cs-CZ"/>
        </w:rPr>
        <w:t xml:space="preserve">po dokončení a předání plnění </w:t>
      </w:r>
      <w:r w:rsidR="001C374D">
        <w:rPr>
          <w:rFonts w:ascii="Arial Narrow" w:eastAsia="Times New Roman" w:hAnsi="Arial Narrow" w:cs="Calibri"/>
          <w:lang w:eastAsia="cs-CZ"/>
        </w:rPr>
        <w:t>po jednotlivých částech takto:</w:t>
      </w:r>
    </w:p>
    <w:p w14:paraId="38AB8ECD" w14:textId="12394921" w:rsidR="001C374D" w:rsidRPr="00FE3852" w:rsidRDefault="001C374D" w:rsidP="001C374D">
      <w:pPr>
        <w:pStyle w:val="Odstavecseseznamem"/>
        <w:numPr>
          <w:ilvl w:val="2"/>
          <w:numId w:val="9"/>
        </w:numPr>
        <w:spacing w:after="120" w:line="160" w:lineRule="atLeast"/>
        <w:jc w:val="both"/>
        <w:outlineLvl w:val="6"/>
        <w:rPr>
          <w:rFonts w:ascii="Arial Narrow" w:eastAsia="Times New Roman" w:hAnsi="Arial Narrow" w:cs="Calibri"/>
          <w:lang w:eastAsia="cs-CZ"/>
        </w:rPr>
      </w:pPr>
      <w:r w:rsidRPr="00176FCB">
        <w:rPr>
          <w:rFonts w:ascii="Arial Narrow" w:eastAsia="Times New Roman" w:hAnsi="Arial Narrow"/>
          <w:color w:val="000000"/>
          <w:lang w:eastAsia="cs-CZ"/>
        </w:rPr>
        <w:t>zpracování</w:t>
      </w:r>
      <w:r>
        <w:rPr>
          <w:rFonts w:ascii="Arial Narrow" w:hAnsi="Arial Narrow" w:cs="Arial"/>
        </w:rPr>
        <w:t xml:space="preserve"> projektové dokumentace pro územní a stavební povolení vč. obstarání pravomocného územního a stavebného povolen </w:t>
      </w:r>
      <w:r w:rsidR="00FE3852">
        <w:rPr>
          <w:rFonts w:ascii="Arial Narrow" w:hAnsi="Arial Narrow" w:cs="Arial"/>
        </w:rPr>
        <w:t>–</w:t>
      </w:r>
      <w:r>
        <w:rPr>
          <w:rFonts w:ascii="Arial Narrow" w:hAnsi="Arial Narrow" w:cs="Arial"/>
        </w:rPr>
        <w:t xml:space="preserve"> </w:t>
      </w:r>
      <w:r w:rsidR="00FE3852">
        <w:rPr>
          <w:rFonts w:ascii="Arial Narrow" w:hAnsi="Arial Narrow" w:cs="Arial"/>
        </w:rPr>
        <w:t>bude uhrazeno 50 % z ceny plnění dle čl. VII.1.;</w:t>
      </w:r>
    </w:p>
    <w:p w14:paraId="233349C6" w14:textId="3AB742F7" w:rsidR="00FE3852" w:rsidRPr="00FE3852" w:rsidRDefault="00FE3852" w:rsidP="001C374D">
      <w:pPr>
        <w:pStyle w:val="Odstavecseseznamem"/>
        <w:numPr>
          <w:ilvl w:val="2"/>
          <w:numId w:val="9"/>
        </w:numPr>
        <w:spacing w:after="120" w:line="160" w:lineRule="atLeast"/>
        <w:jc w:val="both"/>
        <w:outlineLvl w:val="6"/>
        <w:rPr>
          <w:rFonts w:ascii="Arial Narrow" w:eastAsia="Times New Roman" w:hAnsi="Arial Narrow" w:cs="Calibri"/>
          <w:lang w:eastAsia="cs-CZ"/>
        </w:rPr>
      </w:pPr>
      <w:r w:rsidRPr="00176FCB">
        <w:rPr>
          <w:rFonts w:ascii="Arial Narrow" w:eastAsia="Times New Roman" w:hAnsi="Arial Narrow"/>
          <w:color w:val="000000"/>
          <w:lang w:eastAsia="cs-CZ"/>
        </w:rPr>
        <w:t>zpracování</w:t>
      </w:r>
      <w:r>
        <w:rPr>
          <w:rFonts w:ascii="Arial Narrow" w:hAnsi="Arial Narrow" w:cs="Arial"/>
        </w:rPr>
        <w:t xml:space="preserve"> projektové dokumentace pro provedení stavby - bude uhrazeno 30 % z ceny plnění dle čl. VII.1.;</w:t>
      </w:r>
    </w:p>
    <w:p w14:paraId="61F99C8A" w14:textId="402E3663" w:rsidR="001C374D" w:rsidRPr="00FE3852" w:rsidRDefault="00FE3852" w:rsidP="00FE3852">
      <w:pPr>
        <w:pStyle w:val="Odstavecseseznamem"/>
        <w:numPr>
          <w:ilvl w:val="2"/>
          <w:numId w:val="9"/>
        </w:numPr>
        <w:spacing w:after="120" w:line="160" w:lineRule="atLeast"/>
        <w:jc w:val="both"/>
        <w:outlineLvl w:val="6"/>
        <w:rPr>
          <w:rFonts w:ascii="Arial Narrow" w:eastAsia="Times New Roman" w:hAnsi="Arial Narrow" w:cs="Calibri"/>
          <w:lang w:eastAsia="cs-CZ"/>
        </w:rPr>
      </w:pPr>
      <w:r>
        <w:rPr>
          <w:rFonts w:ascii="Arial Narrow" w:hAnsi="Arial Narrow" w:cs="Arial"/>
        </w:rPr>
        <w:t>výkon autorského dozoru - bude uhrazeno 20 % z ceny plnění dle čl. VII.1.</w:t>
      </w:r>
    </w:p>
    <w:p w14:paraId="76C12B89" w14:textId="65535233" w:rsidR="00821D8B" w:rsidRPr="003B1323" w:rsidRDefault="00821D8B" w:rsidP="003B1323">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3B1323">
        <w:rPr>
          <w:rFonts w:ascii="Arial Narrow" w:eastAsia="Times New Roman" w:hAnsi="Arial Narrow" w:cs="Calibri"/>
          <w:lang w:eastAsia="cs-CZ"/>
        </w:rPr>
        <w:lastRenderedPageBreak/>
        <w:t>Podkladem pro vystavení faktury k vyúčtování cen</w:t>
      </w:r>
      <w:r w:rsidR="00031544" w:rsidRPr="003B1323">
        <w:rPr>
          <w:rFonts w:ascii="Arial Narrow" w:eastAsia="Times New Roman" w:hAnsi="Arial Narrow" w:cs="Calibri"/>
          <w:lang w:eastAsia="cs-CZ"/>
        </w:rPr>
        <w:t>y</w:t>
      </w:r>
      <w:r w:rsidRPr="003B1323">
        <w:rPr>
          <w:rFonts w:ascii="Arial Narrow" w:eastAsia="Times New Roman" w:hAnsi="Arial Narrow" w:cs="Calibri"/>
          <w:lang w:eastAsia="cs-CZ"/>
        </w:rPr>
        <w:t xml:space="preserve"> je objednatelem podepsaný protokol o předání a převzetí</w:t>
      </w:r>
      <w:r w:rsidR="000E6C65" w:rsidRPr="003B1323">
        <w:rPr>
          <w:rFonts w:ascii="Arial Narrow" w:eastAsia="Times New Roman" w:hAnsi="Arial Narrow" w:cs="Calibri"/>
          <w:lang w:eastAsia="cs-CZ"/>
        </w:rPr>
        <w:t xml:space="preserve"> plnění</w:t>
      </w:r>
      <w:r w:rsidR="00CC4960" w:rsidRPr="003B1323">
        <w:rPr>
          <w:rFonts w:ascii="Arial Narrow" w:eastAsia="Times New Roman" w:hAnsi="Arial Narrow" w:cs="Calibri"/>
          <w:lang w:eastAsia="cs-CZ"/>
        </w:rPr>
        <w:t>, resp. části plnění</w:t>
      </w:r>
      <w:r w:rsidRPr="003B1323">
        <w:rPr>
          <w:rFonts w:ascii="Arial Narrow" w:eastAsia="Times New Roman" w:hAnsi="Arial Narrow" w:cs="Calibri"/>
          <w:lang w:eastAsia="cs-CZ"/>
        </w:rPr>
        <w:t>.</w:t>
      </w:r>
    </w:p>
    <w:p w14:paraId="6BB01297" w14:textId="77777777" w:rsidR="00821D8B" w:rsidRPr="00F343D2"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343D2">
        <w:rPr>
          <w:rFonts w:ascii="Arial Narrow" w:eastAsia="Times New Roman" w:hAnsi="Arial Narrow" w:cs="Calibri"/>
          <w:lang w:eastAsia="cs-CZ"/>
        </w:rPr>
        <w:t xml:space="preserve">Podkladem pro platbu objednatele je daňový doklad – faktura, kterou je zhotovitel oprávněn vystavit nejpozději do 15 kalendářních dnů ode dne, ve kterém byly příslušné výstupy dílčí části plnění zhotovitele dle této smlouvy převzaty objednatelem. </w:t>
      </w:r>
    </w:p>
    <w:p w14:paraId="5CC61361" w14:textId="77777777" w:rsidR="00821D8B" w:rsidRPr="00F343D2"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343D2">
        <w:rPr>
          <w:rFonts w:ascii="Arial Narrow" w:eastAsia="Times New Roman" w:hAnsi="Arial Narrow" w:cs="Calibri"/>
          <w:lang w:eastAsia="cs-CZ"/>
        </w:rPr>
        <w:t>Splatnost faktur se sjednává do 30 kalendářních dnů od jejich doručení objednateli. Za den doručení faktury se pokládá den uvedený na otisku doručovacího razítka podatelny objednatele.</w:t>
      </w:r>
    </w:p>
    <w:p w14:paraId="35E25910" w14:textId="77777777" w:rsidR="00821D8B" w:rsidRPr="00F343D2"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343D2">
        <w:rPr>
          <w:rFonts w:ascii="Arial Narrow" w:eastAsia="Times New Roman" w:hAnsi="Arial Narrow" w:cs="Calibri"/>
          <w:lang w:eastAsia="cs-CZ"/>
        </w:rPr>
        <w:t xml:space="preserve">Daňový doklad – faktura musí obsahovat veškeré náležitosti daňového dokladu stanovené </w:t>
      </w:r>
      <w:r w:rsidRPr="00F343D2">
        <w:rPr>
          <w:rFonts w:ascii="Arial Narrow" w:eastAsia="Times New Roman" w:hAnsi="Arial Narrow" w:cs="Calibri"/>
          <w:lang w:eastAsia="cs-CZ"/>
        </w:rPr>
        <w:br/>
        <w:t xml:space="preserve">v zákoně č. 235/2004 Sb., o dani z přidané hodnoty, ve znění pozdějších předpisů. </w:t>
      </w:r>
    </w:p>
    <w:p w14:paraId="477F9912" w14:textId="77777777" w:rsidR="00821D8B" w:rsidRPr="00F343D2"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343D2">
        <w:rPr>
          <w:rFonts w:ascii="Arial Narrow" w:eastAsia="Times New Roman" w:hAnsi="Arial Narrow" w:cs="Calibri"/>
          <w:lang w:eastAsia="cs-CZ"/>
        </w:rPr>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30 denní lhůta splatnosti.</w:t>
      </w:r>
    </w:p>
    <w:p w14:paraId="052034B7" w14:textId="77777777" w:rsidR="00821D8B" w:rsidRPr="00F343D2"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343D2">
        <w:rPr>
          <w:rFonts w:ascii="Arial Narrow" w:eastAsia="Times New Roman" w:hAnsi="Arial Narrow" w:cs="Calibri"/>
          <w:iCs/>
          <w:lang w:eastAsia="cs-CZ"/>
        </w:rPr>
        <w:t>Zhotovitel prohlašuje, že</w:t>
      </w:r>
    </w:p>
    <w:p w14:paraId="3F92F68B" w14:textId="77777777" w:rsidR="00821D8B" w:rsidRPr="00F343D2" w:rsidRDefault="00821D8B" w:rsidP="000756BC">
      <w:pPr>
        <w:numPr>
          <w:ilvl w:val="0"/>
          <w:numId w:val="10"/>
        </w:numPr>
        <w:spacing w:after="0" w:line="160" w:lineRule="atLeast"/>
        <w:jc w:val="both"/>
        <w:rPr>
          <w:rFonts w:ascii="Arial Narrow" w:eastAsia="Times New Roman" w:hAnsi="Arial Narrow" w:cs="Calibri"/>
          <w:iCs/>
          <w:lang w:eastAsia="cs-CZ"/>
        </w:rPr>
      </w:pPr>
      <w:r w:rsidRPr="00F343D2">
        <w:rPr>
          <w:rFonts w:ascii="Arial Narrow" w:eastAsia="Times New Roman" w:hAnsi="Arial Narrow" w:cs="Calibri"/>
          <w:iCs/>
          <w:lang w:eastAsia="cs-CZ"/>
        </w:rPr>
        <w:t>nemá v úmyslu nezaplatit daň z přidané hodnoty u zdanitelného plnění podle této smlouvy (dále jen „daň“),</w:t>
      </w:r>
    </w:p>
    <w:p w14:paraId="040916D4" w14:textId="77777777" w:rsidR="00821D8B" w:rsidRPr="00F03D45" w:rsidRDefault="00821D8B" w:rsidP="000756BC">
      <w:pPr>
        <w:numPr>
          <w:ilvl w:val="0"/>
          <w:numId w:val="10"/>
        </w:numPr>
        <w:spacing w:after="0" w:line="160" w:lineRule="atLeast"/>
        <w:jc w:val="both"/>
        <w:rPr>
          <w:rFonts w:ascii="Arial Narrow" w:eastAsia="Times New Roman" w:hAnsi="Arial Narrow" w:cs="Calibri"/>
          <w:iCs/>
          <w:lang w:eastAsia="cs-CZ"/>
        </w:rPr>
      </w:pPr>
      <w:r w:rsidRPr="00F343D2">
        <w:rPr>
          <w:rFonts w:ascii="Arial Narrow" w:eastAsia="Times New Roman" w:hAnsi="Arial Narrow" w:cs="Calibri"/>
          <w:iCs/>
          <w:lang w:eastAsia="cs-CZ"/>
        </w:rPr>
        <w:t xml:space="preserve">nejsou mu známy skutečnosti nasvědčující tomu, že se dostane do postavení, kdy nebude moct daň </w:t>
      </w:r>
      <w:r w:rsidRPr="00F03D45">
        <w:rPr>
          <w:rFonts w:ascii="Arial Narrow" w:eastAsia="Times New Roman" w:hAnsi="Arial Narrow" w:cs="Calibri"/>
          <w:iCs/>
          <w:lang w:eastAsia="cs-CZ"/>
        </w:rPr>
        <w:t>zaplatit a ani se ke dni podpisu této smlouvy v takovém postavení nenachází,</w:t>
      </w:r>
    </w:p>
    <w:p w14:paraId="6BBD7ECE" w14:textId="77777777" w:rsidR="00821D8B" w:rsidRPr="00F03D45" w:rsidRDefault="00821D8B" w:rsidP="000756BC">
      <w:pPr>
        <w:numPr>
          <w:ilvl w:val="0"/>
          <w:numId w:val="10"/>
        </w:numPr>
        <w:spacing w:after="0" w:line="160" w:lineRule="atLeast"/>
        <w:jc w:val="both"/>
        <w:rPr>
          <w:rFonts w:ascii="Arial Narrow" w:eastAsia="Times New Roman" w:hAnsi="Arial Narrow"/>
          <w:lang w:eastAsia="cs-CZ"/>
        </w:rPr>
      </w:pPr>
      <w:r w:rsidRPr="00F03D45">
        <w:rPr>
          <w:rFonts w:ascii="Arial Narrow" w:eastAsia="Times New Roman" w:hAnsi="Arial Narrow" w:cs="Calibri"/>
          <w:iCs/>
          <w:lang w:eastAsia="cs-CZ"/>
        </w:rPr>
        <w:t>nezkrátí daň nebo nevyláká daňovou výhodu.</w:t>
      </w:r>
    </w:p>
    <w:p w14:paraId="5FB6A317" w14:textId="45C44A53" w:rsidR="00821D8B" w:rsidRDefault="00821D8B" w:rsidP="00821D8B">
      <w:pPr>
        <w:spacing w:after="0" w:line="160" w:lineRule="atLeast"/>
        <w:rPr>
          <w:rFonts w:ascii="Arial Narrow" w:eastAsia="Times New Roman" w:hAnsi="Arial Narrow"/>
          <w:sz w:val="20"/>
          <w:szCs w:val="20"/>
          <w:lang w:eastAsia="cs-CZ"/>
        </w:rPr>
      </w:pPr>
    </w:p>
    <w:p w14:paraId="7C9B85BD" w14:textId="77777777" w:rsidR="00821D8B" w:rsidRPr="00F03D45"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F03D45">
        <w:rPr>
          <w:rFonts w:ascii="Arial Narrow" w:eastAsia="Times New Roman" w:hAnsi="Arial Narrow" w:cs="Calibri"/>
          <w:b/>
          <w:lang w:eastAsia="cs-CZ"/>
        </w:rPr>
        <w:t xml:space="preserve">Splnění závazků zhotovitele </w:t>
      </w:r>
    </w:p>
    <w:p w14:paraId="7566A270" w14:textId="454F16C9" w:rsidR="00821D8B" w:rsidRPr="00F03D45"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03D45">
        <w:rPr>
          <w:rFonts w:ascii="Arial Narrow" w:eastAsia="Times New Roman" w:hAnsi="Arial Narrow" w:cs="Calibri"/>
          <w:lang w:eastAsia="cs-CZ"/>
        </w:rPr>
        <w:t xml:space="preserve">Závazek zhotovitele </w:t>
      </w:r>
      <w:r w:rsidR="003C6B17" w:rsidRPr="00F03D45">
        <w:rPr>
          <w:rFonts w:ascii="Arial Narrow" w:eastAsia="Times New Roman" w:hAnsi="Arial Narrow" w:cs="Calibri"/>
          <w:lang w:eastAsia="cs-CZ"/>
        </w:rPr>
        <w:t xml:space="preserve">ke zpracování </w:t>
      </w:r>
      <w:r w:rsidR="003B1323">
        <w:rPr>
          <w:rFonts w:ascii="Arial Narrow" w:eastAsia="Times New Roman" w:hAnsi="Arial Narrow" w:cs="Calibri"/>
          <w:lang w:eastAsia="cs-CZ"/>
        </w:rPr>
        <w:t xml:space="preserve">projektové dokumentace </w:t>
      </w:r>
      <w:r w:rsidR="000302DE">
        <w:rPr>
          <w:rFonts w:ascii="Arial Narrow" w:hAnsi="Arial Narrow" w:cs="Arial"/>
        </w:rPr>
        <w:t xml:space="preserve">pro územní a stavební povolení vč. obstarání pravomocného územního a stavebného povolení a </w:t>
      </w:r>
      <w:r w:rsidR="000302DE" w:rsidRPr="00176FCB">
        <w:rPr>
          <w:rFonts w:ascii="Arial Narrow" w:eastAsia="Times New Roman" w:hAnsi="Arial Narrow"/>
          <w:color w:val="000000"/>
          <w:lang w:eastAsia="cs-CZ"/>
        </w:rPr>
        <w:t>zpracování</w:t>
      </w:r>
      <w:r w:rsidR="000302DE">
        <w:rPr>
          <w:rFonts w:ascii="Arial Narrow" w:hAnsi="Arial Narrow" w:cs="Arial"/>
        </w:rPr>
        <w:t xml:space="preserve"> projektové dokumentace pro provedení stavby vč. zakreslení prvku interiéru laboratoří, rozpočtu a výkazu výměr</w:t>
      </w:r>
      <w:r w:rsidR="000302DE" w:rsidRPr="00176FCB">
        <w:rPr>
          <w:rFonts w:ascii="Arial Narrow" w:eastAsia="Times New Roman" w:hAnsi="Arial Narrow" w:cs="Calibri"/>
          <w:lang w:eastAsia="cs-CZ"/>
        </w:rPr>
        <w:t xml:space="preserve"> v podrobnostech nezbytných pro výběr </w:t>
      </w:r>
      <w:r w:rsidR="000302DE">
        <w:rPr>
          <w:rFonts w:ascii="Arial Narrow" w:eastAsia="Times New Roman" w:hAnsi="Arial Narrow" w:cs="Calibri"/>
          <w:lang w:eastAsia="cs-CZ"/>
        </w:rPr>
        <w:t xml:space="preserve">zhotovitele stavby „Hala depozitáře Těšetice“ </w:t>
      </w:r>
      <w:r w:rsidR="003C6B17" w:rsidRPr="00F03D45">
        <w:rPr>
          <w:rFonts w:ascii="Arial Narrow" w:eastAsia="Times New Roman" w:hAnsi="Arial Narrow" w:cs="Calibri"/>
          <w:lang w:eastAsia="cs-CZ"/>
        </w:rPr>
        <w:t>a poskytnutí</w:t>
      </w:r>
      <w:r w:rsidRPr="00F03D45">
        <w:rPr>
          <w:rFonts w:ascii="Arial Narrow" w:eastAsia="Times New Roman" w:hAnsi="Arial Narrow" w:cs="Calibri"/>
          <w:lang w:eastAsia="cs-CZ"/>
        </w:rPr>
        <w:t xml:space="preserve"> </w:t>
      </w:r>
      <w:r w:rsidR="003C6B17" w:rsidRPr="00F03D45">
        <w:rPr>
          <w:rFonts w:ascii="Arial Narrow" w:eastAsia="Times New Roman" w:hAnsi="Arial Narrow" w:cs="Calibri"/>
          <w:lang w:eastAsia="cs-CZ"/>
        </w:rPr>
        <w:t>výhradní licence</w:t>
      </w:r>
      <w:r w:rsidRPr="00F03D45">
        <w:rPr>
          <w:rFonts w:ascii="Arial Narrow" w:eastAsia="Times New Roman" w:hAnsi="Arial Narrow" w:cs="Calibri"/>
          <w:lang w:eastAsia="cs-CZ"/>
        </w:rPr>
        <w:t xml:space="preserve"> k výsledkům tvůr</w:t>
      </w:r>
      <w:r w:rsidR="003C6B17" w:rsidRPr="00F03D45">
        <w:rPr>
          <w:rFonts w:ascii="Arial Narrow" w:eastAsia="Times New Roman" w:hAnsi="Arial Narrow" w:cs="Calibri"/>
          <w:lang w:eastAsia="cs-CZ"/>
        </w:rPr>
        <w:t>čí činnosti zhotovitele a jejímu</w:t>
      </w:r>
      <w:r w:rsidRPr="00F03D45">
        <w:rPr>
          <w:rFonts w:ascii="Arial Narrow" w:eastAsia="Times New Roman" w:hAnsi="Arial Narrow" w:cs="Calibri"/>
          <w:lang w:eastAsia="cs-CZ"/>
        </w:rPr>
        <w:t xml:space="preserve"> hmotnému zachycení </w:t>
      </w:r>
      <w:bookmarkStart w:id="5" w:name="OLE_LINK1"/>
      <w:r w:rsidR="003C6B17" w:rsidRPr="00F03D45">
        <w:rPr>
          <w:rFonts w:ascii="Arial Narrow" w:eastAsia="Times New Roman" w:hAnsi="Arial Narrow" w:cs="Calibri"/>
          <w:lang w:eastAsia="cs-CZ"/>
        </w:rPr>
        <w:t xml:space="preserve">objednateli </w:t>
      </w:r>
      <w:r w:rsidRPr="00F03D45">
        <w:rPr>
          <w:rFonts w:ascii="Arial Narrow" w:eastAsia="Times New Roman" w:hAnsi="Arial Narrow" w:cs="Calibri"/>
          <w:lang w:eastAsia="cs-CZ"/>
        </w:rPr>
        <w:t xml:space="preserve">je splněn </w:t>
      </w:r>
      <w:r w:rsidR="003C6B17" w:rsidRPr="00F03D45">
        <w:rPr>
          <w:rFonts w:ascii="Arial Narrow" w:eastAsia="Times New Roman" w:hAnsi="Arial Narrow" w:cs="Calibri"/>
          <w:lang w:eastAsia="cs-CZ"/>
        </w:rPr>
        <w:t>řádným dokončením a předáním plnění</w:t>
      </w:r>
      <w:r w:rsidRPr="00F03D45">
        <w:rPr>
          <w:rFonts w:ascii="Arial Narrow" w:eastAsia="Times New Roman" w:hAnsi="Arial Narrow" w:cs="Calibri"/>
          <w:lang w:eastAsia="cs-CZ"/>
        </w:rPr>
        <w:t xml:space="preserve"> objednateli. </w:t>
      </w:r>
      <w:bookmarkEnd w:id="5"/>
      <w:r w:rsidRPr="00F03D45">
        <w:rPr>
          <w:rFonts w:ascii="Arial Narrow" w:eastAsia="Times New Roman" w:hAnsi="Arial Narrow" w:cs="Calibri"/>
          <w:lang w:eastAsia="cs-CZ"/>
        </w:rPr>
        <w:t xml:space="preserve">Výkon tvůrčí činnosti zhotovitele </w:t>
      </w:r>
      <w:r w:rsidR="003C6B17" w:rsidRPr="00F03D45">
        <w:rPr>
          <w:rFonts w:ascii="Arial Narrow" w:eastAsia="Times New Roman" w:hAnsi="Arial Narrow" w:cs="Calibri"/>
          <w:lang w:eastAsia="cs-CZ"/>
        </w:rPr>
        <w:t>se považuje za dokončený, nevykazuje-li plnění předané</w:t>
      </w:r>
      <w:r w:rsidRPr="00F03D45">
        <w:rPr>
          <w:rFonts w:ascii="Arial Narrow" w:eastAsia="Times New Roman" w:hAnsi="Arial Narrow" w:cs="Calibri"/>
          <w:lang w:eastAsia="cs-CZ"/>
        </w:rPr>
        <w:t xml:space="preserve"> objednateli žádné vady. </w:t>
      </w:r>
      <w:r w:rsidR="000302DE" w:rsidRPr="00F03D45">
        <w:rPr>
          <w:rFonts w:ascii="Arial Narrow" w:eastAsia="Times New Roman" w:hAnsi="Arial Narrow" w:cs="Calibri"/>
          <w:lang w:eastAsia="cs-CZ"/>
        </w:rPr>
        <w:t>Závazek zhotovitele k</w:t>
      </w:r>
      <w:r w:rsidR="000302DE">
        <w:rPr>
          <w:rFonts w:ascii="Arial Narrow" w:eastAsia="Times New Roman" w:hAnsi="Arial Narrow" w:cs="Calibri"/>
          <w:lang w:eastAsia="cs-CZ"/>
        </w:rPr>
        <w:t xml:space="preserve"> výkonu autorského dozoru při zhotovení stavby „Hala depozitáře Těšetice“ </w:t>
      </w:r>
      <w:r w:rsidR="000302DE" w:rsidRPr="00F03D45">
        <w:rPr>
          <w:rFonts w:ascii="Arial Narrow" w:eastAsia="Times New Roman" w:hAnsi="Arial Narrow" w:cs="Calibri"/>
          <w:lang w:eastAsia="cs-CZ"/>
        </w:rPr>
        <w:t>se považuje za dokončený</w:t>
      </w:r>
      <w:r w:rsidR="000302DE">
        <w:rPr>
          <w:rFonts w:ascii="Arial Narrow" w:eastAsia="Times New Roman" w:hAnsi="Arial Narrow" w:cs="Calibri"/>
          <w:lang w:eastAsia="cs-CZ"/>
        </w:rPr>
        <w:t xml:space="preserve"> jeho řádným vykonáním.</w:t>
      </w:r>
    </w:p>
    <w:p w14:paraId="7D728969" w14:textId="0E4DB76F" w:rsidR="00821D8B" w:rsidRPr="00F03D45"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03D45">
        <w:rPr>
          <w:rFonts w:ascii="Arial Narrow" w:eastAsia="Times New Roman" w:hAnsi="Arial Narrow" w:cs="Calibri"/>
          <w:lang w:eastAsia="cs-CZ"/>
        </w:rPr>
        <w:t>Objednatel se zavazuje, že nejpozději do 10 kalen</w:t>
      </w:r>
      <w:r w:rsidR="008861D0" w:rsidRPr="00F03D45">
        <w:rPr>
          <w:rFonts w:ascii="Arial Narrow" w:eastAsia="Times New Roman" w:hAnsi="Arial Narrow" w:cs="Calibri"/>
          <w:lang w:eastAsia="cs-CZ"/>
        </w:rPr>
        <w:t>dářních dnů ode dne převzetí plnění se s tímto seznámí, a shledá-li, že odpovídá</w:t>
      </w:r>
      <w:r w:rsidRPr="00F03D45">
        <w:rPr>
          <w:rFonts w:ascii="Arial Narrow" w:eastAsia="Times New Roman" w:hAnsi="Arial Narrow" w:cs="Calibri"/>
          <w:lang w:eastAsia="cs-CZ"/>
        </w:rPr>
        <w:t xml:space="preserve"> všem jeho požadavkům,</w:t>
      </w:r>
      <w:r w:rsidR="007A08D9">
        <w:rPr>
          <w:rFonts w:ascii="Arial Narrow" w:eastAsia="Times New Roman" w:hAnsi="Arial Narrow" w:cs="Calibri"/>
          <w:lang w:eastAsia="cs-CZ"/>
        </w:rPr>
        <w:t xml:space="preserve"> pokynům a připomínkám</w:t>
      </w:r>
      <w:r w:rsidR="008861D0" w:rsidRPr="00F03D45">
        <w:rPr>
          <w:rFonts w:ascii="Arial Narrow" w:eastAsia="Times New Roman" w:hAnsi="Arial Narrow" w:cs="Calibri"/>
          <w:lang w:eastAsia="cs-CZ"/>
        </w:rPr>
        <w:t>, plnění</w:t>
      </w:r>
      <w:r w:rsidRPr="00F03D45">
        <w:rPr>
          <w:rFonts w:ascii="Arial Narrow" w:eastAsia="Times New Roman" w:hAnsi="Arial Narrow" w:cs="Calibri"/>
          <w:lang w:eastAsia="cs-CZ"/>
        </w:rPr>
        <w:t xml:space="preserve"> jako bezvadné v téže lhůtě př</w:t>
      </w:r>
      <w:r w:rsidR="008861D0" w:rsidRPr="00F03D45">
        <w:rPr>
          <w:rFonts w:ascii="Arial Narrow" w:eastAsia="Times New Roman" w:hAnsi="Arial Narrow" w:cs="Calibri"/>
          <w:lang w:eastAsia="cs-CZ"/>
        </w:rPr>
        <w:t>evezme. O předání a převzetí plnění</w:t>
      </w:r>
      <w:r w:rsidRPr="00F03D45">
        <w:rPr>
          <w:rFonts w:ascii="Arial Narrow" w:eastAsia="Times New Roman" w:hAnsi="Arial Narrow" w:cs="Calibri"/>
          <w:lang w:eastAsia="cs-CZ"/>
        </w:rPr>
        <w:t xml:space="preserve"> sepíší smluvní strany pro</w:t>
      </w:r>
      <w:r w:rsidR="007A08D9">
        <w:rPr>
          <w:rFonts w:ascii="Arial Narrow" w:eastAsia="Times New Roman" w:hAnsi="Arial Narrow" w:cs="Calibri"/>
          <w:lang w:eastAsia="cs-CZ"/>
        </w:rPr>
        <w:t>tokol, který zpracuje zhotovitel</w:t>
      </w:r>
      <w:r w:rsidRPr="00F03D45">
        <w:rPr>
          <w:rFonts w:ascii="Arial Narrow" w:eastAsia="Times New Roman" w:hAnsi="Arial Narrow" w:cs="Calibri"/>
          <w:lang w:eastAsia="cs-CZ"/>
        </w:rPr>
        <w:t xml:space="preserve">. Obsahem protokolu bude: </w:t>
      </w:r>
    </w:p>
    <w:p w14:paraId="2E0E828C" w14:textId="64042225" w:rsidR="00821D8B" w:rsidRPr="00F03D45" w:rsidRDefault="00821D8B" w:rsidP="000756BC">
      <w:pPr>
        <w:numPr>
          <w:ilvl w:val="0"/>
          <w:numId w:val="7"/>
        </w:numPr>
        <w:tabs>
          <w:tab w:val="left" w:pos="1080"/>
        </w:tabs>
        <w:spacing w:after="240" w:line="160" w:lineRule="atLeast"/>
        <w:ind w:left="1080"/>
        <w:jc w:val="both"/>
        <w:rPr>
          <w:rFonts w:ascii="Arial Narrow" w:eastAsia="Times New Roman" w:hAnsi="Arial Narrow" w:cs="Calibri"/>
          <w:lang w:eastAsia="cs-CZ"/>
        </w:rPr>
      </w:pPr>
      <w:r w:rsidRPr="00F03D45">
        <w:rPr>
          <w:rFonts w:ascii="Arial Narrow" w:eastAsia="Times New Roman" w:hAnsi="Arial Narrow" w:cs="Calibri"/>
          <w:lang w:eastAsia="cs-CZ"/>
        </w:rPr>
        <w:t>prohlášení zhoto</w:t>
      </w:r>
      <w:r w:rsidR="008861D0" w:rsidRPr="00F03D45">
        <w:rPr>
          <w:rFonts w:ascii="Arial Narrow" w:eastAsia="Times New Roman" w:hAnsi="Arial Narrow" w:cs="Calibri"/>
          <w:lang w:eastAsia="cs-CZ"/>
        </w:rPr>
        <w:t>vitele o dokončení a předání plnění</w:t>
      </w:r>
      <w:r w:rsidRPr="00F03D45">
        <w:rPr>
          <w:rFonts w:ascii="Arial Narrow" w:eastAsia="Times New Roman" w:hAnsi="Arial Narrow" w:cs="Calibri"/>
          <w:lang w:eastAsia="cs-CZ"/>
        </w:rPr>
        <w:t xml:space="preserve"> objednateli;</w:t>
      </w:r>
    </w:p>
    <w:p w14:paraId="7DB30302" w14:textId="4815D9F1" w:rsidR="00821D8B" w:rsidRPr="00F03D45" w:rsidRDefault="00821D8B" w:rsidP="000756BC">
      <w:pPr>
        <w:numPr>
          <w:ilvl w:val="0"/>
          <w:numId w:val="7"/>
        </w:numPr>
        <w:tabs>
          <w:tab w:val="left" w:pos="1080"/>
        </w:tabs>
        <w:spacing w:after="240" w:line="160" w:lineRule="atLeast"/>
        <w:ind w:left="1080"/>
        <w:jc w:val="both"/>
        <w:rPr>
          <w:rFonts w:ascii="Arial Narrow" w:eastAsia="Times New Roman" w:hAnsi="Arial Narrow" w:cs="Calibri"/>
          <w:lang w:eastAsia="cs-CZ"/>
        </w:rPr>
      </w:pPr>
      <w:r w:rsidRPr="00F03D45">
        <w:rPr>
          <w:rFonts w:ascii="Arial Narrow" w:eastAsia="Times New Roman" w:hAnsi="Arial Narrow" w:cs="Calibri"/>
          <w:lang w:eastAsia="cs-CZ"/>
        </w:rPr>
        <w:t>popis</w:t>
      </w:r>
      <w:r w:rsidR="008861D0" w:rsidRPr="00F03D45">
        <w:rPr>
          <w:rFonts w:ascii="Arial Narrow" w:eastAsia="Times New Roman" w:hAnsi="Arial Narrow" w:cs="Calibri"/>
          <w:lang w:eastAsia="cs-CZ"/>
        </w:rPr>
        <w:t xml:space="preserve"> předávaného plnění</w:t>
      </w:r>
      <w:r w:rsidRPr="00F03D45">
        <w:rPr>
          <w:rFonts w:ascii="Arial Narrow" w:eastAsia="Times New Roman" w:hAnsi="Arial Narrow" w:cs="Calibri"/>
          <w:lang w:eastAsia="cs-CZ"/>
        </w:rPr>
        <w:t xml:space="preserve"> co do obsahu a rozsahu;</w:t>
      </w:r>
    </w:p>
    <w:p w14:paraId="57874EDF" w14:textId="6E89B3EC" w:rsidR="00821D8B" w:rsidRPr="00F03D45" w:rsidRDefault="008861D0" w:rsidP="000756BC">
      <w:pPr>
        <w:numPr>
          <w:ilvl w:val="0"/>
          <w:numId w:val="7"/>
        </w:numPr>
        <w:tabs>
          <w:tab w:val="left" w:pos="1080"/>
        </w:tabs>
        <w:spacing w:after="240" w:line="160" w:lineRule="atLeast"/>
        <w:ind w:left="1080"/>
        <w:jc w:val="both"/>
        <w:rPr>
          <w:rFonts w:ascii="Arial Narrow" w:eastAsia="Times New Roman" w:hAnsi="Arial Narrow" w:cs="Calibri"/>
          <w:lang w:eastAsia="cs-CZ"/>
        </w:rPr>
      </w:pPr>
      <w:r w:rsidRPr="00F03D45">
        <w:rPr>
          <w:rFonts w:ascii="Arial Narrow" w:eastAsia="Times New Roman" w:hAnsi="Arial Narrow" w:cs="Calibri"/>
          <w:lang w:eastAsia="cs-CZ"/>
        </w:rPr>
        <w:t>datum předání dokončeného plnění</w:t>
      </w:r>
      <w:r w:rsidR="00821D8B" w:rsidRPr="00F03D45">
        <w:rPr>
          <w:rFonts w:ascii="Arial Narrow" w:eastAsia="Times New Roman" w:hAnsi="Arial Narrow" w:cs="Calibri"/>
          <w:lang w:eastAsia="cs-CZ"/>
        </w:rPr>
        <w:t xml:space="preserve"> objednateli;</w:t>
      </w:r>
    </w:p>
    <w:p w14:paraId="7CE9B79F" w14:textId="0A2D8BBF" w:rsidR="00821D8B" w:rsidRPr="00F03D45" w:rsidRDefault="00821D8B" w:rsidP="000756BC">
      <w:pPr>
        <w:numPr>
          <w:ilvl w:val="0"/>
          <w:numId w:val="7"/>
        </w:numPr>
        <w:tabs>
          <w:tab w:val="left" w:pos="1080"/>
        </w:tabs>
        <w:spacing w:after="240" w:line="160" w:lineRule="atLeast"/>
        <w:ind w:left="1080"/>
        <w:jc w:val="both"/>
        <w:rPr>
          <w:rFonts w:ascii="Arial Narrow" w:eastAsia="Times New Roman" w:hAnsi="Arial Narrow" w:cs="Calibri"/>
          <w:lang w:eastAsia="cs-CZ"/>
        </w:rPr>
      </w:pPr>
      <w:r w:rsidRPr="00F03D45">
        <w:rPr>
          <w:rFonts w:ascii="Arial Narrow" w:eastAsia="Times New Roman" w:hAnsi="Arial Narrow" w:cs="Calibri"/>
          <w:lang w:eastAsia="cs-CZ"/>
        </w:rPr>
        <w:t>prohl</w:t>
      </w:r>
      <w:r w:rsidR="008861D0" w:rsidRPr="00F03D45">
        <w:rPr>
          <w:rFonts w:ascii="Arial Narrow" w:eastAsia="Times New Roman" w:hAnsi="Arial Narrow" w:cs="Calibri"/>
          <w:lang w:eastAsia="cs-CZ"/>
        </w:rPr>
        <w:t>ášení objednatele o převzetí plnění</w:t>
      </w:r>
      <w:r w:rsidRPr="00F03D45">
        <w:rPr>
          <w:rFonts w:ascii="Arial Narrow" w:eastAsia="Times New Roman" w:hAnsi="Arial Narrow" w:cs="Calibri"/>
          <w:lang w:eastAsia="cs-CZ"/>
        </w:rPr>
        <w:t xml:space="preserve"> jako bezvadné</w:t>
      </w:r>
      <w:r w:rsidR="008861D0" w:rsidRPr="00F03D45">
        <w:rPr>
          <w:rFonts w:ascii="Arial Narrow" w:eastAsia="Times New Roman" w:hAnsi="Arial Narrow" w:cs="Calibri"/>
          <w:lang w:eastAsia="cs-CZ"/>
        </w:rPr>
        <w:t>ho</w:t>
      </w:r>
      <w:r w:rsidRPr="00F03D45">
        <w:rPr>
          <w:rFonts w:ascii="Arial Narrow" w:eastAsia="Times New Roman" w:hAnsi="Arial Narrow" w:cs="Calibri"/>
          <w:lang w:eastAsia="cs-CZ"/>
        </w:rPr>
        <w:t>, případně o </w:t>
      </w:r>
      <w:r w:rsidR="008861D0" w:rsidRPr="00F03D45">
        <w:rPr>
          <w:rFonts w:ascii="Arial Narrow" w:eastAsia="Times New Roman" w:hAnsi="Arial Narrow" w:cs="Calibri"/>
          <w:lang w:eastAsia="cs-CZ"/>
        </w:rPr>
        <w:t>odmítnutí převzetí předávané plnění</w:t>
      </w:r>
      <w:r w:rsidRPr="00F03D45">
        <w:rPr>
          <w:rFonts w:ascii="Arial Narrow" w:eastAsia="Times New Roman" w:hAnsi="Arial Narrow" w:cs="Calibri"/>
          <w:lang w:eastAsia="cs-CZ"/>
        </w:rPr>
        <w:t xml:space="preserve"> a uvedení důvodu tohoto odmítnutí;</w:t>
      </w:r>
    </w:p>
    <w:p w14:paraId="2D363D35" w14:textId="7E95F6C7" w:rsidR="00821D8B" w:rsidRPr="00F03D45" w:rsidRDefault="00821D8B" w:rsidP="000756BC">
      <w:pPr>
        <w:numPr>
          <w:ilvl w:val="0"/>
          <w:numId w:val="7"/>
        </w:numPr>
        <w:tabs>
          <w:tab w:val="left" w:pos="1080"/>
        </w:tabs>
        <w:spacing w:after="240" w:line="160" w:lineRule="atLeast"/>
        <w:ind w:left="1080"/>
        <w:jc w:val="both"/>
        <w:rPr>
          <w:rFonts w:ascii="Arial Narrow" w:eastAsia="Times New Roman" w:hAnsi="Arial Narrow" w:cs="Calibri"/>
          <w:lang w:eastAsia="cs-CZ"/>
        </w:rPr>
      </w:pPr>
      <w:r w:rsidRPr="00F03D45">
        <w:rPr>
          <w:rFonts w:ascii="Arial Narrow" w:eastAsia="Times New Roman" w:hAnsi="Arial Narrow" w:cs="Calibri"/>
          <w:lang w:eastAsia="cs-CZ"/>
        </w:rPr>
        <w:t>datum převzetí, případně datum odmítnutí převzetí;</w:t>
      </w:r>
    </w:p>
    <w:p w14:paraId="14D6EA35" w14:textId="77777777" w:rsidR="00821D8B" w:rsidRPr="00F03D45" w:rsidRDefault="00821D8B" w:rsidP="000756BC">
      <w:pPr>
        <w:numPr>
          <w:ilvl w:val="0"/>
          <w:numId w:val="7"/>
        </w:numPr>
        <w:tabs>
          <w:tab w:val="left" w:pos="1080"/>
        </w:tabs>
        <w:spacing w:after="120" w:line="160" w:lineRule="atLeast"/>
        <w:ind w:left="1077" w:hanging="357"/>
        <w:jc w:val="both"/>
        <w:rPr>
          <w:rFonts w:ascii="Arial Narrow" w:eastAsia="Times New Roman" w:hAnsi="Arial Narrow" w:cs="Calibri"/>
          <w:lang w:eastAsia="cs-CZ"/>
        </w:rPr>
      </w:pPr>
      <w:r w:rsidRPr="00F03D45">
        <w:rPr>
          <w:rFonts w:ascii="Arial Narrow" w:eastAsia="Times New Roman" w:hAnsi="Arial Narrow" w:cs="Calibri"/>
          <w:lang w:eastAsia="cs-CZ"/>
        </w:rPr>
        <w:t>podpisy oprávněných zástupců smluvních stran.</w:t>
      </w:r>
    </w:p>
    <w:p w14:paraId="13E39F77" w14:textId="472F0C48" w:rsidR="00821D8B" w:rsidRPr="00F03D45"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F03D45">
        <w:rPr>
          <w:rFonts w:ascii="Arial Narrow" w:eastAsia="Times New Roman" w:hAnsi="Arial Narrow" w:cs="Calibri"/>
          <w:lang w:eastAsia="cs-CZ"/>
        </w:rPr>
        <w:t>V případě, že objednate</w:t>
      </w:r>
      <w:r w:rsidR="008861D0" w:rsidRPr="00F03D45">
        <w:rPr>
          <w:rFonts w:ascii="Arial Narrow" w:eastAsia="Times New Roman" w:hAnsi="Arial Narrow" w:cs="Calibri"/>
          <w:lang w:eastAsia="cs-CZ"/>
        </w:rPr>
        <w:t>l odmítne převzít předávané plnění z důvodu výskytu vad, vrátí plnění</w:t>
      </w:r>
      <w:r w:rsidRPr="00F03D45">
        <w:rPr>
          <w:rFonts w:ascii="Arial Narrow" w:eastAsia="Times New Roman" w:hAnsi="Arial Narrow" w:cs="Calibri"/>
          <w:lang w:eastAsia="cs-CZ"/>
        </w:rPr>
        <w:t xml:space="preserve"> zhotoviteli k doplnění či odstranění vad. Zhotovitel je povinen tyto nedodělky či vady odstranit v co nejkratší době, nejpozději však do 10 k</w:t>
      </w:r>
      <w:r w:rsidR="008861D0" w:rsidRPr="00F03D45">
        <w:rPr>
          <w:rFonts w:ascii="Arial Narrow" w:eastAsia="Times New Roman" w:hAnsi="Arial Narrow" w:cs="Calibri"/>
          <w:lang w:eastAsia="cs-CZ"/>
        </w:rPr>
        <w:t>alendářních dnů a dokončené plnění</w:t>
      </w:r>
      <w:r w:rsidRPr="00F03D45">
        <w:rPr>
          <w:rFonts w:ascii="Arial Narrow" w:eastAsia="Times New Roman" w:hAnsi="Arial Narrow" w:cs="Calibri"/>
          <w:lang w:eastAsia="cs-CZ"/>
        </w:rPr>
        <w:t xml:space="preserve"> opětovně protokolárně předat objednateli. </w:t>
      </w:r>
    </w:p>
    <w:p w14:paraId="65B455A3" w14:textId="2722203B" w:rsidR="00821D8B" w:rsidRPr="001E106D" w:rsidRDefault="008861D0"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Vrácením plnění jako vadného</w:t>
      </w:r>
      <w:r w:rsidR="00821D8B" w:rsidRPr="001E106D">
        <w:rPr>
          <w:rFonts w:ascii="Arial Narrow" w:eastAsia="Times New Roman" w:hAnsi="Arial Narrow" w:cs="Calibri"/>
          <w:lang w:eastAsia="cs-CZ"/>
        </w:rPr>
        <w:t>, resp. k odstranění vad není dotčena povinnost z</w:t>
      </w:r>
      <w:r w:rsidRPr="001E106D">
        <w:rPr>
          <w:rFonts w:ascii="Arial Narrow" w:eastAsia="Times New Roman" w:hAnsi="Arial Narrow" w:cs="Calibri"/>
          <w:lang w:eastAsia="cs-CZ"/>
        </w:rPr>
        <w:t>hotovitele dokončit a předat plnění</w:t>
      </w:r>
      <w:r w:rsidR="00821D8B" w:rsidRPr="001E106D">
        <w:rPr>
          <w:rFonts w:ascii="Arial Narrow" w:eastAsia="Times New Roman" w:hAnsi="Arial Narrow" w:cs="Calibri"/>
          <w:lang w:eastAsia="cs-CZ"/>
        </w:rPr>
        <w:t xml:space="preserve"> objednateli v termínech sjednaných v čl. </w:t>
      </w:r>
      <w:r w:rsidR="00821D8B" w:rsidRPr="001E106D">
        <w:rPr>
          <w:rFonts w:ascii="Arial Narrow" w:eastAsia="Times New Roman" w:hAnsi="Arial Narrow" w:cs="Calibri"/>
          <w:lang w:eastAsia="cs-CZ"/>
        </w:rPr>
        <w:fldChar w:fldCharType="begin"/>
      </w:r>
      <w:r w:rsidR="00821D8B" w:rsidRPr="001E106D">
        <w:rPr>
          <w:rFonts w:ascii="Arial Narrow" w:eastAsia="Times New Roman" w:hAnsi="Arial Narrow" w:cs="Calibri"/>
          <w:lang w:eastAsia="cs-CZ"/>
        </w:rPr>
        <w:instrText xml:space="preserve"> REF _Ref467682938 \r \h </w:instrText>
      </w:r>
      <w:r w:rsidR="00F03D45" w:rsidRPr="001E106D">
        <w:rPr>
          <w:rFonts w:ascii="Arial Narrow" w:eastAsia="Times New Roman" w:hAnsi="Arial Narrow" w:cs="Calibri"/>
          <w:lang w:eastAsia="cs-CZ"/>
        </w:rPr>
        <w:instrText xml:space="preserve"> \* MERGEFORMAT </w:instrText>
      </w:r>
      <w:r w:rsidR="00821D8B" w:rsidRPr="001E106D">
        <w:rPr>
          <w:rFonts w:ascii="Arial Narrow" w:eastAsia="Times New Roman" w:hAnsi="Arial Narrow" w:cs="Calibri"/>
          <w:lang w:eastAsia="cs-CZ"/>
        </w:rPr>
      </w:r>
      <w:r w:rsidR="00821D8B" w:rsidRPr="001E106D">
        <w:rPr>
          <w:rFonts w:ascii="Arial Narrow" w:eastAsia="Times New Roman" w:hAnsi="Arial Narrow" w:cs="Calibri"/>
          <w:lang w:eastAsia="cs-CZ"/>
        </w:rPr>
        <w:fldChar w:fldCharType="separate"/>
      </w:r>
      <w:r w:rsidR="009C2481" w:rsidRPr="001E106D">
        <w:rPr>
          <w:rFonts w:ascii="Arial Narrow" w:eastAsia="Times New Roman" w:hAnsi="Arial Narrow" w:cs="Calibri"/>
          <w:lang w:eastAsia="cs-CZ"/>
        </w:rPr>
        <w:t>V</w:t>
      </w:r>
      <w:r w:rsidR="00821D8B" w:rsidRPr="001E106D">
        <w:rPr>
          <w:rFonts w:ascii="Arial Narrow" w:eastAsia="Times New Roman" w:hAnsi="Arial Narrow" w:cs="Calibri"/>
          <w:lang w:eastAsia="cs-CZ"/>
        </w:rPr>
        <w:fldChar w:fldCharType="end"/>
      </w:r>
      <w:r w:rsidR="00821D8B" w:rsidRPr="001E106D">
        <w:rPr>
          <w:rFonts w:ascii="Arial Narrow" w:eastAsia="Times New Roman" w:hAnsi="Arial Narrow" w:cs="Calibri"/>
          <w:lang w:eastAsia="cs-CZ"/>
        </w:rPr>
        <w:t xml:space="preserve"> této smlouvy. </w:t>
      </w:r>
    </w:p>
    <w:p w14:paraId="77E06A0F" w14:textId="77777777" w:rsidR="001F35F2" w:rsidRPr="001E106D" w:rsidRDefault="001F35F2" w:rsidP="008744F2">
      <w:pPr>
        <w:tabs>
          <w:tab w:val="num" w:pos="4046"/>
        </w:tabs>
        <w:spacing w:after="120" w:line="160" w:lineRule="atLeast"/>
        <w:ind w:left="720"/>
        <w:jc w:val="both"/>
        <w:outlineLvl w:val="6"/>
        <w:rPr>
          <w:rFonts w:ascii="Arial Narrow" w:eastAsia="Times New Roman" w:hAnsi="Arial Narrow" w:cs="Calibri"/>
          <w:sz w:val="20"/>
          <w:szCs w:val="20"/>
          <w:lang w:eastAsia="cs-CZ"/>
        </w:rPr>
      </w:pPr>
    </w:p>
    <w:p w14:paraId="6DD974F0" w14:textId="77777777" w:rsidR="00821D8B" w:rsidRPr="001E106D"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bookmarkStart w:id="6" w:name="_Ref467678476"/>
      <w:r w:rsidRPr="001E106D">
        <w:rPr>
          <w:rFonts w:ascii="Arial Narrow" w:eastAsia="Times New Roman" w:hAnsi="Arial Narrow" w:cs="Calibri"/>
          <w:b/>
          <w:lang w:eastAsia="cs-CZ"/>
        </w:rPr>
        <w:lastRenderedPageBreak/>
        <w:t>Licenční ujednání</w:t>
      </w:r>
      <w:bookmarkEnd w:id="6"/>
      <w:r w:rsidRPr="001E106D">
        <w:rPr>
          <w:rFonts w:ascii="Arial Narrow" w:eastAsia="Times New Roman" w:hAnsi="Arial Narrow" w:cs="Calibri"/>
          <w:b/>
          <w:lang w:eastAsia="cs-CZ"/>
        </w:rPr>
        <w:t xml:space="preserve"> </w:t>
      </w:r>
    </w:p>
    <w:p w14:paraId="4A680D9A" w14:textId="77777777" w:rsidR="00821D8B" w:rsidRPr="001E106D" w:rsidRDefault="00821D8B" w:rsidP="000756BC">
      <w:pPr>
        <w:numPr>
          <w:ilvl w:val="1"/>
          <w:numId w:val="9"/>
        </w:numPr>
        <w:tabs>
          <w:tab w:val="num" w:pos="720"/>
          <w:tab w:val="num" w:pos="936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 xml:space="preserve">Ochrana autorských práv se řídí autorským zákonem, občanským zákoníkem a veškerými mezinárodními dohodami o ochraně práv k duševnímu vlastnictví, které jsou součástí českého právního řádu. </w:t>
      </w:r>
    </w:p>
    <w:p w14:paraId="14DEB4E0" w14:textId="0625CFD1" w:rsidR="00821D8B" w:rsidRPr="001E106D" w:rsidRDefault="00821D8B" w:rsidP="000756BC">
      <w:pPr>
        <w:numPr>
          <w:ilvl w:val="1"/>
          <w:numId w:val="9"/>
        </w:numPr>
        <w:tabs>
          <w:tab w:val="num" w:pos="720"/>
          <w:tab w:val="num" w:pos="1980"/>
          <w:tab w:val="num" w:pos="936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Zhotovitel prohlašuje, že je na základě svého autorství či na základě právního vz</w:t>
      </w:r>
      <w:r w:rsidR="008861D0" w:rsidRPr="001E106D">
        <w:rPr>
          <w:rFonts w:ascii="Arial Narrow" w:eastAsia="Times New Roman" w:hAnsi="Arial Narrow" w:cs="Calibri"/>
          <w:lang w:eastAsia="cs-CZ"/>
        </w:rPr>
        <w:t>tahu s autorem, resp. autory plnění</w:t>
      </w:r>
      <w:r w:rsidRPr="001E106D">
        <w:rPr>
          <w:rFonts w:ascii="Arial Narrow" w:eastAsia="Times New Roman" w:hAnsi="Arial Narrow" w:cs="Calibri"/>
          <w:lang w:eastAsia="cs-CZ"/>
        </w:rPr>
        <w:t xml:space="preserve"> oprávněn vykonávat svým jménem a na svůj účet veškerá autorova majetková práva k výsledkům tvůrčí činnosti zhotovitele dle této smlouvy včetně jejich</w:t>
      </w:r>
      <w:r w:rsidR="008861D0" w:rsidRPr="001E106D">
        <w:rPr>
          <w:rFonts w:ascii="Arial Narrow" w:eastAsia="Times New Roman" w:hAnsi="Arial Narrow" w:cs="Calibri"/>
          <w:lang w:eastAsia="cs-CZ"/>
        </w:rPr>
        <w:t xml:space="preserve"> hmotného zachycení ve formě plnění, zejména je oprávněn plnění</w:t>
      </w:r>
      <w:r w:rsidRPr="001E106D">
        <w:rPr>
          <w:rFonts w:ascii="Arial Narrow" w:eastAsia="Times New Roman" w:hAnsi="Arial Narrow" w:cs="Calibri"/>
          <w:lang w:eastAsia="cs-CZ"/>
        </w:rPr>
        <w:t xml:space="preserve"> jako autorské dílo užít ke všem způsobům užití a udělit objednateli jako nabyvateli oprávnění k výkonu tohoto práva v souladu s podmínkami této smlouvy. </w:t>
      </w:r>
    </w:p>
    <w:p w14:paraId="3ECDA661" w14:textId="19F42631" w:rsidR="00821D8B" w:rsidRPr="001E106D" w:rsidRDefault="00821D8B" w:rsidP="000756BC">
      <w:pPr>
        <w:numPr>
          <w:ilvl w:val="1"/>
          <w:numId w:val="9"/>
        </w:numPr>
        <w:tabs>
          <w:tab w:val="num" w:pos="720"/>
          <w:tab w:val="num" w:pos="1980"/>
          <w:tab w:val="num" w:pos="936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Zhotovitel touto smlouvou poskytuje objednateli oprávnění užívat výsledky tvůrčí činnosti dle této smlouvy včetně jejich hmotného zachycení (dále jen „</w:t>
      </w:r>
      <w:r w:rsidRPr="001E106D">
        <w:rPr>
          <w:rFonts w:ascii="Arial Narrow" w:eastAsia="Times New Roman" w:hAnsi="Arial Narrow" w:cs="Calibri"/>
          <w:b/>
          <w:lang w:eastAsia="cs-CZ"/>
        </w:rPr>
        <w:t>licence</w:t>
      </w:r>
      <w:r w:rsidRPr="001E106D">
        <w:rPr>
          <w:rFonts w:ascii="Arial Narrow" w:eastAsia="Times New Roman" w:hAnsi="Arial Narrow" w:cs="Calibri"/>
          <w:lang w:eastAsia="cs-CZ"/>
        </w:rPr>
        <w:t>“) za podmínek sjednaných v této smlouvě. Právem užívat výsledky tvůrčí činnosti dle této smlouvy včetně jejich hmotného zachycení se ve smyslu této smlouvy rozumí nerušené využívání výsledků tvůrčí činnosti dle této smlouvy včetně jejich hmotného zachycení všemi známými způsoby, zejména jejich další zpracování, úpravy, rozmnožování</w:t>
      </w:r>
      <w:r w:rsidR="005914E5" w:rsidRPr="001E106D">
        <w:rPr>
          <w:rFonts w:ascii="Arial Narrow" w:eastAsia="Times New Roman" w:hAnsi="Arial Narrow" w:cs="Calibri"/>
          <w:lang w:eastAsia="cs-CZ"/>
        </w:rPr>
        <w:t xml:space="preserve"> plnění</w:t>
      </w:r>
      <w:r w:rsidRPr="001E106D">
        <w:rPr>
          <w:rFonts w:ascii="Arial Narrow" w:eastAsia="Times New Roman" w:hAnsi="Arial Narrow" w:cs="Calibri"/>
          <w:lang w:eastAsia="cs-CZ"/>
        </w:rPr>
        <w:t xml:space="preserve">, a to tak, aby byl naplněn účel této smlouvy. </w:t>
      </w:r>
    </w:p>
    <w:p w14:paraId="7274A922" w14:textId="4669E44A" w:rsidR="00821D8B" w:rsidRPr="001E106D" w:rsidRDefault="00821D8B" w:rsidP="000756BC">
      <w:pPr>
        <w:numPr>
          <w:ilvl w:val="1"/>
          <w:numId w:val="9"/>
        </w:numPr>
        <w:tabs>
          <w:tab w:val="num" w:pos="720"/>
          <w:tab w:val="num" w:pos="1980"/>
          <w:tab w:val="num" w:pos="936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 xml:space="preserve">Zhotovitel poskytuje licence dle této smlouvy jako výhradní, čímž se rozumí, že zhotovitel nesmí poskytnout licenci obsahem či rozsahem zahrnující práva poskytnutá objednateli </w:t>
      </w:r>
      <w:r w:rsidRPr="001E106D">
        <w:rPr>
          <w:rFonts w:ascii="Arial Narrow" w:eastAsia="Times New Roman" w:hAnsi="Arial Narrow" w:cs="Calibri"/>
          <w:lang w:eastAsia="cs-CZ"/>
        </w:rPr>
        <w:br/>
        <w:t xml:space="preserve">dle této smlouvy třetí osobě a je povinen se zdržet výkonu práva užívat výsledky své tvůrčí činnosti dle této smlouvy včetně jejich hmotného zachycení způsobem, ke kterému poskytl licenci objednateli. </w:t>
      </w:r>
    </w:p>
    <w:p w14:paraId="00896BA6" w14:textId="77777777" w:rsidR="00821D8B" w:rsidRPr="001E106D" w:rsidRDefault="00821D8B" w:rsidP="000756BC">
      <w:pPr>
        <w:numPr>
          <w:ilvl w:val="1"/>
          <w:numId w:val="9"/>
        </w:numPr>
        <w:tabs>
          <w:tab w:val="num" w:pos="720"/>
          <w:tab w:val="num" w:pos="1980"/>
          <w:tab w:val="num" w:pos="936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 xml:space="preserve">Objednatel je oprávněn práva tvořící součást licence dle této smlouvy poskytnout třetí osobě, a to ve stejném či menším rozsahu, v jakém je objednatel oprávněn užívat práv z licence sám, k čemuž zhotovitel podpisem této smlouvy uděluje souhlas. </w:t>
      </w:r>
    </w:p>
    <w:p w14:paraId="32F3812B" w14:textId="77777777" w:rsidR="00821D8B" w:rsidRPr="001E106D" w:rsidRDefault="00821D8B" w:rsidP="000756BC">
      <w:pPr>
        <w:numPr>
          <w:ilvl w:val="1"/>
          <w:numId w:val="9"/>
        </w:numPr>
        <w:tabs>
          <w:tab w:val="num" w:pos="720"/>
          <w:tab w:val="num" w:pos="1980"/>
          <w:tab w:val="num" w:pos="936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Práva z licence poskytnuté touto smlouvou přecházejí při zániku objednatele na jeho právního nástupce.</w:t>
      </w:r>
    </w:p>
    <w:p w14:paraId="42AF1B80" w14:textId="7751AB3F" w:rsidR="00821D8B" w:rsidRDefault="00821D8B" w:rsidP="00821D8B">
      <w:pPr>
        <w:spacing w:after="0" w:line="160" w:lineRule="atLeast"/>
        <w:rPr>
          <w:rFonts w:ascii="Arial Narrow" w:eastAsia="Times New Roman" w:hAnsi="Arial Narrow" w:cs="Calibri"/>
          <w:sz w:val="20"/>
          <w:szCs w:val="20"/>
          <w:lang w:eastAsia="cs-CZ"/>
        </w:rPr>
      </w:pPr>
    </w:p>
    <w:p w14:paraId="13237C03" w14:textId="77777777" w:rsidR="001F35F2" w:rsidRPr="001E106D" w:rsidRDefault="001F35F2" w:rsidP="00821D8B">
      <w:pPr>
        <w:spacing w:after="0" w:line="160" w:lineRule="atLeast"/>
        <w:rPr>
          <w:rFonts w:ascii="Arial Narrow" w:eastAsia="Times New Roman" w:hAnsi="Arial Narrow" w:cs="Calibri"/>
          <w:sz w:val="20"/>
          <w:szCs w:val="20"/>
          <w:lang w:eastAsia="cs-CZ"/>
        </w:rPr>
      </w:pPr>
    </w:p>
    <w:p w14:paraId="52BECA6A" w14:textId="77777777" w:rsidR="00821D8B" w:rsidRPr="001E106D"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bookmarkStart w:id="7" w:name="_Ref467684738"/>
      <w:r w:rsidRPr="001E106D">
        <w:rPr>
          <w:rFonts w:ascii="Arial Narrow" w:eastAsia="Times New Roman" w:hAnsi="Arial Narrow" w:cs="Calibri"/>
          <w:b/>
          <w:lang w:eastAsia="cs-CZ"/>
        </w:rPr>
        <w:t>Pojištění</w:t>
      </w:r>
      <w:bookmarkEnd w:id="7"/>
      <w:r w:rsidRPr="001E106D">
        <w:rPr>
          <w:rFonts w:ascii="Arial Narrow" w:eastAsia="Times New Roman" w:hAnsi="Arial Narrow" w:cs="Calibri"/>
          <w:b/>
          <w:lang w:eastAsia="cs-CZ"/>
        </w:rPr>
        <w:t xml:space="preserve"> </w:t>
      </w:r>
    </w:p>
    <w:p w14:paraId="7C681C9F" w14:textId="1D916BF5" w:rsidR="00821D8B" w:rsidRPr="001E106D" w:rsidRDefault="00821D8B" w:rsidP="000756BC">
      <w:pPr>
        <w:numPr>
          <w:ilvl w:val="1"/>
          <w:numId w:val="9"/>
        </w:numPr>
        <w:tabs>
          <w:tab w:val="num" w:pos="720"/>
          <w:tab w:val="num" w:pos="1980"/>
        </w:tabs>
        <w:spacing w:after="120" w:line="160" w:lineRule="atLeast"/>
        <w:ind w:left="720" w:hanging="720"/>
        <w:jc w:val="both"/>
        <w:outlineLvl w:val="6"/>
        <w:rPr>
          <w:rFonts w:ascii="Arial Narrow" w:eastAsia="Times New Roman" w:hAnsi="Arial Narrow" w:cs="Calibri"/>
          <w:lang w:eastAsia="cs-CZ"/>
        </w:rPr>
      </w:pPr>
      <w:bookmarkStart w:id="8" w:name="_Ref467683191"/>
      <w:r w:rsidRPr="001E106D">
        <w:rPr>
          <w:rFonts w:ascii="Arial Narrow" w:eastAsia="Times New Roman" w:hAnsi="Arial Narrow" w:cs="Calibri"/>
          <w:lang w:eastAsia="cs-CZ"/>
        </w:rPr>
        <w:t xml:space="preserve">Zhotovitel se zavazuje mít po celou dobu poskytování plnění dle této smlouvy a trvání záruky uzavřenou pojistnou smlouvu mezi pojišťovnou jako pojistitelem a zhotovitelem v postavení pojištěného na pojištění rizik a odpovědnosti za škodu způsobenou při výkonu činnosti dle této smlouvy s jednorázovým pojistným plněním minimálně ve výši </w:t>
      </w:r>
      <w:bookmarkEnd w:id="8"/>
      <w:r w:rsidR="002E390E">
        <w:rPr>
          <w:rFonts w:ascii="Arial Narrow" w:eastAsia="Times New Roman" w:hAnsi="Arial Narrow" w:cs="Calibri"/>
          <w:b/>
          <w:lang w:eastAsia="cs-CZ"/>
        </w:rPr>
        <w:t>ceny této veřejné zakázky,</w:t>
      </w:r>
    </w:p>
    <w:p w14:paraId="411EF0FB" w14:textId="77777777" w:rsidR="00821D8B" w:rsidRPr="001E106D" w:rsidRDefault="00821D8B" w:rsidP="000756BC">
      <w:pPr>
        <w:numPr>
          <w:ilvl w:val="1"/>
          <w:numId w:val="9"/>
        </w:numPr>
        <w:tabs>
          <w:tab w:val="num" w:pos="720"/>
          <w:tab w:val="num" w:pos="1980"/>
        </w:tabs>
        <w:spacing w:after="120" w:line="160" w:lineRule="atLeast"/>
        <w:ind w:left="720" w:hanging="720"/>
        <w:jc w:val="both"/>
        <w:outlineLvl w:val="6"/>
        <w:rPr>
          <w:rFonts w:ascii="Arial Narrow" w:eastAsia="Times New Roman" w:hAnsi="Arial Narrow" w:cs="Calibri"/>
          <w:lang w:eastAsia="cs-CZ"/>
        </w:rPr>
      </w:pPr>
      <w:r w:rsidRPr="001E106D">
        <w:rPr>
          <w:rFonts w:ascii="Arial Narrow" w:eastAsia="Times New Roman" w:hAnsi="Arial Narrow" w:cs="Calibri"/>
          <w:lang w:eastAsia="cs-CZ"/>
        </w:rPr>
        <w:t xml:space="preserve">Náklady na pojištění nese zhotovitel a jsou zahrnuty ve sjednaných cenách a úplatě dle této smlouvy. </w:t>
      </w:r>
    </w:p>
    <w:p w14:paraId="5B0F9257" w14:textId="5C576C05" w:rsidR="00821D8B" w:rsidRPr="001E106D" w:rsidRDefault="0045144E" w:rsidP="000756BC">
      <w:pPr>
        <w:numPr>
          <w:ilvl w:val="1"/>
          <w:numId w:val="9"/>
        </w:numPr>
        <w:tabs>
          <w:tab w:val="num" w:pos="720"/>
          <w:tab w:val="num" w:pos="1980"/>
        </w:tabs>
        <w:spacing w:after="120" w:line="160" w:lineRule="atLeast"/>
        <w:ind w:left="720" w:hanging="720"/>
        <w:jc w:val="both"/>
        <w:outlineLvl w:val="6"/>
        <w:rPr>
          <w:rFonts w:ascii="Arial Narrow" w:eastAsia="Times New Roman" w:hAnsi="Arial Narrow" w:cs="Calibri"/>
          <w:lang w:eastAsia="cs-CZ"/>
        </w:rPr>
      </w:pPr>
      <w:bookmarkStart w:id="9" w:name="_Ref467684458"/>
      <w:r>
        <w:rPr>
          <w:rFonts w:ascii="Arial Narrow" w:eastAsia="Times New Roman" w:hAnsi="Arial Narrow" w:cs="Calibri"/>
          <w:lang w:eastAsia="cs-CZ"/>
        </w:rPr>
        <w:t>Originál nebo ověřenou kopii</w:t>
      </w:r>
      <w:r w:rsidR="00821D8B" w:rsidRPr="001E106D">
        <w:rPr>
          <w:rFonts w:ascii="Arial Narrow" w:eastAsia="Times New Roman" w:hAnsi="Arial Narrow" w:cs="Calibri"/>
          <w:lang w:eastAsia="cs-CZ"/>
        </w:rPr>
        <w:t xml:space="preserve"> dokladu o uzavření pojistné smlouvy podle odst. </w:t>
      </w:r>
      <w:r w:rsidR="00821D8B" w:rsidRPr="001E106D">
        <w:rPr>
          <w:rFonts w:ascii="Arial Narrow" w:eastAsia="Times New Roman" w:hAnsi="Arial Narrow" w:cs="Calibri"/>
          <w:lang w:eastAsia="cs-CZ"/>
        </w:rPr>
        <w:fldChar w:fldCharType="begin"/>
      </w:r>
      <w:r w:rsidR="00821D8B" w:rsidRPr="001E106D">
        <w:rPr>
          <w:rFonts w:ascii="Arial Narrow" w:eastAsia="Times New Roman" w:hAnsi="Arial Narrow" w:cs="Calibri"/>
          <w:lang w:eastAsia="cs-CZ"/>
        </w:rPr>
        <w:instrText xml:space="preserve"> REF _Ref467683191 \r \h  \* MERGEFORMAT </w:instrText>
      </w:r>
      <w:r w:rsidR="00821D8B" w:rsidRPr="001E106D">
        <w:rPr>
          <w:rFonts w:ascii="Arial Narrow" w:eastAsia="Times New Roman" w:hAnsi="Arial Narrow" w:cs="Calibri"/>
          <w:lang w:eastAsia="cs-CZ"/>
        </w:rPr>
      </w:r>
      <w:r w:rsidR="00821D8B" w:rsidRPr="001E106D">
        <w:rPr>
          <w:rFonts w:ascii="Arial Narrow" w:eastAsia="Times New Roman" w:hAnsi="Arial Narrow" w:cs="Calibri"/>
          <w:lang w:eastAsia="cs-CZ"/>
        </w:rPr>
        <w:fldChar w:fldCharType="separate"/>
      </w:r>
      <w:r w:rsidR="009C2481" w:rsidRPr="001E106D">
        <w:rPr>
          <w:rFonts w:ascii="Arial Narrow" w:eastAsia="Times New Roman" w:hAnsi="Arial Narrow" w:cs="Calibri"/>
          <w:lang w:eastAsia="cs-CZ"/>
        </w:rPr>
        <w:t>XI.1</w:t>
      </w:r>
      <w:r w:rsidR="00821D8B" w:rsidRPr="001E106D">
        <w:rPr>
          <w:rFonts w:ascii="Arial Narrow" w:eastAsia="Times New Roman" w:hAnsi="Arial Narrow" w:cs="Calibri"/>
          <w:lang w:eastAsia="cs-CZ"/>
        </w:rPr>
        <w:fldChar w:fldCharType="end"/>
      </w:r>
      <w:r w:rsidR="00821D8B" w:rsidRPr="001E106D">
        <w:rPr>
          <w:rFonts w:ascii="Arial Narrow" w:eastAsia="Times New Roman" w:hAnsi="Arial Narrow" w:cs="Calibri"/>
          <w:lang w:eastAsia="cs-CZ"/>
        </w:rPr>
        <w:t xml:space="preserve"> této smlouvy je</w:t>
      </w:r>
      <w:r>
        <w:rPr>
          <w:rFonts w:ascii="Arial Narrow" w:eastAsia="Times New Roman" w:hAnsi="Arial Narrow" w:cs="Calibri"/>
          <w:lang w:eastAsia="cs-CZ"/>
        </w:rPr>
        <w:t xml:space="preserve"> zhotovitel povinen předložit objednateli na jeho vyžádání do 5 pracovních dnů</w:t>
      </w:r>
      <w:r w:rsidR="00821D8B" w:rsidRPr="001E106D">
        <w:rPr>
          <w:rFonts w:ascii="Arial Narrow" w:eastAsia="Times New Roman" w:hAnsi="Arial Narrow" w:cs="Calibri"/>
          <w:lang w:eastAsia="cs-CZ"/>
        </w:rPr>
        <w:t>. V případě změny pojištění předloží zhotovitel bezodkladně objednateli nový doklad prokazující uzavření příslušné pojistné smlouvy.</w:t>
      </w:r>
      <w:bookmarkEnd w:id="9"/>
      <w:r w:rsidR="00821D8B" w:rsidRPr="001E106D">
        <w:rPr>
          <w:rFonts w:ascii="Arial Narrow" w:eastAsia="Times New Roman" w:hAnsi="Arial Narrow" w:cs="Calibri"/>
          <w:lang w:eastAsia="cs-CZ"/>
        </w:rPr>
        <w:t xml:space="preserve"> </w:t>
      </w:r>
    </w:p>
    <w:p w14:paraId="7F6E068B" w14:textId="77777777" w:rsidR="00821D8B" w:rsidRPr="005E0EDB" w:rsidRDefault="00821D8B" w:rsidP="000756BC">
      <w:pPr>
        <w:numPr>
          <w:ilvl w:val="1"/>
          <w:numId w:val="9"/>
        </w:numPr>
        <w:tabs>
          <w:tab w:val="num" w:pos="720"/>
          <w:tab w:val="num" w:pos="198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 xml:space="preserve">Zhotovitel se zavazuje uplatnit veškeré pojistné události související s poskytováním plnění </w:t>
      </w:r>
      <w:r w:rsidRPr="005E0EDB">
        <w:rPr>
          <w:rFonts w:ascii="Arial Narrow" w:eastAsia="Times New Roman" w:hAnsi="Arial Narrow" w:cs="Calibri"/>
          <w:lang w:eastAsia="cs-CZ"/>
        </w:rPr>
        <w:br/>
        <w:t>dle této smlouvy u pojišťovny bez zbytečného odkladu.</w:t>
      </w:r>
    </w:p>
    <w:p w14:paraId="3AFDF4C3" w14:textId="4FC87799" w:rsidR="00821D8B" w:rsidRDefault="00821D8B" w:rsidP="00821D8B">
      <w:pPr>
        <w:spacing w:after="0" w:line="160" w:lineRule="atLeast"/>
        <w:rPr>
          <w:rFonts w:ascii="Arial Narrow" w:eastAsia="Times New Roman" w:hAnsi="Arial Narrow" w:cs="Calibri"/>
          <w:sz w:val="20"/>
          <w:szCs w:val="20"/>
          <w:lang w:eastAsia="cs-CZ"/>
        </w:rPr>
      </w:pPr>
    </w:p>
    <w:p w14:paraId="58A10BC9" w14:textId="77777777" w:rsidR="001F35F2" w:rsidRPr="005E0EDB" w:rsidRDefault="001F35F2" w:rsidP="00821D8B">
      <w:pPr>
        <w:spacing w:after="0" w:line="160" w:lineRule="atLeast"/>
        <w:rPr>
          <w:rFonts w:ascii="Arial Narrow" w:eastAsia="Times New Roman" w:hAnsi="Arial Narrow" w:cs="Calibri"/>
          <w:sz w:val="20"/>
          <w:szCs w:val="20"/>
          <w:lang w:eastAsia="cs-CZ"/>
        </w:rPr>
      </w:pPr>
    </w:p>
    <w:p w14:paraId="3BA3B6D4" w14:textId="77777777" w:rsidR="00821D8B" w:rsidRPr="005E0EDB" w:rsidRDefault="00821D8B" w:rsidP="000756BC">
      <w:pPr>
        <w:keepNext/>
        <w:numPr>
          <w:ilvl w:val="0"/>
          <w:numId w:val="9"/>
        </w:numPr>
        <w:tabs>
          <w:tab w:val="num" w:pos="540"/>
        </w:tabs>
        <w:spacing w:after="120" w:line="160" w:lineRule="atLeast"/>
        <w:ind w:left="540" w:hanging="540"/>
        <w:jc w:val="center"/>
        <w:outlineLvl w:val="6"/>
        <w:rPr>
          <w:rFonts w:ascii="Arial Narrow" w:eastAsia="Times New Roman" w:hAnsi="Arial Narrow" w:cs="Calibri"/>
          <w:b/>
          <w:lang w:eastAsia="cs-CZ"/>
        </w:rPr>
      </w:pPr>
      <w:r w:rsidRPr="005E0EDB">
        <w:rPr>
          <w:rFonts w:ascii="Arial Narrow" w:eastAsia="Times New Roman" w:hAnsi="Arial Narrow" w:cs="Calibri"/>
          <w:b/>
          <w:lang w:eastAsia="cs-CZ"/>
        </w:rPr>
        <w:t>Odpovědnost za vady, uplatnění práv z vady, reklamace</w:t>
      </w:r>
    </w:p>
    <w:p w14:paraId="12A9C2A1" w14:textId="02098288"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 xml:space="preserve">Výsledky tvůrčí činnosti zhotovitele dle této smlouvy mají vady, jestliže </w:t>
      </w:r>
      <w:r w:rsidR="005914E5" w:rsidRPr="005E0EDB">
        <w:rPr>
          <w:rFonts w:ascii="Arial Narrow" w:eastAsia="Times New Roman" w:hAnsi="Arial Narrow" w:cs="Calibri"/>
          <w:lang w:eastAsia="cs-CZ"/>
        </w:rPr>
        <w:t xml:space="preserve">plnění </w:t>
      </w:r>
      <w:r w:rsidRPr="005E0EDB">
        <w:rPr>
          <w:rFonts w:ascii="Arial Narrow" w:eastAsia="Times New Roman" w:hAnsi="Arial Narrow" w:cs="Calibri"/>
          <w:lang w:eastAsia="cs-CZ"/>
        </w:rPr>
        <w:t xml:space="preserve">neodpovídá této smlouvě, požadavkům, připomínkám nebo pokynům uplatněným objednatelem v průběhu poskytování plnění zhotovitele dle této smlouvy nebo jestliže </w:t>
      </w:r>
      <w:r w:rsidR="005914E5" w:rsidRPr="005E0EDB">
        <w:rPr>
          <w:rFonts w:ascii="Arial Narrow" w:eastAsia="Times New Roman" w:hAnsi="Arial Narrow" w:cs="Calibri"/>
          <w:lang w:eastAsia="cs-CZ"/>
        </w:rPr>
        <w:t>je neúplné tak, že z důvodu jeho</w:t>
      </w:r>
      <w:r w:rsidRPr="005E0EDB">
        <w:rPr>
          <w:rFonts w:ascii="Arial Narrow" w:eastAsia="Times New Roman" w:hAnsi="Arial Narrow" w:cs="Calibri"/>
          <w:lang w:eastAsia="cs-CZ"/>
        </w:rPr>
        <w:t xml:space="preserve"> neúplnosti není možné pokračovat v plnění účelu této smlouvy.</w:t>
      </w:r>
    </w:p>
    <w:p w14:paraId="159C4546" w14:textId="7409C1DC"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bookmarkStart w:id="10" w:name="_Ref467683368"/>
      <w:r w:rsidRPr="005E0EDB">
        <w:rPr>
          <w:rFonts w:ascii="Arial Narrow" w:eastAsia="Times New Roman" w:hAnsi="Arial Narrow" w:cs="Calibri"/>
          <w:lang w:eastAsia="cs-CZ"/>
        </w:rPr>
        <w:t xml:space="preserve">Zhotovitel se zavazuje, že výsledky jeho tvůrčí činnosti dle této smlouvy budou ke dni převzetí </w:t>
      </w:r>
      <w:r w:rsidR="005914E5" w:rsidRPr="005E0EDB">
        <w:rPr>
          <w:rFonts w:ascii="Arial Narrow" w:eastAsia="Times New Roman" w:hAnsi="Arial Narrow" w:cs="Calibri"/>
          <w:lang w:eastAsia="cs-CZ"/>
        </w:rPr>
        <w:t xml:space="preserve">plnění </w:t>
      </w:r>
      <w:r w:rsidRPr="005E0EDB">
        <w:rPr>
          <w:rFonts w:ascii="Arial Narrow" w:eastAsia="Times New Roman" w:hAnsi="Arial Narrow" w:cs="Calibri"/>
          <w:lang w:eastAsia="cs-CZ"/>
        </w:rPr>
        <w:t xml:space="preserve">objednatelem bez vad a způsobilé k užití k účelu sjednanému touto smlouvou. Tuto záruku poskytuje zhotovitel po </w:t>
      </w:r>
      <w:r w:rsidR="00BA6AEA">
        <w:rPr>
          <w:rFonts w:ascii="Arial Narrow" w:eastAsia="Times New Roman" w:hAnsi="Arial Narrow" w:cs="Calibri"/>
          <w:lang w:eastAsia="cs-CZ"/>
        </w:rPr>
        <w:t xml:space="preserve">dobu </w:t>
      </w:r>
      <w:r w:rsidRPr="005E0EDB">
        <w:rPr>
          <w:rFonts w:ascii="Arial Narrow" w:eastAsia="Times New Roman" w:hAnsi="Arial Narrow" w:cs="Calibri"/>
          <w:lang w:eastAsia="cs-CZ"/>
        </w:rPr>
        <w:t>5 let ode dne převzetí příslušného hmotného zachycení výsledků tvůrčí činnosti zhotovitele.</w:t>
      </w:r>
      <w:bookmarkEnd w:id="10"/>
      <w:r w:rsidRPr="005E0EDB">
        <w:rPr>
          <w:rFonts w:ascii="Arial Narrow" w:eastAsia="Times New Roman" w:hAnsi="Arial Narrow" w:cs="Calibri"/>
          <w:lang w:eastAsia="cs-CZ"/>
        </w:rPr>
        <w:t xml:space="preserve"> </w:t>
      </w:r>
    </w:p>
    <w:p w14:paraId="271A5D68" w14:textId="61C0D58D"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bookmarkStart w:id="11" w:name="_Ref467684233"/>
      <w:r w:rsidRPr="005E0EDB">
        <w:rPr>
          <w:rFonts w:ascii="Arial Narrow" w:eastAsia="Times New Roman" w:hAnsi="Arial Narrow" w:cs="Calibri"/>
          <w:lang w:eastAsia="cs-CZ"/>
        </w:rPr>
        <w:t>Zjistí-li objednatel, že zhotovitel při výkonu své t</w:t>
      </w:r>
      <w:r w:rsidR="005914E5" w:rsidRPr="005E0EDB">
        <w:rPr>
          <w:rFonts w:ascii="Arial Narrow" w:eastAsia="Times New Roman" w:hAnsi="Arial Narrow" w:cs="Calibri"/>
          <w:lang w:eastAsia="cs-CZ"/>
        </w:rPr>
        <w:t>vůrčí činnosti dle této smlouvy</w:t>
      </w:r>
      <w:r w:rsidRPr="005E0EDB">
        <w:rPr>
          <w:rFonts w:ascii="Arial Narrow" w:eastAsia="Times New Roman" w:hAnsi="Arial Narrow" w:cs="Calibri"/>
          <w:lang w:eastAsia="cs-CZ"/>
        </w:rPr>
        <w:t xml:space="preserve"> postupuje v rozporu se svými povinnostmi, je oprávněn požadovat, aby zhotovitel bezodkladně odstranil vady vzniklé vadným </w:t>
      </w:r>
      <w:r w:rsidRPr="005E0EDB">
        <w:rPr>
          <w:rFonts w:ascii="Arial Narrow" w:eastAsia="Times New Roman" w:hAnsi="Arial Narrow" w:cs="Calibri"/>
          <w:lang w:eastAsia="cs-CZ"/>
        </w:rPr>
        <w:lastRenderedPageBreak/>
        <w:t>poskytováním plnění dle této smlouvy a aby při poskytování svého plnění dle této smlouvy postupoval řádně a v souladu s touto smlou</w:t>
      </w:r>
      <w:r w:rsidR="005914E5" w:rsidRPr="005E0EDB">
        <w:rPr>
          <w:rFonts w:ascii="Arial Narrow" w:eastAsia="Times New Roman" w:hAnsi="Arial Narrow" w:cs="Calibri"/>
          <w:lang w:eastAsia="cs-CZ"/>
        </w:rPr>
        <w:t xml:space="preserve">vou. Neučiní-li tak zhotovitel </w:t>
      </w:r>
      <w:r w:rsidRPr="005E0EDB">
        <w:rPr>
          <w:rFonts w:ascii="Arial Narrow" w:eastAsia="Times New Roman" w:hAnsi="Arial Narrow" w:cs="Calibri"/>
          <w:lang w:eastAsia="cs-CZ"/>
        </w:rPr>
        <w:t>ani v přiměřené lhůtě poskytnuté mu objednatelem,</w:t>
      </w:r>
      <w:r w:rsidR="005914E5" w:rsidRPr="005E0EDB">
        <w:rPr>
          <w:rFonts w:ascii="Arial Narrow" w:eastAsia="Times New Roman" w:hAnsi="Arial Narrow" w:cs="Calibri"/>
          <w:lang w:eastAsia="cs-CZ"/>
        </w:rPr>
        <w:t xml:space="preserve"> je možné tento stav považovat </w:t>
      </w:r>
      <w:r w:rsidRPr="005E0EDB">
        <w:rPr>
          <w:rFonts w:ascii="Arial Narrow" w:eastAsia="Times New Roman" w:hAnsi="Arial Narrow" w:cs="Calibri"/>
          <w:lang w:eastAsia="cs-CZ"/>
        </w:rPr>
        <w:t>za podstatné porušení smlouvy ze strany zhotovitele.</w:t>
      </w:r>
      <w:bookmarkEnd w:id="11"/>
      <w:r w:rsidRPr="005E0EDB">
        <w:rPr>
          <w:rFonts w:ascii="Arial Narrow" w:eastAsia="Times New Roman" w:hAnsi="Arial Narrow" w:cs="Calibri"/>
          <w:lang w:eastAsia="cs-CZ"/>
        </w:rPr>
        <w:t xml:space="preserve"> </w:t>
      </w:r>
    </w:p>
    <w:p w14:paraId="397E237E" w14:textId="355F15F3"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Vady zj</w:t>
      </w:r>
      <w:r w:rsidR="005914E5" w:rsidRPr="005E0EDB">
        <w:rPr>
          <w:rFonts w:ascii="Arial Narrow" w:eastAsia="Times New Roman" w:hAnsi="Arial Narrow" w:cs="Calibri"/>
          <w:lang w:eastAsia="cs-CZ"/>
        </w:rPr>
        <w:t>ištěné po předání a převzetí plnění</w:t>
      </w:r>
      <w:r w:rsidRPr="005E0EDB">
        <w:rPr>
          <w:rFonts w:ascii="Arial Narrow" w:eastAsia="Times New Roman" w:hAnsi="Arial Narrow" w:cs="Calibri"/>
          <w:lang w:eastAsia="cs-CZ"/>
        </w:rPr>
        <w:t xml:space="preserve">, nejpozději však do uplynutí záruční doby dle odst. </w:t>
      </w:r>
      <w:r w:rsidRPr="005E0EDB">
        <w:rPr>
          <w:rFonts w:ascii="Arial Narrow" w:eastAsia="Times New Roman" w:hAnsi="Arial Narrow" w:cs="Calibri"/>
          <w:lang w:eastAsia="cs-CZ"/>
        </w:rPr>
        <w:fldChar w:fldCharType="begin"/>
      </w:r>
      <w:r w:rsidRPr="005E0EDB">
        <w:rPr>
          <w:rFonts w:ascii="Arial Narrow" w:eastAsia="Times New Roman" w:hAnsi="Arial Narrow" w:cs="Calibri"/>
          <w:lang w:eastAsia="cs-CZ"/>
        </w:rPr>
        <w:instrText xml:space="preserve"> REF _Ref467683368 \r \h </w:instrText>
      </w:r>
      <w:r w:rsidR="005E0EDB">
        <w:rPr>
          <w:rFonts w:ascii="Arial Narrow" w:eastAsia="Times New Roman" w:hAnsi="Arial Narrow" w:cs="Calibri"/>
          <w:lang w:eastAsia="cs-CZ"/>
        </w:rPr>
        <w:instrText xml:space="preserve"> \* MERGEFORMAT </w:instrText>
      </w:r>
      <w:r w:rsidRPr="005E0EDB">
        <w:rPr>
          <w:rFonts w:ascii="Arial Narrow" w:eastAsia="Times New Roman" w:hAnsi="Arial Narrow" w:cs="Calibri"/>
          <w:lang w:eastAsia="cs-CZ"/>
        </w:rPr>
      </w:r>
      <w:r w:rsidRPr="005E0EDB">
        <w:rPr>
          <w:rFonts w:ascii="Arial Narrow" w:eastAsia="Times New Roman" w:hAnsi="Arial Narrow" w:cs="Calibri"/>
          <w:lang w:eastAsia="cs-CZ"/>
        </w:rPr>
        <w:fldChar w:fldCharType="separate"/>
      </w:r>
      <w:r w:rsidR="009C2481" w:rsidRPr="005E0EDB">
        <w:rPr>
          <w:rFonts w:ascii="Arial Narrow" w:eastAsia="Times New Roman" w:hAnsi="Arial Narrow" w:cs="Calibri"/>
          <w:lang w:eastAsia="cs-CZ"/>
        </w:rPr>
        <w:t>XII.2</w:t>
      </w:r>
      <w:r w:rsidRPr="005E0EDB">
        <w:rPr>
          <w:rFonts w:ascii="Arial Narrow" w:eastAsia="Times New Roman" w:hAnsi="Arial Narrow" w:cs="Calibri"/>
          <w:lang w:eastAsia="cs-CZ"/>
        </w:rPr>
        <w:fldChar w:fldCharType="end"/>
      </w:r>
      <w:r w:rsidR="003D392A" w:rsidRPr="005E0EDB">
        <w:rPr>
          <w:rFonts w:ascii="Arial Narrow" w:eastAsia="Times New Roman" w:hAnsi="Arial Narrow" w:cs="Calibri"/>
          <w:lang w:eastAsia="cs-CZ"/>
        </w:rPr>
        <w:t xml:space="preserve"> </w:t>
      </w:r>
      <w:r w:rsidRPr="005E0EDB">
        <w:rPr>
          <w:rFonts w:ascii="Arial Narrow" w:eastAsia="Times New Roman" w:hAnsi="Arial Narrow" w:cs="Calibri"/>
          <w:lang w:eastAsia="cs-CZ"/>
        </w:rPr>
        <w:t xml:space="preserve">této smlouvy, je objednatel oprávněn uplatnit u zhotovitele písemně, bez zbytečného odkladu po té, co vady zjistí. V reklamaci je objednatel povinen vady popsat, popřípadě uvést, jak se projevují. </w:t>
      </w:r>
    </w:p>
    <w:p w14:paraId="372461E8" w14:textId="30F98762" w:rsidR="00821D8B" w:rsidRPr="005E0EDB" w:rsidRDefault="005914E5"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Zhotovitel je povinen vady plnění</w:t>
      </w:r>
      <w:r w:rsidR="00821D8B" w:rsidRPr="005E0EDB">
        <w:rPr>
          <w:rFonts w:ascii="Arial Narrow" w:eastAsia="Times New Roman" w:hAnsi="Arial Narrow" w:cs="Calibri"/>
          <w:lang w:eastAsia="cs-CZ"/>
        </w:rPr>
        <w:t xml:space="preserve"> uplatněné objednatelem v průběhu záruční doby odstranit do 15 kalendářních dnů ode dne doručení oznámení o vadách. </w:t>
      </w:r>
    </w:p>
    <w:p w14:paraId="09CCBF8D" w14:textId="77777777"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 xml:space="preserve">O odstranění reklamované vady sepíše objednatel protokol, ve kterém potvrdí odstranění reklamované vady, nebo sdělí důvody odmítnutí převzetí opravy reklamované vady. </w:t>
      </w:r>
    </w:p>
    <w:p w14:paraId="0EDD3587" w14:textId="425F0EF2"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 xml:space="preserve">Neodstraní-li zhotovitel reklamované vady ve lhůtě 15 kalendářních dní ode dne doručení oznámení o vadách, je objednatel oprávněn pověřit odstraněním reklamované vady jinou odborně způsobilou právnickou nebo fyzickou osobu. Veškeré takto vzniklé náklady uhradí zhotovitel do 14 kalendářních dnů ode dne, kdy obdržel písemnou výzvu objednatele k uhrazení těchto nákladů. Uhrazením nákladů na odstranění vad jinou odborně způsobilou osobou podle tohoto odstavce není dotčeno právo objednatele požadovat na zhotoviteli zaplacení smluvní pokuty dle odst. </w:t>
      </w:r>
      <w:r w:rsidRPr="005E0EDB">
        <w:rPr>
          <w:rFonts w:ascii="Arial Narrow" w:eastAsia="Times New Roman" w:hAnsi="Arial Narrow" w:cs="Calibri"/>
          <w:lang w:eastAsia="cs-CZ"/>
        </w:rPr>
        <w:fldChar w:fldCharType="begin"/>
      </w:r>
      <w:r w:rsidRPr="005E0EDB">
        <w:rPr>
          <w:rFonts w:ascii="Arial Narrow" w:eastAsia="Times New Roman" w:hAnsi="Arial Narrow" w:cs="Calibri"/>
          <w:lang w:eastAsia="cs-CZ"/>
        </w:rPr>
        <w:instrText xml:space="preserve"> REF _Ref467683457 \r \h </w:instrText>
      </w:r>
      <w:r w:rsidR="005E0EDB">
        <w:rPr>
          <w:rFonts w:ascii="Arial Narrow" w:eastAsia="Times New Roman" w:hAnsi="Arial Narrow" w:cs="Calibri"/>
          <w:lang w:eastAsia="cs-CZ"/>
        </w:rPr>
        <w:instrText xml:space="preserve"> \* MERGEFORMAT </w:instrText>
      </w:r>
      <w:r w:rsidRPr="005E0EDB">
        <w:rPr>
          <w:rFonts w:ascii="Arial Narrow" w:eastAsia="Times New Roman" w:hAnsi="Arial Narrow" w:cs="Calibri"/>
          <w:lang w:eastAsia="cs-CZ"/>
        </w:rPr>
      </w:r>
      <w:r w:rsidRPr="005E0EDB">
        <w:rPr>
          <w:rFonts w:ascii="Arial Narrow" w:eastAsia="Times New Roman" w:hAnsi="Arial Narrow" w:cs="Calibri"/>
          <w:lang w:eastAsia="cs-CZ"/>
        </w:rPr>
        <w:fldChar w:fldCharType="separate"/>
      </w:r>
      <w:r w:rsidR="009C2481" w:rsidRPr="005E0EDB">
        <w:rPr>
          <w:rFonts w:ascii="Arial Narrow" w:eastAsia="Times New Roman" w:hAnsi="Arial Narrow" w:cs="Calibri"/>
          <w:lang w:eastAsia="cs-CZ"/>
        </w:rPr>
        <w:t>XIII.4</w:t>
      </w:r>
      <w:r w:rsidRPr="005E0EDB">
        <w:rPr>
          <w:rFonts w:ascii="Arial Narrow" w:eastAsia="Times New Roman" w:hAnsi="Arial Narrow" w:cs="Calibri"/>
          <w:lang w:eastAsia="cs-CZ"/>
        </w:rPr>
        <w:fldChar w:fldCharType="end"/>
      </w:r>
      <w:r w:rsidRPr="005E0EDB">
        <w:rPr>
          <w:rFonts w:ascii="Arial Narrow" w:eastAsia="Times New Roman" w:hAnsi="Arial Narrow" w:cs="Calibri"/>
          <w:lang w:eastAsia="cs-CZ"/>
        </w:rPr>
        <w:t xml:space="preserve"> této smlouvy.</w:t>
      </w:r>
    </w:p>
    <w:p w14:paraId="575B4373" w14:textId="53CD2896"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V případě zjištění vad výsledků tvůrčí činn</w:t>
      </w:r>
      <w:r w:rsidR="005914E5" w:rsidRPr="005E0EDB">
        <w:rPr>
          <w:rFonts w:ascii="Arial Narrow" w:eastAsia="Times New Roman" w:hAnsi="Arial Narrow" w:cs="Calibri"/>
          <w:lang w:eastAsia="cs-CZ"/>
        </w:rPr>
        <w:t>osti zhotovitele po převzetí plnění</w:t>
      </w:r>
      <w:r w:rsidRPr="005E0EDB">
        <w:rPr>
          <w:rFonts w:ascii="Arial Narrow" w:eastAsia="Times New Roman" w:hAnsi="Arial Narrow" w:cs="Calibri"/>
          <w:lang w:eastAsia="cs-CZ"/>
        </w:rPr>
        <w:t xml:space="preserve"> objednatelem, nejpozději však do uplynutí záruční doby dle odst. </w:t>
      </w:r>
      <w:r w:rsidRPr="005E0EDB">
        <w:rPr>
          <w:rFonts w:ascii="Arial Narrow" w:eastAsia="Times New Roman" w:hAnsi="Arial Narrow" w:cs="Calibri"/>
          <w:lang w:eastAsia="cs-CZ"/>
        </w:rPr>
        <w:fldChar w:fldCharType="begin"/>
      </w:r>
      <w:r w:rsidRPr="005E0EDB">
        <w:rPr>
          <w:rFonts w:ascii="Arial Narrow" w:eastAsia="Times New Roman" w:hAnsi="Arial Narrow" w:cs="Calibri"/>
          <w:lang w:eastAsia="cs-CZ"/>
        </w:rPr>
        <w:instrText xml:space="preserve"> REF _Ref467683368 \r \h </w:instrText>
      </w:r>
      <w:r w:rsidR="005E0EDB">
        <w:rPr>
          <w:rFonts w:ascii="Arial Narrow" w:eastAsia="Times New Roman" w:hAnsi="Arial Narrow" w:cs="Calibri"/>
          <w:lang w:eastAsia="cs-CZ"/>
        </w:rPr>
        <w:instrText xml:space="preserve"> \* MERGEFORMAT </w:instrText>
      </w:r>
      <w:r w:rsidRPr="005E0EDB">
        <w:rPr>
          <w:rFonts w:ascii="Arial Narrow" w:eastAsia="Times New Roman" w:hAnsi="Arial Narrow" w:cs="Calibri"/>
          <w:lang w:eastAsia="cs-CZ"/>
        </w:rPr>
      </w:r>
      <w:r w:rsidRPr="005E0EDB">
        <w:rPr>
          <w:rFonts w:ascii="Arial Narrow" w:eastAsia="Times New Roman" w:hAnsi="Arial Narrow" w:cs="Calibri"/>
          <w:lang w:eastAsia="cs-CZ"/>
        </w:rPr>
        <w:fldChar w:fldCharType="separate"/>
      </w:r>
      <w:r w:rsidR="009C2481" w:rsidRPr="005E0EDB">
        <w:rPr>
          <w:rFonts w:ascii="Arial Narrow" w:eastAsia="Times New Roman" w:hAnsi="Arial Narrow" w:cs="Calibri"/>
          <w:lang w:eastAsia="cs-CZ"/>
        </w:rPr>
        <w:t>XII.2</w:t>
      </w:r>
      <w:r w:rsidRPr="005E0EDB">
        <w:rPr>
          <w:rFonts w:ascii="Arial Narrow" w:eastAsia="Times New Roman" w:hAnsi="Arial Narrow" w:cs="Calibri"/>
          <w:lang w:eastAsia="cs-CZ"/>
        </w:rPr>
        <w:fldChar w:fldCharType="end"/>
      </w:r>
      <w:r w:rsidRPr="005E0EDB">
        <w:rPr>
          <w:rFonts w:ascii="Arial Narrow" w:eastAsia="Times New Roman" w:hAnsi="Arial Narrow" w:cs="Calibri"/>
          <w:lang w:eastAsia="cs-CZ"/>
        </w:rPr>
        <w:t xml:space="preserve"> této smlouvy, uplatněných objednatelem u zhotovitele dle této smlouvy, náleží objednateli přiměřená sleva z ceny za poskytnutí plnění dle této smlouvy. </w:t>
      </w:r>
    </w:p>
    <w:p w14:paraId="63377096" w14:textId="77777777"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Výše slevy bude určena objednatelem jako částka odpovídající škodě, která vznikne objednateli jako důsledek omezení možnosti užívání části budovy k jejímu účelu nebo snížení odhadní ceny nemovitosti oproti odhadní ceně, kterou by tato nemovitost měla jako bezvadná,</w:t>
      </w:r>
      <w:r w:rsidRPr="005E0EDB">
        <w:rPr>
          <w:rFonts w:ascii="Arial Narrow" w:eastAsia="Times New Roman" w:hAnsi="Arial Narrow" w:cs="Calibri"/>
          <w:iCs/>
          <w:lang w:eastAsia="cs-CZ"/>
        </w:rPr>
        <w:t xml:space="preserve"> v bezprostřední příčinné souvislosti </w:t>
      </w:r>
      <w:r w:rsidRPr="005E0EDB">
        <w:rPr>
          <w:rFonts w:ascii="Arial Narrow" w:eastAsia="Times New Roman" w:hAnsi="Arial Narrow" w:cs="Calibri"/>
          <w:lang w:eastAsia="cs-CZ"/>
        </w:rPr>
        <w:t xml:space="preserve">s vadou výsledků tvůrčí činnosti zhotovitele dle této smlouvy. </w:t>
      </w:r>
    </w:p>
    <w:p w14:paraId="60E71437" w14:textId="77777777"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 xml:space="preserve">V případě uplatnění slevy bude tato sleva poskytnuta tak, že zhotovitel poukáže příslušnou částku odpovídající poskytnuté slevě na účet objednatele, a to nejpozději do 14 kalendářních dnů ode dne, kdy zhotovitel obdrží písemné oznámení objednatele o vadách. </w:t>
      </w:r>
    </w:p>
    <w:p w14:paraId="1BFF6723" w14:textId="721A975D" w:rsidR="00821D8B" w:rsidRPr="005E0EDB"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 xml:space="preserve">Zhotovitel se zavazuje, že uhradí objednateli v plné výši škody, které tomuto vzniknou v bezprostřední příčinné souvislosti s vadami výsledků tvůrčí činnosti zhotovitele nebo s porušením povinností zhotovitele při obstarání záležitosti dle této smlouvy. </w:t>
      </w:r>
    </w:p>
    <w:p w14:paraId="3024656F" w14:textId="77777777" w:rsidR="00821D8B" w:rsidRPr="00CC4CE8"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5E0EDB">
        <w:rPr>
          <w:rFonts w:ascii="Arial Narrow" w:eastAsia="Times New Roman" w:hAnsi="Arial Narrow" w:cs="Calibri"/>
          <w:lang w:eastAsia="cs-CZ"/>
        </w:rPr>
        <w:t xml:space="preserve">Zhotovitel neodpovídá za vady, pokud byly způsobeny použitím prokazatelně nevhodných podkladů poskytnutých mu objednatelem k výkonu tvůrčí činnosti nebo obstarání záležitosti dle této smlouvy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w:t>
      </w:r>
      <w:r w:rsidRPr="00CC4CE8">
        <w:rPr>
          <w:rFonts w:ascii="Arial Narrow" w:eastAsia="Times New Roman" w:hAnsi="Arial Narrow" w:cs="Calibri"/>
          <w:lang w:eastAsia="cs-CZ"/>
        </w:rPr>
        <w:t>daných mu písemně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7F54243E" w14:textId="067DD10F" w:rsidR="00821D8B" w:rsidRDefault="00821D8B" w:rsidP="00821D8B">
      <w:pPr>
        <w:spacing w:after="0" w:line="160" w:lineRule="atLeast"/>
        <w:rPr>
          <w:rFonts w:ascii="Arial Narrow" w:eastAsia="Times New Roman" w:hAnsi="Arial Narrow" w:cs="Calibri"/>
          <w:sz w:val="20"/>
          <w:szCs w:val="20"/>
          <w:lang w:eastAsia="cs-CZ"/>
        </w:rPr>
      </w:pPr>
    </w:p>
    <w:p w14:paraId="23C9E5FF" w14:textId="77777777" w:rsidR="001F35F2" w:rsidRPr="00CC4CE8" w:rsidRDefault="001F35F2" w:rsidP="00821D8B">
      <w:pPr>
        <w:spacing w:after="0" w:line="160" w:lineRule="atLeast"/>
        <w:rPr>
          <w:rFonts w:ascii="Arial Narrow" w:eastAsia="Times New Roman" w:hAnsi="Arial Narrow" w:cs="Calibri"/>
          <w:sz w:val="20"/>
          <w:szCs w:val="20"/>
          <w:lang w:eastAsia="cs-CZ"/>
        </w:rPr>
      </w:pPr>
    </w:p>
    <w:p w14:paraId="59FF6551" w14:textId="77777777" w:rsidR="00821D8B" w:rsidRPr="00CC4CE8" w:rsidRDefault="00821D8B" w:rsidP="000756BC">
      <w:pPr>
        <w:keepNext/>
        <w:numPr>
          <w:ilvl w:val="0"/>
          <w:numId w:val="9"/>
        </w:numPr>
        <w:spacing w:after="120" w:line="160" w:lineRule="atLeast"/>
        <w:ind w:hanging="720"/>
        <w:outlineLvl w:val="6"/>
        <w:rPr>
          <w:rFonts w:ascii="Arial Narrow" w:eastAsia="Times New Roman" w:hAnsi="Arial Narrow" w:cs="Calibri"/>
          <w:b/>
          <w:lang w:eastAsia="cs-CZ"/>
        </w:rPr>
      </w:pPr>
      <w:r w:rsidRPr="00CC4CE8">
        <w:rPr>
          <w:rFonts w:ascii="Arial Narrow" w:eastAsia="Times New Roman" w:hAnsi="Arial Narrow" w:cs="Calibri"/>
          <w:b/>
          <w:lang w:eastAsia="cs-CZ"/>
        </w:rPr>
        <w:t xml:space="preserve">Sankce a úroky z prodlení </w:t>
      </w:r>
    </w:p>
    <w:p w14:paraId="35DECBF0" w14:textId="77777777" w:rsidR="00821D8B" w:rsidRPr="00CC4CE8"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CC4CE8">
        <w:rPr>
          <w:rFonts w:ascii="Arial Narrow" w:eastAsia="Times New Roman" w:hAnsi="Arial Narrow" w:cs="Calibri"/>
          <w:lang w:eastAsia="cs-CZ"/>
        </w:rPr>
        <w:t xml:space="preserve">Bude-li objednatel v prodlení s úhradou ceny proti sjednanému termínu, je zhotovitel oprávněn účtovat objednateli úrok z prodlení ve výši 0,05 % z částky, s jejíž úhradou je objednatel v prodlení, za každý i započatý den prodlení, až do doby zaplacení této dlužné částky. </w:t>
      </w:r>
    </w:p>
    <w:p w14:paraId="3F42852A" w14:textId="77777777" w:rsidR="00821D8B" w:rsidRPr="00CC4CE8"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CC4CE8">
        <w:rPr>
          <w:rFonts w:ascii="Arial Narrow" w:eastAsia="Times New Roman" w:hAnsi="Arial Narrow" w:cs="Calibri"/>
          <w:lang w:eastAsia="cs-CZ"/>
        </w:rPr>
        <w:t xml:space="preserve">Úroky z prodlení jsou splatné na účet zhotovitele do 10 kalendářních dnů od doručení písemné výzvy zhotovitele k zaplacení úroků, která obsahuje zhotovitelem vyúčtované úroky včetně způsobu jejich výpočtu. </w:t>
      </w:r>
    </w:p>
    <w:p w14:paraId="75FB60F7" w14:textId="175173B2" w:rsidR="00821D8B" w:rsidRPr="00CC4CE8"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CC4CE8">
        <w:rPr>
          <w:rFonts w:ascii="Arial Narrow" w:eastAsia="Times New Roman" w:hAnsi="Arial Narrow" w:cs="Calibri"/>
          <w:lang w:eastAsia="cs-CZ"/>
        </w:rPr>
        <w:t>Bude-li zhotovitel v</w:t>
      </w:r>
      <w:r w:rsidR="005914E5" w:rsidRPr="00CC4CE8">
        <w:rPr>
          <w:rFonts w:ascii="Arial Narrow" w:eastAsia="Times New Roman" w:hAnsi="Arial Narrow" w:cs="Calibri"/>
          <w:lang w:eastAsia="cs-CZ"/>
        </w:rPr>
        <w:t> </w:t>
      </w:r>
      <w:r w:rsidRPr="00CC4CE8">
        <w:rPr>
          <w:rFonts w:ascii="Arial Narrow" w:eastAsia="Times New Roman" w:hAnsi="Arial Narrow" w:cs="Calibri"/>
          <w:lang w:eastAsia="cs-CZ"/>
        </w:rPr>
        <w:t>prodlení</w:t>
      </w:r>
      <w:r w:rsidR="005914E5" w:rsidRPr="00CC4CE8">
        <w:rPr>
          <w:rFonts w:ascii="Arial Narrow" w:eastAsia="Times New Roman" w:hAnsi="Arial Narrow" w:cs="Calibri"/>
          <w:lang w:eastAsia="cs-CZ"/>
        </w:rPr>
        <w:t xml:space="preserve"> s dokončením a předáním plnění</w:t>
      </w:r>
      <w:r w:rsidRPr="00CC4CE8">
        <w:rPr>
          <w:rFonts w:ascii="Arial Narrow" w:eastAsia="Times New Roman" w:hAnsi="Arial Narrow" w:cs="Calibri"/>
          <w:lang w:eastAsia="cs-CZ"/>
        </w:rPr>
        <w:t xml:space="preserve">, má objednatel vůči zhotoviteli právo na zaplacení smluvní pokuty ve výši 1.000,- Kč za každý započatý den prodlení a zhotovitel se zavazuje takto požadovanou smluvní pokutu zaplatit. </w:t>
      </w:r>
    </w:p>
    <w:p w14:paraId="47C3D339" w14:textId="77777777" w:rsidR="00821D8B" w:rsidRPr="00CC4CE8"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bookmarkStart w:id="12" w:name="_Ref467683457"/>
      <w:r w:rsidRPr="00CC4CE8">
        <w:rPr>
          <w:rFonts w:ascii="Arial Narrow" w:eastAsia="Times New Roman" w:hAnsi="Arial Narrow" w:cs="Calibri"/>
          <w:lang w:eastAsia="cs-CZ"/>
        </w:rPr>
        <w:lastRenderedPageBreak/>
        <w:t>Nesplní-li zhotovitel včas svůj závazek dle této smlouvy řádně odstranit objednatelem uplatněné vady, je objednatel oprávněn požadovat na zhotoviteli zaplacení smluvní pokuty ve výši 1.000,- Kč za každý započatý den prodlení s odstraněním uplatněných vad, a to až do doby, než budou tyto vady odstraněny nebo než objednatel pověří jejich odstraněním jinou odborně způsobilou právnickou nebo fyzickou osobu, a zhotovitel je povinen takto požadovanou smluvní pokutu objednateli zaplatit.</w:t>
      </w:r>
      <w:bookmarkEnd w:id="12"/>
    </w:p>
    <w:p w14:paraId="3E8B1656" w14:textId="05016AAD" w:rsidR="00821D8B" w:rsidRPr="00CC4CE8" w:rsidRDefault="00821D8B" w:rsidP="000756BC">
      <w:pPr>
        <w:numPr>
          <w:ilvl w:val="1"/>
          <w:numId w:val="9"/>
        </w:numPr>
        <w:tabs>
          <w:tab w:val="num" w:pos="709"/>
        </w:tabs>
        <w:spacing w:after="120" w:line="160" w:lineRule="atLeast"/>
        <w:ind w:left="709" w:hanging="709"/>
        <w:jc w:val="both"/>
        <w:rPr>
          <w:rFonts w:ascii="Arial Narrow" w:eastAsia="Times New Roman" w:hAnsi="Arial Narrow"/>
          <w:lang w:eastAsia="cs-CZ"/>
        </w:rPr>
      </w:pPr>
      <w:r w:rsidRPr="00CC4CE8">
        <w:rPr>
          <w:rFonts w:ascii="Arial Narrow" w:eastAsia="Times New Roman" w:hAnsi="Arial Narrow"/>
          <w:lang w:eastAsia="cs-CZ"/>
        </w:rPr>
        <w:t>V případě neúplného nebo vadného zpracování výkr</w:t>
      </w:r>
      <w:r w:rsidR="005914E5" w:rsidRPr="00CC4CE8">
        <w:rPr>
          <w:rFonts w:ascii="Arial Narrow" w:eastAsia="Times New Roman" w:hAnsi="Arial Narrow"/>
          <w:lang w:eastAsia="cs-CZ"/>
        </w:rPr>
        <w:t>esové či textové části plnění</w:t>
      </w:r>
      <w:r w:rsidRPr="00CC4CE8">
        <w:rPr>
          <w:rFonts w:ascii="Arial Narrow" w:eastAsia="Times New Roman" w:hAnsi="Arial Narrow"/>
          <w:lang w:eastAsia="cs-CZ"/>
        </w:rPr>
        <w:t>, které v záruční době podle odst. XII.2. této smlouvy způsobí nezbytnost vynaložení vícenákladů při zajištění PD pro stavební povolení, je objednatel oprávněn požadovat po zhotoviteli zaplacení smluvní pokuty ve výši 10 % z těchto vícenákladů a zhotovitel je povinen takto požadovanou smluvní pokutu objednateli zaplatit. Zaplacením smluvní pokuty není dotčeno právo objednatele na náhradu škody.</w:t>
      </w:r>
    </w:p>
    <w:p w14:paraId="78E4B8E8" w14:textId="77777777" w:rsidR="00821D8B" w:rsidRPr="00CC4CE8" w:rsidRDefault="00821D8B" w:rsidP="000756BC">
      <w:pPr>
        <w:numPr>
          <w:ilvl w:val="1"/>
          <w:numId w:val="9"/>
        </w:numPr>
        <w:tabs>
          <w:tab w:val="num" w:pos="709"/>
        </w:tabs>
        <w:spacing w:after="120" w:line="160" w:lineRule="atLeast"/>
        <w:ind w:left="709" w:hanging="709"/>
        <w:jc w:val="both"/>
        <w:rPr>
          <w:rFonts w:ascii="Arial Narrow" w:eastAsia="Times New Roman" w:hAnsi="Arial Narrow" w:cs="Calibri"/>
          <w:lang w:eastAsia="cs-CZ"/>
        </w:rPr>
      </w:pPr>
      <w:r w:rsidRPr="00CC4CE8">
        <w:rPr>
          <w:rFonts w:ascii="Arial Narrow" w:eastAsia="Times New Roman" w:hAnsi="Arial Narrow" w:cs="Calibri"/>
          <w:lang w:eastAsia="cs-CZ"/>
        </w:rPr>
        <w:t>Zaplacením smluvních pokut dle tohoto článku není dotčeno právo objednatele na náhradu škody v plné výši vzniklé mu v příčinné souvislosti s jednáním, nejednáním či opomenutím zhotovitele, s nímž je spojena smluvní pokuta dle této smlouvy.</w:t>
      </w:r>
    </w:p>
    <w:p w14:paraId="79968A0C" w14:textId="77777777" w:rsidR="00821D8B" w:rsidRPr="00CC4CE8"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CC4CE8">
        <w:rPr>
          <w:rFonts w:ascii="Arial Narrow" w:eastAsia="Times New Roman" w:hAnsi="Arial Narrow" w:cs="Calibri"/>
          <w:lang w:eastAsia="cs-CZ"/>
        </w:rPr>
        <w:t xml:space="preserve">Smluvní pokuty jsou splatné na účet objednatele do 20 kalendářních dnů od doručení písemné výzvy objednatele k zaplacení příslušné smluvní pokuty zhotoviteli. </w:t>
      </w:r>
    </w:p>
    <w:p w14:paraId="1F3AF29C" w14:textId="77777777"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lang w:eastAsia="cs-CZ"/>
        </w:rPr>
        <w:t>Pokud závazek poskytnout plnění dle této smlouvy nebo jeho část zanikne před jeho řádným poskytnutím, nezaniká nárok na smluvní pokutu, pokud vznikl dřívějším porušením povinnosti.</w:t>
      </w:r>
    </w:p>
    <w:p w14:paraId="10C1D81A" w14:textId="77777777" w:rsidR="001F35F2" w:rsidRPr="00456EBD" w:rsidRDefault="001F35F2" w:rsidP="00821D8B">
      <w:pPr>
        <w:spacing w:after="0" w:line="160" w:lineRule="atLeast"/>
        <w:rPr>
          <w:rFonts w:ascii="Arial Narrow" w:eastAsia="Times New Roman" w:hAnsi="Arial Narrow"/>
          <w:sz w:val="24"/>
          <w:szCs w:val="24"/>
          <w:lang w:eastAsia="cs-CZ"/>
        </w:rPr>
      </w:pPr>
    </w:p>
    <w:p w14:paraId="6D8761E6" w14:textId="77777777" w:rsidR="00821D8B" w:rsidRPr="00456EBD" w:rsidRDefault="00821D8B" w:rsidP="000756BC">
      <w:pPr>
        <w:keepNext/>
        <w:numPr>
          <w:ilvl w:val="0"/>
          <w:numId w:val="9"/>
        </w:numPr>
        <w:tabs>
          <w:tab w:val="left" w:pos="3969"/>
          <w:tab w:val="left" w:pos="4253"/>
        </w:tabs>
        <w:spacing w:after="120" w:line="160" w:lineRule="atLeast"/>
        <w:ind w:hanging="720"/>
        <w:outlineLvl w:val="6"/>
        <w:rPr>
          <w:rFonts w:ascii="Arial Narrow" w:eastAsia="Times New Roman" w:hAnsi="Arial Narrow" w:cs="Calibri"/>
          <w:b/>
          <w:lang w:eastAsia="cs-CZ"/>
        </w:rPr>
      </w:pPr>
      <w:r w:rsidRPr="00456EBD">
        <w:rPr>
          <w:rFonts w:ascii="Arial Narrow" w:eastAsia="Times New Roman" w:hAnsi="Arial Narrow" w:cs="Calibri"/>
          <w:b/>
          <w:lang w:eastAsia="cs-CZ"/>
        </w:rPr>
        <w:t xml:space="preserve">Ukončení smluvního vztahu </w:t>
      </w:r>
    </w:p>
    <w:p w14:paraId="7DC3B940" w14:textId="77777777"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cs="Calibri"/>
          <w:lang w:eastAsia="cs-CZ"/>
        </w:rPr>
        <w:t>Tuto smlouvu lze ukončit dohodou smluvních stran, odstoupením od smlouvy kterékoliv ze smluvních stran nebo výpovědí objednatele.</w:t>
      </w:r>
    </w:p>
    <w:p w14:paraId="58A6C076" w14:textId="77777777"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cs="Calibri"/>
          <w:lang w:eastAsia="cs-CZ"/>
        </w:rPr>
        <w:t xml:space="preserve">Dohoda o ukončení smluvního vztahu musí být písemná, jinak je neplatná. </w:t>
      </w:r>
    </w:p>
    <w:p w14:paraId="10326495" w14:textId="77777777"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cs="Calibri"/>
          <w:lang w:eastAsia="cs-CZ"/>
        </w:rPr>
        <w:t>Objednatel nebo zhotovitel mají právo od smlouvy odstoupit v případě podstatného porušení smlouvy druhou smluvní stranou, pokud je konkrétní porušení povinnosti příslušnou smluvní stranou jako podstatné sjednáno v této smlouvě nebo v případě splnění zákonných podmínek podstatného porušení smlouvy stanovených občanským zákoníkem. Smluvní strany se dohodly, že za podstatné porušení smlouvy ze strany zhotovitele považují:</w:t>
      </w:r>
    </w:p>
    <w:p w14:paraId="78496950" w14:textId="7D1204CC"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plnění v rozporu s touto smlouvou;</w:t>
      </w:r>
    </w:p>
    <w:p w14:paraId="335A2351" w14:textId="77777777"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 xml:space="preserve">prodlení zhotovitele s plněním jeho závazku </w:t>
      </w:r>
      <w:r w:rsidRPr="00456EBD">
        <w:rPr>
          <w:rFonts w:ascii="Arial Narrow" w:eastAsia="Times New Roman" w:hAnsi="Arial Narrow" w:cs="Calibri"/>
          <w:lang w:eastAsia="cs-CZ"/>
        </w:rPr>
        <w:t>dle této smlouvy řádně a včas odstranit řádně objednatelem uplatněné vady</w:t>
      </w:r>
      <w:r w:rsidRPr="00456EBD">
        <w:rPr>
          <w:rFonts w:ascii="Arial Narrow" w:eastAsia="Times New Roman" w:hAnsi="Arial Narrow" w:cs="Calibri"/>
          <w:snapToGrid w:val="0"/>
          <w:lang w:eastAsia="cs-CZ"/>
        </w:rPr>
        <w:t xml:space="preserve"> po dobu delší než 15 kalendářních dnů ode dne jejich uplatnění objednatelem u zhotovitele;</w:t>
      </w:r>
    </w:p>
    <w:p w14:paraId="24099AA4" w14:textId="77777777"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prodlení zhotovitele s poskytováním plnění dle této smlouvy oproti sjednané době plnění dle této smlouvy;</w:t>
      </w:r>
    </w:p>
    <w:p w14:paraId="1F7E529B" w14:textId="77777777"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lang w:eastAsia="cs-CZ"/>
        </w:rPr>
        <w:t xml:space="preserve">nedodržení dohodnutého předmětu plnění dle této smlouvy, </w:t>
      </w:r>
    </w:p>
    <w:p w14:paraId="4C33D3A8" w14:textId="0B1E35E1"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lang w:eastAsia="cs-CZ"/>
        </w:rPr>
        <w:t xml:space="preserve">nesplnění podmínek smlouvy uvedených v odst. </w:t>
      </w:r>
      <w:r w:rsidR="00F86243">
        <w:rPr>
          <w:rFonts w:ascii="Arial Narrow" w:eastAsia="Times New Roman" w:hAnsi="Arial Narrow"/>
          <w:lang w:eastAsia="cs-CZ"/>
        </w:rPr>
        <w:t>III.3</w:t>
      </w:r>
      <w:r w:rsidRPr="00456EBD">
        <w:rPr>
          <w:rFonts w:ascii="Arial Narrow" w:eastAsia="Times New Roman" w:hAnsi="Arial Narrow"/>
          <w:lang w:eastAsia="cs-CZ"/>
        </w:rPr>
        <w:t xml:space="preserve"> této smlouvy, </w:t>
      </w:r>
    </w:p>
    <w:p w14:paraId="7B4BBB94" w14:textId="77777777"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lang w:eastAsia="cs-CZ"/>
        </w:rPr>
        <w:t xml:space="preserve">nesplnění podmínek smlouvy uvedených v odst. </w:t>
      </w:r>
      <w:r w:rsidRPr="00456EBD">
        <w:rPr>
          <w:rFonts w:ascii="Arial Narrow" w:eastAsia="Times New Roman" w:hAnsi="Arial Narrow"/>
          <w:lang w:eastAsia="cs-CZ"/>
        </w:rPr>
        <w:fldChar w:fldCharType="begin"/>
      </w:r>
      <w:r w:rsidRPr="00456EBD">
        <w:rPr>
          <w:rFonts w:ascii="Arial Narrow" w:eastAsia="Times New Roman" w:hAnsi="Arial Narrow"/>
          <w:lang w:eastAsia="cs-CZ"/>
        </w:rPr>
        <w:instrText xml:space="preserve"> REF _Ref467684233 \r \h  \* MERGEFORMAT </w:instrText>
      </w:r>
      <w:r w:rsidRPr="00456EBD">
        <w:rPr>
          <w:rFonts w:ascii="Arial Narrow" w:eastAsia="Times New Roman" w:hAnsi="Arial Narrow"/>
          <w:lang w:eastAsia="cs-CZ"/>
        </w:rPr>
      </w:r>
      <w:r w:rsidRPr="00456EBD">
        <w:rPr>
          <w:rFonts w:ascii="Arial Narrow" w:eastAsia="Times New Roman" w:hAnsi="Arial Narrow"/>
          <w:lang w:eastAsia="cs-CZ"/>
        </w:rPr>
        <w:fldChar w:fldCharType="separate"/>
      </w:r>
      <w:r w:rsidR="009C2481" w:rsidRPr="00456EBD">
        <w:rPr>
          <w:rFonts w:ascii="Arial Narrow" w:eastAsia="Times New Roman" w:hAnsi="Arial Narrow"/>
          <w:lang w:eastAsia="cs-CZ"/>
        </w:rPr>
        <w:t>XII.3</w:t>
      </w:r>
      <w:r w:rsidRPr="00456EBD">
        <w:rPr>
          <w:rFonts w:ascii="Arial Narrow" w:eastAsia="Times New Roman" w:hAnsi="Arial Narrow"/>
          <w:lang w:eastAsia="cs-CZ"/>
        </w:rPr>
        <w:fldChar w:fldCharType="end"/>
      </w:r>
      <w:r w:rsidRPr="00456EBD">
        <w:rPr>
          <w:rFonts w:ascii="Arial Narrow" w:eastAsia="Times New Roman" w:hAnsi="Arial Narrow"/>
          <w:lang w:eastAsia="cs-CZ"/>
        </w:rPr>
        <w:t xml:space="preserve"> této smlouvy</w:t>
      </w:r>
    </w:p>
    <w:p w14:paraId="23681E05" w14:textId="77777777"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lang w:eastAsia="cs-CZ"/>
        </w:rPr>
        <w:t xml:space="preserve">neodstranění vad zhotovitelem, </w:t>
      </w:r>
    </w:p>
    <w:p w14:paraId="6C546607" w14:textId="77777777" w:rsidR="00821D8B" w:rsidRPr="00456EBD" w:rsidRDefault="00821D8B" w:rsidP="000756BC">
      <w:pPr>
        <w:numPr>
          <w:ilvl w:val="1"/>
          <w:numId w:val="6"/>
        </w:numPr>
        <w:tabs>
          <w:tab w:val="num" w:pos="1080"/>
        </w:tabs>
        <w:spacing w:after="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lang w:eastAsia="cs-CZ"/>
        </w:rPr>
        <w:t>nedodržení požárních předpisů a bezpečnosti při práci,</w:t>
      </w:r>
    </w:p>
    <w:p w14:paraId="7CDB0DEE" w14:textId="68E5E718" w:rsidR="00821D8B" w:rsidRPr="00456EBD" w:rsidRDefault="00821D8B" w:rsidP="000756BC">
      <w:pPr>
        <w:numPr>
          <w:ilvl w:val="1"/>
          <w:numId w:val="6"/>
        </w:numPr>
        <w:tabs>
          <w:tab w:val="num" w:pos="1080"/>
        </w:tabs>
        <w:spacing w:after="240" w:line="160" w:lineRule="atLeast"/>
        <w:ind w:left="1080" w:hanging="360"/>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 xml:space="preserve">neprokázání existence pojištění odpovědnosti za škodu způsobenou zhotovitelem při výkonu jeho činnosti s jednorázovým pojistným plněním minimálně ve výši </w:t>
      </w:r>
      <w:r w:rsidR="00F738F8">
        <w:rPr>
          <w:rFonts w:ascii="Arial Narrow" w:eastAsia="Times New Roman" w:hAnsi="Arial Narrow" w:cs="Calibri"/>
          <w:snapToGrid w:val="0"/>
          <w:lang w:eastAsia="cs-CZ"/>
        </w:rPr>
        <w:t>ceny této veřejné zakázky</w:t>
      </w:r>
      <w:r w:rsidRPr="00456EBD">
        <w:rPr>
          <w:rFonts w:ascii="Arial Narrow" w:eastAsia="Times New Roman" w:hAnsi="Arial Narrow" w:cs="Calibri"/>
          <w:snapToGrid w:val="0"/>
          <w:lang w:eastAsia="cs-CZ"/>
        </w:rPr>
        <w:t xml:space="preserve">, </w:t>
      </w:r>
      <w:r w:rsidRPr="00456EBD">
        <w:rPr>
          <w:rFonts w:ascii="Arial Narrow" w:eastAsia="Times New Roman" w:hAnsi="Arial Narrow" w:cs="Calibri"/>
          <w:lang w:eastAsia="cs-CZ"/>
        </w:rPr>
        <w:t xml:space="preserve">nepředložení nového dokladu prokazujícího změny pojištění podle odst. </w:t>
      </w:r>
      <w:r w:rsidRPr="00456EBD">
        <w:rPr>
          <w:rFonts w:ascii="Arial Narrow" w:eastAsia="Times New Roman" w:hAnsi="Arial Narrow" w:cs="Calibri"/>
          <w:lang w:eastAsia="cs-CZ"/>
        </w:rPr>
        <w:fldChar w:fldCharType="begin"/>
      </w:r>
      <w:r w:rsidRPr="00456EBD">
        <w:rPr>
          <w:rFonts w:ascii="Arial Narrow" w:eastAsia="Times New Roman" w:hAnsi="Arial Narrow" w:cs="Calibri"/>
          <w:lang w:eastAsia="cs-CZ"/>
        </w:rPr>
        <w:instrText xml:space="preserve"> REF _Ref467684458 \r \h </w:instrText>
      </w:r>
      <w:r w:rsidR="00456EBD">
        <w:rPr>
          <w:rFonts w:ascii="Arial Narrow" w:eastAsia="Times New Roman" w:hAnsi="Arial Narrow" w:cs="Calibri"/>
          <w:lang w:eastAsia="cs-CZ"/>
        </w:rPr>
        <w:instrText xml:space="preserve"> \* MERGEFORMAT </w:instrText>
      </w:r>
      <w:r w:rsidRPr="00456EBD">
        <w:rPr>
          <w:rFonts w:ascii="Arial Narrow" w:eastAsia="Times New Roman" w:hAnsi="Arial Narrow" w:cs="Calibri"/>
          <w:lang w:eastAsia="cs-CZ"/>
        </w:rPr>
      </w:r>
      <w:r w:rsidRPr="00456EBD">
        <w:rPr>
          <w:rFonts w:ascii="Arial Narrow" w:eastAsia="Times New Roman" w:hAnsi="Arial Narrow" w:cs="Calibri"/>
          <w:lang w:eastAsia="cs-CZ"/>
        </w:rPr>
        <w:fldChar w:fldCharType="separate"/>
      </w:r>
      <w:r w:rsidR="009C2481" w:rsidRPr="00456EBD">
        <w:rPr>
          <w:rFonts w:ascii="Arial Narrow" w:eastAsia="Times New Roman" w:hAnsi="Arial Narrow" w:cs="Calibri"/>
          <w:lang w:eastAsia="cs-CZ"/>
        </w:rPr>
        <w:t>XI.3</w:t>
      </w:r>
      <w:r w:rsidRPr="00456EBD">
        <w:rPr>
          <w:rFonts w:ascii="Arial Narrow" w:eastAsia="Times New Roman" w:hAnsi="Arial Narrow" w:cs="Calibri"/>
          <w:lang w:eastAsia="cs-CZ"/>
        </w:rPr>
        <w:fldChar w:fldCharType="end"/>
      </w:r>
      <w:r w:rsidRPr="00456EBD">
        <w:rPr>
          <w:rFonts w:ascii="Arial Narrow" w:eastAsia="Times New Roman" w:hAnsi="Arial Narrow" w:cs="Calibri"/>
          <w:lang w:eastAsia="cs-CZ"/>
        </w:rPr>
        <w:t xml:space="preserve"> této smlouvy</w:t>
      </w:r>
      <w:r w:rsidRPr="00456EBD">
        <w:rPr>
          <w:rFonts w:ascii="Arial Narrow" w:eastAsia="Times New Roman" w:hAnsi="Arial Narrow" w:cs="Calibri"/>
          <w:snapToGrid w:val="0"/>
          <w:lang w:eastAsia="cs-CZ"/>
        </w:rPr>
        <w:t>;</w:t>
      </w:r>
    </w:p>
    <w:p w14:paraId="7AB2592C" w14:textId="77777777"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cs="Calibri"/>
          <w:lang w:eastAsia="cs-CZ"/>
        </w:rPr>
        <w:t xml:space="preserve">Odstoupení od smlouvy musí mít písemnou formu a je účinné dnem následujícím po dni jeho doručení druhé smluvní straně. </w:t>
      </w:r>
    </w:p>
    <w:p w14:paraId="2713D49D" w14:textId="77777777"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cs="Calibri"/>
          <w:lang w:eastAsia="cs-CZ"/>
        </w:rPr>
        <w:t>Rozhodne-li se některá ze smluvních stran odstoupit, je povinna odstoupení písemně oznámit druhé smluvní straně. V odstoupení musí být uveden důvod, pro který strana od smlouvy odstupuje, včetně popisu skutečností, ve kterých je tento důvod spatřován.</w:t>
      </w:r>
    </w:p>
    <w:p w14:paraId="3ED0469B" w14:textId="19E17781"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lang w:eastAsia="cs-CZ"/>
        </w:rPr>
        <w:t xml:space="preserve">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 </w:t>
      </w:r>
    </w:p>
    <w:p w14:paraId="57316B4B" w14:textId="47D0E6A3"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cs="Calibri"/>
          <w:lang w:eastAsia="cs-CZ"/>
        </w:rPr>
        <w:lastRenderedPageBreak/>
        <w:t>Výpověď objednatele musí být písemná. Výpověď objednatele je účinná po uplynutí výpovědní doby, která se sjednává v délce 30 kalendářních dnů ode dne následujícího po dni doručení výpovědi objednatele zhotoviteli. Pokud je výpověď objednatele doručena zhotoviteli, není zhotovitel oprávněn zahajovat plnění dosud nezahájených částí plnění dle této smlouvy, a to ani tehdy pokud na dobu běhu výpovědní doby připadal termín pro zahájení plnění příslušné části plnění dle této smlouvy. Pokud by zhotovitel v průběhu výpovědní doby zahájil plnění kterékoliv části plnění dle této smlouvy, nevzniká zhotoviteli právo na zaplacení ceny nebo úplaty za tuto část plnění dle této smlouvy.</w:t>
      </w:r>
    </w:p>
    <w:p w14:paraId="1DEE04EC" w14:textId="342CE158" w:rsidR="00821D8B" w:rsidRPr="00456EBD"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456EBD">
        <w:rPr>
          <w:rFonts w:ascii="Arial Narrow" w:eastAsia="Times New Roman" w:hAnsi="Arial Narrow" w:cs="Calibri"/>
          <w:lang w:eastAsia="cs-CZ"/>
        </w:rPr>
        <w:t>V případě ukončení smluvního vztahu dohodou, odstoupením některé ze smluvních stran od této smlouvy nebo výpovědí objednatele jsou povinnosti obou stran následující:</w:t>
      </w:r>
    </w:p>
    <w:p w14:paraId="4F3FA20F" w14:textId="77777777" w:rsidR="00821D8B" w:rsidRPr="00456EBD" w:rsidRDefault="00821D8B" w:rsidP="000756BC">
      <w:pPr>
        <w:numPr>
          <w:ilvl w:val="0"/>
          <w:numId w:val="8"/>
        </w:numPr>
        <w:spacing w:after="240" w:line="160" w:lineRule="atLeast"/>
        <w:ind w:left="1080"/>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 xml:space="preserve">zhotovitel provede soupis všech jím vykonaných činností a úkonů ke splnění jeho závazků dle této smlouvy do doby ukončení smlouvy, oceněných stejným způsobem jako byly sjednány ceny za jednotlivé části plnění dle této smlouvy, a dále provede soupis všech dokumentů získaných při </w:t>
      </w:r>
      <w:r w:rsidRPr="00456EBD">
        <w:rPr>
          <w:rFonts w:ascii="Arial Narrow" w:eastAsia="Times New Roman" w:hAnsi="Arial Narrow" w:cs="Calibri"/>
          <w:lang w:eastAsia="cs-CZ"/>
        </w:rPr>
        <w:t>obstarávání</w:t>
      </w:r>
      <w:r w:rsidRPr="00456EBD">
        <w:rPr>
          <w:rFonts w:ascii="Arial Narrow" w:eastAsia="Times New Roman" w:hAnsi="Arial Narrow" w:cs="Calibri"/>
          <w:snapToGrid w:val="0"/>
          <w:lang w:eastAsia="cs-CZ"/>
        </w:rPr>
        <w:t xml:space="preserve"> záležitostí dle této smlouvy do doby jejího ukončení (dále jen „</w:t>
      </w:r>
      <w:r w:rsidRPr="00456EBD">
        <w:rPr>
          <w:rFonts w:ascii="Arial Narrow" w:eastAsia="Times New Roman" w:hAnsi="Arial Narrow" w:cs="Calibri"/>
          <w:b/>
          <w:snapToGrid w:val="0"/>
          <w:lang w:eastAsia="cs-CZ"/>
        </w:rPr>
        <w:t>soupis</w:t>
      </w:r>
      <w:r w:rsidRPr="00456EBD">
        <w:rPr>
          <w:rFonts w:ascii="Arial Narrow" w:eastAsia="Times New Roman" w:hAnsi="Arial Narrow" w:cs="Calibri"/>
          <w:snapToGrid w:val="0"/>
          <w:lang w:eastAsia="cs-CZ"/>
        </w:rPr>
        <w:t>“);</w:t>
      </w:r>
    </w:p>
    <w:p w14:paraId="5738E87F" w14:textId="565A579F" w:rsidR="00821D8B" w:rsidRPr="00456EBD" w:rsidRDefault="00821D8B" w:rsidP="000756BC">
      <w:pPr>
        <w:numPr>
          <w:ilvl w:val="0"/>
          <w:numId w:val="8"/>
        </w:numPr>
        <w:spacing w:after="240" w:line="160" w:lineRule="atLeast"/>
        <w:ind w:left="1080"/>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zhotovitel vyzve objednatele k protokolárnímu předání a převzetí všech plnění dle soupisu;</w:t>
      </w:r>
    </w:p>
    <w:p w14:paraId="3D3C422E" w14:textId="77777777" w:rsidR="00821D8B" w:rsidRPr="00456EBD" w:rsidRDefault="00821D8B" w:rsidP="000756BC">
      <w:pPr>
        <w:numPr>
          <w:ilvl w:val="0"/>
          <w:numId w:val="8"/>
        </w:numPr>
        <w:spacing w:after="240" w:line="160" w:lineRule="atLeast"/>
        <w:ind w:left="1080"/>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objednatel není povinen soupis převzít, pokud obsahuje nesprávné údaje, a je oprávněn po zhotoviteli požadovat nápravu;</w:t>
      </w:r>
    </w:p>
    <w:p w14:paraId="4BC3A3B8" w14:textId="77777777" w:rsidR="00821D8B" w:rsidRPr="00456EBD" w:rsidRDefault="00821D8B" w:rsidP="000756BC">
      <w:pPr>
        <w:numPr>
          <w:ilvl w:val="0"/>
          <w:numId w:val="8"/>
        </w:numPr>
        <w:spacing w:after="120" w:line="160" w:lineRule="atLeast"/>
        <w:ind w:left="1077" w:hanging="357"/>
        <w:jc w:val="both"/>
        <w:rPr>
          <w:rFonts w:ascii="Arial Narrow" w:eastAsia="Times New Roman" w:hAnsi="Arial Narrow" w:cs="Calibri"/>
          <w:snapToGrid w:val="0"/>
          <w:lang w:eastAsia="cs-CZ"/>
        </w:rPr>
      </w:pPr>
      <w:r w:rsidRPr="00456EBD">
        <w:rPr>
          <w:rFonts w:ascii="Arial Narrow" w:eastAsia="Times New Roman" w:hAnsi="Arial Narrow" w:cs="Calibri"/>
          <w:snapToGrid w:val="0"/>
          <w:lang w:eastAsia="cs-CZ"/>
        </w:rPr>
        <w:t>zhotovitel provede vyúčtování plnění dle soupisu odsouhlaseného objednatelem a vystaví závěrečnou fakturu.</w:t>
      </w:r>
    </w:p>
    <w:p w14:paraId="2B6CAED9" w14:textId="77777777"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EE5603">
        <w:rPr>
          <w:rFonts w:ascii="Arial Narrow" w:eastAsia="Times New Roman" w:hAnsi="Arial Narrow" w:cs="Calibri"/>
          <w:lang w:eastAsia="cs-CZ"/>
        </w:rPr>
        <w:t xml:space="preserve">Na zhotovitelem předané a objednatelem převzaté plnění dle soupisu se přiměřeně </w:t>
      </w:r>
      <w:r w:rsidRPr="00EE5603">
        <w:rPr>
          <w:rFonts w:ascii="Arial Narrow" w:eastAsia="Times New Roman" w:hAnsi="Arial Narrow" w:cs="Calibri"/>
          <w:lang w:eastAsia="cs-CZ"/>
        </w:rPr>
        <w:br/>
        <w:t>i po ukončení této smlouvy vztahují licenční ujednání, ujednání o pojištění a záruce z této smlouvy včetně odpovědnosti za vady, slevy, smluvní pokuty a náhrady škody za vadné plnění.</w:t>
      </w:r>
    </w:p>
    <w:p w14:paraId="037C8EFB" w14:textId="778C23A6" w:rsidR="00821D8B" w:rsidRDefault="00821D8B" w:rsidP="00821D8B">
      <w:pPr>
        <w:spacing w:after="0" w:line="160" w:lineRule="atLeast"/>
        <w:ind w:left="432"/>
        <w:rPr>
          <w:rFonts w:ascii="Arial Narrow" w:eastAsia="Times New Roman" w:hAnsi="Arial Narrow" w:cs="Calibri"/>
          <w:highlight w:val="cyan"/>
          <w:lang w:eastAsia="cs-CZ"/>
        </w:rPr>
      </w:pPr>
    </w:p>
    <w:p w14:paraId="56409F13" w14:textId="77777777" w:rsidR="001F35F2" w:rsidRPr="00EE5603" w:rsidRDefault="001F35F2" w:rsidP="00821D8B">
      <w:pPr>
        <w:spacing w:after="0" w:line="160" w:lineRule="atLeast"/>
        <w:ind w:left="432"/>
        <w:rPr>
          <w:rFonts w:ascii="Arial Narrow" w:eastAsia="Times New Roman" w:hAnsi="Arial Narrow" w:cs="Calibri"/>
          <w:highlight w:val="cyan"/>
          <w:lang w:eastAsia="cs-CZ"/>
        </w:rPr>
      </w:pPr>
    </w:p>
    <w:p w14:paraId="5C85E5FC" w14:textId="77777777" w:rsidR="00821D8B" w:rsidRPr="00EE5603" w:rsidRDefault="00821D8B" w:rsidP="000756BC">
      <w:pPr>
        <w:keepNext/>
        <w:numPr>
          <w:ilvl w:val="0"/>
          <w:numId w:val="9"/>
        </w:numPr>
        <w:spacing w:after="120" w:line="160" w:lineRule="atLeast"/>
        <w:ind w:hanging="720"/>
        <w:outlineLvl w:val="6"/>
        <w:rPr>
          <w:rFonts w:ascii="Arial Narrow" w:eastAsia="Times New Roman" w:hAnsi="Arial Narrow" w:cs="Calibri"/>
          <w:b/>
          <w:lang w:eastAsia="cs-CZ"/>
        </w:rPr>
      </w:pPr>
      <w:r w:rsidRPr="00EE5603">
        <w:rPr>
          <w:rFonts w:ascii="Arial Narrow" w:eastAsia="Times New Roman" w:hAnsi="Arial Narrow" w:cs="Calibri"/>
          <w:b/>
          <w:lang w:eastAsia="cs-CZ"/>
        </w:rPr>
        <w:t xml:space="preserve">Ostatní ujednání </w:t>
      </w:r>
    </w:p>
    <w:p w14:paraId="17D4D43C" w14:textId="57DAD828"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bCs/>
          <w:lang w:eastAsia="cs-CZ"/>
        </w:rPr>
      </w:pPr>
      <w:r w:rsidRPr="00EE5603">
        <w:rPr>
          <w:rFonts w:ascii="Arial Narrow" w:eastAsia="Times New Roman" w:hAnsi="Arial Narrow" w:cs="Calibri"/>
          <w:lang w:eastAsia="cs-CZ"/>
        </w:rPr>
        <w:t>Práva a povinnosti smluvních stran výslovně touto smlouvou neupravené se řídí příslušnými u</w:t>
      </w:r>
      <w:r w:rsidR="00360F41">
        <w:rPr>
          <w:rFonts w:ascii="Arial Narrow" w:eastAsia="Times New Roman" w:hAnsi="Arial Narrow" w:cs="Calibri"/>
          <w:lang w:eastAsia="cs-CZ"/>
        </w:rPr>
        <w:t xml:space="preserve">stanoveními občanského zákoníku, </w:t>
      </w:r>
      <w:r w:rsidRPr="00EE5603">
        <w:rPr>
          <w:rFonts w:ascii="Arial Narrow" w:eastAsia="Times New Roman" w:hAnsi="Arial Narrow" w:cs="Calibri"/>
          <w:lang w:eastAsia="cs-CZ"/>
        </w:rPr>
        <w:t>autor</w:t>
      </w:r>
      <w:r w:rsidR="00360F41">
        <w:rPr>
          <w:rFonts w:ascii="Arial Narrow" w:eastAsia="Times New Roman" w:hAnsi="Arial Narrow" w:cs="Calibri"/>
          <w:lang w:eastAsia="cs-CZ"/>
        </w:rPr>
        <w:t>ského zákona a</w:t>
      </w:r>
      <w:r w:rsidRPr="00EE5603">
        <w:rPr>
          <w:rFonts w:ascii="Arial Narrow" w:eastAsia="Times New Roman" w:hAnsi="Arial Narrow" w:cs="Calibri"/>
          <w:bCs/>
          <w:lang w:eastAsia="cs-CZ"/>
        </w:rPr>
        <w:t xml:space="preserve"> všech souvisejících právních předpisů</w:t>
      </w:r>
      <w:r w:rsidRPr="00EE5603">
        <w:rPr>
          <w:rFonts w:ascii="Arial Narrow" w:eastAsia="Times New Roman" w:hAnsi="Arial Narrow" w:cs="Calibri"/>
          <w:lang w:eastAsia="cs-CZ"/>
        </w:rPr>
        <w:t>.</w:t>
      </w:r>
    </w:p>
    <w:p w14:paraId="5ADEB38C" w14:textId="77777777"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bCs/>
          <w:lang w:eastAsia="cs-CZ"/>
        </w:rPr>
      </w:pPr>
      <w:r w:rsidRPr="00EE5603">
        <w:rPr>
          <w:rFonts w:ascii="Arial Narrow" w:eastAsia="Times New Roman" w:hAnsi="Arial Narrow"/>
          <w:lang w:eastAsia="cs-CZ"/>
        </w:rPr>
        <w:t>Účastníci smlouvy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2C9AF314" w14:textId="77777777"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EE5603">
        <w:rPr>
          <w:rFonts w:ascii="Arial Narrow" w:eastAsia="Times New Roman" w:hAnsi="Arial Narrow" w:cs="Calibri"/>
          <w:bCs/>
          <w:lang w:eastAsia="cs-CZ"/>
        </w:rPr>
        <w:t>Smlouva je vyhotovena ve dvou vyhotoveních, z nichž</w:t>
      </w:r>
      <w:r w:rsidRPr="00EE5603">
        <w:rPr>
          <w:rFonts w:ascii="Arial Narrow" w:eastAsia="Times New Roman" w:hAnsi="Arial Narrow" w:cs="Calibri"/>
          <w:lang w:eastAsia="cs-CZ"/>
        </w:rPr>
        <w:t xml:space="preserve"> každý má platnost originálu. Jedno vyhotovení smlouvy obdrží objednatel, jedno vyhotovení obdrží zhotovitel. </w:t>
      </w:r>
    </w:p>
    <w:p w14:paraId="7EFC414D" w14:textId="77777777"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EE5603">
        <w:rPr>
          <w:rFonts w:ascii="Arial Narrow" w:eastAsia="Times New Roman" w:hAnsi="Arial Narrow" w:cs="Calibri"/>
          <w:lang w:eastAsia="cs-CZ"/>
        </w:rPr>
        <w:t xml:space="preserve">Smlouvu je možno měnit pouze na základě dohody smluvních stran formou písemných číslovaných dodatků podepsaných zástupci obou smluvních stran. </w:t>
      </w:r>
    </w:p>
    <w:p w14:paraId="2E621D5C" w14:textId="77777777"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EE5603">
        <w:rPr>
          <w:rFonts w:ascii="Arial Narrow" w:eastAsia="Times New Roman" w:hAnsi="Arial Narrow" w:cs="Calibri"/>
          <w:lang w:eastAsia="cs-CZ"/>
        </w:rPr>
        <w:t>Pro účely doručování písemností platí fikce, že při neúspěšném doručení do sídla jedné ze smluvních stran držitelem poštovní licence se písemnost považuje za doručenou uplynutím pátého dne ode dne, kdy byla uložena a připravena k vyzvednutí.</w:t>
      </w:r>
    </w:p>
    <w:p w14:paraId="050D2BF7" w14:textId="7F30FD4A"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lang w:eastAsia="cs-CZ"/>
        </w:rPr>
      </w:pPr>
      <w:r w:rsidRPr="00EE5603">
        <w:rPr>
          <w:rFonts w:ascii="Arial Narrow" w:eastAsia="Times New Roman" w:hAnsi="Arial Narrow" w:cs="Calibri"/>
          <w:lang w:eastAsia="cs-CZ"/>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ze zákona č. 106/1999 Sb., o svobodném přístupu k informacím, ve znění pozdě</w:t>
      </w:r>
      <w:r w:rsidR="00A22442">
        <w:rPr>
          <w:rFonts w:ascii="Arial Narrow" w:eastAsia="Times New Roman" w:hAnsi="Arial Narrow" w:cs="Calibri"/>
          <w:lang w:eastAsia="cs-CZ"/>
        </w:rPr>
        <w:t xml:space="preserve">jších předpisů). </w:t>
      </w:r>
    </w:p>
    <w:p w14:paraId="655C5887" w14:textId="77777777"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EE5603">
        <w:rPr>
          <w:rFonts w:ascii="Arial Narrow" w:eastAsia="Times New Roman" w:hAnsi="Arial Narrow" w:cs="Calibri"/>
          <w:lang w:eastAsia="cs-CZ"/>
        </w:rPr>
        <w:t>Smlouva podléhá uveřejnění v registru smluv dle zákona č. 340/2015 Sb., o zvláštních podmínkách účinnosti některých smluv, uveřejňování těchto smluv a o registru smluv (zákon o registru smluv), ve znění pozdějších předpisů. Smluvní strany se dohodly, že návrh na uveřejnění smlouvy v registru smluv podá objednatel.</w:t>
      </w:r>
      <w:r w:rsidRPr="00EE5603">
        <w:rPr>
          <w:rFonts w:ascii="Arial Narrow" w:eastAsia="Times New Roman" w:hAnsi="Arial Narrow" w:cs="Calibri"/>
          <w:lang w:eastAsia="cs-CZ"/>
        </w:rPr>
        <w:tab/>
      </w:r>
    </w:p>
    <w:p w14:paraId="22BD1CEB" w14:textId="434F4F9C" w:rsidR="00821D8B" w:rsidRPr="00EE5603" w:rsidRDefault="00821D8B" w:rsidP="000756BC">
      <w:pPr>
        <w:numPr>
          <w:ilvl w:val="1"/>
          <w:numId w:val="9"/>
        </w:numPr>
        <w:tabs>
          <w:tab w:val="num" w:pos="720"/>
        </w:tabs>
        <w:spacing w:after="120" w:line="160" w:lineRule="atLeast"/>
        <w:ind w:left="720" w:hanging="720"/>
        <w:jc w:val="both"/>
        <w:outlineLvl w:val="6"/>
        <w:rPr>
          <w:rFonts w:ascii="Arial Narrow" w:eastAsia="Times New Roman" w:hAnsi="Arial Narrow" w:cs="Calibri"/>
          <w:lang w:eastAsia="cs-CZ"/>
        </w:rPr>
      </w:pPr>
      <w:r w:rsidRPr="00EE5603">
        <w:rPr>
          <w:rFonts w:ascii="Arial Narrow" w:eastAsia="Times New Roman" w:hAnsi="Arial Narrow" w:cs="Calibri"/>
          <w:lang w:eastAsia="cs-CZ"/>
        </w:rPr>
        <w:lastRenderedPageBreak/>
        <w:t>Smlouva nabývá platnosti dnem podpisu oprávněnými zástupci obou smluvních stran.</w:t>
      </w:r>
      <w:r w:rsidR="00616626">
        <w:rPr>
          <w:rFonts w:ascii="Arial Narrow" w:eastAsia="Times New Roman" w:hAnsi="Arial Narrow" w:cs="Calibri"/>
          <w:lang w:eastAsia="cs-CZ"/>
        </w:rPr>
        <w:t xml:space="preserve"> Smlouva nabývá účinnosti dnem uveřejnění v registru smluv dle zákona č. 340/2015 Sb.</w:t>
      </w:r>
    </w:p>
    <w:p w14:paraId="04EEC837" w14:textId="35221514" w:rsidR="00821D8B" w:rsidRPr="00A22442" w:rsidRDefault="00821D8B" w:rsidP="00A22442">
      <w:pPr>
        <w:spacing w:after="0" w:line="160" w:lineRule="atLeast"/>
        <w:ind w:left="709" w:hanging="709"/>
        <w:jc w:val="both"/>
        <w:rPr>
          <w:rFonts w:ascii="Arial Narrow" w:eastAsia="Times New Roman" w:hAnsi="Arial Narrow" w:cs="Calibri"/>
          <w:lang w:eastAsia="cs-CZ"/>
        </w:rPr>
      </w:pPr>
      <w:r w:rsidRPr="00EE5603">
        <w:rPr>
          <w:rFonts w:ascii="Arial Narrow" w:eastAsia="Times New Roman" w:hAnsi="Arial Narrow" w:cs="Calibri"/>
          <w:lang w:eastAsia="cs-CZ"/>
        </w:rPr>
        <w:t xml:space="preserve">XV.11. </w:t>
      </w:r>
      <w:r w:rsidRPr="00EE5603">
        <w:rPr>
          <w:rFonts w:ascii="Arial Narrow" w:eastAsia="Times New Roman" w:hAnsi="Arial Narrow"/>
          <w:lang w:eastAsia="cs-CZ"/>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14:paraId="70F5438A" w14:textId="6A919B70" w:rsidR="001F35F2" w:rsidRDefault="001F35F2" w:rsidP="00A22442">
      <w:pPr>
        <w:spacing w:after="0" w:line="240" w:lineRule="auto"/>
        <w:jc w:val="both"/>
        <w:rPr>
          <w:rFonts w:ascii="Arial Narrow" w:eastAsia="Times New Roman" w:hAnsi="Arial Narrow" w:cs="Calibri"/>
          <w:lang w:eastAsia="cs-CZ"/>
        </w:rPr>
      </w:pPr>
    </w:p>
    <w:p w14:paraId="6F0513FE" w14:textId="77777777" w:rsidR="006E2C64" w:rsidRDefault="006E2C64" w:rsidP="00A22442">
      <w:pPr>
        <w:spacing w:after="0" w:line="240" w:lineRule="auto"/>
        <w:jc w:val="both"/>
        <w:rPr>
          <w:rFonts w:ascii="Arial Narrow" w:eastAsia="Times New Roman" w:hAnsi="Arial Narrow" w:cs="Calibri"/>
          <w:lang w:eastAsia="cs-CZ"/>
        </w:rPr>
      </w:pPr>
    </w:p>
    <w:p w14:paraId="335866D7" w14:textId="77777777" w:rsidR="001F35F2" w:rsidRPr="00EE5603" w:rsidRDefault="001F35F2" w:rsidP="00A22442">
      <w:pPr>
        <w:spacing w:after="0" w:line="240" w:lineRule="auto"/>
        <w:jc w:val="both"/>
        <w:rPr>
          <w:rFonts w:ascii="Arial Narrow" w:eastAsia="Times New Roman" w:hAnsi="Arial Narrow" w:cs="Calibri"/>
          <w:lang w:eastAsia="cs-CZ"/>
        </w:rPr>
      </w:pPr>
    </w:p>
    <w:tbl>
      <w:tblPr>
        <w:tblW w:w="0" w:type="auto"/>
        <w:tblLook w:val="01E0" w:firstRow="1" w:lastRow="1" w:firstColumn="1" w:lastColumn="1" w:noHBand="0" w:noVBand="0"/>
      </w:tblPr>
      <w:tblGrid>
        <w:gridCol w:w="4536"/>
        <w:gridCol w:w="4536"/>
      </w:tblGrid>
      <w:tr w:rsidR="00821D8B" w:rsidRPr="00EE5603" w14:paraId="66CD2B90" w14:textId="77777777" w:rsidTr="00972B8B">
        <w:trPr>
          <w:trHeight w:val="821"/>
        </w:trPr>
        <w:tc>
          <w:tcPr>
            <w:tcW w:w="4636" w:type="dxa"/>
          </w:tcPr>
          <w:p w14:paraId="6C86877D" w14:textId="77777777" w:rsidR="00821D8B" w:rsidRPr="00EE5603" w:rsidRDefault="00821D8B" w:rsidP="00821D8B">
            <w:pPr>
              <w:tabs>
                <w:tab w:val="num" w:pos="360"/>
              </w:tabs>
              <w:spacing w:after="0" w:line="160" w:lineRule="atLeast"/>
              <w:jc w:val="both"/>
              <w:rPr>
                <w:rFonts w:ascii="Arial Narrow" w:eastAsia="Times New Roman" w:hAnsi="Arial Narrow" w:cs="Calibri"/>
                <w:snapToGrid w:val="0"/>
                <w:lang w:eastAsia="cs-CZ"/>
              </w:rPr>
            </w:pPr>
            <w:r w:rsidRPr="00EE5603">
              <w:rPr>
                <w:rFonts w:ascii="Arial Narrow" w:eastAsia="Times New Roman" w:hAnsi="Arial Narrow" w:cs="Calibri"/>
                <w:snapToGrid w:val="0"/>
                <w:lang w:eastAsia="cs-CZ"/>
              </w:rPr>
              <w:t>Objednatel:</w:t>
            </w:r>
          </w:p>
          <w:p w14:paraId="4638A512" w14:textId="77777777" w:rsidR="001F35F2" w:rsidRDefault="001F35F2" w:rsidP="00821D8B">
            <w:pPr>
              <w:tabs>
                <w:tab w:val="num" w:pos="360"/>
              </w:tabs>
              <w:spacing w:after="0" w:line="160" w:lineRule="atLeast"/>
              <w:jc w:val="both"/>
              <w:rPr>
                <w:rFonts w:ascii="Arial Narrow" w:eastAsia="Times New Roman" w:hAnsi="Arial Narrow" w:cs="Calibri"/>
                <w:snapToGrid w:val="0"/>
                <w:lang w:eastAsia="cs-CZ"/>
              </w:rPr>
            </w:pPr>
          </w:p>
          <w:p w14:paraId="244620BA" w14:textId="77777777" w:rsidR="006E2C64" w:rsidRDefault="006E2C64" w:rsidP="00821D8B">
            <w:pPr>
              <w:tabs>
                <w:tab w:val="num" w:pos="360"/>
              </w:tabs>
              <w:spacing w:after="0" w:line="160" w:lineRule="atLeast"/>
              <w:jc w:val="both"/>
              <w:rPr>
                <w:rFonts w:ascii="Arial Narrow" w:eastAsia="Times New Roman" w:hAnsi="Arial Narrow" w:cs="Calibri"/>
                <w:snapToGrid w:val="0"/>
                <w:lang w:eastAsia="cs-CZ"/>
              </w:rPr>
            </w:pPr>
          </w:p>
          <w:p w14:paraId="227AA06F" w14:textId="77777777" w:rsidR="006E2C64" w:rsidRDefault="006E2C64" w:rsidP="00821D8B">
            <w:pPr>
              <w:tabs>
                <w:tab w:val="num" w:pos="360"/>
              </w:tabs>
              <w:spacing w:after="0" w:line="160" w:lineRule="atLeast"/>
              <w:jc w:val="both"/>
              <w:rPr>
                <w:rFonts w:ascii="Arial Narrow" w:eastAsia="Times New Roman" w:hAnsi="Arial Narrow" w:cs="Calibri"/>
                <w:snapToGrid w:val="0"/>
                <w:lang w:eastAsia="cs-CZ"/>
              </w:rPr>
            </w:pPr>
          </w:p>
          <w:p w14:paraId="6706BCD7" w14:textId="54293CBE" w:rsidR="00821D8B" w:rsidRPr="00EE5603" w:rsidRDefault="00821D8B" w:rsidP="00821D8B">
            <w:pPr>
              <w:tabs>
                <w:tab w:val="num" w:pos="360"/>
              </w:tabs>
              <w:spacing w:after="0" w:line="160" w:lineRule="atLeast"/>
              <w:jc w:val="both"/>
              <w:rPr>
                <w:rFonts w:ascii="Arial Narrow" w:eastAsia="Times New Roman" w:hAnsi="Arial Narrow" w:cs="Calibri"/>
                <w:snapToGrid w:val="0"/>
                <w:lang w:eastAsia="cs-CZ"/>
              </w:rPr>
            </w:pPr>
            <w:r w:rsidRPr="00EE5603">
              <w:rPr>
                <w:rFonts w:ascii="Arial Narrow" w:eastAsia="Times New Roman" w:hAnsi="Arial Narrow" w:cs="Calibri"/>
                <w:snapToGrid w:val="0"/>
                <w:lang w:eastAsia="cs-CZ"/>
              </w:rPr>
              <w:t>V Brně dne …</w:t>
            </w:r>
            <w:r w:rsidR="00187A58">
              <w:rPr>
                <w:rFonts w:ascii="Arial Narrow" w:eastAsia="Times New Roman" w:hAnsi="Arial Narrow" w:cs="Calibri"/>
                <w:snapToGrid w:val="0"/>
                <w:lang w:eastAsia="cs-CZ"/>
              </w:rPr>
              <w:t>13.9.2023</w:t>
            </w:r>
          </w:p>
          <w:p w14:paraId="088760B9" w14:textId="77777777" w:rsidR="00821D8B" w:rsidRPr="00EE5603" w:rsidRDefault="00821D8B" w:rsidP="00821D8B">
            <w:pPr>
              <w:tabs>
                <w:tab w:val="num" w:pos="426"/>
              </w:tabs>
              <w:spacing w:after="0" w:line="160" w:lineRule="atLeast"/>
              <w:jc w:val="both"/>
              <w:rPr>
                <w:rFonts w:ascii="Arial Narrow" w:eastAsia="Times New Roman" w:hAnsi="Arial Narrow" w:cs="Calibri"/>
                <w:snapToGrid w:val="0"/>
                <w:lang w:eastAsia="cs-CZ"/>
              </w:rPr>
            </w:pPr>
          </w:p>
        </w:tc>
        <w:tc>
          <w:tcPr>
            <w:tcW w:w="4636" w:type="dxa"/>
          </w:tcPr>
          <w:p w14:paraId="3C3F704D" w14:textId="77777777" w:rsidR="00821D8B" w:rsidRPr="00EE5603" w:rsidRDefault="00821D8B" w:rsidP="00821D8B">
            <w:pPr>
              <w:tabs>
                <w:tab w:val="num" w:pos="360"/>
              </w:tabs>
              <w:spacing w:after="0" w:line="160" w:lineRule="atLeast"/>
              <w:jc w:val="both"/>
              <w:rPr>
                <w:rFonts w:ascii="Arial Narrow" w:eastAsia="Times New Roman" w:hAnsi="Arial Narrow" w:cs="Calibri"/>
                <w:snapToGrid w:val="0"/>
                <w:lang w:eastAsia="cs-CZ"/>
              </w:rPr>
            </w:pPr>
            <w:r w:rsidRPr="00EE5603">
              <w:rPr>
                <w:rFonts w:ascii="Arial Narrow" w:eastAsia="Times New Roman" w:hAnsi="Arial Narrow" w:cs="Calibri"/>
                <w:snapToGrid w:val="0"/>
                <w:lang w:eastAsia="cs-CZ"/>
              </w:rPr>
              <w:t>Zhotovitel:</w:t>
            </w:r>
          </w:p>
          <w:p w14:paraId="4EDC3803" w14:textId="77777777" w:rsidR="001F35F2" w:rsidRDefault="001F35F2" w:rsidP="00821D8B">
            <w:pPr>
              <w:tabs>
                <w:tab w:val="num" w:pos="360"/>
              </w:tabs>
              <w:spacing w:after="0" w:line="160" w:lineRule="atLeast"/>
              <w:jc w:val="both"/>
              <w:rPr>
                <w:rFonts w:ascii="Arial Narrow" w:eastAsia="Times New Roman" w:hAnsi="Arial Narrow" w:cs="Calibri"/>
                <w:snapToGrid w:val="0"/>
                <w:lang w:eastAsia="cs-CZ"/>
              </w:rPr>
            </w:pPr>
          </w:p>
          <w:p w14:paraId="4D3A4438" w14:textId="77777777" w:rsidR="006E2C64" w:rsidRDefault="006E2C64" w:rsidP="00821D8B">
            <w:pPr>
              <w:tabs>
                <w:tab w:val="num" w:pos="360"/>
              </w:tabs>
              <w:spacing w:after="0" w:line="160" w:lineRule="atLeast"/>
              <w:jc w:val="both"/>
              <w:rPr>
                <w:rFonts w:ascii="Arial Narrow" w:eastAsia="Times New Roman" w:hAnsi="Arial Narrow" w:cs="Calibri"/>
                <w:snapToGrid w:val="0"/>
                <w:lang w:eastAsia="cs-CZ"/>
              </w:rPr>
            </w:pPr>
          </w:p>
          <w:p w14:paraId="79F5FDA2" w14:textId="77777777" w:rsidR="006E2C64" w:rsidRDefault="006E2C64" w:rsidP="00821D8B">
            <w:pPr>
              <w:tabs>
                <w:tab w:val="num" w:pos="360"/>
              </w:tabs>
              <w:spacing w:after="0" w:line="160" w:lineRule="atLeast"/>
              <w:jc w:val="both"/>
              <w:rPr>
                <w:rFonts w:ascii="Arial Narrow" w:eastAsia="Times New Roman" w:hAnsi="Arial Narrow" w:cs="Calibri"/>
                <w:snapToGrid w:val="0"/>
                <w:lang w:eastAsia="cs-CZ"/>
              </w:rPr>
            </w:pPr>
          </w:p>
          <w:p w14:paraId="426484D3" w14:textId="01E4819D" w:rsidR="00821D8B" w:rsidRPr="00EE5603" w:rsidRDefault="00821D8B" w:rsidP="00821D8B">
            <w:pPr>
              <w:tabs>
                <w:tab w:val="num" w:pos="360"/>
              </w:tabs>
              <w:spacing w:after="0" w:line="160" w:lineRule="atLeast"/>
              <w:jc w:val="both"/>
              <w:rPr>
                <w:rFonts w:ascii="Arial Narrow" w:eastAsia="Times New Roman" w:hAnsi="Arial Narrow" w:cs="Calibri"/>
                <w:snapToGrid w:val="0"/>
                <w:lang w:eastAsia="cs-CZ"/>
              </w:rPr>
            </w:pPr>
            <w:r w:rsidRPr="00EE5603">
              <w:rPr>
                <w:rFonts w:ascii="Arial Narrow" w:eastAsia="Times New Roman" w:hAnsi="Arial Narrow" w:cs="Calibri"/>
                <w:snapToGrid w:val="0"/>
                <w:lang w:eastAsia="cs-CZ"/>
              </w:rPr>
              <w:t>V</w:t>
            </w:r>
            <w:r w:rsidR="000A2F4C">
              <w:rPr>
                <w:rFonts w:ascii="Arial Narrow" w:eastAsia="Times New Roman" w:hAnsi="Arial Narrow" w:cs="Calibri"/>
                <w:snapToGrid w:val="0"/>
                <w:lang w:eastAsia="cs-CZ"/>
              </w:rPr>
              <w:t>e</w:t>
            </w:r>
            <w:r w:rsidRPr="00EE5603">
              <w:rPr>
                <w:rFonts w:ascii="Arial Narrow" w:eastAsia="Times New Roman" w:hAnsi="Arial Narrow" w:cs="Calibri"/>
                <w:snapToGrid w:val="0"/>
                <w:lang w:eastAsia="cs-CZ"/>
              </w:rPr>
              <w:t xml:space="preserve"> …</w:t>
            </w:r>
            <w:r w:rsidR="000A2F4C">
              <w:rPr>
                <w:rFonts w:ascii="Arial Narrow" w:eastAsia="Times New Roman" w:hAnsi="Arial Narrow" w:cs="Calibri"/>
                <w:snapToGrid w:val="0"/>
                <w:lang w:eastAsia="cs-CZ"/>
              </w:rPr>
              <w:t>Znojmě</w:t>
            </w:r>
            <w:r w:rsidRPr="00EE5603">
              <w:rPr>
                <w:rFonts w:ascii="Arial Narrow" w:eastAsia="Times New Roman" w:hAnsi="Arial Narrow" w:cs="Calibri"/>
                <w:snapToGrid w:val="0"/>
                <w:lang w:eastAsia="cs-CZ"/>
              </w:rPr>
              <w:t>…. dne …</w:t>
            </w:r>
            <w:r w:rsidR="00187A58">
              <w:rPr>
                <w:rFonts w:ascii="Arial Narrow" w:eastAsia="Times New Roman" w:hAnsi="Arial Narrow" w:cs="Calibri"/>
                <w:snapToGrid w:val="0"/>
                <w:lang w:eastAsia="cs-CZ"/>
              </w:rPr>
              <w:t>28.8.2023</w:t>
            </w:r>
          </w:p>
          <w:p w14:paraId="25486EBE" w14:textId="77777777" w:rsidR="00821D8B" w:rsidRPr="00EE5603" w:rsidRDefault="00821D8B" w:rsidP="00821D8B">
            <w:pPr>
              <w:tabs>
                <w:tab w:val="num" w:pos="426"/>
              </w:tabs>
              <w:spacing w:after="0" w:line="160" w:lineRule="atLeast"/>
              <w:jc w:val="both"/>
              <w:rPr>
                <w:rFonts w:ascii="Arial Narrow" w:eastAsia="Times New Roman" w:hAnsi="Arial Narrow" w:cs="Calibri"/>
                <w:snapToGrid w:val="0"/>
                <w:lang w:eastAsia="cs-CZ"/>
              </w:rPr>
            </w:pPr>
          </w:p>
        </w:tc>
      </w:tr>
      <w:tr w:rsidR="00821D8B" w:rsidRPr="00EE5603" w14:paraId="198D6A99" w14:textId="77777777" w:rsidTr="00972B8B">
        <w:trPr>
          <w:trHeight w:val="1935"/>
        </w:trPr>
        <w:tc>
          <w:tcPr>
            <w:tcW w:w="4636" w:type="dxa"/>
          </w:tcPr>
          <w:p w14:paraId="21133AA1" w14:textId="77777777" w:rsidR="006E2C64" w:rsidRDefault="006E2C64" w:rsidP="00821D8B">
            <w:pPr>
              <w:tabs>
                <w:tab w:val="num" w:pos="360"/>
              </w:tabs>
              <w:spacing w:after="0" w:line="160" w:lineRule="atLeast"/>
              <w:jc w:val="center"/>
              <w:rPr>
                <w:rFonts w:ascii="Arial Narrow" w:eastAsia="Times New Roman" w:hAnsi="Arial Narrow" w:cs="Calibri"/>
                <w:i/>
                <w:snapToGrid w:val="0"/>
                <w:lang w:eastAsia="cs-CZ"/>
              </w:rPr>
            </w:pPr>
          </w:p>
          <w:p w14:paraId="63E24BF2" w14:textId="77777777" w:rsidR="006E2C64" w:rsidRDefault="006E2C64" w:rsidP="00821D8B">
            <w:pPr>
              <w:tabs>
                <w:tab w:val="num" w:pos="360"/>
              </w:tabs>
              <w:spacing w:after="0" w:line="160" w:lineRule="atLeast"/>
              <w:jc w:val="center"/>
              <w:rPr>
                <w:rFonts w:ascii="Arial Narrow" w:eastAsia="Times New Roman" w:hAnsi="Arial Narrow" w:cs="Calibri"/>
                <w:i/>
                <w:snapToGrid w:val="0"/>
                <w:lang w:eastAsia="cs-CZ"/>
              </w:rPr>
            </w:pPr>
          </w:p>
          <w:p w14:paraId="19B4D0A3" w14:textId="79BD07D4" w:rsidR="00821D8B" w:rsidRPr="00EE5603" w:rsidRDefault="00821D8B" w:rsidP="00821D8B">
            <w:pPr>
              <w:tabs>
                <w:tab w:val="num" w:pos="360"/>
              </w:tabs>
              <w:spacing w:after="0" w:line="160" w:lineRule="atLeast"/>
              <w:jc w:val="center"/>
              <w:rPr>
                <w:rFonts w:ascii="Arial Narrow" w:eastAsia="Times New Roman" w:hAnsi="Arial Narrow" w:cs="Calibri"/>
                <w:i/>
                <w:snapToGrid w:val="0"/>
                <w:lang w:eastAsia="cs-CZ"/>
              </w:rPr>
            </w:pPr>
            <w:r w:rsidRPr="00EE5603">
              <w:rPr>
                <w:rFonts w:ascii="Arial Narrow" w:eastAsia="Times New Roman" w:hAnsi="Arial Narrow" w:cs="Calibri"/>
                <w:i/>
                <w:snapToGrid w:val="0"/>
                <w:lang w:eastAsia="cs-CZ"/>
              </w:rPr>
              <w:t>………………………………………………..</w:t>
            </w:r>
          </w:p>
          <w:p w14:paraId="48B4C4D9" w14:textId="1C7807D8" w:rsidR="00821D8B" w:rsidRPr="00EE5603" w:rsidRDefault="00A22442" w:rsidP="00821D8B">
            <w:pPr>
              <w:tabs>
                <w:tab w:val="num" w:pos="360"/>
              </w:tabs>
              <w:spacing w:after="0" w:line="160" w:lineRule="atLeast"/>
              <w:jc w:val="center"/>
              <w:rPr>
                <w:rFonts w:ascii="Arial Narrow" w:eastAsia="Times New Roman" w:hAnsi="Arial Narrow" w:cs="Calibri"/>
                <w:b/>
                <w:snapToGrid w:val="0"/>
                <w:lang w:eastAsia="cs-CZ"/>
              </w:rPr>
            </w:pPr>
            <w:r>
              <w:rPr>
                <w:rFonts w:ascii="Arial Narrow" w:eastAsia="Times New Roman" w:hAnsi="Arial Narrow" w:cs="Calibri"/>
                <w:b/>
                <w:snapToGrid w:val="0"/>
                <w:lang w:eastAsia="cs-CZ"/>
              </w:rPr>
              <w:t>Masarykova univerzita, Filozofická fakulta</w:t>
            </w:r>
          </w:p>
          <w:p w14:paraId="1245A24C" w14:textId="303CB8A4" w:rsidR="00821D8B" w:rsidRDefault="00B779A4" w:rsidP="00A22442">
            <w:pPr>
              <w:tabs>
                <w:tab w:val="num" w:pos="360"/>
              </w:tabs>
              <w:spacing w:after="0" w:line="160" w:lineRule="atLeast"/>
              <w:jc w:val="center"/>
              <w:rPr>
                <w:rFonts w:ascii="Arial Narrow" w:eastAsia="Times New Roman" w:hAnsi="Arial Narrow" w:cs="Calibri"/>
                <w:snapToGrid w:val="0"/>
                <w:lang w:eastAsia="cs-CZ"/>
              </w:rPr>
            </w:pPr>
            <w:r>
              <w:rPr>
                <w:rFonts w:ascii="Arial Narrow" w:eastAsia="Times New Roman" w:hAnsi="Arial Narrow" w:cs="Calibri"/>
                <w:snapToGrid w:val="0"/>
                <w:lang w:eastAsia="cs-CZ"/>
              </w:rPr>
              <w:t>Doc. Mgr. Irena Radová, Ph.D.</w:t>
            </w:r>
          </w:p>
          <w:p w14:paraId="7B32396E" w14:textId="1DB514DC" w:rsidR="00A22442" w:rsidRPr="00EE5603" w:rsidRDefault="00A22442" w:rsidP="00A22442">
            <w:pPr>
              <w:tabs>
                <w:tab w:val="num" w:pos="360"/>
              </w:tabs>
              <w:spacing w:after="0" w:line="160" w:lineRule="atLeast"/>
              <w:jc w:val="center"/>
              <w:rPr>
                <w:rFonts w:ascii="Arial Narrow" w:eastAsia="Times New Roman" w:hAnsi="Arial Narrow" w:cs="Calibri"/>
                <w:snapToGrid w:val="0"/>
                <w:lang w:eastAsia="cs-CZ"/>
              </w:rPr>
            </w:pPr>
            <w:r>
              <w:rPr>
                <w:rFonts w:ascii="Arial Narrow" w:eastAsia="Times New Roman" w:hAnsi="Arial Narrow" w:cs="Calibri"/>
                <w:snapToGrid w:val="0"/>
                <w:lang w:eastAsia="cs-CZ"/>
              </w:rPr>
              <w:t>děkan</w:t>
            </w:r>
            <w:r w:rsidR="00B779A4">
              <w:rPr>
                <w:rFonts w:ascii="Arial Narrow" w:eastAsia="Times New Roman" w:hAnsi="Arial Narrow" w:cs="Calibri"/>
                <w:snapToGrid w:val="0"/>
                <w:lang w:eastAsia="cs-CZ"/>
              </w:rPr>
              <w:t>ka</w:t>
            </w:r>
            <w:r>
              <w:rPr>
                <w:rFonts w:ascii="Arial Narrow" w:eastAsia="Times New Roman" w:hAnsi="Arial Narrow" w:cs="Calibri"/>
                <w:snapToGrid w:val="0"/>
                <w:lang w:eastAsia="cs-CZ"/>
              </w:rPr>
              <w:t xml:space="preserve"> </w:t>
            </w:r>
          </w:p>
        </w:tc>
        <w:tc>
          <w:tcPr>
            <w:tcW w:w="4636" w:type="dxa"/>
          </w:tcPr>
          <w:p w14:paraId="3BDF0CD1" w14:textId="77777777" w:rsidR="006E2C64" w:rsidRDefault="006E2C64" w:rsidP="00821D8B">
            <w:pPr>
              <w:tabs>
                <w:tab w:val="num" w:pos="360"/>
              </w:tabs>
              <w:spacing w:after="0" w:line="160" w:lineRule="atLeast"/>
              <w:jc w:val="center"/>
              <w:rPr>
                <w:rFonts w:ascii="Arial Narrow" w:eastAsia="Times New Roman" w:hAnsi="Arial Narrow" w:cs="Calibri"/>
                <w:i/>
                <w:snapToGrid w:val="0"/>
                <w:lang w:eastAsia="cs-CZ"/>
              </w:rPr>
            </w:pPr>
          </w:p>
          <w:p w14:paraId="2A2CC088" w14:textId="77777777" w:rsidR="006E2C64" w:rsidRDefault="006E2C64" w:rsidP="00821D8B">
            <w:pPr>
              <w:tabs>
                <w:tab w:val="num" w:pos="360"/>
              </w:tabs>
              <w:spacing w:after="0" w:line="160" w:lineRule="atLeast"/>
              <w:jc w:val="center"/>
              <w:rPr>
                <w:rFonts w:ascii="Arial Narrow" w:eastAsia="Times New Roman" w:hAnsi="Arial Narrow" w:cs="Calibri"/>
                <w:i/>
                <w:snapToGrid w:val="0"/>
                <w:lang w:eastAsia="cs-CZ"/>
              </w:rPr>
            </w:pPr>
          </w:p>
          <w:p w14:paraId="7B2AB291" w14:textId="76FB8510" w:rsidR="00821D8B" w:rsidRPr="00EE5603" w:rsidRDefault="00821D8B" w:rsidP="00821D8B">
            <w:pPr>
              <w:tabs>
                <w:tab w:val="num" w:pos="360"/>
              </w:tabs>
              <w:spacing w:after="0" w:line="160" w:lineRule="atLeast"/>
              <w:jc w:val="center"/>
              <w:rPr>
                <w:rFonts w:ascii="Arial Narrow" w:eastAsia="Times New Roman" w:hAnsi="Arial Narrow" w:cs="Calibri"/>
                <w:i/>
                <w:snapToGrid w:val="0"/>
                <w:lang w:eastAsia="cs-CZ"/>
              </w:rPr>
            </w:pPr>
            <w:r w:rsidRPr="00EE5603">
              <w:rPr>
                <w:rFonts w:ascii="Arial Narrow" w:eastAsia="Times New Roman" w:hAnsi="Arial Narrow" w:cs="Calibri"/>
                <w:i/>
                <w:snapToGrid w:val="0"/>
                <w:lang w:eastAsia="cs-CZ"/>
              </w:rPr>
              <w:t>………………………………………………..</w:t>
            </w:r>
          </w:p>
          <w:p w14:paraId="30116CF9" w14:textId="440A880F" w:rsidR="00821D8B" w:rsidRPr="00E042B4" w:rsidRDefault="00B779A4" w:rsidP="00821D8B">
            <w:pPr>
              <w:tabs>
                <w:tab w:val="num" w:pos="360"/>
              </w:tabs>
              <w:spacing w:after="0" w:line="160" w:lineRule="atLeast"/>
              <w:jc w:val="center"/>
              <w:rPr>
                <w:rFonts w:ascii="Arial Narrow" w:eastAsia="Times New Roman" w:hAnsi="Arial Narrow"/>
                <w:b/>
                <w:bCs/>
                <w:lang w:eastAsia="cs-CZ"/>
              </w:rPr>
            </w:pPr>
            <w:r>
              <w:rPr>
                <w:rFonts w:ascii="Arial Narrow" w:eastAsia="Times New Roman" w:hAnsi="Arial Narrow"/>
                <w:b/>
                <w:bCs/>
                <w:lang w:eastAsia="cs-CZ"/>
              </w:rPr>
              <w:t>AQUA PROJEKT CZ s.r.o.</w:t>
            </w:r>
          </w:p>
          <w:p w14:paraId="278E4F85" w14:textId="77777777" w:rsidR="00821D8B" w:rsidRPr="00EE5603" w:rsidRDefault="00821D8B" w:rsidP="00821D8B">
            <w:pPr>
              <w:tabs>
                <w:tab w:val="num" w:pos="360"/>
              </w:tabs>
              <w:spacing w:after="0" w:line="160" w:lineRule="atLeast"/>
              <w:jc w:val="both"/>
              <w:rPr>
                <w:rFonts w:ascii="Arial Narrow" w:eastAsia="Times New Roman" w:hAnsi="Arial Narrow" w:cs="Calibri"/>
                <w:i/>
                <w:lang w:eastAsia="cs-CZ"/>
              </w:rPr>
            </w:pPr>
            <w:r w:rsidRPr="00EE5603">
              <w:rPr>
                <w:rFonts w:ascii="Arial Narrow" w:eastAsia="Times New Roman" w:hAnsi="Arial Narrow" w:cs="Calibri"/>
                <w:lang w:eastAsia="cs-CZ"/>
              </w:rPr>
              <w:t xml:space="preserve">                       </w:t>
            </w:r>
          </w:p>
        </w:tc>
      </w:tr>
    </w:tbl>
    <w:p w14:paraId="48A2CB17" w14:textId="77777777" w:rsidR="008B7E90" w:rsidRPr="00EE5603" w:rsidRDefault="008B7E90" w:rsidP="00C10118">
      <w:pPr>
        <w:autoSpaceDE w:val="0"/>
        <w:autoSpaceDN w:val="0"/>
        <w:adjustRightInd w:val="0"/>
        <w:spacing w:after="0" w:line="240" w:lineRule="auto"/>
        <w:rPr>
          <w:rFonts w:ascii="Arial Narrow" w:hAnsi="Arial Narrow" w:cstheme="minorHAnsi"/>
        </w:rPr>
      </w:pPr>
    </w:p>
    <w:sectPr w:rsidR="008B7E90" w:rsidRPr="00EE5603" w:rsidSect="00AE64B3">
      <w:headerReference w:type="first" r:id="rId8"/>
      <w:pgSz w:w="11906" w:h="16838"/>
      <w:pgMar w:top="1417" w:right="1417" w:bottom="1417" w:left="1417" w:header="85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F3CB" w14:textId="77777777" w:rsidR="00FC1A2A" w:rsidRDefault="00FC1A2A" w:rsidP="00596B2B">
      <w:pPr>
        <w:spacing w:after="0" w:line="240" w:lineRule="auto"/>
      </w:pPr>
      <w:r>
        <w:separator/>
      </w:r>
    </w:p>
  </w:endnote>
  <w:endnote w:type="continuationSeparator" w:id="0">
    <w:p w14:paraId="45F45AEB" w14:textId="77777777" w:rsidR="00FC1A2A" w:rsidRDefault="00FC1A2A" w:rsidP="0059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73EF" w14:textId="77777777" w:rsidR="00FC1A2A" w:rsidRDefault="00FC1A2A" w:rsidP="00596B2B">
      <w:pPr>
        <w:spacing w:after="0" w:line="240" w:lineRule="auto"/>
      </w:pPr>
      <w:r>
        <w:separator/>
      </w:r>
    </w:p>
  </w:footnote>
  <w:footnote w:type="continuationSeparator" w:id="0">
    <w:p w14:paraId="1914CFB2" w14:textId="77777777" w:rsidR="00FC1A2A" w:rsidRDefault="00FC1A2A" w:rsidP="0059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4C2" w14:textId="77777777" w:rsidR="007F0C40" w:rsidRDefault="007F0C40">
    <w:pPr>
      <w:pStyle w:val="Zhlav"/>
    </w:pPr>
  </w:p>
  <w:p w14:paraId="774BB61D" w14:textId="77777777" w:rsidR="009C2481" w:rsidRDefault="009C2481">
    <w:pPr>
      <w:pStyle w:val="Zhlav"/>
    </w:pPr>
  </w:p>
  <w:p w14:paraId="40937564" w14:textId="77777777" w:rsidR="007F0C40" w:rsidRDefault="007F0C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775"/>
    <w:multiLevelType w:val="hybridMultilevel"/>
    <w:tmpl w:val="A41E7A2E"/>
    <w:lvl w:ilvl="0" w:tplc="2C7874F2">
      <w:start w:val="6"/>
      <w:numFmt w:val="bullet"/>
      <w:lvlText w:val="-"/>
      <w:lvlJc w:val="left"/>
      <w:pPr>
        <w:tabs>
          <w:tab w:val="num" w:pos="1542"/>
        </w:tabs>
        <w:ind w:left="1542" w:hanging="360"/>
      </w:pPr>
      <w:rPr>
        <w:rFonts w:ascii="Times New Roman" w:eastAsia="Times New Roman" w:hAnsi="Times New Roman" w:cs="Times New Roman"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0256533E"/>
    <w:multiLevelType w:val="hybridMultilevel"/>
    <w:tmpl w:val="781C7098"/>
    <w:lvl w:ilvl="0" w:tplc="116A9084">
      <w:start w:val="1"/>
      <w:numFmt w:val="lowerLetter"/>
      <w:lvlText w:val="%1)"/>
      <w:lvlJc w:val="left"/>
      <w:pPr>
        <w:ind w:left="720" w:hanging="360"/>
      </w:pPr>
      <w:rPr>
        <w:rFonts w:asciiTheme="minorHAnsi" w:eastAsia="Times New Roman" w:hAnsiTheme="minorHAns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DD2685"/>
    <w:multiLevelType w:val="hybridMultilevel"/>
    <w:tmpl w:val="60DA07F4"/>
    <w:lvl w:ilvl="0" w:tplc="E80A5BE8">
      <w:start w:val="1"/>
      <w:numFmt w:val="lowerLetter"/>
      <w:lvlText w:val="%1)"/>
      <w:lvlJc w:val="left"/>
      <w:pPr>
        <w:tabs>
          <w:tab w:val="num" w:pos="360"/>
        </w:tabs>
        <w:ind w:left="360" w:hanging="360"/>
      </w:pPr>
      <w:rPr>
        <w:rFonts w:hint="default"/>
        <w:b w:val="0"/>
        <w:i w:val="0"/>
      </w:rPr>
    </w:lvl>
    <w:lvl w:ilvl="1" w:tplc="5B4E55FE">
      <w:start w:val="1"/>
      <w:numFmt w:val="decimal"/>
      <w:lvlText w:val="%2."/>
      <w:lvlJc w:val="left"/>
      <w:pPr>
        <w:tabs>
          <w:tab w:val="num" w:pos="540"/>
        </w:tabs>
        <w:ind w:left="5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EA3983"/>
    <w:multiLevelType w:val="hybridMultilevel"/>
    <w:tmpl w:val="344A7012"/>
    <w:lvl w:ilvl="0" w:tplc="2C7874F2">
      <w:start w:val="6"/>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F4BAD"/>
    <w:multiLevelType w:val="hybridMultilevel"/>
    <w:tmpl w:val="FE246D68"/>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99C2ACE"/>
    <w:multiLevelType w:val="hybridMultilevel"/>
    <w:tmpl w:val="49A46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334685"/>
    <w:multiLevelType w:val="hybridMultilevel"/>
    <w:tmpl w:val="DD84D354"/>
    <w:lvl w:ilvl="0" w:tplc="49E2BFBC">
      <w:numFmt w:val="bullet"/>
      <w:lvlText w:val="-"/>
      <w:lvlJc w:val="left"/>
      <w:pPr>
        <w:ind w:left="1854" w:hanging="360"/>
      </w:pPr>
      <w:rPr>
        <w:rFonts w:ascii="Calibri" w:eastAsiaTheme="minorHAnsi" w:hAnsi="Calibri" w:cs="Times New Roman"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27B92D96"/>
    <w:multiLevelType w:val="hybridMultilevel"/>
    <w:tmpl w:val="099AC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4A24BC"/>
    <w:multiLevelType w:val="multilevel"/>
    <w:tmpl w:val="1AF44C50"/>
    <w:lvl w:ilvl="0">
      <w:start w:val="1"/>
      <w:numFmt w:val="upperRoman"/>
      <w:lvlText w:val="%1."/>
      <w:lvlJc w:val="left"/>
      <w:pPr>
        <w:tabs>
          <w:tab w:val="num" w:pos="4046"/>
        </w:tabs>
        <w:ind w:left="4046"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0"/>
        </w:tabs>
        <w:ind w:left="1000"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D86FF5"/>
    <w:multiLevelType w:val="hybridMultilevel"/>
    <w:tmpl w:val="A54A7486"/>
    <w:lvl w:ilvl="0" w:tplc="A508B15E">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C54D5"/>
    <w:multiLevelType w:val="hybridMultilevel"/>
    <w:tmpl w:val="9A2899F4"/>
    <w:lvl w:ilvl="0" w:tplc="D3E6B402">
      <w:start w:val="1"/>
      <w:numFmt w:val="lowerLetter"/>
      <w:lvlText w:val="%1)"/>
      <w:lvlJc w:val="left"/>
      <w:pPr>
        <w:ind w:left="720" w:hanging="360"/>
      </w:pPr>
      <w:rPr>
        <w:rFonts w:asciiTheme="minorHAnsi" w:eastAsia="Times New Roman" w:hAnsiTheme="minorHAns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C16E59"/>
    <w:multiLevelType w:val="multilevel"/>
    <w:tmpl w:val="38BAAEA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60517F0"/>
    <w:multiLevelType w:val="hybridMultilevel"/>
    <w:tmpl w:val="CC1034F2"/>
    <w:lvl w:ilvl="0" w:tplc="76981364">
      <w:start w:val="1"/>
      <w:numFmt w:val="lowerLetter"/>
      <w:lvlText w:val="%1)"/>
      <w:lvlJc w:val="left"/>
      <w:pPr>
        <w:ind w:left="720" w:hanging="360"/>
      </w:pPr>
      <w:rPr>
        <w:rFonts w:asciiTheme="minorHAnsi" w:eastAsia="Times New Roman" w:hAnsiTheme="minorHAns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9D0496"/>
    <w:multiLevelType w:val="hybridMultilevel"/>
    <w:tmpl w:val="229AD7FE"/>
    <w:lvl w:ilvl="0" w:tplc="E626FADC">
      <w:start w:val="1"/>
      <w:numFmt w:val="decimal"/>
      <w:lvlText w:val="%1."/>
      <w:lvlJc w:val="left"/>
      <w:pPr>
        <w:tabs>
          <w:tab w:val="num" w:pos="340"/>
        </w:tabs>
        <w:ind w:left="340" w:hanging="340"/>
      </w:pPr>
      <w:rPr>
        <w:rFonts w:hint="default"/>
        <w:b w:val="0"/>
      </w:rPr>
    </w:lvl>
    <w:lvl w:ilvl="1" w:tplc="03148F8E">
      <w:start w:val="1"/>
      <w:numFmt w:val="lowerLetter"/>
      <w:lvlText w:val="%2)"/>
      <w:lvlJc w:val="left"/>
      <w:pPr>
        <w:tabs>
          <w:tab w:val="num" w:pos="737"/>
        </w:tabs>
        <w:ind w:left="737" w:hanging="397"/>
      </w:pPr>
      <w:rPr>
        <w:rFonts w:hint="default"/>
      </w:r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3EB5CCF"/>
    <w:multiLevelType w:val="hybridMultilevel"/>
    <w:tmpl w:val="348425F2"/>
    <w:lvl w:ilvl="0" w:tplc="00AC3DE6">
      <w:start w:val="1"/>
      <w:numFmt w:val="lowerLetter"/>
      <w:lvlText w:val="%1)"/>
      <w:lvlJc w:val="left"/>
      <w:pPr>
        <w:ind w:left="720" w:hanging="360"/>
      </w:pPr>
      <w:rPr>
        <w:rFonts w:asciiTheme="minorHAnsi" w:eastAsia="Times New Roman" w:hAnsiTheme="minorHAns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AD3C6D"/>
    <w:multiLevelType w:val="hybridMultilevel"/>
    <w:tmpl w:val="5AB2B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FD053E"/>
    <w:multiLevelType w:val="multilevel"/>
    <w:tmpl w:val="3FD88F8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Times New Roman" w:eastAsia="Arial Unicode MS" w:hAnsi="Times New Roman"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7" w15:restartNumberingAfterBreak="0">
    <w:nsid w:val="720736E4"/>
    <w:multiLevelType w:val="hybridMultilevel"/>
    <w:tmpl w:val="0C5EC914"/>
    <w:lvl w:ilvl="0" w:tplc="420E7D74">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B6C3C4F"/>
    <w:multiLevelType w:val="hybridMultilevel"/>
    <w:tmpl w:val="781C7098"/>
    <w:lvl w:ilvl="0" w:tplc="116A9084">
      <w:start w:val="1"/>
      <w:numFmt w:val="lowerLetter"/>
      <w:lvlText w:val="%1)"/>
      <w:lvlJc w:val="left"/>
      <w:pPr>
        <w:ind w:left="720" w:hanging="360"/>
      </w:pPr>
      <w:rPr>
        <w:rFonts w:asciiTheme="minorHAnsi" w:eastAsia="Times New Roman" w:hAnsiTheme="minorHAns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5113333">
    <w:abstractNumId w:val="2"/>
  </w:num>
  <w:num w:numId="2" w16cid:durableId="15620141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863076">
    <w:abstractNumId w:val="17"/>
  </w:num>
  <w:num w:numId="4" w16cid:durableId="1463421715">
    <w:abstractNumId w:val="16"/>
  </w:num>
  <w:num w:numId="5" w16cid:durableId="1253465218">
    <w:abstractNumId w:val="5"/>
  </w:num>
  <w:num w:numId="6" w16cid:durableId="180827296">
    <w:abstractNumId w:val="13"/>
  </w:num>
  <w:num w:numId="7" w16cid:durableId="911041466">
    <w:abstractNumId w:val="3"/>
  </w:num>
  <w:num w:numId="8" w16cid:durableId="1576696702">
    <w:abstractNumId w:val="0"/>
  </w:num>
  <w:num w:numId="9" w16cid:durableId="1619947849">
    <w:abstractNumId w:val="8"/>
  </w:num>
  <w:num w:numId="10" w16cid:durableId="940336460">
    <w:abstractNumId w:val="4"/>
  </w:num>
  <w:num w:numId="11" w16cid:durableId="568540081">
    <w:abstractNumId w:val="15"/>
  </w:num>
  <w:num w:numId="12" w16cid:durableId="1985885454">
    <w:abstractNumId w:val="7"/>
  </w:num>
  <w:num w:numId="13" w16cid:durableId="1438790474">
    <w:abstractNumId w:val="1"/>
  </w:num>
  <w:num w:numId="14" w16cid:durableId="1032803540">
    <w:abstractNumId w:val="14"/>
  </w:num>
  <w:num w:numId="15" w16cid:durableId="1849714746">
    <w:abstractNumId w:val="10"/>
  </w:num>
  <w:num w:numId="16" w16cid:durableId="1280844459">
    <w:abstractNumId w:val="12"/>
  </w:num>
  <w:num w:numId="17" w16cid:durableId="852257541">
    <w:abstractNumId w:val="18"/>
  </w:num>
  <w:num w:numId="18" w16cid:durableId="1644041149">
    <w:abstractNumId w:val="11"/>
  </w:num>
  <w:num w:numId="19" w16cid:durableId="200535653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69"/>
    <w:rsid w:val="00001656"/>
    <w:rsid w:val="000018EE"/>
    <w:rsid w:val="00004519"/>
    <w:rsid w:val="00006AEC"/>
    <w:rsid w:val="00011CA1"/>
    <w:rsid w:val="000152E1"/>
    <w:rsid w:val="00017FBA"/>
    <w:rsid w:val="00021563"/>
    <w:rsid w:val="0002324B"/>
    <w:rsid w:val="00026644"/>
    <w:rsid w:val="00027B8A"/>
    <w:rsid w:val="000302DE"/>
    <w:rsid w:val="00031544"/>
    <w:rsid w:val="00041B67"/>
    <w:rsid w:val="00046A0E"/>
    <w:rsid w:val="0005484C"/>
    <w:rsid w:val="00055DC8"/>
    <w:rsid w:val="000571EE"/>
    <w:rsid w:val="000572AC"/>
    <w:rsid w:val="000607C0"/>
    <w:rsid w:val="0006198B"/>
    <w:rsid w:val="00072555"/>
    <w:rsid w:val="00072DF1"/>
    <w:rsid w:val="00073D7F"/>
    <w:rsid w:val="000756BC"/>
    <w:rsid w:val="0007745F"/>
    <w:rsid w:val="00083227"/>
    <w:rsid w:val="00096B04"/>
    <w:rsid w:val="00097B3A"/>
    <w:rsid w:val="000A2F4C"/>
    <w:rsid w:val="000A3DC6"/>
    <w:rsid w:val="000A5D1E"/>
    <w:rsid w:val="000A708E"/>
    <w:rsid w:val="000B06D3"/>
    <w:rsid w:val="000B0E8E"/>
    <w:rsid w:val="000B56B2"/>
    <w:rsid w:val="000C1EFF"/>
    <w:rsid w:val="000D0D3B"/>
    <w:rsid w:val="000D121E"/>
    <w:rsid w:val="000D3352"/>
    <w:rsid w:val="000D6296"/>
    <w:rsid w:val="000E03AA"/>
    <w:rsid w:val="000E37DC"/>
    <w:rsid w:val="000E3D0F"/>
    <w:rsid w:val="000E6C65"/>
    <w:rsid w:val="000E7218"/>
    <w:rsid w:val="000F3B1D"/>
    <w:rsid w:val="000F3F44"/>
    <w:rsid w:val="000F5BC6"/>
    <w:rsid w:val="000F6479"/>
    <w:rsid w:val="000F70E9"/>
    <w:rsid w:val="001055F2"/>
    <w:rsid w:val="00120A96"/>
    <w:rsid w:val="00121D76"/>
    <w:rsid w:val="00122CFD"/>
    <w:rsid w:val="00126A0C"/>
    <w:rsid w:val="0013411F"/>
    <w:rsid w:val="00134968"/>
    <w:rsid w:val="00154D26"/>
    <w:rsid w:val="00156C61"/>
    <w:rsid w:val="00157F33"/>
    <w:rsid w:val="00160DA8"/>
    <w:rsid w:val="0016363B"/>
    <w:rsid w:val="00166A28"/>
    <w:rsid w:val="00174841"/>
    <w:rsid w:val="00176FCB"/>
    <w:rsid w:val="00180E8C"/>
    <w:rsid w:val="001815AF"/>
    <w:rsid w:val="001829E4"/>
    <w:rsid w:val="00182B8B"/>
    <w:rsid w:val="00184C50"/>
    <w:rsid w:val="00187A58"/>
    <w:rsid w:val="001B0555"/>
    <w:rsid w:val="001B6C37"/>
    <w:rsid w:val="001B6D5B"/>
    <w:rsid w:val="001C374D"/>
    <w:rsid w:val="001C4651"/>
    <w:rsid w:val="001C6D66"/>
    <w:rsid w:val="001C733E"/>
    <w:rsid w:val="001D489A"/>
    <w:rsid w:val="001E0BB3"/>
    <w:rsid w:val="001E106D"/>
    <w:rsid w:val="001F009F"/>
    <w:rsid w:val="001F0ECC"/>
    <w:rsid w:val="001F35F2"/>
    <w:rsid w:val="001F43BA"/>
    <w:rsid w:val="002017BB"/>
    <w:rsid w:val="00210471"/>
    <w:rsid w:val="00214FC7"/>
    <w:rsid w:val="00227B53"/>
    <w:rsid w:val="00232D82"/>
    <w:rsid w:val="00235C61"/>
    <w:rsid w:val="0024269D"/>
    <w:rsid w:val="002436AF"/>
    <w:rsid w:val="00252578"/>
    <w:rsid w:val="00252D58"/>
    <w:rsid w:val="002536B2"/>
    <w:rsid w:val="0026107D"/>
    <w:rsid w:val="0026159A"/>
    <w:rsid w:val="00262439"/>
    <w:rsid w:val="002627C9"/>
    <w:rsid w:val="0026674D"/>
    <w:rsid w:val="00277031"/>
    <w:rsid w:val="00281F29"/>
    <w:rsid w:val="00283999"/>
    <w:rsid w:val="0028412A"/>
    <w:rsid w:val="00292FC9"/>
    <w:rsid w:val="002A0F67"/>
    <w:rsid w:val="002A2D13"/>
    <w:rsid w:val="002A5916"/>
    <w:rsid w:val="002A7271"/>
    <w:rsid w:val="002A7692"/>
    <w:rsid w:val="002A7CF7"/>
    <w:rsid w:val="002B06BF"/>
    <w:rsid w:val="002B1C09"/>
    <w:rsid w:val="002B25D0"/>
    <w:rsid w:val="002B2A14"/>
    <w:rsid w:val="002B47E7"/>
    <w:rsid w:val="002B67EC"/>
    <w:rsid w:val="002D6E01"/>
    <w:rsid w:val="002E2067"/>
    <w:rsid w:val="002E390E"/>
    <w:rsid w:val="002E4715"/>
    <w:rsid w:val="002F7C4F"/>
    <w:rsid w:val="003032D6"/>
    <w:rsid w:val="00305E11"/>
    <w:rsid w:val="003067F7"/>
    <w:rsid w:val="00313476"/>
    <w:rsid w:val="00317FB7"/>
    <w:rsid w:val="00330F40"/>
    <w:rsid w:val="00343CE1"/>
    <w:rsid w:val="0034466F"/>
    <w:rsid w:val="00350155"/>
    <w:rsid w:val="0035387E"/>
    <w:rsid w:val="00360F41"/>
    <w:rsid w:val="003677C2"/>
    <w:rsid w:val="00373319"/>
    <w:rsid w:val="003748BE"/>
    <w:rsid w:val="003806C9"/>
    <w:rsid w:val="00382836"/>
    <w:rsid w:val="0038345A"/>
    <w:rsid w:val="003875B9"/>
    <w:rsid w:val="00392799"/>
    <w:rsid w:val="003945CD"/>
    <w:rsid w:val="00395500"/>
    <w:rsid w:val="003A381E"/>
    <w:rsid w:val="003B1323"/>
    <w:rsid w:val="003C2717"/>
    <w:rsid w:val="003C577F"/>
    <w:rsid w:val="003C6555"/>
    <w:rsid w:val="003C6B17"/>
    <w:rsid w:val="003D392A"/>
    <w:rsid w:val="003D5AF4"/>
    <w:rsid w:val="003E0E92"/>
    <w:rsid w:val="003E6A51"/>
    <w:rsid w:val="003E6B95"/>
    <w:rsid w:val="004160E5"/>
    <w:rsid w:val="004451CD"/>
    <w:rsid w:val="00445A0D"/>
    <w:rsid w:val="0045144E"/>
    <w:rsid w:val="00452CF2"/>
    <w:rsid w:val="00453F4E"/>
    <w:rsid w:val="00456EBD"/>
    <w:rsid w:val="00457491"/>
    <w:rsid w:val="00462FB0"/>
    <w:rsid w:val="00465484"/>
    <w:rsid w:val="004713BD"/>
    <w:rsid w:val="004764C4"/>
    <w:rsid w:val="00476FD2"/>
    <w:rsid w:val="004772EA"/>
    <w:rsid w:val="00477B42"/>
    <w:rsid w:val="0048030D"/>
    <w:rsid w:val="004A633C"/>
    <w:rsid w:val="004B4EDB"/>
    <w:rsid w:val="004C4076"/>
    <w:rsid w:val="004D58AF"/>
    <w:rsid w:val="004E1C12"/>
    <w:rsid w:val="004E75BE"/>
    <w:rsid w:val="004F43F8"/>
    <w:rsid w:val="00501E95"/>
    <w:rsid w:val="0050522B"/>
    <w:rsid w:val="00507B83"/>
    <w:rsid w:val="005163E9"/>
    <w:rsid w:val="005224F9"/>
    <w:rsid w:val="00540F41"/>
    <w:rsid w:val="00542B80"/>
    <w:rsid w:val="00552E7E"/>
    <w:rsid w:val="00553C02"/>
    <w:rsid w:val="005554BA"/>
    <w:rsid w:val="00555576"/>
    <w:rsid w:val="00561A9B"/>
    <w:rsid w:val="005624AC"/>
    <w:rsid w:val="00565EA6"/>
    <w:rsid w:val="005720DA"/>
    <w:rsid w:val="00572FE0"/>
    <w:rsid w:val="005738DD"/>
    <w:rsid w:val="0057424C"/>
    <w:rsid w:val="0058475D"/>
    <w:rsid w:val="00590046"/>
    <w:rsid w:val="005905FD"/>
    <w:rsid w:val="005914E5"/>
    <w:rsid w:val="00596B2B"/>
    <w:rsid w:val="005A1390"/>
    <w:rsid w:val="005A1A77"/>
    <w:rsid w:val="005A359A"/>
    <w:rsid w:val="005A755B"/>
    <w:rsid w:val="005D6078"/>
    <w:rsid w:val="005E0EDB"/>
    <w:rsid w:val="005E22C1"/>
    <w:rsid w:val="005E7F2F"/>
    <w:rsid w:val="005E7F3E"/>
    <w:rsid w:val="006019D3"/>
    <w:rsid w:val="00601B4B"/>
    <w:rsid w:val="00604656"/>
    <w:rsid w:val="00604F42"/>
    <w:rsid w:val="00605E49"/>
    <w:rsid w:val="006071A2"/>
    <w:rsid w:val="00612662"/>
    <w:rsid w:val="00616626"/>
    <w:rsid w:val="00617F5E"/>
    <w:rsid w:val="00620D2A"/>
    <w:rsid w:val="00624767"/>
    <w:rsid w:val="00630CA2"/>
    <w:rsid w:val="00632093"/>
    <w:rsid w:val="00634111"/>
    <w:rsid w:val="006411A8"/>
    <w:rsid w:val="006440F1"/>
    <w:rsid w:val="00650652"/>
    <w:rsid w:val="006525BC"/>
    <w:rsid w:val="006560AE"/>
    <w:rsid w:val="006566CC"/>
    <w:rsid w:val="00663F0A"/>
    <w:rsid w:val="0067068D"/>
    <w:rsid w:val="00670BED"/>
    <w:rsid w:val="0068029F"/>
    <w:rsid w:val="00681F40"/>
    <w:rsid w:val="006936B8"/>
    <w:rsid w:val="00695EA2"/>
    <w:rsid w:val="006A2584"/>
    <w:rsid w:val="006A632D"/>
    <w:rsid w:val="006C0DB8"/>
    <w:rsid w:val="006D0875"/>
    <w:rsid w:val="006D1671"/>
    <w:rsid w:val="006D454D"/>
    <w:rsid w:val="006D5E8D"/>
    <w:rsid w:val="006D7F68"/>
    <w:rsid w:val="006E2C64"/>
    <w:rsid w:val="006E6C06"/>
    <w:rsid w:val="006F292E"/>
    <w:rsid w:val="006F41ED"/>
    <w:rsid w:val="0070011C"/>
    <w:rsid w:val="007111A3"/>
    <w:rsid w:val="007216BF"/>
    <w:rsid w:val="00726AEF"/>
    <w:rsid w:val="00730EBF"/>
    <w:rsid w:val="007367BE"/>
    <w:rsid w:val="00736BA7"/>
    <w:rsid w:val="00744A6A"/>
    <w:rsid w:val="00747C44"/>
    <w:rsid w:val="00752BEA"/>
    <w:rsid w:val="00766627"/>
    <w:rsid w:val="00773D16"/>
    <w:rsid w:val="00774DE9"/>
    <w:rsid w:val="0077623F"/>
    <w:rsid w:val="00781D67"/>
    <w:rsid w:val="00785299"/>
    <w:rsid w:val="007923F3"/>
    <w:rsid w:val="00794EC6"/>
    <w:rsid w:val="007A08D9"/>
    <w:rsid w:val="007A3472"/>
    <w:rsid w:val="007A4D77"/>
    <w:rsid w:val="007A4DEA"/>
    <w:rsid w:val="007A6C4D"/>
    <w:rsid w:val="007B0908"/>
    <w:rsid w:val="007B6A77"/>
    <w:rsid w:val="007C54AF"/>
    <w:rsid w:val="007D280E"/>
    <w:rsid w:val="007D337B"/>
    <w:rsid w:val="007E10F7"/>
    <w:rsid w:val="007F04A7"/>
    <w:rsid w:val="007F0C40"/>
    <w:rsid w:val="007F6E12"/>
    <w:rsid w:val="007F7692"/>
    <w:rsid w:val="008063F2"/>
    <w:rsid w:val="00806C5A"/>
    <w:rsid w:val="00812FCC"/>
    <w:rsid w:val="00821D8B"/>
    <w:rsid w:val="00830A68"/>
    <w:rsid w:val="008342B6"/>
    <w:rsid w:val="00835CB7"/>
    <w:rsid w:val="0084180D"/>
    <w:rsid w:val="008453FB"/>
    <w:rsid w:val="0085475C"/>
    <w:rsid w:val="008551A7"/>
    <w:rsid w:val="00857B42"/>
    <w:rsid w:val="0086128E"/>
    <w:rsid w:val="008648C2"/>
    <w:rsid w:val="00872E8A"/>
    <w:rsid w:val="008744F2"/>
    <w:rsid w:val="00875182"/>
    <w:rsid w:val="008813EF"/>
    <w:rsid w:val="008832D3"/>
    <w:rsid w:val="008861D0"/>
    <w:rsid w:val="00893ABC"/>
    <w:rsid w:val="0089681D"/>
    <w:rsid w:val="00897C8E"/>
    <w:rsid w:val="008A001E"/>
    <w:rsid w:val="008A1620"/>
    <w:rsid w:val="008A6293"/>
    <w:rsid w:val="008A6676"/>
    <w:rsid w:val="008B39CD"/>
    <w:rsid w:val="008B686C"/>
    <w:rsid w:val="008B767A"/>
    <w:rsid w:val="008B7E90"/>
    <w:rsid w:val="008B7FC7"/>
    <w:rsid w:val="008C3267"/>
    <w:rsid w:val="008C3E05"/>
    <w:rsid w:val="008D0217"/>
    <w:rsid w:val="008D1269"/>
    <w:rsid w:val="008D22A9"/>
    <w:rsid w:val="008E502E"/>
    <w:rsid w:val="008F117A"/>
    <w:rsid w:val="008F3AB3"/>
    <w:rsid w:val="008F4664"/>
    <w:rsid w:val="008F47F7"/>
    <w:rsid w:val="00917620"/>
    <w:rsid w:val="009217D7"/>
    <w:rsid w:val="00934DC0"/>
    <w:rsid w:val="00935F10"/>
    <w:rsid w:val="00950185"/>
    <w:rsid w:val="00960F9C"/>
    <w:rsid w:val="00961315"/>
    <w:rsid w:val="009620C2"/>
    <w:rsid w:val="009649DC"/>
    <w:rsid w:val="009722E0"/>
    <w:rsid w:val="00972B8B"/>
    <w:rsid w:val="00974F30"/>
    <w:rsid w:val="00981D2C"/>
    <w:rsid w:val="009A7CBE"/>
    <w:rsid w:val="009C178E"/>
    <w:rsid w:val="009C2481"/>
    <w:rsid w:val="009D4D9C"/>
    <w:rsid w:val="009E09DC"/>
    <w:rsid w:val="009E1604"/>
    <w:rsid w:val="009E456F"/>
    <w:rsid w:val="009F0E0A"/>
    <w:rsid w:val="00A023CF"/>
    <w:rsid w:val="00A05431"/>
    <w:rsid w:val="00A122EB"/>
    <w:rsid w:val="00A15B0D"/>
    <w:rsid w:val="00A21E33"/>
    <w:rsid w:val="00A22442"/>
    <w:rsid w:val="00A27C17"/>
    <w:rsid w:val="00A31A85"/>
    <w:rsid w:val="00A3229E"/>
    <w:rsid w:val="00A402DF"/>
    <w:rsid w:val="00A454AA"/>
    <w:rsid w:val="00A46DF2"/>
    <w:rsid w:val="00A52DB9"/>
    <w:rsid w:val="00A55A66"/>
    <w:rsid w:val="00A6493D"/>
    <w:rsid w:val="00A71189"/>
    <w:rsid w:val="00A72980"/>
    <w:rsid w:val="00A74955"/>
    <w:rsid w:val="00A847FA"/>
    <w:rsid w:val="00A94A7D"/>
    <w:rsid w:val="00A96158"/>
    <w:rsid w:val="00A97F8E"/>
    <w:rsid w:val="00AA1FE0"/>
    <w:rsid w:val="00AA4631"/>
    <w:rsid w:val="00AA491E"/>
    <w:rsid w:val="00AA4B87"/>
    <w:rsid w:val="00AA52E6"/>
    <w:rsid w:val="00AA6378"/>
    <w:rsid w:val="00AB0135"/>
    <w:rsid w:val="00AB0FBE"/>
    <w:rsid w:val="00AB4C55"/>
    <w:rsid w:val="00AC6856"/>
    <w:rsid w:val="00AD225D"/>
    <w:rsid w:val="00AD373C"/>
    <w:rsid w:val="00AE03DD"/>
    <w:rsid w:val="00AE59AE"/>
    <w:rsid w:val="00AE64B3"/>
    <w:rsid w:val="00AF2090"/>
    <w:rsid w:val="00AF570B"/>
    <w:rsid w:val="00B01BAA"/>
    <w:rsid w:val="00B03992"/>
    <w:rsid w:val="00B35F55"/>
    <w:rsid w:val="00B45EBE"/>
    <w:rsid w:val="00B6204A"/>
    <w:rsid w:val="00B62272"/>
    <w:rsid w:val="00B636E8"/>
    <w:rsid w:val="00B659FB"/>
    <w:rsid w:val="00B72811"/>
    <w:rsid w:val="00B728A0"/>
    <w:rsid w:val="00B750CE"/>
    <w:rsid w:val="00B779A4"/>
    <w:rsid w:val="00B81B13"/>
    <w:rsid w:val="00B96314"/>
    <w:rsid w:val="00BA06DC"/>
    <w:rsid w:val="00BA0FA3"/>
    <w:rsid w:val="00BA6AEA"/>
    <w:rsid w:val="00BB53CF"/>
    <w:rsid w:val="00BC1CE4"/>
    <w:rsid w:val="00BC5313"/>
    <w:rsid w:val="00BC71FA"/>
    <w:rsid w:val="00BD713D"/>
    <w:rsid w:val="00BD77F5"/>
    <w:rsid w:val="00BD7ADB"/>
    <w:rsid w:val="00BE1609"/>
    <w:rsid w:val="00BE60DE"/>
    <w:rsid w:val="00BF337E"/>
    <w:rsid w:val="00BF6103"/>
    <w:rsid w:val="00BF739D"/>
    <w:rsid w:val="00C0053A"/>
    <w:rsid w:val="00C051E7"/>
    <w:rsid w:val="00C07370"/>
    <w:rsid w:val="00C10118"/>
    <w:rsid w:val="00C214A2"/>
    <w:rsid w:val="00C305CD"/>
    <w:rsid w:val="00C34136"/>
    <w:rsid w:val="00C43C77"/>
    <w:rsid w:val="00C453D5"/>
    <w:rsid w:val="00C60EC5"/>
    <w:rsid w:val="00C62D9C"/>
    <w:rsid w:val="00C65B28"/>
    <w:rsid w:val="00C66C9D"/>
    <w:rsid w:val="00C72B29"/>
    <w:rsid w:val="00C72EF4"/>
    <w:rsid w:val="00C738F6"/>
    <w:rsid w:val="00C856A0"/>
    <w:rsid w:val="00C93F81"/>
    <w:rsid w:val="00C946F2"/>
    <w:rsid w:val="00C970FB"/>
    <w:rsid w:val="00CA5A3F"/>
    <w:rsid w:val="00CB63A5"/>
    <w:rsid w:val="00CB7FE9"/>
    <w:rsid w:val="00CC4960"/>
    <w:rsid w:val="00CC4CE8"/>
    <w:rsid w:val="00CD1273"/>
    <w:rsid w:val="00CD2447"/>
    <w:rsid w:val="00CD3501"/>
    <w:rsid w:val="00CD38AD"/>
    <w:rsid w:val="00CD3DD2"/>
    <w:rsid w:val="00CE4B9C"/>
    <w:rsid w:val="00CE7904"/>
    <w:rsid w:val="00CF6A86"/>
    <w:rsid w:val="00D05869"/>
    <w:rsid w:val="00D222DB"/>
    <w:rsid w:val="00D338F7"/>
    <w:rsid w:val="00D33FE0"/>
    <w:rsid w:val="00D348AD"/>
    <w:rsid w:val="00D34C37"/>
    <w:rsid w:val="00D44730"/>
    <w:rsid w:val="00D47FA9"/>
    <w:rsid w:val="00D650EB"/>
    <w:rsid w:val="00D7199B"/>
    <w:rsid w:val="00D76DA7"/>
    <w:rsid w:val="00D82F24"/>
    <w:rsid w:val="00D84B2F"/>
    <w:rsid w:val="00D8578D"/>
    <w:rsid w:val="00D85A33"/>
    <w:rsid w:val="00D94CFA"/>
    <w:rsid w:val="00D97593"/>
    <w:rsid w:val="00DA1649"/>
    <w:rsid w:val="00DA73D8"/>
    <w:rsid w:val="00DA75FD"/>
    <w:rsid w:val="00DA780C"/>
    <w:rsid w:val="00DB33C0"/>
    <w:rsid w:val="00DB3F26"/>
    <w:rsid w:val="00DB4126"/>
    <w:rsid w:val="00DC1880"/>
    <w:rsid w:val="00DE518C"/>
    <w:rsid w:val="00DE684B"/>
    <w:rsid w:val="00DE7467"/>
    <w:rsid w:val="00DF0573"/>
    <w:rsid w:val="00DF4A83"/>
    <w:rsid w:val="00DF6C07"/>
    <w:rsid w:val="00E0025A"/>
    <w:rsid w:val="00E042B4"/>
    <w:rsid w:val="00E163C2"/>
    <w:rsid w:val="00E21DA6"/>
    <w:rsid w:val="00E23ADA"/>
    <w:rsid w:val="00E24803"/>
    <w:rsid w:val="00E33350"/>
    <w:rsid w:val="00E34798"/>
    <w:rsid w:val="00E356F0"/>
    <w:rsid w:val="00E40ED1"/>
    <w:rsid w:val="00E57B58"/>
    <w:rsid w:val="00E600E8"/>
    <w:rsid w:val="00E63DE7"/>
    <w:rsid w:val="00E800B3"/>
    <w:rsid w:val="00EA0DBB"/>
    <w:rsid w:val="00EA75E0"/>
    <w:rsid w:val="00EB2035"/>
    <w:rsid w:val="00EB20D1"/>
    <w:rsid w:val="00EB6EEF"/>
    <w:rsid w:val="00EC0E85"/>
    <w:rsid w:val="00EC2182"/>
    <w:rsid w:val="00ED5679"/>
    <w:rsid w:val="00ED7A6F"/>
    <w:rsid w:val="00EE0F0D"/>
    <w:rsid w:val="00EE4EDC"/>
    <w:rsid w:val="00EE5603"/>
    <w:rsid w:val="00EE5B1E"/>
    <w:rsid w:val="00EF76A0"/>
    <w:rsid w:val="00F02E25"/>
    <w:rsid w:val="00F03D45"/>
    <w:rsid w:val="00F1162B"/>
    <w:rsid w:val="00F22F5B"/>
    <w:rsid w:val="00F23B2A"/>
    <w:rsid w:val="00F343D2"/>
    <w:rsid w:val="00F37D13"/>
    <w:rsid w:val="00F44397"/>
    <w:rsid w:val="00F53C69"/>
    <w:rsid w:val="00F57A14"/>
    <w:rsid w:val="00F7235C"/>
    <w:rsid w:val="00F738F8"/>
    <w:rsid w:val="00F74806"/>
    <w:rsid w:val="00F75158"/>
    <w:rsid w:val="00F7569D"/>
    <w:rsid w:val="00F767EB"/>
    <w:rsid w:val="00F816D1"/>
    <w:rsid w:val="00F85319"/>
    <w:rsid w:val="00F855B0"/>
    <w:rsid w:val="00F86243"/>
    <w:rsid w:val="00F9714C"/>
    <w:rsid w:val="00FA2228"/>
    <w:rsid w:val="00FA38CB"/>
    <w:rsid w:val="00FA4DDD"/>
    <w:rsid w:val="00FA5981"/>
    <w:rsid w:val="00FA6870"/>
    <w:rsid w:val="00FB4F99"/>
    <w:rsid w:val="00FC1A2A"/>
    <w:rsid w:val="00FC1A76"/>
    <w:rsid w:val="00FC3581"/>
    <w:rsid w:val="00FC6600"/>
    <w:rsid w:val="00FD1345"/>
    <w:rsid w:val="00FD7269"/>
    <w:rsid w:val="00FE3852"/>
    <w:rsid w:val="00FE46DB"/>
    <w:rsid w:val="00FF102E"/>
    <w:rsid w:val="00FF4A9E"/>
    <w:rsid w:val="00FF6B0E"/>
    <w:rsid w:val="00FF7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4135"/>
  <w15:docId w15:val="{7C15CF5F-23AC-491C-A554-B25B5F05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5869"/>
    <w:rPr>
      <w:rFonts w:ascii="Calibri" w:eastAsia="Calibri" w:hAnsi="Calibri" w:cs="Times New Roman"/>
    </w:rPr>
  </w:style>
  <w:style w:type="paragraph" w:styleId="Nadpis1">
    <w:name w:val="heading 1"/>
    <w:basedOn w:val="Normln"/>
    <w:next w:val="Normln"/>
    <w:link w:val="Nadpis1Char"/>
    <w:uiPriority w:val="99"/>
    <w:qFormat/>
    <w:rsid w:val="005720DA"/>
    <w:pPr>
      <w:keepNext/>
      <w:numPr>
        <w:numId w:val="4"/>
      </w:numPr>
      <w:overflowPunct w:val="0"/>
      <w:autoSpaceDE w:val="0"/>
      <w:autoSpaceDN w:val="0"/>
      <w:adjustRightInd w:val="0"/>
      <w:spacing w:after="0" w:line="240" w:lineRule="auto"/>
      <w:outlineLvl w:val="0"/>
    </w:pPr>
    <w:rPr>
      <w:rFonts w:ascii="Times New Roman" w:eastAsia="Arial Unicode MS" w:hAnsi="Times New Roman"/>
      <w:b/>
      <w:sz w:val="24"/>
      <w:szCs w:val="20"/>
    </w:rPr>
  </w:style>
  <w:style w:type="paragraph" w:styleId="Nadpis2">
    <w:name w:val="heading 2"/>
    <w:basedOn w:val="Normln"/>
    <w:next w:val="Normln"/>
    <w:link w:val="Nadpis2Char"/>
    <w:uiPriority w:val="99"/>
    <w:qFormat/>
    <w:rsid w:val="005720DA"/>
    <w:pPr>
      <w:keepNext/>
      <w:numPr>
        <w:ilvl w:val="1"/>
        <w:numId w:val="4"/>
      </w:numPr>
      <w:spacing w:before="240" w:after="60" w:line="240" w:lineRule="auto"/>
      <w:outlineLvl w:val="1"/>
    </w:pPr>
    <w:rPr>
      <w:rFonts w:ascii="Arial" w:eastAsia="Times New Roman" w:hAnsi="Arial"/>
      <w:b/>
      <w:bCs/>
      <w:i/>
      <w:iCs/>
      <w:sz w:val="28"/>
      <w:szCs w:val="28"/>
    </w:rPr>
  </w:style>
  <w:style w:type="paragraph" w:styleId="Nadpis3">
    <w:name w:val="heading 3"/>
    <w:basedOn w:val="Normln"/>
    <w:next w:val="Normln"/>
    <w:link w:val="Nadpis3Char"/>
    <w:uiPriority w:val="99"/>
    <w:qFormat/>
    <w:rsid w:val="005720DA"/>
    <w:pPr>
      <w:keepNext/>
      <w:numPr>
        <w:ilvl w:val="2"/>
        <w:numId w:val="4"/>
      </w:numPr>
      <w:spacing w:before="240" w:after="60" w:line="240" w:lineRule="auto"/>
      <w:outlineLvl w:val="2"/>
    </w:pPr>
    <w:rPr>
      <w:rFonts w:ascii="Arial" w:eastAsia="Times New Roman" w:hAnsi="Arial"/>
      <w:b/>
      <w:bCs/>
      <w:sz w:val="26"/>
      <w:szCs w:val="26"/>
    </w:rPr>
  </w:style>
  <w:style w:type="paragraph" w:styleId="Nadpis4">
    <w:name w:val="heading 4"/>
    <w:basedOn w:val="Normln"/>
    <w:next w:val="Normln"/>
    <w:link w:val="Nadpis4Char"/>
    <w:uiPriority w:val="99"/>
    <w:qFormat/>
    <w:rsid w:val="005720DA"/>
    <w:pPr>
      <w:keepNext/>
      <w:numPr>
        <w:ilvl w:val="3"/>
        <w:numId w:val="4"/>
      </w:numPr>
      <w:spacing w:before="240" w:after="60" w:line="240" w:lineRule="auto"/>
      <w:outlineLvl w:val="3"/>
    </w:pPr>
    <w:rPr>
      <w:rFonts w:ascii="Times New Roman" w:eastAsia="Times New Roman" w:hAnsi="Times New Roman"/>
      <w:b/>
      <w:bCs/>
      <w:sz w:val="28"/>
      <w:szCs w:val="28"/>
    </w:rPr>
  </w:style>
  <w:style w:type="paragraph" w:styleId="Nadpis5">
    <w:name w:val="heading 5"/>
    <w:basedOn w:val="Normln"/>
    <w:next w:val="Normln"/>
    <w:link w:val="Nadpis5Char"/>
    <w:uiPriority w:val="99"/>
    <w:qFormat/>
    <w:rsid w:val="005720DA"/>
    <w:pPr>
      <w:numPr>
        <w:ilvl w:val="4"/>
        <w:numId w:val="4"/>
      </w:numPr>
      <w:spacing w:before="240" w:after="60" w:line="240" w:lineRule="auto"/>
      <w:outlineLvl w:val="4"/>
    </w:pPr>
    <w:rPr>
      <w:rFonts w:ascii="Times New Roman" w:eastAsia="Times New Roman" w:hAnsi="Times New Roman"/>
      <w:b/>
      <w:bCs/>
      <w:i/>
      <w:iCs/>
      <w:sz w:val="26"/>
      <w:szCs w:val="26"/>
    </w:rPr>
  </w:style>
  <w:style w:type="paragraph" w:styleId="Nadpis6">
    <w:name w:val="heading 6"/>
    <w:basedOn w:val="Normln"/>
    <w:next w:val="Normln"/>
    <w:link w:val="Nadpis6Char"/>
    <w:uiPriority w:val="99"/>
    <w:qFormat/>
    <w:rsid w:val="005720DA"/>
    <w:pPr>
      <w:numPr>
        <w:ilvl w:val="5"/>
        <w:numId w:val="4"/>
      </w:numPr>
      <w:spacing w:before="240" w:after="60" w:line="240" w:lineRule="auto"/>
      <w:outlineLvl w:val="5"/>
    </w:pPr>
    <w:rPr>
      <w:rFonts w:ascii="Times New Roman" w:eastAsia="Times New Roman" w:hAnsi="Times New Roman"/>
      <w:b/>
      <w:bCs/>
    </w:rPr>
  </w:style>
  <w:style w:type="paragraph" w:styleId="Nadpis7">
    <w:name w:val="heading 7"/>
    <w:basedOn w:val="Normln"/>
    <w:next w:val="Normln"/>
    <w:link w:val="Nadpis7Char"/>
    <w:uiPriority w:val="99"/>
    <w:qFormat/>
    <w:rsid w:val="005720DA"/>
    <w:pPr>
      <w:numPr>
        <w:ilvl w:val="6"/>
        <w:numId w:val="4"/>
      </w:numPr>
      <w:spacing w:before="240" w:after="60" w:line="240" w:lineRule="auto"/>
      <w:outlineLvl w:val="6"/>
    </w:pPr>
    <w:rPr>
      <w:rFonts w:ascii="Times New Roman" w:eastAsia="Times New Roman" w:hAnsi="Times New Roman"/>
      <w:sz w:val="24"/>
      <w:szCs w:val="24"/>
    </w:rPr>
  </w:style>
  <w:style w:type="paragraph" w:styleId="Nadpis8">
    <w:name w:val="heading 8"/>
    <w:basedOn w:val="Normln"/>
    <w:next w:val="Normln"/>
    <w:link w:val="Nadpis8Char"/>
    <w:uiPriority w:val="99"/>
    <w:qFormat/>
    <w:rsid w:val="005720DA"/>
    <w:pPr>
      <w:numPr>
        <w:ilvl w:val="7"/>
        <w:numId w:val="4"/>
      </w:numPr>
      <w:spacing w:before="240" w:after="60" w:line="240" w:lineRule="auto"/>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9"/>
    <w:qFormat/>
    <w:rsid w:val="005720DA"/>
    <w:pPr>
      <w:numPr>
        <w:ilvl w:val="8"/>
        <w:numId w:val="4"/>
      </w:numPr>
      <w:spacing w:before="240" w:after="60" w:line="240" w:lineRule="auto"/>
      <w:outlineLvl w:val="8"/>
    </w:pPr>
    <w:rPr>
      <w:rFonts w:ascii="Arial" w:eastAsia="Times New Roman"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058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5869"/>
    <w:rPr>
      <w:rFonts w:ascii="Calibri" w:eastAsia="Calibri" w:hAnsi="Calibri" w:cs="Times New Roman"/>
    </w:rPr>
  </w:style>
  <w:style w:type="paragraph" w:styleId="Zpat">
    <w:name w:val="footer"/>
    <w:basedOn w:val="Normln"/>
    <w:link w:val="ZpatChar"/>
    <w:uiPriority w:val="99"/>
    <w:unhideWhenUsed/>
    <w:rsid w:val="00D058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5869"/>
    <w:rPr>
      <w:rFonts w:ascii="Calibri" w:eastAsia="Calibri" w:hAnsi="Calibri" w:cs="Times New Roman"/>
    </w:rPr>
  </w:style>
  <w:style w:type="character" w:styleId="Hypertextovodkaz">
    <w:name w:val="Hyperlink"/>
    <w:unhideWhenUsed/>
    <w:rsid w:val="00D05869"/>
    <w:rPr>
      <w:color w:val="0000FF"/>
      <w:u w:val="single"/>
    </w:rPr>
  </w:style>
  <w:style w:type="paragraph" w:styleId="Odstavecseseznamem">
    <w:name w:val="List Paragraph"/>
    <w:basedOn w:val="Normln"/>
    <w:link w:val="OdstavecseseznamemChar"/>
    <w:uiPriority w:val="34"/>
    <w:qFormat/>
    <w:rsid w:val="00D05869"/>
    <w:pPr>
      <w:ind w:left="720"/>
      <w:contextualSpacing/>
    </w:pPr>
  </w:style>
  <w:style w:type="paragraph" w:styleId="Textbubliny">
    <w:name w:val="Balloon Text"/>
    <w:basedOn w:val="Normln"/>
    <w:link w:val="TextbublinyChar"/>
    <w:uiPriority w:val="99"/>
    <w:semiHidden/>
    <w:unhideWhenUsed/>
    <w:rsid w:val="00D058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869"/>
    <w:rPr>
      <w:rFonts w:ascii="Tahoma" w:eastAsia="Calibri" w:hAnsi="Tahoma" w:cs="Tahoma"/>
      <w:sz w:val="16"/>
      <w:szCs w:val="16"/>
    </w:rPr>
  </w:style>
  <w:style w:type="character" w:styleId="Odkaznakoment">
    <w:name w:val="annotation reference"/>
    <w:basedOn w:val="Standardnpsmoodstavce"/>
    <w:uiPriority w:val="99"/>
    <w:semiHidden/>
    <w:unhideWhenUsed/>
    <w:rsid w:val="00AE64B3"/>
    <w:rPr>
      <w:sz w:val="16"/>
      <w:szCs w:val="16"/>
    </w:rPr>
  </w:style>
  <w:style w:type="paragraph" w:styleId="Textkomente">
    <w:name w:val="annotation text"/>
    <w:basedOn w:val="Normln"/>
    <w:link w:val="TextkomenteChar"/>
    <w:uiPriority w:val="99"/>
    <w:semiHidden/>
    <w:unhideWhenUsed/>
    <w:rsid w:val="00AE64B3"/>
    <w:pPr>
      <w:spacing w:line="240" w:lineRule="auto"/>
    </w:pPr>
    <w:rPr>
      <w:sz w:val="20"/>
      <w:szCs w:val="20"/>
    </w:rPr>
  </w:style>
  <w:style w:type="character" w:customStyle="1" w:styleId="TextkomenteChar">
    <w:name w:val="Text komentáře Char"/>
    <w:basedOn w:val="Standardnpsmoodstavce"/>
    <w:link w:val="Textkomente"/>
    <w:uiPriority w:val="99"/>
    <w:semiHidden/>
    <w:rsid w:val="00AE64B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E64B3"/>
    <w:rPr>
      <w:b/>
      <w:bCs/>
    </w:rPr>
  </w:style>
  <w:style w:type="character" w:customStyle="1" w:styleId="PedmtkomenteChar">
    <w:name w:val="Předmět komentáře Char"/>
    <w:basedOn w:val="TextkomenteChar"/>
    <w:link w:val="Pedmtkomente"/>
    <w:uiPriority w:val="99"/>
    <w:semiHidden/>
    <w:rsid w:val="00AE64B3"/>
    <w:rPr>
      <w:rFonts w:ascii="Calibri" w:eastAsia="Calibri" w:hAnsi="Calibri" w:cs="Times New Roman"/>
      <w:b/>
      <w:bCs/>
      <w:sz w:val="20"/>
      <w:szCs w:val="20"/>
    </w:rPr>
  </w:style>
  <w:style w:type="character" w:customStyle="1" w:styleId="Nadpis1Char">
    <w:name w:val="Nadpis 1 Char"/>
    <w:basedOn w:val="Standardnpsmoodstavce"/>
    <w:link w:val="Nadpis1"/>
    <w:uiPriority w:val="99"/>
    <w:rsid w:val="005720DA"/>
    <w:rPr>
      <w:rFonts w:ascii="Times New Roman" w:eastAsia="Arial Unicode MS" w:hAnsi="Times New Roman" w:cs="Times New Roman"/>
      <w:b/>
      <w:sz w:val="24"/>
      <w:szCs w:val="20"/>
    </w:rPr>
  </w:style>
  <w:style w:type="character" w:customStyle="1" w:styleId="Nadpis2Char">
    <w:name w:val="Nadpis 2 Char"/>
    <w:basedOn w:val="Standardnpsmoodstavce"/>
    <w:link w:val="Nadpis2"/>
    <w:uiPriority w:val="99"/>
    <w:rsid w:val="005720DA"/>
    <w:rPr>
      <w:rFonts w:ascii="Arial" w:eastAsia="Times New Roman" w:hAnsi="Arial" w:cs="Times New Roman"/>
      <w:b/>
      <w:bCs/>
      <w:i/>
      <w:iCs/>
      <w:sz w:val="28"/>
      <w:szCs w:val="28"/>
    </w:rPr>
  </w:style>
  <w:style w:type="character" w:customStyle="1" w:styleId="Nadpis3Char">
    <w:name w:val="Nadpis 3 Char"/>
    <w:basedOn w:val="Standardnpsmoodstavce"/>
    <w:link w:val="Nadpis3"/>
    <w:uiPriority w:val="99"/>
    <w:rsid w:val="005720DA"/>
    <w:rPr>
      <w:rFonts w:ascii="Arial" w:eastAsia="Times New Roman" w:hAnsi="Arial" w:cs="Times New Roman"/>
      <w:b/>
      <w:bCs/>
      <w:sz w:val="26"/>
      <w:szCs w:val="26"/>
    </w:rPr>
  </w:style>
  <w:style w:type="character" w:customStyle="1" w:styleId="Nadpis4Char">
    <w:name w:val="Nadpis 4 Char"/>
    <w:basedOn w:val="Standardnpsmoodstavce"/>
    <w:link w:val="Nadpis4"/>
    <w:uiPriority w:val="99"/>
    <w:rsid w:val="005720DA"/>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uiPriority w:val="99"/>
    <w:rsid w:val="005720DA"/>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uiPriority w:val="99"/>
    <w:rsid w:val="005720DA"/>
    <w:rPr>
      <w:rFonts w:ascii="Times New Roman" w:eastAsia="Times New Roman" w:hAnsi="Times New Roman" w:cs="Times New Roman"/>
      <w:b/>
      <w:bCs/>
    </w:rPr>
  </w:style>
  <w:style w:type="character" w:customStyle="1" w:styleId="Nadpis7Char">
    <w:name w:val="Nadpis 7 Char"/>
    <w:basedOn w:val="Standardnpsmoodstavce"/>
    <w:link w:val="Nadpis7"/>
    <w:uiPriority w:val="99"/>
    <w:rsid w:val="005720DA"/>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5720D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5720DA"/>
    <w:rPr>
      <w:rFonts w:ascii="Arial" w:eastAsia="Times New Roman" w:hAnsi="Arial" w:cs="Times New Roman"/>
    </w:rPr>
  </w:style>
  <w:style w:type="paragraph" w:customStyle="1" w:styleId="Odsazen">
    <w:name w:val="Odsazení"/>
    <w:basedOn w:val="Normln"/>
    <w:next w:val="Normln"/>
    <w:rsid w:val="00C10118"/>
    <w:pPr>
      <w:tabs>
        <w:tab w:val="num" w:pos="737"/>
      </w:tabs>
      <w:spacing w:after="0" w:line="240" w:lineRule="auto"/>
      <w:ind w:left="737" w:hanging="737"/>
      <w:jc w:val="both"/>
    </w:pPr>
    <w:rPr>
      <w:rFonts w:ascii="Times New Roman" w:eastAsia="Times New Roman" w:hAnsi="Times New Roman"/>
      <w:sz w:val="24"/>
      <w:szCs w:val="20"/>
      <w:lang w:eastAsia="cs-CZ"/>
    </w:rPr>
  </w:style>
  <w:style w:type="paragraph" w:customStyle="1" w:styleId="lnek">
    <w:name w:val="Článek"/>
    <w:basedOn w:val="Normln"/>
    <w:rsid w:val="00C10118"/>
    <w:pPr>
      <w:spacing w:after="0" w:line="240" w:lineRule="auto"/>
      <w:jc w:val="center"/>
      <w:outlineLvl w:val="0"/>
    </w:pPr>
    <w:rPr>
      <w:rFonts w:ascii="Times New Roman" w:eastAsia="Times New Roman" w:hAnsi="Times New Roman"/>
      <w:sz w:val="24"/>
      <w:szCs w:val="20"/>
      <w:lang w:eastAsia="cs-CZ"/>
    </w:rPr>
  </w:style>
  <w:style w:type="paragraph" w:styleId="Zkladntextodsazen3">
    <w:name w:val="Body Text Indent 3"/>
    <w:basedOn w:val="Normln"/>
    <w:link w:val="Zkladntextodsazen3Char"/>
    <w:semiHidden/>
    <w:rsid w:val="00C10118"/>
    <w:pPr>
      <w:tabs>
        <w:tab w:val="left" w:pos="720"/>
      </w:tabs>
      <w:spacing w:after="0" w:line="240" w:lineRule="auto"/>
      <w:ind w:left="720" w:hanging="720"/>
    </w:pPr>
    <w:rPr>
      <w:rFonts w:ascii="Times New Roman" w:eastAsia="Times New Roman" w:hAnsi="Times New Roman"/>
      <w:sz w:val="24"/>
      <w:szCs w:val="24"/>
      <w:lang w:eastAsia="cs-CZ"/>
    </w:rPr>
  </w:style>
  <w:style w:type="character" w:customStyle="1" w:styleId="Zkladntextodsazen3Char">
    <w:name w:val="Základní text odsazený 3 Char"/>
    <w:basedOn w:val="Standardnpsmoodstavce"/>
    <w:link w:val="Zkladntextodsazen3"/>
    <w:semiHidden/>
    <w:rsid w:val="00C10118"/>
    <w:rPr>
      <w:rFonts w:ascii="Times New Roman" w:eastAsia="Times New Roman" w:hAnsi="Times New Roman" w:cs="Times New Roman"/>
      <w:sz w:val="24"/>
      <w:szCs w:val="24"/>
      <w:lang w:eastAsia="cs-CZ"/>
    </w:rPr>
  </w:style>
  <w:style w:type="character" w:customStyle="1" w:styleId="cpvselected1">
    <w:name w:val="cpvselected1"/>
    <w:basedOn w:val="Standardnpsmoodstavce"/>
    <w:rsid w:val="001055F2"/>
    <w:rPr>
      <w:color w:val="FF0000"/>
    </w:rPr>
  </w:style>
  <w:style w:type="paragraph" w:customStyle="1" w:styleId="StylNadpis1NahoebezohranienDolebezohranien">
    <w:name w:val="Styl Nadpis 1 + Nahoře: (bez ohraničení) Dole: (bez ohraničení) ..."/>
    <w:basedOn w:val="Nadpis1"/>
    <w:uiPriority w:val="99"/>
    <w:rsid w:val="00604656"/>
    <w:pPr>
      <w:tabs>
        <w:tab w:val="clear" w:pos="432"/>
        <w:tab w:val="left" w:pos="567"/>
        <w:tab w:val="num" w:pos="1620"/>
      </w:tabs>
      <w:overflowPunct/>
      <w:autoSpaceDE/>
      <w:autoSpaceDN/>
      <w:adjustRightInd/>
      <w:spacing w:before="240" w:after="60"/>
      <w:ind w:left="1260" w:hanging="360"/>
      <w:jc w:val="both"/>
    </w:pPr>
    <w:rPr>
      <w:rFonts w:ascii="Verdana" w:eastAsia="Times New Roman" w:hAnsi="Verdana" w:cs="Verdana"/>
      <w:b w:val="0"/>
      <w:kern w:val="32"/>
      <w:sz w:val="32"/>
      <w:szCs w:val="32"/>
      <w:lang w:val="x-none" w:eastAsia="x-none"/>
    </w:rPr>
  </w:style>
  <w:style w:type="character" w:customStyle="1" w:styleId="cpvselected">
    <w:name w:val="cpvselected"/>
    <w:basedOn w:val="Standardnpsmoodstavce"/>
    <w:rsid w:val="002D6E01"/>
  </w:style>
  <w:style w:type="paragraph" w:styleId="Zkladntext">
    <w:name w:val="Body Text"/>
    <w:basedOn w:val="Normln"/>
    <w:link w:val="ZkladntextChar"/>
    <w:uiPriority w:val="99"/>
    <w:semiHidden/>
    <w:unhideWhenUsed/>
    <w:rsid w:val="00EC0E85"/>
    <w:pPr>
      <w:spacing w:after="120"/>
    </w:pPr>
  </w:style>
  <w:style w:type="character" w:customStyle="1" w:styleId="ZkladntextChar">
    <w:name w:val="Základní text Char"/>
    <w:basedOn w:val="Standardnpsmoodstavce"/>
    <w:link w:val="Zkladntext"/>
    <w:uiPriority w:val="99"/>
    <w:semiHidden/>
    <w:rsid w:val="00EC0E85"/>
    <w:rPr>
      <w:rFonts w:ascii="Calibri" w:eastAsia="Calibri" w:hAnsi="Calibri" w:cs="Times New Roman"/>
    </w:rPr>
  </w:style>
  <w:style w:type="paragraph" w:styleId="Zkladntextodsazen">
    <w:name w:val="Body Text Indent"/>
    <w:basedOn w:val="Normln"/>
    <w:link w:val="ZkladntextodsazenChar"/>
    <w:rsid w:val="00DA1649"/>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DA1649"/>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AA1FE0"/>
    <w:rPr>
      <w:rFonts w:ascii="Calibri" w:eastAsia="Calibri" w:hAnsi="Calibri" w:cs="Times New Roman"/>
    </w:rPr>
  </w:style>
  <w:style w:type="character" w:customStyle="1" w:styleId="st1">
    <w:name w:val="st1"/>
    <w:basedOn w:val="Standardnpsmoodstavce"/>
    <w:rsid w:val="00FF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3968">
      <w:bodyDiv w:val="1"/>
      <w:marLeft w:val="0"/>
      <w:marRight w:val="0"/>
      <w:marTop w:val="0"/>
      <w:marBottom w:val="0"/>
      <w:divBdr>
        <w:top w:val="none" w:sz="0" w:space="0" w:color="auto"/>
        <w:left w:val="none" w:sz="0" w:space="0" w:color="auto"/>
        <w:bottom w:val="none" w:sz="0" w:space="0" w:color="auto"/>
        <w:right w:val="none" w:sz="0" w:space="0" w:color="auto"/>
      </w:divBdr>
    </w:div>
    <w:div w:id="137958043">
      <w:bodyDiv w:val="1"/>
      <w:marLeft w:val="0"/>
      <w:marRight w:val="0"/>
      <w:marTop w:val="0"/>
      <w:marBottom w:val="0"/>
      <w:divBdr>
        <w:top w:val="none" w:sz="0" w:space="0" w:color="auto"/>
        <w:left w:val="none" w:sz="0" w:space="0" w:color="auto"/>
        <w:bottom w:val="none" w:sz="0" w:space="0" w:color="auto"/>
        <w:right w:val="none" w:sz="0" w:space="0" w:color="auto"/>
      </w:divBdr>
    </w:div>
    <w:div w:id="1037778219">
      <w:bodyDiv w:val="1"/>
      <w:marLeft w:val="0"/>
      <w:marRight w:val="0"/>
      <w:marTop w:val="0"/>
      <w:marBottom w:val="0"/>
      <w:divBdr>
        <w:top w:val="none" w:sz="0" w:space="0" w:color="auto"/>
        <w:left w:val="none" w:sz="0" w:space="0" w:color="auto"/>
        <w:bottom w:val="none" w:sz="0" w:space="0" w:color="auto"/>
        <w:right w:val="none" w:sz="0" w:space="0" w:color="auto"/>
      </w:divBdr>
    </w:div>
    <w:div w:id="1232740505">
      <w:bodyDiv w:val="1"/>
      <w:marLeft w:val="0"/>
      <w:marRight w:val="0"/>
      <w:marTop w:val="0"/>
      <w:marBottom w:val="0"/>
      <w:divBdr>
        <w:top w:val="none" w:sz="0" w:space="0" w:color="auto"/>
        <w:left w:val="none" w:sz="0" w:space="0" w:color="auto"/>
        <w:bottom w:val="none" w:sz="0" w:space="0" w:color="auto"/>
        <w:right w:val="none" w:sz="0" w:space="0" w:color="auto"/>
      </w:divBdr>
    </w:div>
    <w:div w:id="1873886138">
      <w:bodyDiv w:val="1"/>
      <w:marLeft w:val="0"/>
      <w:marRight w:val="0"/>
      <w:marTop w:val="0"/>
      <w:marBottom w:val="0"/>
      <w:divBdr>
        <w:top w:val="none" w:sz="0" w:space="0" w:color="auto"/>
        <w:left w:val="none" w:sz="0" w:space="0" w:color="auto"/>
        <w:bottom w:val="none" w:sz="0" w:space="0" w:color="auto"/>
        <w:right w:val="none" w:sz="0" w:space="0" w:color="auto"/>
      </w:divBdr>
    </w:div>
    <w:div w:id="18795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58483-6ABC-44D6-90E5-C62BFD84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4000</Words>
  <Characters>23602</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KrÚ Jmk</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Správce</dc:creator>
  <cp:lastModifiedBy>Dana Megová</cp:lastModifiedBy>
  <cp:revision>4</cp:revision>
  <cp:lastPrinted>2017-06-28T15:56:00Z</cp:lastPrinted>
  <dcterms:created xsi:type="dcterms:W3CDTF">2023-09-15T04:12:00Z</dcterms:created>
  <dcterms:modified xsi:type="dcterms:W3CDTF">2023-09-15T04:15:00Z</dcterms:modified>
</cp:coreProperties>
</file>