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C9696" w14:textId="00E968FB" w:rsidR="00B61FBD" w:rsidRPr="001E42B3" w:rsidRDefault="001E42B3" w:rsidP="001E42B3">
      <w:pPr>
        <w:ind w:left="566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2B3">
        <w:rPr>
          <w:rFonts w:ascii="Times New Roman" w:hAnsi="Times New Roman" w:cs="Times New Roman"/>
          <w:b/>
          <w:bCs/>
          <w:sz w:val="24"/>
          <w:szCs w:val="24"/>
        </w:rPr>
        <w:t xml:space="preserve">Cenová </w:t>
      </w:r>
      <w:proofErr w:type="spellStart"/>
      <w:r w:rsidRPr="001E42B3">
        <w:rPr>
          <w:rFonts w:ascii="Times New Roman" w:hAnsi="Times New Roman" w:cs="Times New Roman"/>
          <w:b/>
          <w:bCs/>
          <w:sz w:val="24"/>
          <w:szCs w:val="24"/>
        </w:rPr>
        <w:t>nabídkač</w:t>
      </w:r>
      <w:proofErr w:type="spellEnd"/>
      <w:r w:rsidRPr="001E42B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37C4B" w:rsidRPr="001E42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737C4B" w:rsidRPr="001E42B3">
        <w:rPr>
          <w:rFonts w:ascii="Times New Roman" w:hAnsi="Times New Roman" w:cs="Times New Roman"/>
          <w:b/>
          <w:bCs/>
          <w:sz w:val="24"/>
          <w:szCs w:val="24"/>
        </w:rPr>
        <w:t>722N</w:t>
      </w:r>
      <w:proofErr w:type="gramEnd"/>
      <w:r w:rsidR="00737C4B" w:rsidRPr="001E42B3">
        <w:rPr>
          <w:rFonts w:ascii="Times New Roman" w:hAnsi="Times New Roman" w:cs="Times New Roman"/>
          <w:b/>
          <w:bCs/>
          <w:sz w:val="24"/>
          <w:szCs w:val="24"/>
        </w:rPr>
        <w:t>/23</w:t>
      </w:r>
    </w:p>
    <w:p w14:paraId="228827F1" w14:textId="6F351363" w:rsidR="00737C4B" w:rsidRPr="00737C4B" w:rsidRDefault="001E42B3" w:rsidP="005249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42B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52CA2F8" wp14:editId="728189C4">
            <wp:simplePos x="0" y="0"/>
            <wp:positionH relativeFrom="column">
              <wp:posOffset>3709670</wp:posOffset>
            </wp:positionH>
            <wp:positionV relativeFrom="paragraph">
              <wp:posOffset>288925</wp:posOffset>
            </wp:positionV>
            <wp:extent cx="2132159" cy="1228725"/>
            <wp:effectExtent l="0" t="0" r="1905" b="0"/>
            <wp:wrapNone/>
            <wp:docPr id="20096931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59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C4B" w:rsidRPr="00737C4B">
        <w:rPr>
          <w:rFonts w:ascii="Times New Roman" w:hAnsi="Times New Roman" w:cs="Times New Roman"/>
          <w:b/>
          <w:bCs/>
          <w:sz w:val="24"/>
          <w:szCs w:val="24"/>
        </w:rPr>
        <w:t xml:space="preserve">Zpracovatel </w:t>
      </w:r>
    </w:p>
    <w:p w14:paraId="5BD00AA1" w14:textId="08877659" w:rsidR="00295A7A" w:rsidRPr="00737C4B" w:rsidRDefault="00737C4B" w:rsidP="005249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C4B">
        <w:rPr>
          <w:rFonts w:ascii="Times New Roman" w:hAnsi="Times New Roman" w:cs="Times New Roman"/>
          <w:b/>
          <w:bCs/>
          <w:sz w:val="24"/>
          <w:szCs w:val="24"/>
        </w:rPr>
        <w:t xml:space="preserve">nabídky: </w:t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  <w:t>PALIS Plzeň, spol. s.r.o.</w:t>
      </w:r>
      <w:r w:rsidR="001E42B3" w:rsidRPr="001E42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A443361" w14:textId="033D1B4E" w:rsidR="00737C4B" w:rsidRPr="00737C4B" w:rsidRDefault="00737C4B" w:rsidP="005249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737C4B">
        <w:rPr>
          <w:rFonts w:ascii="Times New Roman" w:hAnsi="Times New Roman" w:cs="Times New Roman"/>
          <w:b/>
          <w:bCs/>
          <w:sz w:val="24"/>
          <w:szCs w:val="24"/>
        </w:rPr>
        <w:t>Kokořov</w:t>
      </w:r>
      <w:proofErr w:type="spellEnd"/>
      <w:r w:rsidRPr="00737C4B"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</w:p>
    <w:p w14:paraId="131866AF" w14:textId="0D3C8202" w:rsidR="00737C4B" w:rsidRPr="00737C4B" w:rsidRDefault="00737C4B" w:rsidP="005249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  <w:t>300 11 Třemošná</w:t>
      </w:r>
    </w:p>
    <w:p w14:paraId="02D86622" w14:textId="519E87A8" w:rsidR="00737C4B" w:rsidRPr="00737C4B" w:rsidRDefault="00737C4B" w:rsidP="005249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C4B">
        <w:rPr>
          <w:rFonts w:ascii="Times New Roman" w:hAnsi="Times New Roman" w:cs="Times New Roman"/>
          <w:b/>
          <w:bCs/>
          <w:sz w:val="24"/>
          <w:szCs w:val="24"/>
        </w:rPr>
        <w:t>Akce:</w:t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  <w:t>Herní prvky v Domově Milíře</w:t>
      </w:r>
    </w:p>
    <w:p w14:paraId="73DD5700" w14:textId="13AAD23C" w:rsidR="00737C4B" w:rsidRPr="00737C4B" w:rsidRDefault="00737C4B" w:rsidP="005249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C4B">
        <w:rPr>
          <w:rFonts w:ascii="Times New Roman" w:hAnsi="Times New Roman" w:cs="Times New Roman"/>
          <w:b/>
          <w:bCs/>
          <w:sz w:val="24"/>
          <w:szCs w:val="24"/>
        </w:rPr>
        <w:t xml:space="preserve">Místo: </w:t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  <w:t>Milíře</w:t>
      </w:r>
    </w:p>
    <w:p w14:paraId="765F50BC" w14:textId="6E8F2C32" w:rsidR="00737C4B" w:rsidRPr="00737C4B" w:rsidRDefault="00737C4B" w:rsidP="005249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C4B">
        <w:rPr>
          <w:rFonts w:ascii="Times New Roman" w:hAnsi="Times New Roman" w:cs="Times New Roman"/>
          <w:b/>
          <w:bCs/>
          <w:sz w:val="24"/>
          <w:szCs w:val="24"/>
        </w:rPr>
        <w:t xml:space="preserve">Investor: </w:t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  <w:t>Domov Milíře</w:t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7C4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Blanka </w:t>
      </w:r>
      <w:proofErr w:type="spellStart"/>
      <w:r w:rsidRPr="00737C4B">
        <w:rPr>
          <w:rFonts w:ascii="Times New Roman" w:hAnsi="Times New Roman" w:cs="Times New Roman"/>
          <w:b/>
          <w:bCs/>
          <w:sz w:val="24"/>
          <w:szCs w:val="24"/>
        </w:rPr>
        <w:t>Šmichová</w:t>
      </w:r>
      <w:proofErr w:type="spellEnd"/>
    </w:p>
    <w:p w14:paraId="33F75C60" w14:textId="059F6E15" w:rsidR="00737C4B" w:rsidRPr="00737C4B" w:rsidRDefault="00737C4B" w:rsidP="005249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C4B">
        <w:rPr>
          <w:rFonts w:ascii="Times New Roman" w:hAnsi="Times New Roman" w:cs="Times New Roman"/>
          <w:b/>
          <w:bCs/>
          <w:sz w:val="24"/>
          <w:szCs w:val="24"/>
        </w:rPr>
        <w:t xml:space="preserve">Kontakt: </w:t>
      </w:r>
      <w:hyperlink r:id="rId5" w:history="1">
        <w:r w:rsidRPr="005657B5">
          <w:rPr>
            <w:rStyle w:val="Hypertextovodkaz"/>
            <w:rFonts w:ascii="Times New Roman" w:hAnsi="Times New Roman" w:cs="Times New Roman"/>
            <w:b/>
            <w:bCs/>
            <w:sz w:val="24"/>
            <w:szCs w:val="24"/>
          </w:rPr>
          <w:t>reditel@domovmilire.cz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737490056</w:t>
      </w:r>
    </w:p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1545"/>
        <w:gridCol w:w="3954"/>
        <w:gridCol w:w="456"/>
        <w:gridCol w:w="523"/>
        <w:gridCol w:w="1340"/>
        <w:gridCol w:w="1538"/>
        <w:gridCol w:w="1134"/>
      </w:tblGrid>
      <w:tr w:rsidR="00325950" w14:paraId="391A4CB5" w14:textId="77777777" w:rsidTr="00325950">
        <w:tc>
          <w:tcPr>
            <w:tcW w:w="1545" w:type="dxa"/>
          </w:tcPr>
          <w:p w14:paraId="66827209" w14:textId="0EB6371E" w:rsidR="00737C4B" w:rsidRPr="0052498B" w:rsidRDefault="00737C4B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obsah</w:t>
            </w:r>
          </w:p>
        </w:tc>
        <w:tc>
          <w:tcPr>
            <w:tcW w:w="0" w:type="auto"/>
          </w:tcPr>
          <w:p w14:paraId="355DA307" w14:textId="3AA5D1FE" w:rsidR="00737C4B" w:rsidRPr="0052498B" w:rsidRDefault="00737C4B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52A15B" w14:textId="502EB4B6" w:rsidR="00737C4B" w:rsidRPr="0052498B" w:rsidRDefault="00737C4B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0" w:type="auto"/>
          </w:tcPr>
          <w:p w14:paraId="6EC93E76" w14:textId="2A2A5174" w:rsidR="00737C4B" w:rsidRPr="0052498B" w:rsidRDefault="00737C4B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</w:t>
            </w:r>
          </w:p>
        </w:tc>
        <w:tc>
          <w:tcPr>
            <w:tcW w:w="1340" w:type="dxa"/>
          </w:tcPr>
          <w:p w14:paraId="628FA829" w14:textId="79FFC5E2" w:rsidR="00737C4B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j.c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8" w:type="dxa"/>
          </w:tcPr>
          <w:p w14:paraId="644422A0" w14:textId="56E72956" w:rsidR="00737C4B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celk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4F14139" w14:textId="460023F7" w:rsidR="00737C4B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pozn.</w:t>
            </w:r>
          </w:p>
        </w:tc>
      </w:tr>
      <w:tr w:rsidR="00325950" w14:paraId="01A2C6D0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40FD9D89" w14:textId="072580EA" w:rsidR="00737C4B" w:rsidRPr="0052498B" w:rsidRDefault="00737C4B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5C916C2E" w14:textId="4E932728" w:rsidR="00737C4B" w:rsidRPr="0052498B" w:rsidRDefault="00737C4B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Houpačka Oval pro 140, Modřín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42724E2" w14:textId="1645588A" w:rsidR="00737C4B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52645764" w14:textId="67330461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0D53E370" w14:textId="09F26CE0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39 800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51F011A1" w14:textId="4A562E14" w:rsidR="00737C4B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39 800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01E11D11" w14:textId="0E70A0DC" w:rsidR="00737C4B" w:rsidRPr="0052498B" w:rsidRDefault="00737C4B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50" w14:paraId="2F8EA841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5CB1CB77" w14:textId="6BC5FDD4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2BD76D06" w14:textId="2E0EBE90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Houpačka HPR2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788134D5" w14:textId="7D626FDC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452AE275" w14:textId="115DF77F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09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170FEAA8" w14:textId="5F426CD4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18 700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027E477D" w14:textId="03E41C23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18 700</w:t>
            </w: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418944C0" w14:textId="11D7E181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50" w14:paraId="719B4C49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0ED99ABC" w14:textId="2B523D6C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4D11DEF6" w14:textId="26D9771A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Vahadlová houpačka VHPR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701B70AB" w14:textId="446A40EF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0A4F6F03" w14:textId="5CEC891E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09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0BB080E1" w14:textId="57C9E290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13 500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41A353D7" w14:textId="0FE012F5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13 500</w:t>
            </w: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31D43C18" w14:textId="21F2D394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50" w14:paraId="7E7C7724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6DCA90D7" w14:textId="0D0B215E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0F237FEB" w14:textId="42E5C90D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Kreslící tabule 2x1,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6m</w:t>
            </w:r>
            <w:proofErr w:type="gramEnd"/>
          </w:p>
        </w:tc>
        <w:tc>
          <w:tcPr>
            <w:tcW w:w="0" w:type="auto"/>
            <w:shd w:val="clear" w:color="auto" w:fill="B4C6E7" w:themeFill="accent1" w:themeFillTint="66"/>
          </w:tcPr>
          <w:p w14:paraId="0ABD763F" w14:textId="3B49EDF6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6F299501" w14:textId="795536C3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09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5D3E53C0" w14:textId="65EA0F57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15 300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5FEF1EEE" w14:textId="498CF554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15 300</w:t>
            </w: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 xml:space="preserve">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73827204" w14:textId="7BAB93B4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50" w14:paraId="37D84BB7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4D51AD94" w14:textId="7F0BD169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517CE865" w14:textId="0BBF26BA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Lavička parková dřevo-kov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3C52250" w14:textId="1E3AC7BE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044644B1" w14:textId="5522C223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09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50C6F5D9" w14:textId="6EB9B84E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6 500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3FEC5E88" w14:textId="19681E13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2498B">
              <w:rPr>
                <w:rFonts w:ascii="Times New Roman" w:hAnsi="Times New Roman" w:cs="Times New Roman"/>
                <w:sz w:val="24"/>
                <w:szCs w:val="24"/>
              </w:rPr>
              <w:t> 000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69F35A33" w14:textId="004E506A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50" w14:paraId="7C61F60B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353FB614" w14:textId="4C6C96AC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6838E5B8" w14:textId="1A93CF80" w:rsidR="00325950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Interaktivní tabule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69D1B67B" w14:textId="500D818A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2D528971" w14:textId="317E96C0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09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526F7816" w14:textId="0B1709F4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12 700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195EBB23" w14:textId="29F0F02C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12 700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623DEAB4" w14:textId="77777777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50" w14:paraId="40054927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28EFD1FB" w14:textId="7CDD1421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35752B8" w14:textId="329F2F20" w:rsidR="00325950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Dopadová plocha umělý trávník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30m2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(HPR2)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80D09BB" w14:textId="02FC4DBA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473AF6D7" w14:textId="1092C0C4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3C1C80E1" w14:textId="2BD63325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2C890B5C" w14:textId="4E10E79D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28 500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2085972C" w14:textId="77777777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50" w14:paraId="48B87046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42C52108" w14:textId="485A396A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F90FC69" w14:textId="200A4B02" w:rsidR="00325950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Montáž, betonáž, manipulace na místě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8300D15" w14:textId="243E8C46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0672964E" w14:textId="61C19E3E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09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74FCE03C" w14:textId="7B5B58FE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44 500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24335CF4" w14:textId="54422D3E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44 500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6181B98E" w14:textId="77777777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50" w14:paraId="376C2FA5" w14:textId="77777777" w:rsidTr="00325950">
        <w:tc>
          <w:tcPr>
            <w:tcW w:w="1545" w:type="dxa"/>
            <w:shd w:val="clear" w:color="auto" w:fill="B4C6E7" w:themeFill="accent1" w:themeFillTint="66"/>
          </w:tcPr>
          <w:p w14:paraId="46FBC73A" w14:textId="48596210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4416CFEA" w14:textId="161F8B8B" w:rsidR="00325950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Doprava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3A3327AA" w14:textId="0E9819A6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57856E90" w14:textId="5BE093BA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09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340" w:type="dxa"/>
            <w:shd w:val="clear" w:color="auto" w:fill="B4C6E7" w:themeFill="accent1" w:themeFillTint="66"/>
          </w:tcPr>
          <w:p w14:paraId="34EF60EE" w14:textId="6B18B64E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6 000 Kč</w:t>
            </w:r>
          </w:p>
        </w:tc>
        <w:tc>
          <w:tcPr>
            <w:tcW w:w="1538" w:type="dxa"/>
            <w:shd w:val="clear" w:color="auto" w:fill="B4C6E7" w:themeFill="accent1" w:themeFillTint="66"/>
          </w:tcPr>
          <w:p w14:paraId="5E666366" w14:textId="76787990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6 000 Kč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19003133" w14:textId="77777777" w:rsidR="00325950" w:rsidRPr="0052498B" w:rsidRDefault="00325950" w:rsidP="0032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2B3" w14:paraId="06F26385" w14:textId="77777777" w:rsidTr="001E42B3">
        <w:tc>
          <w:tcPr>
            <w:tcW w:w="1545" w:type="dxa"/>
            <w:shd w:val="clear" w:color="auto" w:fill="92D050"/>
          </w:tcPr>
          <w:p w14:paraId="4420F889" w14:textId="4B66AE6C" w:rsidR="00325950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Celková cena</w:t>
            </w:r>
          </w:p>
        </w:tc>
        <w:tc>
          <w:tcPr>
            <w:tcW w:w="0" w:type="auto"/>
            <w:shd w:val="clear" w:color="auto" w:fill="92D050"/>
          </w:tcPr>
          <w:p w14:paraId="3FEB81ED" w14:textId="77777777" w:rsidR="00325950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2D050"/>
          </w:tcPr>
          <w:p w14:paraId="48E438FD" w14:textId="77777777" w:rsidR="00325950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2D050"/>
          </w:tcPr>
          <w:p w14:paraId="766B1E38" w14:textId="77777777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92D050"/>
          </w:tcPr>
          <w:p w14:paraId="06734228" w14:textId="77777777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92D050"/>
          </w:tcPr>
          <w:p w14:paraId="0EBDBD18" w14:textId="07D829FF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192 000 Kč</w:t>
            </w:r>
          </w:p>
        </w:tc>
        <w:tc>
          <w:tcPr>
            <w:tcW w:w="1134" w:type="dxa"/>
            <w:shd w:val="clear" w:color="auto" w:fill="92D050"/>
          </w:tcPr>
          <w:p w14:paraId="200BFCEA" w14:textId="0D544FEB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DPH</w:t>
            </w:r>
          </w:p>
        </w:tc>
      </w:tr>
      <w:tr w:rsidR="001E42B3" w14:paraId="3E693900" w14:textId="77777777" w:rsidTr="001E42B3">
        <w:tc>
          <w:tcPr>
            <w:tcW w:w="1545" w:type="dxa"/>
            <w:shd w:val="clear" w:color="auto" w:fill="92D050"/>
          </w:tcPr>
          <w:p w14:paraId="6BA00334" w14:textId="77562E30" w:rsidR="00325950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Celková cena</w:t>
            </w:r>
          </w:p>
        </w:tc>
        <w:tc>
          <w:tcPr>
            <w:tcW w:w="0" w:type="auto"/>
            <w:shd w:val="clear" w:color="auto" w:fill="92D050"/>
          </w:tcPr>
          <w:p w14:paraId="74A7E1B7" w14:textId="38342DB2" w:rsidR="00325950" w:rsidRDefault="00325950" w:rsidP="00325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  <w:proofErr w:type="gramEnd"/>
          </w:p>
        </w:tc>
        <w:tc>
          <w:tcPr>
            <w:tcW w:w="0" w:type="auto"/>
            <w:shd w:val="clear" w:color="auto" w:fill="92D050"/>
          </w:tcPr>
          <w:p w14:paraId="678B252F" w14:textId="77777777" w:rsidR="00325950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2D050"/>
          </w:tcPr>
          <w:p w14:paraId="601E7814" w14:textId="77777777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92D050"/>
          </w:tcPr>
          <w:p w14:paraId="0BF188B6" w14:textId="77777777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92D050"/>
          </w:tcPr>
          <w:p w14:paraId="4C1661BE" w14:textId="7E8641D4" w:rsidR="00325950" w:rsidRPr="0052498B" w:rsidRDefault="009A4ECE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232 320 Kč</w:t>
            </w:r>
          </w:p>
        </w:tc>
        <w:tc>
          <w:tcPr>
            <w:tcW w:w="1134" w:type="dxa"/>
            <w:shd w:val="clear" w:color="auto" w:fill="92D050"/>
          </w:tcPr>
          <w:p w14:paraId="11B095A3" w14:textId="33D8C6E2" w:rsidR="00325950" w:rsidRPr="0052498B" w:rsidRDefault="00325950" w:rsidP="00B6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vč. DPH</w:t>
            </w:r>
          </w:p>
        </w:tc>
      </w:tr>
    </w:tbl>
    <w:p w14:paraId="51BE85D2" w14:textId="69CCB464" w:rsidR="00B61FBD" w:rsidRDefault="00B61FBD" w:rsidP="00B61FBD"/>
    <w:p w14:paraId="3E249130" w14:textId="3E75D847" w:rsidR="00B61FBD" w:rsidRDefault="00325950" w:rsidP="00B61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Pozn: Všechny herní prvky certifikovány EN 1176. Materiál lepené modřínové dřevo. Dopadová plocha nutná pouze u houpačky HPR2. Jejím snížením na výšku pádu 100 cm není nutná realizace dopadové plochy</w:t>
      </w:r>
    </w:p>
    <w:p w14:paraId="637FFC1B" w14:textId="4E8E09E3" w:rsidR="00295A7A" w:rsidRDefault="00325950" w:rsidP="00B61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Datum: 4.8.2023</w:t>
      </w:r>
    </w:p>
    <w:p w14:paraId="5C8F92BA" w14:textId="471CFF75" w:rsidR="001E42B3" w:rsidRDefault="00325950" w:rsidP="00B61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Nabídku</w:t>
      </w:r>
    </w:p>
    <w:p w14:paraId="62545B52" w14:textId="4C10A628" w:rsidR="00325950" w:rsidRDefault="001E42B3" w:rsidP="00B61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25950">
        <w:rPr>
          <w:rFonts w:ascii="Times New Roman" w:hAnsi="Times New Roman" w:cs="Times New Roman"/>
          <w:sz w:val="24"/>
          <w:szCs w:val="24"/>
        </w:rPr>
        <w:t>ypracoval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Benýšková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607 042 732</w:t>
      </w:r>
    </w:p>
    <w:p w14:paraId="12B5E025" w14:textId="35C31BCE" w:rsidR="00295A7A" w:rsidRDefault="001E42B3" w:rsidP="00B61FBD">
      <w:pPr>
        <w:rPr>
          <w:rFonts w:ascii="Times New Roman" w:hAnsi="Times New Roman" w:cs="Times New Roman"/>
          <w:sz w:val="24"/>
          <w:szCs w:val="24"/>
        </w:rPr>
      </w:pPr>
      <w:r w:rsidRPr="001E42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6974385" wp14:editId="40614DA2">
            <wp:simplePos x="0" y="0"/>
            <wp:positionH relativeFrom="column">
              <wp:posOffset>33654</wp:posOffset>
            </wp:positionH>
            <wp:positionV relativeFrom="paragraph">
              <wp:posOffset>62865</wp:posOffset>
            </wp:positionV>
            <wp:extent cx="5953125" cy="2708275"/>
            <wp:effectExtent l="0" t="0" r="9525" b="0"/>
            <wp:wrapNone/>
            <wp:docPr id="2691885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27" cy="27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F5205" w14:textId="77777777" w:rsidR="00295A7A" w:rsidRPr="00295A7A" w:rsidRDefault="00295A7A" w:rsidP="00B61FBD">
      <w:pPr>
        <w:rPr>
          <w:rFonts w:ascii="Times New Roman" w:hAnsi="Times New Roman" w:cs="Times New Roman"/>
          <w:sz w:val="24"/>
          <w:szCs w:val="24"/>
        </w:rPr>
      </w:pPr>
    </w:p>
    <w:p w14:paraId="5EEDB079" w14:textId="77777777" w:rsidR="0052498B" w:rsidRPr="00B61FBD" w:rsidRDefault="0052498B" w:rsidP="00B61FBD">
      <w:pPr>
        <w:rPr>
          <w:rFonts w:ascii="Times New Roman" w:hAnsi="Times New Roman" w:cs="Times New Roman"/>
          <w:sz w:val="20"/>
          <w:szCs w:val="20"/>
        </w:rPr>
      </w:pPr>
    </w:p>
    <w:sectPr w:rsidR="0052498B" w:rsidRPr="00B61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FBD"/>
    <w:rsid w:val="001E42B3"/>
    <w:rsid w:val="00295A7A"/>
    <w:rsid w:val="00325950"/>
    <w:rsid w:val="0052498B"/>
    <w:rsid w:val="00737C4B"/>
    <w:rsid w:val="009A4ECE"/>
    <w:rsid w:val="00B61FBD"/>
    <w:rsid w:val="00BF0E7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7B30F"/>
  <w15:chartTrackingRefBased/>
  <w15:docId w15:val="{23D46425-3A71-4004-A3C1-2B7368E2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61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37C4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37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reditel@domovmilire.cz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167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 mil</dc:creator>
  <cp:keywords/>
  <dc:description/>
  <cp:lastModifiedBy>Ekonom</cp:lastModifiedBy>
  <cp:revision>4</cp:revision>
  <dcterms:created xsi:type="dcterms:W3CDTF">2023-09-14T11:53:00Z</dcterms:created>
  <dcterms:modified xsi:type="dcterms:W3CDTF">2023-09-14T12:01:00Z</dcterms:modified>
</cp:coreProperties>
</file>