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325" w:right="1052"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1210600103</w:t>
      </w:r>
    </w:p>
    <w:p>
      <w:pPr>
        <w:spacing w:line="425" w:lineRule="exact" w:before="2"/>
        <w:ind w:left="132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32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jc w:val="left"/>
        <w:rPr>
          <w:sz w:val="60"/>
        </w:rPr>
      </w:pPr>
    </w:p>
    <w:p>
      <w:pPr>
        <w:pStyle w:val="BodyText"/>
        <w:ind w:left="382"/>
        <w:jc w:val="left"/>
      </w:pPr>
      <w:r>
        <w:rPr/>
        <w:t>Smluvní</w:t>
      </w:r>
      <w:r>
        <w:rPr>
          <w:spacing w:val="-12"/>
        </w:rPr>
        <w:t> </w:t>
      </w:r>
      <w:r>
        <w:rPr>
          <w:spacing w:val="-2"/>
        </w:rPr>
        <w:t>strany</w:t>
      </w:r>
    </w:p>
    <w:p>
      <w:pPr>
        <w:pStyle w:val="BodyText"/>
        <w:spacing w:before="1"/>
        <w:ind w:left="0"/>
        <w:jc w:val="left"/>
      </w:pPr>
    </w:p>
    <w:p>
      <w:pPr>
        <w:pStyle w:val="Heading2"/>
        <w:spacing w:line="265" w:lineRule="exact"/>
        <w:ind w:left="38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jc w:val="left"/>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jc w:val="left"/>
      </w:pPr>
      <w:r>
        <w:rPr>
          <w:spacing w:val="-4"/>
        </w:rPr>
        <w:t>IČO:</w:t>
      </w:r>
      <w:r>
        <w:rPr/>
        <w:tab/>
      </w:r>
      <w:r>
        <w:rPr>
          <w:spacing w:val="-2"/>
        </w:rPr>
        <w:t>00020729</w:t>
      </w:r>
    </w:p>
    <w:p>
      <w:pPr>
        <w:pStyle w:val="BodyText"/>
        <w:tabs>
          <w:tab w:pos="3262" w:val="left" w:leader="none"/>
        </w:tabs>
        <w:ind w:left="382"/>
        <w:jc w:val="left"/>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65" w:lineRule="exact" w:before="1"/>
        <w:ind w:left="382"/>
        <w:jc w:val="left"/>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382" w:right="8005"/>
        <w:jc w:val="left"/>
      </w:pPr>
      <w:r>
        <w:rPr/>
        <w:t>(dále</w:t>
      </w:r>
      <w:r>
        <w:rPr>
          <w:spacing w:val="-14"/>
        </w:rPr>
        <w:t> </w:t>
      </w:r>
      <w:r>
        <w:rPr/>
        <w:t>jen</w:t>
      </w:r>
      <w:r>
        <w:rPr>
          <w:spacing w:val="-14"/>
        </w:rPr>
        <w:t> </w:t>
      </w:r>
      <w:r>
        <w:rPr/>
        <w:t>„Fond") </w:t>
      </w:r>
      <w:r>
        <w:rPr>
          <w:spacing w:val="-10"/>
        </w:rPr>
        <w:t>a</w:t>
      </w:r>
    </w:p>
    <w:p>
      <w:pPr>
        <w:pStyle w:val="Heading2"/>
        <w:spacing w:before="1"/>
        <w:ind w:left="382"/>
        <w:jc w:val="left"/>
      </w:pPr>
      <w:r>
        <w:rPr/>
        <w:t>městys</w:t>
      </w:r>
      <w:r>
        <w:rPr>
          <w:spacing w:val="-9"/>
        </w:rPr>
        <w:t> </w:t>
      </w:r>
      <w:r>
        <w:rPr/>
        <w:t>Mladé</w:t>
      </w:r>
      <w:r>
        <w:rPr>
          <w:spacing w:val="-9"/>
        </w:rPr>
        <w:t> </w:t>
      </w:r>
      <w:r>
        <w:rPr>
          <w:spacing w:val="-4"/>
        </w:rPr>
        <w:t>Buky</w:t>
      </w:r>
    </w:p>
    <w:p>
      <w:pPr>
        <w:pStyle w:val="BodyText"/>
        <w:tabs>
          <w:tab w:pos="3262" w:val="left" w:leader="none"/>
        </w:tabs>
        <w:spacing w:line="237" w:lineRule="auto" w:before="2"/>
        <w:ind w:left="382" w:right="1070"/>
        <w:jc w:val="left"/>
      </w:pPr>
      <w:r>
        <w:rPr/>
        <w:t>kontaktní adresa:</w:t>
        <w:tab/>
        <w:t>Úřad</w:t>
      </w:r>
      <w:r>
        <w:rPr>
          <w:spacing w:val="-5"/>
        </w:rPr>
        <w:t> </w:t>
      </w:r>
      <w:r>
        <w:rPr/>
        <w:t>městyse</w:t>
      </w:r>
      <w:r>
        <w:rPr>
          <w:spacing w:val="-5"/>
        </w:rPr>
        <w:t> </w:t>
      </w:r>
      <w:r>
        <w:rPr/>
        <w:t>Mladé</w:t>
      </w:r>
      <w:r>
        <w:rPr>
          <w:spacing w:val="-5"/>
        </w:rPr>
        <w:t> </w:t>
      </w:r>
      <w:r>
        <w:rPr/>
        <w:t>Buky,</w:t>
      </w:r>
      <w:r>
        <w:rPr>
          <w:spacing w:val="-3"/>
        </w:rPr>
        <w:t> </w:t>
      </w:r>
      <w:r>
        <w:rPr/>
        <w:t>Mladé</w:t>
      </w:r>
      <w:r>
        <w:rPr>
          <w:spacing w:val="-5"/>
        </w:rPr>
        <w:t> </w:t>
      </w:r>
      <w:r>
        <w:rPr/>
        <w:t>Buky</w:t>
      </w:r>
      <w:r>
        <w:rPr>
          <w:spacing w:val="-3"/>
        </w:rPr>
        <w:t> </w:t>
      </w:r>
      <w:r>
        <w:rPr/>
        <w:t>186,</w:t>
      </w:r>
      <w:r>
        <w:rPr>
          <w:spacing w:val="-3"/>
        </w:rPr>
        <w:t> </w:t>
      </w:r>
      <w:r>
        <w:rPr/>
        <w:t>542</w:t>
      </w:r>
      <w:r>
        <w:rPr>
          <w:spacing w:val="-3"/>
        </w:rPr>
        <w:t> </w:t>
      </w:r>
      <w:r>
        <w:rPr/>
        <w:t>23</w:t>
      </w:r>
      <w:r>
        <w:rPr>
          <w:spacing w:val="-4"/>
        </w:rPr>
        <w:t> </w:t>
      </w:r>
      <w:r>
        <w:rPr/>
        <w:t>Mladé</w:t>
      </w:r>
      <w:r>
        <w:rPr>
          <w:spacing w:val="-6"/>
        </w:rPr>
        <w:t> </w:t>
      </w:r>
      <w:r>
        <w:rPr/>
        <w:t>Buky </w:t>
      </w:r>
      <w:r>
        <w:rPr>
          <w:spacing w:val="-4"/>
        </w:rPr>
        <w:t>IČO:</w:t>
      </w:r>
      <w:r>
        <w:rPr/>
        <w:tab/>
      </w:r>
      <w:r>
        <w:rPr>
          <w:spacing w:val="-2"/>
        </w:rPr>
        <w:t>00278149</w:t>
      </w:r>
    </w:p>
    <w:p>
      <w:pPr>
        <w:pStyle w:val="BodyText"/>
        <w:tabs>
          <w:tab w:pos="3262" w:val="left" w:leader="none"/>
        </w:tabs>
        <w:spacing w:before="2"/>
        <w:ind w:left="382"/>
        <w:jc w:val="left"/>
      </w:pPr>
      <w:r>
        <w:rPr>
          <w:spacing w:val="-2"/>
        </w:rPr>
        <w:t>zastoupený:</w:t>
      </w:r>
      <w:r>
        <w:rPr/>
        <w:tab/>
        <w:t>Mgr.</w:t>
      </w:r>
      <w:r>
        <w:rPr>
          <w:spacing w:val="-2"/>
        </w:rPr>
        <w:t> </w:t>
      </w:r>
      <w:r>
        <w:rPr/>
        <w:t>Lucií</w:t>
      </w:r>
      <w:r>
        <w:rPr>
          <w:spacing w:val="-3"/>
        </w:rPr>
        <w:t> </w:t>
      </w:r>
      <w:r>
        <w:rPr/>
        <w:t>P o</w:t>
      </w:r>
      <w:r>
        <w:rPr>
          <w:spacing w:val="-2"/>
        </w:rPr>
        <w:t> </w:t>
      </w:r>
      <w:r>
        <w:rPr/>
        <w:t>t</w:t>
      </w:r>
      <w:r>
        <w:rPr>
          <w:spacing w:val="-3"/>
        </w:rPr>
        <w:t> </w:t>
      </w:r>
      <w:r>
        <w:rPr/>
        <w:t>ů č</w:t>
      </w:r>
      <w:r>
        <w:rPr>
          <w:spacing w:val="-3"/>
        </w:rPr>
        <w:t> </w:t>
      </w:r>
      <w:r>
        <w:rPr/>
        <w:t>k</w:t>
      </w:r>
      <w:r>
        <w:rPr>
          <w:spacing w:val="-3"/>
        </w:rPr>
        <w:t> </w:t>
      </w:r>
      <w:r>
        <w:rPr/>
        <w:t>o v</w:t>
      </w:r>
      <w:r>
        <w:rPr>
          <w:spacing w:val="-1"/>
        </w:rPr>
        <w:t> </w:t>
      </w:r>
      <w:r>
        <w:rPr/>
        <w:t>o</w:t>
      </w:r>
      <w:r>
        <w:rPr>
          <w:spacing w:val="-1"/>
        </w:rPr>
        <w:t> </w:t>
      </w:r>
      <w:r>
        <w:rPr/>
        <w:t>u,</w:t>
      </w:r>
      <w:r>
        <w:rPr>
          <w:spacing w:val="-1"/>
        </w:rPr>
        <w:t> </w:t>
      </w:r>
      <w:r>
        <w:rPr>
          <w:spacing w:val="-2"/>
        </w:rPr>
        <w:t>starostkou</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before="1"/>
        <w:ind w:left="382"/>
        <w:jc w:val="left"/>
      </w:pPr>
      <w:r>
        <w:rPr/>
        <w:t>číslo</w:t>
      </w:r>
      <w:r>
        <w:rPr>
          <w:spacing w:val="-8"/>
        </w:rPr>
        <w:t> </w:t>
      </w:r>
      <w:r>
        <w:rPr>
          <w:spacing w:val="-2"/>
        </w:rPr>
        <w:t>účtu:</w:t>
      </w:r>
      <w:r>
        <w:rPr/>
        <w:tab/>
      </w:r>
      <w:r>
        <w:rPr>
          <w:w w:val="95"/>
        </w:rPr>
        <w:t>94-</w:t>
      </w:r>
      <w:r>
        <w:rPr>
          <w:spacing w:val="-2"/>
        </w:rPr>
        <w:t>2621601/0710</w:t>
      </w:r>
    </w:p>
    <w:p>
      <w:pPr>
        <w:pStyle w:val="BodyText"/>
        <w:ind w:left="382"/>
        <w:jc w:val="left"/>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jc w:val="left"/>
      </w:pPr>
    </w:p>
    <w:p>
      <w:pPr>
        <w:pStyle w:val="BodyText"/>
        <w:ind w:left="382"/>
        <w:jc w:val="left"/>
      </w:pPr>
      <w:r>
        <w:rPr/>
        <w:t>se</w:t>
      </w:r>
      <w:r>
        <w:rPr>
          <w:spacing w:val="-7"/>
        </w:rPr>
        <w:t> </w:t>
      </w:r>
      <w:r>
        <w:rPr/>
        <w:t>dohodly</w:t>
      </w:r>
      <w:r>
        <w:rPr>
          <w:spacing w:val="-6"/>
        </w:rPr>
        <w:t> </w:t>
      </w:r>
      <w:r>
        <w:rPr>
          <w:spacing w:val="-2"/>
        </w:rPr>
        <w:t>takto:</w:t>
      </w:r>
    </w:p>
    <w:p>
      <w:pPr>
        <w:pStyle w:val="BodyText"/>
        <w:spacing w:before="12"/>
        <w:ind w:left="0"/>
        <w:jc w:val="left"/>
        <w:rPr>
          <w:sz w:val="35"/>
        </w:rPr>
      </w:pPr>
    </w:p>
    <w:p>
      <w:pPr>
        <w:pStyle w:val="Heading1"/>
        <w:spacing w:before="1"/>
      </w:pPr>
      <w:r>
        <w:rPr>
          <w:spacing w:val="-5"/>
        </w:rPr>
        <w:t>I.</w:t>
      </w:r>
    </w:p>
    <w:p>
      <w:pPr>
        <w:pStyle w:val="Heading2"/>
        <w:ind w:right="1061"/>
      </w:pPr>
      <w:r>
        <w:rPr/>
        <w:t>Předmět</w:t>
      </w:r>
      <w:r>
        <w:rPr>
          <w:spacing w:val="-12"/>
        </w:rPr>
        <w:t> </w:t>
      </w:r>
      <w:r>
        <w:rPr>
          <w:spacing w:val="-2"/>
        </w:rPr>
        <w:t>smlouvy</w:t>
      </w:r>
    </w:p>
    <w:p>
      <w:pPr>
        <w:pStyle w:val="BodyText"/>
        <w:spacing w:before="1"/>
        <w:ind w:left="0"/>
        <w:jc w:val="left"/>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1"/>
      </w:pPr>
      <w:r>
        <w:rPr/>
        <w:t>„Smlouva“) se uzavírá na základě Rozhodnutí ministra životního prostředí č. 1210600103 o poskytnutí finančních</w:t>
      </w:r>
      <w:r>
        <w:rPr>
          <w:spacing w:val="-13"/>
        </w:rPr>
        <w:t> </w:t>
      </w:r>
      <w:r>
        <w:rPr/>
        <w:t>prostředků</w:t>
      </w:r>
      <w:r>
        <w:rPr>
          <w:spacing w:val="-11"/>
        </w:rPr>
        <w:t> </w:t>
      </w:r>
      <w:r>
        <w:rPr/>
        <w:t>ze</w:t>
      </w:r>
      <w:r>
        <w:rPr>
          <w:spacing w:val="-13"/>
        </w:rPr>
        <w:t> </w:t>
      </w:r>
      <w:r>
        <w:rPr/>
        <w:t>Státního</w:t>
      </w:r>
      <w:r>
        <w:rPr>
          <w:spacing w:val="-12"/>
        </w:rPr>
        <w:t> </w:t>
      </w:r>
      <w:r>
        <w:rPr/>
        <w:t>fondu</w:t>
      </w:r>
      <w:r>
        <w:rPr>
          <w:spacing w:val="-13"/>
        </w:rPr>
        <w:t> </w:t>
      </w:r>
      <w:r>
        <w:rPr/>
        <w:t>životního</w:t>
      </w:r>
      <w:r>
        <w:rPr>
          <w:spacing w:val="-12"/>
        </w:rPr>
        <w:t> </w:t>
      </w:r>
      <w:r>
        <w:rPr/>
        <w:t>prostředí</w:t>
      </w:r>
      <w:r>
        <w:rPr>
          <w:spacing w:val="-11"/>
        </w:rPr>
        <w:t> </w:t>
      </w:r>
      <w:r>
        <w:rPr/>
        <w:t>ČR</w:t>
      </w:r>
      <w:r>
        <w:rPr>
          <w:spacing w:val="-12"/>
        </w:rPr>
        <w:t> </w:t>
      </w:r>
      <w:r>
        <w:rPr/>
        <w:t>ze</w:t>
      </w:r>
      <w:r>
        <w:rPr>
          <w:spacing w:val="-11"/>
        </w:rPr>
        <w:t> </w:t>
      </w:r>
      <w:r>
        <w:rPr/>
        <w:t>dne</w:t>
      </w:r>
      <w:r>
        <w:rPr>
          <w:spacing w:val="-10"/>
        </w:rPr>
        <w:t> </w:t>
      </w:r>
      <w:r>
        <w:rPr/>
        <w:t>8.</w:t>
      </w:r>
      <w:r>
        <w:rPr>
          <w:spacing w:val="-3"/>
        </w:rPr>
        <w:t> </w:t>
      </w:r>
      <w:r>
        <w:rPr/>
        <w:t>6.</w:t>
      </w:r>
      <w:r>
        <w:rPr>
          <w:spacing w:val="-3"/>
        </w:rPr>
        <w:t> </w:t>
      </w:r>
      <w:r>
        <w:rPr/>
        <w:t>2022</w:t>
      </w:r>
      <w:r>
        <w:rPr>
          <w:spacing w:val="-12"/>
        </w:rPr>
        <w:t> </w:t>
      </w:r>
      <w:r>
        <w:rPr/>
        <w:t>a</w:t>
      </w:r>
      <w:r>
        <w:rPr>
          <w:spacing w:val="-11"/>
        </w:rPr>
        <w:t> </w:t>
      </w:r>
      <w:r>
        <w:rPr/>
        <w:t>Směrnice</w:t>
      </w:r>
      <w:r>
        <w:rPr>
          <w:spacing w:val="-13"/>
        </w:rPr>
        <w:t> </w:t>
      </w:r>
      <w:r>
        <w:rPr/>
        <w:t>Ministerstva životního</w:t>
      </w:r>
      <w:r>
        <w:rPr>
          <w:spacing w:val="-4"/>
        </w:rPr>
        <w:t> </w:t>
      </w:r>
      <w:r>
        <w:rPr/>
        <w:t>prostředí</w:t>
      </w:r>
      <w:r>
        <w:rPr>
          <w:spacing w:val="-2"/>
        </w:rPr>
        <w:t> </w:t>
      </w:r>
      <w:r>
        <w:rPr/>
        <w:t>č.</w:t>
      </w:r>
      <w:r>
        <w:rPr>
          <w:spacing w:val="-5"/>
        </w:rPr>
        <w:t> </w:t>
      </w:r>
      <w:r>
        <w:rPr/>
        <w:t>4/2015</w:t>
      </w:r>
      <w:r>
        <w:rPr>
          <w:spacing w:val="-1"/>
        </w:rPr>
        <w:t> </w:t>
      </w:r>
      <w:r>
        <w:rPr/>
        <w:t>o</w:t>
      </w:r>
      <w:r>
        <w:rPr>
          <w:spacing w:val="-4"/>
        </w:rPr>
        <w:t> </w:t>
      </w:r>
      <w:r>
        <w:rPr/>
        <w:t>poskytování</w:t>
      </w:r>
      <w:r>
        <w:rPr>
          <w:spacing w:val="-5"/>
        </w:rPr>
        <w:t> </w:t>
      </w:r>
      <w:r>
        <w:rPr/>
        <w:t>finančních</w:t>
      </w:r>
      <w:r>
        <w:rPr>
          <w:spacing w:val="-4"/>
        </w:rPr>
        <w:t> </w:t>
      </w:r>
      <w:r>
        <w:rPr/>
        <w:t>prostředků</w:t>
      </w:r>
      <w:r>
        <w:rPr>
          <w:spacing w:val="-4"/>
        </w:rPr>
        <w:t> </w:t>
      </w:r>
      <w:r>
        <w:rPr/>
        <w:t>ze</w:t>
      </w:r>
      <w:r>
        <w:rPr>
          <w:spacing w:val="-5"/>
        </w:rPr>
        <w:t> </w:t>
      </w:r>
      <w:r>
        <w:rPr/>
        <w:t>Státního</w:t>
      </w:r>
      <w:r>
        <w:rPr>
          <w:spacing w:val="-4"/>
        </w:rPr>
        <w:t> </w:t>
      </w:r>
      <w:r>
        <w:rPr/>
        <w:t>fondu</w:t>
      </w:r>
      <w:r>
        <w:rPr>
          <w:spacing w:val="-4"/>
        </w:rPr>
        <w:t> </w:t>
      </w:r>
      <w:r>
        <w:rPr/>
        <w:t>životního</w:t>
      </w:r>
      <w:r>
        <w:rPr>
          <w:spacing w:val="-4"/>
        </w:rPr>
        <w:t> </w:t>
      </w:r>
      <w:r>
        <w:rPr/>
        <w:t>prostředí České republiky prostřednictvím Národního programu Životní prostředí (dále jen „Směrnice MŽP“), platné ke dni podání žádosti.</w:t>
      </w:r>
    </w:p>
    <w:p>
      <w:pPr>
        <w:pStyle w:val="ListParagraph"/>
        <w:numPr>
          <w:ilvl w:val="0"/>
          <w:numId w:val="1"/>
        </w:numPr>
        <w:tabs>
          <w:tab w:pos="666" w:val="left" w:leader="none"/>
        </w:tabs>
        <w:spacing w:line="240" w:lineRule="auto" w:before="120"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6/2021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56"/>
        <w:jc w:val="left"/>
      </w:pPr>
      <w:r>
        <w:rPr/>
        <w:t>„Mladé</w:t>
      </w:r>
      <w:r>
        <w:rPr>
          <w:spacing w:val="-8"/>
        </w:rPr>
        <w:t> </w:t>
      </w:r>
      <w:r>
        <w:rPr/>
        <w:t>Buky</w:t>
      </w:r>
      <w:r>
        <w:rPr>
          <w:spacing w:val="-7"/>
        </w:rPr>
        <w:t> </w:t>
      </w:r>
      <w:r>
        <w:rPr/>
        <w:t>—</w:t>
      </w:r>
      <w:r>
        <w:rPr>
          <w:spacing w:val="-7"/>
        </w:rPr>
        <w:t> </w:t>
      </w:r>
      <w:r>
        <w:rPr/>
        <w:t>přestavba</w:t>
      </w:r>
      <w:r>
        <w:rPr>
          <w:spacing w:val="-7"/>
        </w:rPr>
        <w:t> </w:t>
      </w:r>
      <w:r>
        <w:rPr/>
        <w:t>Rýchorské</w:t>
      </w:r>
      <w:r>
        <w:rPr>
          <w:spacing w:val="-8"/>
        </w:rPr>
        <w:t> </w:t>
      </w:r>
      <w:r>
        <w:rPr>
          <w:spacing w:val="-2"/>
        </w:rPr>
        <w:t>ulice“</w:t>
      </w:r>
    </w:p>
    <w:p>
      <w:pPr>
        <w:pStyle w:val="BodyText"/>
        <w:spacing w:before="121"/>
        <w:jc w:val="left"/>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investiční.</w:t>
      </w:r>
    </w:p>
    <w:p>
      <w:pPr>
        <w:pStyle w:val="BodyText"/>
        <w:spacing w:before="1"/>
        <w:ind w:left="0"/>
        <w:jc w:val="left"/>
        <w:rPr>
          <w:sz w:val="36"/>
        </w:rPr>
      </w:pPr>
    </w:p>
    <w:p>
      <w:pPr>
        <w:pStyle w:val="Heading1"/>
      </w:pPr>
      <w:r>
        <w:rPr>
          <w:spacing w:val="-5"/>
        </w:rPr>
        <w:t>II.</w:t>
      </w:r>
    </w:p>
    <w:p>
      <w:pPr>
        <w:pStyle w:val="Heading2"/>
        <w:spacing w:before="1"/>
        <w:ind w:right="1060"/>
      </w:pPr>
      <w:r>
        <w:rPr/>
        <w:t>Výše</w:t>
      </w:r>
      <w:r>
        <w:rPr>
          <w:spacing w:val="-6"/>
        </w:rPr>
        <w:t> </w:t>
      </w:r>
      <w:r>
        <w:rPr>
          <w:spacing w:val="-2"/>
        </w:rPr>
        <w:t>dotace</w:t>
      </w:r>
    </w:p>
    <w:p>
      <w:pPr>
        <w:pStyle w:val="BodyText"/>
        <w:spacing w:before="1"/>
        <w:ind w:left="0"/>
        <w:jc w:val="left"/>
        <w:rPr>
          <w:b/>
          <w:sz w:val="18"/>
        </w:rPr>
      </w:pPr>
    </w:p>
    <w:p>
      <w:pPr>
        <w:pStyle w:val="ListParagraph"/>
        <w:numPr>
          <w:ilvl w:val="0"/>
          <w:numId w:val="2"/>
        </w:numPr>
        <w:tabs>
          <w:tab w:pos="666" w:val="left" w:leader="none"/>
        </w:tabs>
        <w:spacing w:line="265" w:lineRule="exact" w:before="0" w:after="0"/>
        <w:ind w:left="665" w:right="0" w:hanging="284"/>
        <w:jc w:val="both"/>
        <w:rPr>
          <w:sz w:val="20"/>
        </w:rPr>
      </w:pPr>
      <w:r>
        <w:rPr>
          <w:sz w:val="20"/>
        </w:rPr>
        <w:t>Fond</w:t>
      </w:r>
      <w:r>
        <w:rPr>
          <w:spacing w:val="-1"/>
          <w:sz w:val="20"/>
        </w:rPr>
        <w:t> </w:t>
      </w:r>
      <w:r>
        <w:rPr>
          <w:sz w:val="20"/>
        </w:rPr>
        <w:t>se</w:t>
      </w:r>
      <w:r>
        <w:rPr>
          <w:spacing w:val="-2"/>
          <w:sz w:val="20"/>
        </w:rPr>
        <w:t> </w:t>
      </w:r>
      <w:r>
        <w:rPr>
          <w:sz w:val="20"/>
        </w:rPr>
        <w:t>zavazuje</w:t>
      </w:r>
      <w:r>
        <w:rPr>
          <w:spacing w:val="-2"/>
          <w:sz w:val="20"/>
        </w:rPr>
        <w:t> </w:t>
      </w:r>
      <w:r>
        <w:rPr>
          <w:sz w:val="20"/>
        </w:rPr>
        <w:t>poskytnout</w:t>
      </w:r>
      <w:r>
        <w:rPr>
          <w:spacing w:val="-2"/>
          <w:sz w:val="20"/>
        </w:rPr>
        <w:t> </w:t>
      </w:r>
      <w:r>
        <w:rPr>
          <w:sz w:val="20"/>
        </w:rPr>
        <w:t>příjemci</w:t>
      </w:r>
      <w:r>
        <w:rPr>
          <w:spacing w:val="-1"/>
          <w:sz w:val="20"/>
        </w:rPr>
        <w:t> </w:t>
      </w:r>
      <w:r>
        <w:rPr>
          <w:sz w:val="20"/>
        </w:rPr>
        <w:t>podpory podporu</w:t>
      </w:r>
      <w:r>
        <w:rPr>
          <w:spacing w:val="-1"/>
          <w:sz w:val="20"/>
        </w:rPr>
        <w:t> </w:t>
      </w:r>
      <w:r>
        <w:rPr>
          <w:sz w:val="20"/>
        </w:rPr>
        <w:t>formou dotace</w:t>
      </w:r>
      <w:r>
        <w:rPr>
          <w:spacing w:val="-2"/>
          <w:sz w:val="20"/>
        </w:rPr>
        <w:t> </w:t>
      </w:r>
      <w:r>
        <w:rPr>
          <w:sz w:val="20"/>
        </w:rPr>
        <w:t>ve</w:t>
      </w:r>
      <w:r>
        <w:rPr>
          <w:spacing w:val="-2"/>
          <w:sz w:val="20"/>
        </w:rPr>
        <w:t> </w:t>
      </w:r>
      <w:r>
        <w:rPr>
          <w:sz w:val="20"/>
        </w:rPr>
        <w:t>výši</w:t>
      </w:r>
      <w:r>
        <w:rPr>
          <w:spacing w:val="5"/>
          <w:sz w:val="20"/>
        </w:rPr>
        <w:t> </w:t>
      </w:r>
      <w:r>
        <w:rPr>
          <w:b/>
          <w:sz w:val="20"/>
        </w:rPr>
        <w:t>4</w:t>
      </w:r>
      <w:r>
        <w:rPr>
          <w:b/>
          <w:spacing w:val="-3"/>
          <w:sz w:val="20"/>
        </w:rPr>
        <w:t> </w:t>
      </w:r>
      <w:r>
        <w:rPr>
          <w:b/>
          <w:sz w:val="20"/>
        </w:rPr>
        <w:t>000</w:t>
      </w:r>
      <w:r>
        <w:rPr>
          <w:b/>
          <w:spacing w:val="-4"/>
          <w:sz w:val="20"/>
        </w:rPr>
        <w:t> </w:t>
      </w:r>
      <w:r>
        <w:rPr>
          <w:b/>
          <w:sz w:val="20"/>
        </w:rPr>
        <w:t>000,00</w:t>
      </w:r>
      <w:r>
        <w:rPr>
          <w:b/>
          <w:spacing w:val="1"/>
          <w:sz w:val="20"/>
        </w:rPr>
        <w:t> </w:t>
      </w:r>
      <w:r>
        <w:rPr>
          <w:b/>
          <w:sz w:val="20"/>
        </w:rPr>
        <w:t>Kč</w:t>
      </w:r>
      <w:r>
        <w:rPr>
          <w:b/>
          <w:spacing w:val="-3"/>
          <w:sz w:val="20"/>
        </w:rPr>
        <w:t> </w:t>
      </w:r>
      <w:r>
        <w:rPr>
          <w:spacing w:val="-2"/>
          <w:sz w:val="20"/>
        </w:rPr>
        <w:t>(slovy:</w:t>
      </w:r>
    </w:p>
    <w:p>
      <w:pPr>
        <w:pStyle w:val="BodyText"/>
        <w:spacing w:line="265" w:lineRule="exact"/>
      </w:pPr>
      <w:r>
        <w:rPr/>
        <w:t>čtyři</w:t>
      </w:r>
      <w:r>
        <w:rPr>
          <w:spacing w:val="-7"/>
        </w:rPr>
        <w:t> </w:t>
      </w:r>
      <w:r>
        <w:rPr/>
        <w:t>miliony</w:t>
      </w:r>
      <w:r>
        <w:rPr>
          <w:spacing w:val="-8"/>
        </w:rPr>
        <w:t> </w:t>
      </w:r>
      <w:r>
        <w:rPr/>
        <w:t>korun</w:t>
      </w:r>
      <w:r>
        <w:rPr>
          <w:spacing w:val="-7"/>
        </w:rPr>
        <w:t> </w:t>
      </w:r>
      <w:r>
        <w:rPr>
          <w:spacing w:val="-2"/>
        </w:rPr>
        <w:t>českých).</w:t>
      </w:r>
    </w:p>
    <w:p>
      <w:pPr>
        <w:pStyle w:val="ListParagraph"/>
        <w:numPr>
          <w:ilvl w:val="0"/>
          <w:numId w:val="2"/>
        </w:numPr>
        <w:tabs>
          <w:tab w:pos="666" w:val="left" w:leader="none"/>
        </w:tabs>
        <w:spacing w:line="240" w:lineRule="auto" w:before="120" w:after="0"/>
        <w:ind w:left="66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4 705 882,37 Kč.</w:t>
      </w:r>
    </w:p>
    <w:p>
      <w:pPr>
        <w:pStyle w:val="ListParagraph"/>
        <w:numPr>
          <w:ilvl w:val="0"/>
          <w:numId w:val="2"/>
        </w:numPr>
        <w:tabs>
          <w:tab w:pos="666" w:val="left" w:leader="none"/>
        </w:tabs>
        <w:spacing w:line="240" w:lineRule="auto" w:before="121" w:after="0"/>
        <w:ind w:left="665" w:right="0" w:hanging="284"/>
        <w:jc w:val="both"/>
        <w:rPr>
          <w:sz w:val="20"/>
        </w:rPr>
      </w:pPr>
      <w:r>
        <w:rPr>
          <w:sz w:val="20"/>
        </w:rPr>
        <w:t>Podpora</w:t>
      </w:r>
      <w:r>
        <w:rPr>
          <w:spacing w:val="-8"/>
          <w:sz w:val="20"/>
        </w:rPr>
        <w:t> </w:t>
      </w:r>
      <w:r>
        <w:rPr>
          <w:sz w:val="20"/>
        </w:rPr>
        <w:t>představuje</w:t>
      </w:r>
      <w:r>
        <w:rPr>
          <w:spacing w:val="-7"/>
          <w:sz w:val="20"/>
        </w:rPr>
        <w:t> </w:t>
      </w:r>
      <w:r>
        <w:rPr>
          <w:sz w:val="20"/>
        </w:rPr>
        <w:t>85,00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666" w:val="left" w:leader="none"/>
        </w:tabs>
        <w:spacing w:line="240" w:lineRule="auto" w:before="120" w:after="0"/>
        <w:ind w:left="66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w:t>
      </w:r>
      <w:r>
        <w:rPr>
          <w:spacing w:val="-2"/>
          <w:sz w:val="20"/>
        </w:rPr>
        <w:t>zdrojů.</w:t>
      </w:r>
    </w:p>
    <w:p>
      <w:pPr>
        <w:pStyle w:val="ListParagraph"/>
        <w:numPr>
          <w:ilvl w:val="0"/>
          <w:numId w:val="2"/>
        </w:numPr>
        <w:tabs>
          <w:tab w:pos="666" w:val="left" w:leader="none"/>
        </w:tabs>
        <w:spacing w:line="240" w:lineRule="auto" w:before="120" w:after="0"/>
        <w:ind w:left="665" w:right="112" w:hanging="284"/>
        <w:jc w:val="both"/>
        <w:rPr>
          <w:sz w:val="20"/>
        </w:rPr>
      </w:pPr>
      <w:r>
        <w:rPr>
          <w:sz w:val="20"/>
        </w:rPr>
        <w:t>Podporu je možno použít pouze na úhradu skutečných, účelných, efektivních, oprávněně a nezbytně vynaložených</w:t>
      </w:r>
      <w:r>
        <w:rPr>
          <w:spacing w:val="-1"/>
          <w:sz w:val="20"/>
        </w:rPr>
        <w:t> </w:t>
      </w:r>
      <w:r>
        <w:rPr>
          <w:sz w:val="20"/>
        </w:rPr>
        <w:t>výdajů,</w:t>
      </w:r>
      <w:r>
        <w:rPr>
          <w:spacing w:val="-1"/>
          <w:sz w:val="20"/>
        </w:rPr>
        <w:t> </w:t>
      </w:r>
      <w:r>
        <w:rPr>
          <w:sz w:val="20"/>
        </w:rPr>
        <w:t>které vznikly</w:t>
      </w:r>
      <w:r>
        <w:rPr>
          <w:spacing w:val="-2"/>
          <w:sz w:val="20"/>
        </w:rPr>
        <w:t> </w:t>
      </w:r>
      <w:r>
        <w:rPr>
          <w:sz w:val="20"/>
        </w:rPr>
        <w:t>a byly</w:t>
      </w:r>
      <w:r>
        <w:rPr>
          <w:spacing w:val="-1"/>
          <w:sz w:val="20"/>
        </w:rPr>
        <w:t> </w:t>
      </w:r>
      <w:r>
        <w:rPr>
          <w:sz w:val="20"/>
        </w:rPr>
        <w:t>uhrazeny nejdříve</w:t>
      </w:r>
      <w:r>
        <w:rPr>
          <w:spacing w:val="-2"/>
          <w:sz w:val="20"/>
        </w:rPr>
        <w:t> </w:t>
      </w:r>
      <w:r>
        <w:rPr>
          <w:sz w:val="20"/>
        </w:rPr>
        <w:t>v</w:t>
      </w:r>
      <w:r>
        <w:rPr>
          <w:spacing w:val="-2"/>
          <w:sz w:val="20"/>
        </w:rPr>
        <w:t> </w:t>
      </w:r>
      <w:r>
        <w:rPr>
          <w:sz w:val="20"/>
        </w:rPr>
        <w:t>den</w:t>
      </w:r>
      <w:r>
        <w:rPr>
          <w:spacing w:val="-1"/>
          <w:sz w:val="20"/>
        </w:rPr>
        <w:t> </w:t>
      </w:r>
      <w:r>
        <w:rPr>
          <w:sz w:val="20"/>
        </w:rPr>
        <w:t>vyhlášení</w:t>
      </w:r>
      <w:r>
        <w:rPr>
          <w:spacing w:val="-1"/>
          <w:sz w:val="20"/>
        </w:rPr>
        <w:t> </w:t>
      </w:r>
      <w:r>
        <w:rPr>
          <w:sz w:val="20"/>
        </w:rPr>
        <w:t>Výzvy, s</w:t>
      </w:r>
      <w:r>
        <w:rPr>
          <w:spacing w:val="-3"/>
          <w:sz w:val="20"/>
        </w:rPr>
        <w:t> </w:t>
      </w:r>
      <w:r>
        <w:rPr>
          <w:sz w:val="20"/>
        </w:rPr>
        <w:t>výjimkou</w:t>
      </w:r>
      <w:r>
        <w:rPr>
          <w:spacing w:val="-1"/>
          <w:sz w:val="20"/>
        </w:rPr>
        <w:t> </w:t>
      </w:r>
      <w:r>
        <w:rPr>
          <w:sz w:val="20"/>
        </w:rPr>
        <w:t>výdajů na přípravu projektu, které mohou být vzniklé a uhrazené i před tímto datem.</w:t>
      </w:r>
    </w:p>
    <w:p>
      <w:pPr>
        <w:pStyle w:val="ListParagraph"/>
        <w:numPr>
          <w:ilvl w:val="0"/>
          <w:numId w:val="2"/>
        </w:numPr>
        <w:tabs>
          <w:tab w:pos="666" w:val="left" w:leader="none"/>
        </w:tabs>
        <w:spacing w:line="265" w:lineRule="exact" w:before="121" w:after="0"/>
        <w:ind w:left="66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line="265" w:lineRule="exact"/>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666" w:val="left" w:leader="none"/>
        </w:tabs>
        <w:spacing w:line="240" w:lineRule="auto" w:before="121" w:after="0"/>
        <w:ind w:left="66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9</w:t>
      </w:r>
    </w:p>
    <w:p>
      <w:pPr>
        <w:pStyle w:val="BodyText"/>
        <w:jc w:val="left"/>
      </w:pPr>
      <w:r>
        <w:rPr>
          <w:spacing w:val="-2"/>
        </w:rPr>
        <w:t>Výzvy.</w:t>
      </w:r>
    </w:p>
    <w:p>
      <w:pPr>
        <w:pStyle w:val="BodyText"/>
        <w:spacing w:before="2"/>
        <w:ind w:left="0"/>
        <w:jc w:val="left"/>
        <w:rPr>
          <w:sz w:val="36"/>
        </w:rPr>
      </w:pPr>
    </w:p>
    <w:p>
      <w:pPr>
        <w:pStyle w:val="Heading1"/>
        <w:ind w:right="1061"/>
      </w:pPr>
      <w:r>
        <w:rPr>
          <w:spacing w:val="-4"/>
        </w:rPr>
        <w:t>III.</w:t>
      </w:r>
    </w:p>
    <w:p>
      <w:pPr>
        <w:pStyle w:val="Heading2"/>
        <w:ind w:right="1061"/>
      </w:pPr>
      <w:r>
        <w:rPr/>
        <w:t>Platební</w:t>
      </w:r>
      <w:r>
        <w:rPr>
          <w:spacing w:val="-9"/>
        </w:rPr>
        <w:t> </w:t>
      </w:r>
      <w:r>
        <w:rPr>
          <w:spacing w:val="-2"/>
        </w:rPr>
        <w:t>podmínky</w:t>
      </w:r>
    </w:p>
    <w:p>
      <w:pPr>
        <w:pStyle w:val="BodyText"/>
        <w:spacing w:before="1"/>
        <w:ind w:left="0"/>
        <w:jc w:val="left"/>
        <w:rPr>
          <w:b/>
          <w:sz w:val="18"/>
        </w:rPr>
      </w:pPr>
    </w:p>
    <w:p>
      <w:pPr>
        <w:pStyle w:val="ListParagraph"/>
        <w:numPr>
          <w:ilvl w:val="0"/>
          <w:numId w:val="3"/>
        </w:numPr>
        <w:tabs>
          <w:tab w:pos="666" w:val="left" w:leader="none"/>
        </w:tabs>
        <w:spacing w:line="240" w:lineRule="auto" w:before="0" w:after="0"/>
        <w:ind w:left="665" w:right="118" w:hanging="284"/>
        <w:jc w:val="both"/>
        <w:rPr>
          <w:sz w:val="20"/>
        </w:rPr>
      </w:pPr>
      <w:r>
        <w:rPr>
          <w:sz w:val="20"/>
        </w:rPr>
        <w:t>Podpora bude poskytována bankovním převodem peněžních prostředků z bankovního účtu Fondu na bankovní účet příjemce podpory.</w:t>
      </w:r>
    </w:p>
    <w:p>
      <w:pPr>
        <w:pStyle w:val="ListParagraph"/>
        <w:numPr>
          <w:ilvl w:val="0"/>
          <w:numId w:val="3"/>
        </w:numPr>
        <w:tabs>
          <w:tab w:pos="666" w:val="left" w:leader="none"/>
        </w:tabs>
        <w:spacing w:line="240" w:lineRule="auto" w:before="119" w:after="0"/>
        <w:ind w:left="665" w:right="0" w:hanging="284"/>
        <w:jc w:val="both"/>
        <w:rPr>
          <w:sz w:val="20"/>
        </w:rPr>
      </w:pPr>
      <w:r>
        <w:rPr>
          <w:sz w:val="20"/>
        </w:rPr>
        <w:t>Fond</w:t>
      </w:r>
      <w:r>
        <w:rPr>
          <w:spacing w:val="-11"/>
          <w:sz w:val="20"/>
        </w:rPr>
        <w:t> </w:t>
      </w:r>
      <w:r>
        <w:rPr>
          <w:sz w:val="20"/>
        </w:rPr>
        <w:t>bude</w:t>
      </w:r>
      <w:r>
        <w:rPr>
          <w:spacing w:val="-12"/>
          <w:sz w:val="20"/>
        </w:rPr>
        <w:t> </w:t>
      </w:r>
      <w:r>
        <w:rPr>
          <w:sz w:val="20"/>
        </w:rPr>
        <w:t>poskytovat</w:t>
      </w:r>
      <w:r>
        <w:rPr>
          <w:spacing w:val="-12"/>
          <w:sz w:val="20"/>
        </w:rPr>
        <w:t> </w:t>
      </w:r>
      <w:r>
        <w:rPr>
          <w:sz w:val="20"/>
        </w:rPr>
        <w:t>finanční</w:t>
      </w:r>
      <w:r>
        <w:rPr>
          <w:spacing w:val="-11"/>
          <w:sz w:val="20"/>
        </w:rPr>
        <w:t> </w:t>
      </w:r>
      <w:r>
        <w:rPr>
          <w:sz w:val="20"/>
        </w:rPr>
        <w:t>prostředky</w:t>
      </w:r>
      <w:r>
        <w:rPr>
          <w:spacing w:val="-11"/>
          <w:sz w:val="20"/>
        </w:rPr>
        <w:t> </w:t>
      </w:r>
      <w:r>
        <w:rPr>
          <w:sz w:val="20"/>
        </w:rPr>
        <w:t>průběžně</w:t>
      </w:r>
      <w:r>
        <w:rPr>
          <w:spacing w:val="-9"/>
          <w:sz w:val="20"/>
        </w:rPr>
        <w:t> </w:t>
      </w:r>
      <w:r>
        <w:rPr>
          <w:sz w:val="20"/>
        </w:rPr>
        <w:t>postupem</w:t>
      </w:r>
      <w:r>
        <w:rPr>
          <w:spacing w:val="-10"/>
          <w:sz w:val="20"/>
        </w:rPr>
        <w:t> </w:t>
      </w:r>
      <w:r>
        <w:rPr>
          <w:sz w:val="20"/>
        </w:rPr>
        <w:t>stanoveným</w:t>
      </w:r>
      <w:r>
        <w:rPr>
          <w:spacing w:val="-11"/>
          <w:sz w:val="20"/>
        </w:rPr>
        <w:t> </w:t>
      </w:r>
      <w:r>
        <w:rPr>
          <w:sz w:val="20"/>
        </w:rPr>
        <w:t>v</w:t>
      </w:r>
      <w:r>
        <w:rPr>
          <w:spacing w:val="-5"/>
          <w:sz w:val="20"/>
        </w:rPr>
        <w:t> </w:t>
      </w:r>
      <w:r>
        <w:rPr>
          <w:sz w:val="20"/>
        </w:rPr>
        <w:t>bodech</w:t>
      </w:r>
      <w:r>
        <w:rPr>
          <w:spacing w:val="-11"/>
          <w:sz w:val="20"/>
        </w:rPr>
        <w:t> </w:t>
      </w:r>
      <w:r>
        <w:rPr>
          <w:sz w:val="20"/>
        </w:rPr>
        <w:t>10–15</w:t>
      </w:r>
      <w:r>
        <w:rPr>
          <w:spacing w:val="-11"/>
          <w:sz w:val="20"/>
        </w:rPr>
        <w:t> </w:t>
      </w:r>
      <w:r>
        <w:rPr>
          <w:sz w:val="20"/>
        </w:rPr>
        <w:t>tak,</w:t>
      </w:r>
      <w:r>
        <w:rPr>
          <w:spacing w:val="-11"/>
          <w:sz w:val="20"/>
        </w:rPr>
        <w:t> </w:t>
      </w:r>
      <w:r>
        <w:rPr>
          <w:sz w:val="20"/>
        </w:rPr>
        <w:t>aby</w:t>
      </w:r>
      <w:r>
        <w:rPr>
          <w:spacing w:val="-12"/>
          <w:sz w:val="20"/>
        </w:rPr>
        <w:t> </w:t>
      </w:r>
      <w:r>
        <w:rPr>
          <w:spacing w:val="-5"/>
          <w:sz w:val="20"/>
        </w:rPr>
        <w:t>byl</w:t>
      </w:r>
    </w:p>
    <w:p>
      <w:pPr>
        <w:pStyle w:val="BodyText"/>
        <w:ind w:left="0" w:right="2319"/>
        <w:jc w:val="right"/>
      </w:pPr>
      <w:r>
        <w:rPr/>
        <w:t>dodržen</w:t>
      </w:r>
      <w:r>
        <w:rPr>
          <w:spacing w:val="-6"/>
        </w:rPr>
        <w:t> </w:t>
      </w:r>
      <w:r>
        <w:rPr/>
        <w:t>poměr</w:t>
      </w:r>
      <w:r>
        <w:rPr>
          <w:spacing w:val="-6"/>
        </w:rPr>
        <w:t> </w:t>
      </w:r>
      <w:r>
        <w:rPr/>
        <w:t>podpory</w:t>
      </w:r>
      <w:r>
        <w:rPr>
          <w:spacing w:val="-7"/>
        </w:rPr>
        <w:t> </w:t>
      </w:r>
      <w:r>
        <w:rPr/>
        <w:t>a</w:t>
      </w:r>
      <w:r>
        <w:rPr>
          <w:spacing w:val="-7"/>
        </w:rPr>
        <w:t> </w:t>
      </w:r>
      <w:r>
        <w:rPr/>
        <w:t>vlastních</w:t>
      </w:r>
      <w:r>
        <w:rPr>
          <w:spacing w:val="-6"/>
        </w:rPr>
        <w:t> </w:t>
      </w:r>
      <w:r>
        <w:rPr/>
        <w:t>zdrojů</w:t>
      </w:r>
      <w:r>
        <w:rPr>
          <w:spacing w:val="-7"/>
        </w:rPr>
        <w:t> </w:t>
      </w:r>
      <w:r>
        <w:rPr/>
        <w:t>vyplývající</w:t>
      </w:r>
      <w:r>
        <w:rPr>
          <w:spacing w:val="-4"/>
        </w:rPr>
        <w:t> </w:t>
      </w:r>
      <w:r>
        <w:rPr/>
        <w:t>z</w:t>
      </w:r>
      <w:r>
        <w:rPr>
          <w:spacing w:val="-5"/>
        </w:rPr>
        <w:t> </w:t>
      </w:r>
      <w:r>
        <w:rPr/>
        <w:t>níže</w:t>
      </w:r>
      <w:r>
        <w:rPr>
          <w:spacing w:val="-7"/>
        </w:rPr>
        <w:t> </w:t>
      </w:r>
      <w:r>
        <w:rPr/>
        <w:t>uvedených</w:t>
      </w:r>
      <w:r>
        <w:rPr>
          <w:spacing w:val="-4"/>
        </w:rPr>
        <w:t> </w:t>
      </w:r>
      <w:r>
        <w:rPr>
          <w:spacing w:val="-2"/>
        </w:rPr>
        <w:t>částek.</w:t>
      </w:r>
    </w:p>
    <w:p>
      <w:pPr>
        <w:pStyle w:val="ListParagraph"/>
        <w:numPr>
          <w:ilvl w:val="0"/>
          <w:numId w:val="3"/>
        </w:numPr>
        <w:tabs>
          <w:tab w:pos="666" w:val="left" w:leader="none"/>
        </w:tabs>
        <w:spacing w:line="240" w:lineRule="auto" w:before="120" w:after="0"/>
        <w:ind w:left="665" w:right="2389" w:hanging="666"/>
        <w:jc w:val="right"/>
        <w:rPr>
          <w:sz w:val="20"/>
        </w:rPr>
      </w:pPr>
      <w:r>
        <w:rPr>
          <w:sz w:val="20"/>
        </w:rPr>
        <w:t>Při</w:t>
      </w:r>
      <w:r>
        <w:rPr>
          <w:spacing w:val="-7"/>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8"/>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
        <w:ind w:left="0"/>
        <w:jc w:val="left"/>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6" w:hRule="atLeast"/>
        </w:trPr>
        <w:tc>
          <w:tcPr>
            <w:tcW w:w="4532" w:type="dxa"/>
          </w:tcPr>
          <w:p>
            <w:pPr>
              <w:pStyle w:val="TableParagraph"/>
              <w:spacing w:before="120"/>
              <w:ind w:left="1996"/>
              <w:rPr>
                <w:sz w:val="20"/>
              </w:rPr>
            </w:pPr>
            <w:r>
              <w:rPr>
                <w:sz w:val="20"/>
              </w:rPr>
              <w:t>v</w:t>
            </w:r>
            <w:r>
              <w:rPr>
                <w:spacing w:val="-1"/>
                <w:sz w:val="20"/>
              </w:rPr>
              <w:t> </w:t>
            </w:r>
            <w:r>
              <w:rPr>
                <w:spacing w:val="-4"/>
                <w:sz w:val="20"/>
              </w:rPr>
              <w:t>roce</w:t>
            </w:r>
          </w:p>
        </w:tc>
        <w:tc>
          <w:tcPr>
            <w:tcW w:w="4866" w:type="dxa"/>
          </w:tcPr>
          <w:p>
            <w:pPr>
              <w:pStyle w:val="TableParagraph"/>
              <w:spacing w:before="120"/>
              <w:ind w:left="1853" w:right="1850"/>
              <w:jc w:val="center"/>
              <w:rPr>
                <w:sz w:val="20"/>
              </w:rPr>
            </w:pPr>
            <w:r>
              <w:rPr>
                <w:sz w:val="20"/>
              </w:rPr>
              <w:t>ve</w:t>
            </w:r>
            <w:r>
              <w:rPr>
                <w:spacing w:val="-5"/>
                <w:sz w:val="20"/>
              </w:rPr>
              <w:t> </w:t>
            </w:r>
            <w:r>
              <w:rPr>
                <w:sz w:val="20"/>
              </w:rPr>
              <w:t>výši</w:t>
            </w:r>
            <w:r>
              <w:rPr>
                <w:spacing w:val="-4"/>
                <w:sz w:val="20"/>
              </w:rPr>
              <w:t> (Kč)</w:t>
            </w:r>
          </w:p>
        </w:tc>
      </w:tr>
      <w:tr>
        <w:trPr>
          <w:trHeight w:val="505" w:hRule="atLeast"/>
        </w:trPr>
        <w:tc>
          <w:tcPr>
            <w:tcW w:w="4532" w:type="dxa"/>
          </w:tcPr>
          <w:p>
            <w:pPr>
              <w:pStyle w:val="TableParagraph"/>
              <w:spacing w:before="120"/>
              <w:ind w:left="2049"/>
              <w:rPr>
                <w:sz w:val="20"/>
              </w:rPr>
            </w:pPr>
            <w:r>
              <w:rPr>
                <w:spacing w:val="-4"/>
                <w:sz w:val="20"/>
              </w:rPr>
              <w:t>2023</w:t>
            </w:r>
          </w:p>
        </w:tc>
        <w:tc>
          <w:tcPr>
            <w:tcW w:w="4866" w:type="dxa"/>
          </w:tcPr>
          <w:p>
            <w:pPr>
              <w:pStyle w:val="TableParagraph"/>
              <w:spacing w:before="120"/>
              <w:ind w:left="1857" w:right="1850"/>
              <w:jc w:val="center"/>
              <w:rPr>
                <w:sz w:val="20"/>
              </w:rPr>
            </w:pPr>
            <w:r>
              <w:rPr>
                <w:sz w:val="20"/>
              </w:rPr>
              <w:t>4</w:t>
            </w:r>
            <w:r>
              <w:rPr>
                <w:spacing w:val="-2"/>
                <w:sz w:val="20"/>
              </w:rPr>
              <w:t> </w:t>
            </w:r>
            <w:r>
              <w:rPr>
                <w:sz w:val="20"/>
              </w:rPr>
              <w:t>000</w:t>
            </w:r>
            <w:r>
              <w:rPr>
                <w:spacing w:val="-1"/>
                <w:sz w:val="20"/>
              </w:rPr>
              <w:t> </w:t>
            </w:r>
            <w:r>
              <w:rPr>
                <w:spacing w:val="-2"/>
                <w:sz w:val="20"/>
              </w:rPr>
              <w:t>000,00</w:t>
            </w:r>
          </w:p>
        </w:tc>
      </w:tr>
    </w:tbl>
    <w:p>
      <w:pPr>
        <w:pStyle w:val="ListParagraph"/>
        <w:numPr>
          <w:ilvl w:val="0"/>
          <w:numId w:val="3"/>
        </w:numPr>
        <w:tabs>
          <w:tab w:pos="666" w:val="left" w:leader="none"/>
        </w:tabs>
        <w:spacing w:line="240" w:lineRule="auto" w:before="121" w:after="0"/>
        <w:ind w:left="665" w:right="113"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 ČR“) s</w:t>
      </w:r>
      <w:r>
        <w:rPr>
          <w:spacing w:val="-3"/>
          <w:sz w:val="20"/>
        </w:rPr>
        <w:t> </w:t>
      </w:r>
      <w:r>
        <w:rPr>
          <w:sz w:val="20"/>
        </w:rPr>
        <w:t>každou žádostí o platbu (bod 11) příslušné doklady prokazující oprávněnost vynaložených finančních prostředků.</w:t>
      </w:r>
    </w:p>
    <w:p>
      <w:pPr>
        <w:spacing w:after="0" w:line="240" w:lineRule="auto"/>
        <w:jc w:val="both"/>
        <w:rPr>
          <w:sz w:val="20"/>
        </w:rPr>
        <w:sectPr>
          <w:pgSz w:w="12240" w:h="15840"/>
          <w:pgMar w:header="0" w:footer="1384" w:top="1060" w:bottom="1660" w:left="1320" w:right="1020"/>
        </w:sectPr>
      </w:pPr>
    </w:p>
    <w:p>
      <w:pPr>
        <w:pStyle w:val="ListParagraph"/>
        <w:numPr>
          <w:ilvl w:val="0"/>
          <w:numId w:val="3"/>
        </w:numPr>
        <w:tabs>
          <w:tab w:pos="666" w:val="left" w:leader="none"/>
        </w:tabs>
        <w:spacing w:line="240" w:lineRule="auto" w:before="73" w:after="0"/>
        <w:ind w:left="665" w:right="0" w:hanging="284"/>
        <w:jc w:val="both"/>
        <w:rPr>
          <w:sz w:val="20"/>
        </w:rPr>
      </w:pPr>
      <w:r>
        <w:rPr>
          <w:sz w:val="20"/>
        </w:rPr>
        <w:t>O</w:t>
      </w:r>
      <w:r>
        <w:rPr>
          <w:spacing w:val="9"/>
          <w:sz w:val="20"/>
        </w:rPr>
        <w:t> </w:t>
      </w:r>
      <w:r>
        <w:rPr>
          <w:sz w:val="20"/>
        </w:rPr>
        <w:t>prostředky</w:t>
      </w:r>
      <w:r>
        <w:rPr>
          <w:spacing w:val="9"/>
          <w:sz w:val="20"/>
        </w:rPr>
        <w:t> </w:t>
      </w:r>
      <w:r>
        <w:rPr>
          <w:sz w:val="20"/>
        </w:rPr>
        <w:t>nevyčerpané</w:t>
      </w:r>
      <w:r>
        <w:rPr>
          <w:spacing w:val="10"/>
          <w:sz w:val="20"/>
        </w:rPr>
        <w:t> </w:t>
      </w:r>
      <w:r>
        <w:rPr>
          <w:sz w:val="20"/>
        </w:rPr>
        <w:t>v</w:t>
      </w:r>
      <w:r>
        <w:rPr>
          <w:spacing w:val="9"/>
          <w:sz w:val="20"/>
        </w:rPr>
        <w:t> </w:t>
      </w:r>
      <w:r>
        <w:rPr>
          <w:sz w:val="20"/>
        </w:rPr>
        <w:t>daném</w:t>
      </w:r>
      <w:r>
        <w:rPr>
          <w:spacing w:val="10"/>
          <w:sz w:val="20"/>
        </w:rPr>
        <w:t> </w:t>
      </w:r>
      <w:r>
        <w:rPr>
          <w:sz w:val="20"/>
        </w:rPr>
        <w:t>roce</w:t>
      </w:r>
      <w:r>
        <w:rPr>
          <w:spacing w:val="9"/>
          <w:sz w:val="20"/>
        </w:rPr>
        <w:t> </w:t>
      </w:r>
      <w:r>
        <w:rPr>
          <w:sz w:val="20"/>
        </w:rPr>
        <w:t>či</w:t>
      </w:r>
      <w:r>
        <w:rPr>
          <w:spacing w:val="9"/>
          <w:sz w:val="20"/>
        </w:rPr>
        <w:t> </w:t>
      </w:r>
      <w:r>
        <w:rPr>
          <w:sz w:val="20"/>
        </w:rPr>
        <w:t>vrácené</w:t>
      </w:r>
      <w:r>
        <w:rPr>
          <w:spacing w:val="10"/>
          <w:sz w:val="20"/>
        </w:rPr>
        <w:t> </w:t>
      </w:r>
      <w:r>
        <w:rPr>
          <w:sz w:val="20"/>
        </w:rPr>
        <w:t>se</w:t>
      </w:r>
      <w:r>
        <w:rPr>
          <w:spacing w:val="9"/>
          <w:sz w:val="20"/>
        </w:rPr>
        <w:t> </w:t>
      </w:r>
      <w:r>
        <w:rPr>
          <w:sz w:val="20"/>
        </w:rPr>
        <w:t>zvýší</w:t>
      </w:r>
      <w:r>
        <w:rPr>
          <w:spacing w:val="9"/>
          <w:sz w:val="20"/>
        </w:rPr>
        <w:t> </w:t>
      </w:r>
      <w:r>
        <w:rPr>
          <w:sz w:val="20"/>
        </w:rPr>
        <w:t>finanční</w:t>
      </w:r>
      <w:r>
        <w:rPr>
          <w:spacing w:val="9"/>
          <w:sz w:val="20"/>
        </w:rPr>
        <w:t> </w:t>
      </w:r>
      <w:r>
        <w:rPr>
          <w:sz w:val="20"/>
        </w:rPr>
        <w:t>objem</w:t>
      </w:r>
      <w:r>
        <w:rPr>
          <w:spacing w:val="11"/>
          <w:sz w:val="20"/>
        </w:rPr>
        <w:t> </w:t>
      </w:r>
      <w:r>
        <w:rPr>
          <w:sz w:val="20"/>
        </w:rPr>
        <w:t>následujícího</w:t>
      </w:r>
      <w:r>
        <w:rPr>
          <w:spacing w:val="10"/>
          <w:sz w:val="20"/>
        </w:rPr>
        <w:t> </w:t>
      </w:r>
      <w:r>
        <w:rPr>
          <w:sz w:val="20"/>
        </w:rPr>
        <w:t>roku,</w:t>
      </w:r>
      <w:r>
        <w:rPr>
          <w:spacing w:val="9"/>
          <w:sz w:val="20"/>
        </w:rPr>
        <w:t> </w:t>
      </w:r>
      <w:r>
        <w:rPr>
          <w:spacing w:val="-2"/>
          <w:sz w:val="20"/>
        </w:rPr>
        <w:t>pokud</w:t>
      </w:r>
    </w:p>
    <w:p>
      <w:pPr>
        <w:pStyle w:val="BodyText"/>
      </w:pPr>
      <w:r>
        <w:rPr/>
        <w:t>Fond</w:t>
      </w:r>
      <w:r>
        <w:rPr>
          <w:spacing w:val="-6"/>
        </w:rPr>
        <w:t> </w:t>
      </w:r>
      <w:r>
        <w:rPr/>
        <w:t>tento</w:t>
      </w:r>
      <w:r>
        <w:rPr>
          <w:spacing w:val="-6"/>
        </w:rPr>
        <w:t> </w:t>
      </w:r>
      <w:r>
        <w:rPr/>
        <w:t>převod</w:t>
      </w:r>
      <w:r>
        <w:rPr>
          <w:spacing w:val="-6"/>
        </w:rPr>
        <w:t> </w:t>
      </w:r>
      <w:r>
        <w:rPr>
          <w:spacing w:val="-2"/>
        </w:rPr>
        <w:t>akceptuje.</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666" w:val="left" w:leader="none"/>
        </w:tabs>
        <w:spacing w:line="240" w:lineRule="auto" w:before="119" w:after="0"/>
        <w:ind w:left="665" w:right="110" w:hanging="284"/>
        <w:jc w:val="both"/>
        <w:rPr>
          <w:sz w:val="20"/>
        </w:rPr>
      </w:pPr>
      <w:r>
        <w:rPr>
          <w:sz w:val="20"/>
        </w:rPr>
        <w:t>Fond</w:t>
      </w:r>
      <w:r>
        <w:rPr>
          <w:spacing w:val="-13"/>
          <w:sz w:val="20"/>
        </w:rPr>
        <w:t> </w:t>
      </w:r>
      <w:r>
        <w:rPr>
          <w:sz w:val="20"/>
        </w:rPr>
        <w:t>má</w:t>
      </w:r>
      <w:r>
        <w:rPr>
          <w:spacing w:val="-14"/>
          <w:sz w:val="20"/>
        </w:rPr>
        <w:t> </w:t>
      </w:r>
      <w:r>
        <w:rPr>
          <w:sz w:val="20"/>
        </w:rPr>
        <w:t>právo</w:t>
      </w:r>
      <w:r>
        <w:rPr>
          <w:spacing w:val="-14"/>
          <w:sz w:val="20"/>
        </w:rPr>
        <w:t> </w:t>
      </w:r>
      <w:r>
        <w:rPr>
          <w:sz w:val="20"/>
        </w:rPr>
        <w:t>změnit</w:t>
      </w:r>
      <w:r>
        <w:rPr>
          <w:spacing w:val="-13"/>
          <w:sz w:val="20"/>
        </w:rPr>
        <w:t> </w:t>
      </w:r>
      <w:r>
        <w:rPr>
          <w:sz w:val="20"/>
        </w:rPr>
        <w:t>financování</w:t>
      </w:r>
      <w:r>
        <w:rPr>
          <w:spacing w:val="-14"/>
          <w:sz w:val="20"/>
        </w:rPr>
        <w:t> </w:t>
      </w:r>
      <w:r>
        <w:rPr>
          <w:sz w:val="20"/>
        </w:rPr>
        <w:t>akce,</w:t>
      </w:r>
      <w:r>
        <w:rPr>
          <w:spacing w:val="-13"/>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3"/>
          <w:sz w:val="20"/>
        </w:rPr>
        <w:t> </w:t>
      </w:r>
      <w:r>
        <w:rPr>
          <w:sz w:val="20"/>
        </w:rPr>
        <w:t>určené</w:t>
      </w:r>
      <w:r>
        <w:rPr>
          <w:spacing w:val="-14"/>
          <w:sz w:val="20"/>
        </w:rPr>
        <w:t> </w:t>
      </w:r>
      <w:r>
        <w:rPr>
          <w:sz w:val="20"/>
        </w:rPr>
        <w:t>na</w:t>
      </w:r>
      <w:r>
        <w:rPr>
          <w:spacing w:val="-13"/>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666" w:val="left" w:leader="none"/>
        </w:tabs>
        <w:spacing w:line="240" w:lineRule="auto" w:before="121" w:after="0"/>
        <w:ind w:left="66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8"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3"/>
        </w:numPr>
        <w:tabs>
          <w:tab w:pos="666" w:val="left" w:leader="none"/>
        </w:tabs>
        <w:spacing w:line="240" w:lineRule="auto" w:before="119" w:after="0"/>
        <w:ind w:left="665" w:right="112" w:hanging="425"/>
        <w:jc w:val="both"/>
        <w:rPr>
          <w:sz w:val="20"/>
        </w:rPr>
      </w:pPr>
      <w:r>
        <w:rPr>
          <w:sz w:val="20"/>
        </w:rPr>
        <w:t>V</w:t>
      </w:r>
      <w:r>
        <w:rPr>
          <w:spacing w:val="-12"/>
          <w:sz w:val="20"/>
        </w:rPr>
        <w:t> </w:t>
      </w:r>
      <w:r>
        <w:rPr>
          <w:sz w:val="20"/>
        </w:rPr>
        <w:t>průběhu</w:t>
      </w:r>
      <w:r>
        <w:rPr>
          <w:spacing w:val="-13"/>
          <w:sz w:val="20"/>
        </w:rPr>
        <w:t> </w:t>
      </w:r>
      <w:r>
        <w:rPr>
          <w:sz w:val="20"/>
        </w:rPr>
        <w:t>roku</w:t>
      </w:r>
      <w:r>
        <w:rPr>
          <w:spacing w:val="-13"/>
          <w:sz w:val="20"/>
        </w:rPr>
        <w:t> </w:t>
      </w:r>
      <w:r>
        <w:rPr>
          <w:sz w:val="20"/>
        </w:rPr>
        <w:t>bude</w:t>
      </w:r>
      <w:r>
        <w:rPr>
          <w:spacing w:val="-13"/>
          <w:sz w:val="20"/>
        </w:rPr>
        <w:t> </w:t>
      </w:r>
      <w:r>
        <w:rPr>
          <w:sz w:val="20"/>
        </w:rPr>
        <w:t>Fond</w:t>
      </w:r>
      <w:r>
        <w:rPr>
          <w:spacing w:val="-10"/>
          <w:sz w:val="20"/>
        </w:rPr>
        <w:t> </w:t>
      </w:r>
      <w:r>
        <w:rPr>
          <w:sz w:val="20"/>
        </w:rPr>
        <w:t>poskytovat</w:t>
      </w:r>
      <w:r>
        <w:rPr>
          <w:spacing w:val="-13"/>
          <w:sz w:val="20"/>
        </w:rPr>
        <w:t> </w:t>
      </w:r>
      <w:r>
        <w:rPr>
          <w:sz w:val="20"/>
        </w:rPr>
        <w:t>podporu</w:t>
      </w:r>
      <w:r>
        <w:rPr>
          <w:spacing w:val="-12"/>
          <w:sz w:val="20"/>
        </w:rPr>
        <w:t> </w:t>
      </w:r>
      <w:r>
        <w:rPr>
          <w:sz w:val="20"/>
        </w:rPr>
        <w:t>v</w:t>
      </w:r>
      <w:r>
        <w:rPr>
          <w:spacing w:val="-12"/>
          <w:sz w:val="20"/>
        </w:rPr>
        <w:t> </w:t>
      </w:r>
      <w:r>
        <w:rPr>
          <w:sz w:val="20"/>
        </w:rPr>
        <w:t>závislosti</w:t>
      </w:r>
      <w:r>
        <w:rPr>
          <w:spacing w:val="-13"/>
          <w:sz w:val="20"/>
        </w:rPr>
        <w:t> </w:t>
      </w:r>
      <w:r>
        <w:rPr>
          <w:sz w:val="20"/>
        </w:rPr>
        <w:t>na</w:t>
      </w:r>
      <w:r>
        <w:rPr>
          <w:spacing w:val="-13"/>
          <w:sz w:val="20"/>
        </w:rPr>
        <w:t> </w:t>
      </w:r>
      <w:r>
        <w:rPr>
          <w:sz w:val="20"/>
        </w:rPr>
        <w:t>postupu</w:t>
      </w:r>
      <w:r>
        <w:rPr>
          <w:spacing w:val="-12"/>
          <w:sz w:val="20"/>
        </w:rPr>
        <w:t> </w:t>
      </w:r>
      <w:r>
        <w:rPr>
          <w:sz w:val="20"/>
        </w:rPr>
        <w:t>realizace</w:t>
      </w:r>
      <w:r>
        <w:rPr>
          <w:spacing w:val="-14"/>
          <w:sz w:val="20"/>
        </w:rPr>
        <w:t> </w:t>
      </w:r>
      <w:r>
        <w:rPr>
          <w:sz w:val="20"/>
        </w:rPr>
        <w:t>akce</w:t>
      </w:r>
      <w:r>
        <w:rPr>
          <w:spacing w:val="-10"/>
          <w:sz w:val="20"/>
        </w:rPr>
        <w:t> </w:t>
      </w:r>
      <w:r>
        <w:rPr>
          <w:sz w:val="20"/>
        </w:rPr>
        <w:t>a</w:t>
      </w:r>
      <w:r>
        <w:rPr>
          <w:spacing w:val="-13"/>
          <w:sz w:val="20"/>
        </w:rPr>
        <w:t> </w:t>
      </w:r>
      <w:r>
        <w:rPr>
          <w:sz w:val="20"/>
        </w:rPr>
        <w:t>plnění</w:t>
      </w:r>
      <w:r>
        <w:rPr>
          <w:spacing w:val="-13"/>
          <w:sz w:val="20"/>
        </w:rPr>
        <w:t> </w:t>
      </w:r>
      <w:r>
        <w:rPr>
          <w:sz w:val="20"/>
        </w:rPr>
        <w:t>podmínek této Smlouvy. Konkrétní částky podpory budou poskytovány do úhrnné výše</w:t>
      </w:r>
      <w:r>
        <w:rPr>
          <w:spacing w:val="-1"/>
          <w:sz w:val="20"/>
        </w:rPr>
        <w:t> </w:t>
      </w:r>
      <w:r>
        <w:rPr>
          <w:sz w:val="20"/>
        </w:rPr>
        <w:t>určené Smlouvou na dané období dle Fondem akceptovaného finančně platebního kalendáře v</w:t>
      </w:r>
      <w:r>
        <w:rPr>
          <w:spacing w:val="-2"/>
          <w:sz w:val="20"/>
        </w:rPr>
        <w:t> </w:t>
      </w:r>
      <w:r>
        <w:rPr>
          <w:sz w:val="20"/>
        </w:rPr>
        <w:t>AIS SFŽP ČR a na základě žádostí</w:t>
      </w:r>
      <w:r>
        <w:rPr>
          <w:spacing w:val="40"/>
          <w:sz w:val="20"/>
        </w:rPr>
        <w:t> </w:t>
      </w:r>
      <w:r>
        <w:rPr>
          <w:sz w:val="20"/>
        </w:rPr>
        <w:t>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bude</w:t>
      </w:r>
      <w:r>
        <w:rPr>
          <w:spacing w:val="-6"/>
          <w:sz w:val="20"/>
        </w:rPr>
        <w:t> </w:t>
      </w:r>
      <w:r>
        <w:rPr>
          <w:sz w:val="20"/>
        </w:rPr>
        <w:t>obsahovat</w:t>
      </w:r>
      <w:r>
        <w:rPr>
          <w:spacing w:val="-5"/>
          <w:sz w:val="20"/>
        </w:rPr>
        <w:t> </w:t>
      </w:r>
      <w:r>
        <w:rPr>
          <w:sz w:val="20"/>
        </w:rPr>
        <w:t>tyto</w:t>
      </w:r>
      <w:r>
        <w:rPr>
          <w:spacing w:val="-5"/>
          <w:sz w:val="20"/>
        </w:rPr>
        <w:t> </w:t>
      </w:r>
      <w:r>
        <w:rPr>
          <w:spacing w:val="-2"/>
          <w:sz w:val="20"/>
        </w:rPr>
        <w:t>náležitosti:</w:t>
      </w:r>
    </w:p>
    <w:p>
      <w:pPr>
        <w:pStyle w:val="ListParagraph"/>
        <w:numPr>
          <w:ilvl w:val="1"/>
          <w:numId w:val="3"/>
        </w:numPr>
        <w:tabs>
          <w:tab w:pos="949" w:val="left" w:leader="none"/>
        </w:tabs>
        <w:spacing w:line="240" w:lineRule="auto" w:before="121" w:after="0"/>
        <w:ind w:left="948" w:right="0" w:hanging="284"/>
        <w:jc w:val="both"/>
        <w:rPr>
          <w:sz w:val="20"/>
        </w:rPr>
      </w:pPr>
      <w:r>
        <w:rPr>
          <w:sz w:val="20"/>
        </w:rPr>
        <w:t>kopie</w:t>
      </w:r>
      <w:r>
        <w:rPr>
          <w:spacing w:val="-7"/>
          <w:sz w:val="20"/>
        </w:rPr>
        <w:t> </w:t>
      </w:r>
      <w:r>
        <w:rPr>
          <w:sz w:val="20"/>
        </w:rPr>
        <w:t>faktur</w:t>
      </w:r>
      <w:r>
        <w:rPr>
          <w:spacing w:val="-6"/>
          <w:sz w:val="20"/>
        </w:rPr>
        <w:t> </w:t>
      </w:r>
      <w:r>
        <w:rPr>
          <w:sz w:val="20"/>
        </w:rPr>
        <w:t>a</w:t>
      </w:r>
      <w:r>
        <w:rPr>
          <w:spacing w:val="-7"/>
          <w:sz w:val="20"/>
        </w:rPr>
        <w:t> </w:t>
      </w:r>
      <w:r>
        <w:rPr>
          <w:sz w:val="20"/>
        </w:rPr>
        <w:t>ostatních</w:t>
      </w:r>
      <w:r>
        <w:rPr>
          <w:spacing w:val="-5"/>
          <w:sz w:val="20"/>
        </w:rPr>
        <w:t> </w:t>
      </w:r>
      <w:r>
        <w:rPr>
          <w:sz w:val="20"/>
        </w:rPr>
        <w:t>účetních</w:t>
      </w:r>
      <w:r>
        <w:rPr>
          <w:spacing w:val="-6"/>
          <w:sz w:val="20"/>
        </w:rPr>
        <w:t> </w:t>
      </w:r>
      <w:r>
        <w:rPr>
          <w:spacing w:val="-2"/>
          <w:sz w:val="20"/>
        </w:rPr>
        <w:t>dokladů,</w:t>
      </w:r>
    </w:p>
    <w:p>
      <w:pPr>
        <w:pStyle w:val="ListParagraph"/>
        <w:numPr>
          <w:ilvl w:val="1"/>
          <w:numId w:val="3"/>
        </w:numPr>
        <w:tabs>
          <w:tab w:pos="949" w:val="left" w:leader="none"/>
        </w:tabs>
        <w:spacing w:line="240" w:lineRule="auto" w:before="118" w:after="0"/>
        <w:ind w:left="1022" w:right="115" w:hanging="358"/>
        <w:jc w:val="both"/>
        <w:rPr>
          <w:sz w:val="20"/>
        </w:rPr>
      </w:pPr>
      <w:r>
        <w:rPr>
          <w:sz w:val="20"/>
        </w:rPr>
        <w:t>kopie bankovních výpisů dokladující uhrazení faktur zhotoviteli, případně doklady, že došlo ke skutečnému uhrazení výdajů, včetně souvisejících odvodů,</w:t>
      </w:r>
    </w:p>
    <w:p>
      <w:pPr>
        <w:pStyle w:val="ListParagraph"/>
        <w:numPr>
          <w:ilvl w:val="1"/>
          <w:numId w:val="3"/>
        </w:numPr>
        <w:tabs>
          <w:tab w:pos="949" w:val="left" w:leader="none"/>
        </w:tabs>
        <w:spacing w:line="240" w:lineRule="auto" w:before="121" w:after="0"/>
        <w:ind w:left="1022" w:right="110" w:hanging="358"/>
        <w:jc w:val="both"/>
        <w:rPr>
          <w:sz w:val="20"/>
        </w:rPr>
      </w:pPr>
      <w:r>
        <w:rPr>
          <w:sz w:val="20"/>
        </w:rPr>
        <w:t>souhlasné stanovisko příslušné správy národního parku ((pokud se jedná o projekt v rámci podporované aktivity 5.5.C Výzvy).</w:t>
      </w:r>
    </w:p>
    <w:p>
      <w:pPr>
        <w:pStyle w:val="ListParagraph"/>
        <w:numPr>
          <w:ilvl w:val="0"/>
          <w:numId w:val="3"/>
        </w:numPr>
        <w:tabs>
          <w:tab w:pos="666" w:val="left" w:leader="none"/>
        </w:tabs>
        <w:spacing w:line="240" w:lineRule="auto" w:before="120"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2" w:after="0"/>
        <w:ind w:left="665" w:right="114"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 splnit.</w:t>
      </w:r>
      <w:r>
        <w:rPr>
          <w:spacing w:val="-6"/>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2"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2" w:after="0"/>
        <w:ind w:left="665" w:right="113" w:hanging="425"/>
        <w:jc w:val="both"/>
        <w:rPr>
          <w:sz w:val="20"/>
        </w:rPr>
      </w:pPr>
      <w:r>
        <w:rPr>
          <w:sz w:val="20"/>
        </w:rPr>
        <w:t>Pokud bude akce nebo její část realizována svépomocí, pak je třeba Fondu předložit rozpis skutečných nezbytných</w:t>
      </w:r>
      <w:r>
        <w:rPr>
          <w:spacing w:val="-11"/>
          <w:sz w:val="20"/>
        </w:rPr>
        <w:t> </w:t>
      </w:r>
      <w:r>
        <w:rPr>
          <w:sz w:val="20"/>
        </w:rPr>
        <w:t>nákladů</w:t>
      </w:r>
      <w:r>
        <w:rPr>
          <w:spacing w:val="-11"/>
          <w:sz w:val="20"/>
        </w:rPr>
        <w:t> </w:t>
      </w:r>
      <w:r>
        <w:rPr>
          <w:sz w:val="20"/>
        </w:rPr>
        <w:t>vynaložených</w:t>
      </w:r>
      <w:r>
        <w:rPr>
          <w:spacing w:val="-11"/>
          <w:sz w:val="20"/>
        </w:rPr>
        <w:t> </w:t>
      </w:r>
      <w:r>
        <w:rPr>
          <w:sz w:val="20"/>
        </w:rPr>
        <w:t>na</w:t>
      </w:r>
      <w:r>
        <w:rPr>
          <w:spacing w:val="-12"/>
          <w:sz w:val="20"/>
        </w:rPr>
        <w:t> </w:t>
      </w:r>
      <w:r>
        <w:rPr>
          <w:sz w:val="20"/>
        </w:rPr>
        <w:t>provedené</w:t>
      </w:r>
      <w:r>
        <w:rPr>
          <w:spacing w:val="-12"/>
          <w:sz w:val="20"/>
        </w:rPr>
        <w:t> </w:t>
      </w:r>
      <w:r>
        <w:rPr>
          <w:sz w:val="20"/>
        </w:rPr>
        <w:t>práce</w:t>
      </w:r>
      <w:r>
        <w:rPr>
          <w:spacing w:val="-10"/>
          <w:sz w:val="20"/>
        </w:rPr>
        <w:t> </w:t>
      </w:r>
      <w:r>
        <w:rPr>
          <w:sz w:val="20"/>
        </w:rPr>
        <w:t>a</w:t>
      </w:r>
      <w:r>
        <w:rPr>
          <w:spacing w:val="-12"/>
          <w:sz w:val="20"/>
        </w:rPr>
        <w:t> </w:t>
      </w:r>
      <w:r>
        <w:rPr>
          <w:sz w:val="20"/>
        </w:rPr>
        <w:t>spotřebu</w:t>
      </w:r>
      <w:r>
        <w:rPr>
          <w:spacing w:val="-7"/>
          <w:sz w:val="20"/>
        </w:rPr>
        <w:t> </w:t>
      </w:r>
      <w:r>
        <w:rPr>
          <w:sz w:val="20"/>
        </w:rPr>
        <w:t>materiálu.</w:t>
      </w:r>
      <w:r>
        <w:rPr>
          <w:spacing w:val="-12"/>
          <w:sz w:val="20"/>
        </w:rPr>
        <w:t> </w:t>
      </w:r>
      <w:r>
        <w:rPr>
          <w:sz w:val="20"/>
        </w:rPr>
        <w:t>Příjemce</w:t>
      </w:r>
      <w:r>
        <w:rPr>
          <w:spacing w:val="-12"/>
          <w:sz w:val="20"/>
        </w:rPr>
        <w:t> </w:t>
      </w:r>
      <w:r>
        <w:rPr>
          <w:sz w:val="20"/>
        </w:rPr>
        <w:t>podpory</w:t>
      </w:r>
      <w:r>
        <w:rPr>
          <w:spacing w:val="-11"/>
          <w:sz w:val="20"/>
        </w:rPr>
        <w:t> </w:t>
      </w:r>
      <w:r>
        <w:rPr>
          <w:sz w:val="20"/>
        </w:rPr>
        <w:t>je</w:t>
      </w:r>
      <w:r>
        <w:rPr>
          <w:spacing w:val="-12"/>
          <w:sz w:val="20"/>
        </w:rPr>
        <w:t> </w:t>
      </w:r>
      <w:r>
        <w:rPr>
          <w:sz w:val="20"/>
        </w:rPr>
        <w:t>přitom povinen respektovat případné pokyny Fondu na prokázání uvedených nákladů odpovídajícími účetními </w:t>
      </w:r>
      <w:r>
        <w:rPr>
          <w:spacing w:val="-2"/>
          <w:sz w:val="20"/>
        </w:rPr>
        <w:t>doklady.</w:t>
      </w:r>
    </w:p>
    <w:p>
      <w:pPr>
        <w:pStyle w:val="ListParagraph"/>
        <w:numPr>
          <w:ilvl w:val="0"/>
          <w:numId w:val="3"/>
        </w:numPr>
        <w:tabs>
          <w:tab w:pos="666" w:val="left" w:leader="none"/>
        </w:tabs>
        <w:spacing w:line="240" w:lineRule="auto" w:before="119" w:after="0"/>
        <w:ind w:left="665" w:right="115" w:hanging="425"/>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384" w:top="1060" w:bottom="1640" w:left="1320" w:right="1020"/>
        </w:sectPr>
      </w:pPr>
    </w:p>
    <w:p>
      <w:pPr>
        <w:pStyle w:val="BodyText"/>
        <w:ind w:left="0"/>
        <w:jc w:val="left"/>
        <w:rPr>
          <w:sz w:val="26"/>
        </w:rPr>
      </w:pPr>
    </w:p>
    <w:p>
      <w:pPr>
        <w:pStyle w:val="BodyText"/>
        <w:spacing w:before="8"/>
        <w:ind w:left="0"/>
        <w:jc w:val="left"/>
        <w:rPr>
          <w:sz w:val="37"/>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2"/>
          <w:sz w:val="20"/>
        </w:rPr>
        <w:t> </w:t>
      </w:r>
      <w:r>
        <w:rPr>
          <w:spacing w:val="-2"/>
          <w:sz w:val="20"/>
        </w:rPr>
        <w:t>podpory:</w:t>
      </w:r>
    </w:p>
    <w:p>
      <w:pPr>
        <w:spacing w:before="73"/>
        <w:ind w:left="2640" w:right="4677" w:firstLine="0"/>
        <w:jc w:val="center"/>
        <w:rPr>
          <w:b/>
          <w:sz w:val="20"/>
        </w:rPr>
      </w:pPr>
      <w:r>
        <w:rPr/>
        <w:br w:type="column"/>
      </w:r>
      <w:r>
        <w:rPr>
          <w:b/>
          <w:spacing w:val="-5"/>
          <w:sz w:val="20"/>
        </w:rPr>
        <w:t>IV.</w:t>
      </w:r>
    </w:p>
    <w:p>
      <w:pPr>
        <w:pStyle w:val="Heading2"/>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384" w:top="106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7"/>
          <w:sz w:val="20"/>
        </w:rPr>
        <w:t> </w:t>
      </w:r>
      <w:r>
        <w:rPr>
          <w:sz w:val="20"/>
        </w:rPr>
        <w:t>zavazuje</w:t>
      </w:r>
      <w:r>
        <w:rPr>
          <w:spacing w:val="-5"/>
          <w:sz w:val="20"/>
        </w:rPr>
        <w:t> </w:t>
      </w:r>
      <w:r>
        <w:rPr>
          <w:sz w:val="20"/>
        </w:rPr>
        <w:t>splnit</w:t>
      </w:r>
      <w:r>
        <w:rPr>
          <w:spacing w:val="-5"/>
          <w:sz w:val="20"/>
        </w:rPr>
        <w:t> </w:t>
      </w:r>
      <w:r>
        <w:rPr>
          <w:sz w:val="20"/>
        </w:rPr>
        <w:t>účel</w:t>
      </w:r>
      <w:r>
        <w:rPr>
          <w:spacing w:val="-6"/>
          <w:sz w:val="20"/>
        </w:rPr>
        <w:t> </w:t>
      </w:r>
      <w:r>
        <w:rPr>
          <w:sz w:val="20"/>
        </w:rPr>
        <w:t>akce</w:t>
      </w:r>
      <w:r>
        <w:rPr>
          <w:spacing w:val="-3"/>
          <w:sz w:val="20"/>
        </w:rPr>
        <w:t> </w:t>
      </w:r>
      <w:r>
        <w:rPr>
          <w:sz w:val="20"/>
        </w:rPr>
        <w:t>tím,</w:t>
      </w:r>
      <w:r>
        <w:rPr>
          <w:spacing w:val="-6"/>
          <w:sz w:val="20"/>
        </w:rPr>
        <w:t> </w:t>
      </w:r>
      <w:r>
        <w:rPr>
          <w:spacing w:val="-5"/>
          <w:sz w:val="20"/>
        </w:rPr>
        <w:t>že:</w:t>
      </w:r>
    </w:p>
    <w:p>
      <w:pPr>
        <w:pStyle w:val="ListParagraph"/>
        <w:numPr>
          <w:ilvl w:val="2"/>
          <w:numId w:val="4"/>
        </w:numPr>
        <w:tabs>
          <w:tab w:pos="1064" w:val="left" w:leader="none"/>
        </w:tabs>
        <w:spacing w:line="240" w:lineRule="auto" w:before="121" w:after="0"/>
        <w:ind w:left="1063" w:right="111" w:hanging="286"/>
        <w:jc w:val="both"/>
        <w:rPr>
          <w:sz w:val="20"/>
        </w:rPr>
      </w:pPr>
      <w:r>
        <w:rPr>
          <w:sz w:val="20"/>
        </w:rPr>
        <w:t>akce bude provedena podle Fondem odsouhlasené dokumentace vypracované Ing. Davidem Pauzarem</w:t>
      </w:r>
      <w:r>
        <w:rPr>
          <w:spacing w:val="-9"/>
          <w:sz w:val="20"/>
        </w:rPr>
        <w:t> </w:t>
      </w:r>
      <w:r>
        <w:rPr>
          <w:sz w:val="20"/>
        </w:rPr>
        <w:t>(07/2020),</w:t>
      </w:r>
      <w:r>
        <w:rPr>
          <w:spacing w:val="-10"/>
          <w:sz w:val="20"/>
        </w:rPr>
        <w:t> </w:t>
      </w:r>
      <w:r>
        <w:rPr>
          <w:sz w:val="20"/>
        </w:rPr>
        <w:t>podle</w:t>
      </w:r>
      <w:r>
        <w:rPr>
          <w:spacing w:val="-9"/>
          <w:sz w:val="20"/>
        </w:rPr>
        <w:t> </w:t>
      </w:r>
      <w:r>
        <w:rPr>
          <w:sz w:val="20"/>
        </w:rPr>
        <w:t>dokumentace</w:t>
      </w:r>
      <w:r>
        <w:rPr>
          <w:spacing w:val="-11"/>
          <w:sz w:val="20"/>
        </w:rPr>
        <w:t> </w:t>
      </w:r>
      <w:r>
        <w:rPr>
          <w:sz w:val="20"/>
        </w:rPr>
        <w:t>žádosti</w:t>
      </w:r>
      <w:r>
        <w:rPr>
          <w:spacing w:val="-11"/>
          <w:sz w:val="20"/>
        </w:rPr>
        <w:t> </w:t>
      </w:r>
      <w:r>
        <w:rPr>
          <w:sz w:val="20"/>
        </w:rPr>
        <w:t>ze</w:t>
      </w:r>
      <w:r>
        <w:rPr>
          <w:spacing w:val="-9"/>
          <w:sz w:val="20"/>
        </w:rPr>
        <w:t> </w:t>
      </w:r>
      <w:r>
        <w:rPr>
          <w:sz w:val="20"/>
        </w:rPr>
        <w:t>dne</w:t>
      </w:r>
      <w:r>
        <w:rPr>
          <w:spacing w:val="-11"/>
          <w:sz w:val="20"/>
        </w:rPr>
        <w:t> </w:t>
      </w:r>
      <w:r>
        <w:rPr>
          <w:sz w:val="20"/>
        </w:rPr>
        <w:t>1.</w:t>
      </w:r>
      <w:r>
        <w:rPr>
          <w:spacing w:val="-10"/>
          <w:sz w:val="20"/>
        </w:rPr>
        <w:t> </w:t>
      </w:r>
      <w:r>
        <w:rPr>
          <w:sz w:val="20"/>
        </w:rPr>
        <w:t>3.</w:t>
      </w:r>
      <w:r>
        <w:rPr>
          <w:spacing w:val="-10"/>
          <w:sz w:val="20"/>
        </w:rPr>
        <w:t> </w:t>
      </w:r>
      <w:r>
        <w:rPr>
          <w:sz w:val="20"/>
        </w:rPr>
        <w:t>2022,</w:t>
      </w:r>
      <w:r>
        <w:rPr>
          <w:spacing w:val="-10"/>
          <w:sz w:val="20"/>
        </w:rPr>
        <w:t> </w:t>
      </w:r>
      <w:r>
        <w:rPr>
          <w:sz w:val="20"/>
        </w:rPr>
        <w:t>podle</w:t>
      </w:r>
      <w:r>
        <w:rPr>
          <w:spacing w:val="-11"/>
          <w:sz w:val="20"/>
        </w:rPr>
        <w:t> </w:t>
      </w:r>
      <w:r>
        <w:rPr>
          <w:sz w:val="20"/>
        </w:rPr>
        <w:t>dokumentace</w:t>
      </w:r>
      <w:r>
        <w:rPr>
          <w:spacing w:val="-11"/>
          <w:sz w:val="20"/>
        </w:rPr>
        <w:t> </w:t>
      </w:r>
      <w:r>
        <w:rPr>
          <w:sz w:val="20"/>
        </w:rPr>
        <w:t>výběrového řízení</w:t>
      </w:r>
      <w:r>
        <w:rPr>
          <w:spacing w:val="77"/>
          <w:sz w:val="20"/>
        </w:rPr>
        <w:t> </w:t>
      </w:r>
      <w:r>
        <w:rPr>
          <w:sz w:val="20"/>
        </w:rPr>
        <w:t>včetně</w:t>
      </w:r>
      <w:r>
        <w:rPr>
          <w:spacing w:val="79"/>
          <w:sz w:val="20"/>
        </w:rPr>
        <w:t> </w:t>
      </w:r>
      <w:r>
        <w:rPr>
          <w:sz w:val="20"/>
        </w:rPr>
        <w:t>smlouvy</w:t>
      </w:r>
      <w:r>
        <w:rPr>
          <w:spacing w:val="77"/>
          <w:sz w:val="20"/>
        </w:rPr>
        <w:t> </w:t>
      </w:r>
      <w:r>
        <w:rPr>
          <w:sz w:val="20"/>
        </w:rPr>
        <w:t>o</w:t>
      </w:r>
      <w:r>
        <w:rPr>
          <w:spacing w:val="78"/>
          <w:sz w:val="20"/>
        </w:rPr>
        <w:t> </w:t>
      </w:r>
      <w:r>
        <w:rPr>
          <w:sz w:val="20"/>
        </w:rPr>
        <w:t>dílo</w:t>
      </w:r>
      <w:r>
        <w:rPr>
          <w:spacing w:val="78"/>
          <w:sz w:val="20"/>
        </w:rPr>
        <w:t> </w:t>
      </w:r>
      <w:r>
        <w:rPr>
          <w:sz w:val="20"/>
        </w:rPr>
        <w:t>se</w:t>
      </w:r>
      <w:r>
        <w:rPr>
          <w:spacing w:val="76"/>
          <w:sz w:val="20"/>
        </w:rPr>
        <w:t> </w:t>
      </w:r>
      <w:r>
        <w:rPr>
          <w:sz w:val="20"/>
        </w:rPr>
        <w:t>společností</w:t>
      </w:r>
      <w:r>
        <w:rPr>
          <w:spacing w:val="77"/>
          <w:sz w:val="20"/>
        </w:rPr>
        <w:t> </w:t>
      </w:r>
      <w:r>
        <w:rPr>
          <w:sz w:val="20"/>
        </w:rPr>
        <w:t>PORR</w:t>
      </w:r>
      <w:r>
        <w:rPr>
          <w:spacing w:val="78"/>
          <w:sz w:val="20"/>
        </w:rPr>
        <w:t> </w:t>
      </w:r>
      <w:r>
        <w:rPr>
          <w:sz w:val="20"/>
        </w:rPr>
        <w:t>a.s.</w:t>
      </w:r>
      <w:r>
        <w:rPr>
          <w:spacing w:val="80"/>
          <w:sz w:val="20"/>
        </w:rPr>
        <w:t> </w:t>
      </w:r>
      <w:r>
        <w:rPr>
          <w:sz w:val="20"/>
        </w:rPr>
        <w:t>(Dubečská</w:t>
      </w:r>
      <w:r>
        <w:rPr>
          <w:spacing w:val="77"/>
          <w:sz w:val="20"/>
        </w:rPr>
        <w:t> </w:t>
      </w:r>
      <w:r>
        <w:rPr>
          <w:sz w:val="20"/>
        </w:rPr>
        <w:t>3238/36,</w:t>
      </w:r>
      <w:r>
        <w:rPr>
          <w:spacing w:val="80"/>
          <w:sz w:val="20"/>
        </w:rPr>
        <w:t> </w:t>
      </w:r>
      <w:r>
        <w:rPr>
          <w:sz w:val="20"/>
        </w:rPr>
        <w:t>100</w:t>
      </w:r>
      <w:r>
        <w:rPr>
          <w:spacing w:val="78"/>
          <w:sz w:val="20"/>
        </w:rPr>
        <w:t> </w:t>
      </w:r>
      <w:r>
        <w:rPr>
          <w:sz w:val="20"/>
        </w:rPr>
        <w:t>00</w:t>
      </w:r>
      <w:r>
        <w:rPr>
          <w:spacing w:val="76"/>
          <w:sz w:val="20"/>
        </w:rPr>
        <w:t> </w:t>
      </w:r>
      <w:r>
        <w:rPr>
          <w:sz w:val="20"/>
        </w:rPr>
        <w:t>Praha, IČO: 43005560) ze dne 3. 5. 2023, včetně případných změn a doplňků těchto dokumentů odsouhlasených Fondem,</w:t>
      </w:r>
    </w:p>
    <w:p>
      <w:pPr>
        <w:pStyle w:val="ListParagraph"/>
        <w:numPr>
          <w:ilvl w:val="2"/>
          <w:numId w:val="4"/>
        </w:numPr>
        <w:tabs>
          <w:tab w:pos="1064" w:val="left" w:leader="none"/>
        </w:tabs>
        <w:spacing w:line="240" w:lineRule="auto" w:before="119" w:after="0"/>
        <w:ind w:left="1063" w:right="111" w:hanging="286"/>
        <w:jc w:val="both"/>
        <w:rPr>
          <w:sz w:val="20"/>
        </w:rPr>
      </w:pPr>
      <w:r>
        <w:rPr>
          <w:sz w:val="20"/>
        </w:rPr>
        <w:t>provede</w:t>
      </w:r>
      <w:r>
        <w:rPr>
          <w:spacing w:val="37"/>
          <w:sz w:val="20"/>
        </w:rPr>
        <w:t> </w:t>
      </w:r>
      <w:r>
        <w:rPr>
          <w:sz w:val="20"/>
        </w:rPr>
        <w:t>rekonstrukci</w:t>
      </w:r>
      <w:r>
        <w:rPr>
          <w:spacing w:val="38"/>
          <w:sz w:val="20"/>
        </w:rPr>
        <w:t> </w:t>
      </w:r>
      <w:r>
        <w:rPr>
          <w:sz w:val="20"/>
        </w:rPr>
        <w:t>místní</w:t>
      </w:r>
      <w:r>
        <w:rPr>
          <w:spacing w:val="40"/>
          <w:sz w:val="20"/>
        </w:rPr>
        <w:t> </w:t>
      </w:r>
      <w:r>
        <w:rPr>
          <w:sz w:val="20"/>
        </w:rPr>
        <w:t>komunikace</w:t>
      </w:r>
      <w:r>
        <w:rPr>
          <w:spacing w:val="38"/>
          <w:sz w:val="20"/>
        </w:rPr>
        <w:t> </w:t>
      </w:r>
      <w:r>
        <w:rPr>
          <w:sz w:val="20"/>
        </w:rPr>
        <w:t>–</w:t>
      </w:r>
      <w:r>
        <w:rPr>
          <w:spacing w:val="40"/>
          <w:sz w:val="20"/>
        </w:rPr>
        <w:t> </w:t>
      </w:r>
      <w:r>
        <w:rPr>
          <w:sz w:val="20"/>
        </w:rPr>
        <w:t>ulice</w:t>
      </w:r>
      <w:r>
        <w:rPr>
          <w:spacing w:val="38"/>
          <w:sz w:val="20"/>
        </w:rPr>
        <w:t> </w:t>
      </w:r>
      <w:r>
        <w:rPr>
          <w:sz w:val="20"/>
        </w:rPr>
        <w:t>Rýchorská,</w:t>
      </w:r>
      <w:r>
        <w:rPr>
          <w:spacing w:val="38"/>
          <w:sz w:val="20"/>
        </w:rPr>
        <w:t> </w:t>
      </w:r>
      <w:r>
        <w:rPr>
          <w:sz w:val="20"/>
        </w:rPr>
        <w:t>v</w:t>
      </w:r>
      <w:r>
        <w:rPr>
          <w:spacing w:val="39"/>
          <w:sz w:val="20"/>
        </w:rPr>
        <w:t> </w:t>
      </w:r>
      <w:r>
        <w:rPr>
          <w:sz w:val="20"/>
        </w:rPr>
        <w:t>Mladých</w:t>
      </w:r>
      <w:r>
        <w:rPr>
          <w:spacing w:val="38"/>
          <w:sz w:val="20"/>
        </w:rPr>
        <w:t> </w:t>
      </w:r>
      <w:r>
        <w:rPr>
          <w:sz w:val="20"/>
        </w:rPr>
        <w:t>Bukách</w:t>
      </w:r>
      <w:r>
        <w:rPr>
          <w:spacing w:val="40"/>
          <w:sz w:val="20"/>
        </w:rPr>
        <w:t> </w:t>
      </w:r>
      <w:r>
        <w:rPr>
          <w:sz w:val="20"/>
        </w:rPr>
        <w:t>v</w:t>
      </w:r>
      <w:r>
        <w:rPr>
          <w:spacing w:val="39"/>
          <w:sz w:val="20"/>
        </w:rPr>
        <w:t> </w:t>
      </w:r>
      <w:r>
        <w:rPr>
          <w:sz w:val="20"/>
        </w:rPr>
        <w:t>celkové</w:t>
      </w:r>
      <w:r>
        <w:rPr>
          <w:spacing w:val="38"/>
          <w:sz w:val="20"/>
        </w:rPr>
        <w:t> </w:t>
      </w:r>
      <w:r>
        <w:rPr>
          <w:sz w:val="20"/>
        </w:rPr>
        <w:t>délce 354 m, včetně vybudování parkovacích stání o výměře 297 m</w:t>
      </w:r>
      <w:r>
        <w:rPr>
          <w:position w:val="7"/>
          <w:sz w:val="13"/>
        </w:rPr>
        <w:t>2</w:t>
      </w:r>
      <w:r>
        <w:rPr>
          <w:sz w:val="20"/>
        </w:rPr>
        <w:t>,</w:t>
      </w:r>
    </w:p>
    <w:p>
      <w:pPr>
        <w:pStyle w:val="ListParagraph"/>
        <w:numPr>
          <w:ilvl w:val="2"/>
          <w:numId w:val="4"/>
        </w:numPr>
        <w:tabs>
          <w:tab w:pos="1064" w:val="left" w:leader="none"/>
        </w:tabs>
        <w:spacing w:line="240" w:lineRule="auto" w:before="121" w:after="0"/>
        <w:ind w:left="1063" w:right="110" w:hanging="286"/>
        <w:jc w:val="both"/>
        <w:rPr>
          <w:sz w:val="20"/>
        </w:rPr>
      </w:pPr>
      <w:r>
        <w:rPr>
          <w:sz w:val="20"/>
        </w:rPr>
        <w:t>akce (pokud se jedná o projekt v rámci podporované aktivity 5.5.A Výzvy) bude provedena na pozemcích</w:t>
      </w:r>
      <w:r>
        <w:rPr>
          <w:spacing w:val="-10"/>
          <w:sz w:val="20"/>
        </w:rPr>
        <w:t> </w:t>
      </w:r>
      <w:r>
        <w:rPr>
          <w:sz w:val="20"/>
        </w:rPr>
        <w:t>ve</w:t>
      </w:r>
      <w:r>
        <w:rPr>
          <w:spacing w:val="-11"/>
          <w:sz w:val="20"/>
        </w:rPr>
        <w:t> </w:t>
      </w:r>
      <w:r>
        <w:rPr>
          <w:sz w:val="20"/>
        </w:rPr>
        <w:t>vlastnictví</w:t>
      </w:r>
      <w:r>
        <w:rPr>
          <w:spacing w:val="-10"/>
          <w:sz w:val="20"/>
        </w:rPr>
        <w:t> </w:t>
      </w:r>
      <w:r>
        <w:rPr>
          <w:sz w:val="20"/>
        </w:rPr>
        <w:t>příjemce</w:t>
      </w:r>
      <w:r>
        <w:rPr>
          <w:spacing w:val="-10"/>
          <w:sz w:val="20"/>
        </w:rPr>
        <w:t> </w:t>
      </w:r>
      <w:r>
        <w:rPr>
          <w:sz w:val="20"/>
        </w:rPr>
        <w:t>podpory,</w:t>
      </w:r>
      <w:r>
        <w:rPr>
          <w:spacing w:val="-10"/>
          <w:sz w:val="20"/>
        </w:rPr>
        <w:t> </w:t>
      </w:r>
      <w:r>
        <w:rPr>
          <w:sz w:val="20"/>
        </w:rPr>
        <w:t>popřípadě</w:t>
      </w:r>
      <w:r>
        <w:rPr>
          <w:spacing w:val="-11"/>
          <w:sz w:val="20"/>
        </w:rPr>
        <w:t> </w:t>
      </w:r>
      <w:r>
        <w:rPr>
          <w:sz w:val="20"/>
        </w:rPr>
        <w:t>na</w:t>
      </w:r>
      <w:r>
        <w:rPr>
          <w:spacing w:val="-11"/>
          <w:sz w:val="20"/>
        </w:rPr>
        <w:t> </w:t>
      </w:r>
      <w:r>
        <w:rPr>
          <w:sz w:val="20"/>
        </w:rPr>
        <w:t>pozemcích,</w:t>
      </w:r>
      <w:r>
        <w:rPr>
          <w:spacing w:val="-10"/>
          <w:sz w:val="20"/>
        </w:rPr>
        <w:t> </w:t>
      </w:r>
      <w:r>
        <w:rPr>
          <w:sz w:val="20"/>
        </w:rPr>
        <w:t>jejichž</w:t>
      </w:r>
      <w:r>
        <w:rPr>
          <w:spacing w:val="-10"/>
          <w:sz w:val="20"/>
        </w:rPr>
        <w:t> </w:t>
      </w:r>
      <w:r>
        <w:rPr>
          <w:sz w:val="20"/>
        </w:rPr>
        <w:t>vlastník</w:t>
      </w:r>
      <w:r>
        <w:rPr>
          <w:spacing w:val="-10"/>
          <w:sz w:val="20"/>
        </w:rPr>
        <w:t> </w:t>
      </w:r>
      <w:r>
        <w:rPr>
          <w:sz w:val="20"/>
        </w:rPr>
        <w:t>vyslovil</w:t>
      </w:r>
      <w:r>
        <w:rPr>
          <w:spacing w:val="-9"/>
          <w:sz w:val="20"/>
        </w:rPr>
        <w:t> </w:t>
      </w:r>
      <w:r>
        <w:rPr>
          <w:sz w:val="20"/>
        </w:rPr>
        <w:t>souhlas s</w:t>
      </w:r>
      <w:r>
        <w:rPr>
          <w:spacing w:val="-3"/>
          <w:sz w:val="20"/>
        </w:rPr>
        <w:t> </w:t>
      </w:r>
      <w:r>
        <w:rPr>
          <w:sz w:val="20"/>
        </w:rPr>
        <w:t>realizací akce a zajištěním udržitelnosti akce (včetně následné péče a údržby realizovaného opatření</w:t>
      </w:r>
      <w:r>
        <w:rPr>
          <w:spacing w:val="-10"/>
          <w:sz w:val="20"/>
        </w:rPr>
        <w:t> </w:t>
      </w:r>
      <w:r>
        <w:rPr>
          <w:sz w:val="20"/>
        </w:rPr>
        <w:t>a</w:t>
      </w:r>
      <w:r>
        <w:rPr>
          <w:spacing w:val="-13"/>
          <w:sz w:val="20"/>
        </w:rPr>
        <w:t> </w:t>
      </w:r>
      <w:r>
        <w:rPr>
          <w:sz w:val="20"/>
        </w:rPr>
        <w:t>provádění</w:t>
      </w:r>
      <w:r>
        <w:rPr>
          <w:spacing w:val="-13"/>
          <w:sz w:val="20"/>
        </w:rPr>
        <w:t> </w:t>
      </w:r>
      <w:r>
        <w:rPr>
          <w:sz w:val="20"/>
        </w:rPr>
        <w:t>kontroly</w:t>
      </w:r>
      <w:r>
        <w:rPr>
          <w:spacing w:val="-13"/>
          <w:sz w:val="20"/>
        </w:rPr>
        <w:t> </w:t>
      </w:r>
      <w:r>
        <w:rPr>
          <w:sz w:val="20"/>
        </w:rPr>
        <w:t>podle</w:t>
      </w:r>
      <w:r>
        <w:rPr>
          <w:spacing w:val="-13"/>
          <w:sz w:val="20"/>
        </w:rPr>
        <w:t> </w:t>
      </w:r>
      <w:r>
        <w:rPr>
          <w:sz w:val="20"/>
        </w:rPr>
        <w:t>písm.</w:t>
      </w:r>
      <w:r>
        <w:rPr>
          <w:spacing w:val="-13"/>
          <w:sz w:val="20"/>
        </w:rPr>
        <w:t> </w:t>
      </w:r>
      <w:r>
        <w:rPr>
          <w:sz w:val="20"/>
        </w:rPr>
        <w:t>b)</w:t>
      </w:r>
      <w:r>
        <w:rPr>
          <w:spacing w:val="-12"/>
          <w:sz w:val="20"/>
        </w:rPr>
        <w:t> </w:t>
      </w:r>
      <w:r>
        <w:rPr>
          <w:sz w:val="20"/>
        </w:rPr>
        <w:t>odrážky</w:t>
      </w:r>
      <w:r>
        <w:rPr>
          <w:spacing w:val="-12"/>
          <w:sz w:val="20"/>
        </w:rPr>
        <w:t> </w:t>
      </w:r>
      <w:r>
        <w:rPr>
          <w:sz w:val="20"/>
        </w:rPr>
        <w:t>páté)</w:t>
      </w:r>
      <w:r>
        <w:rPr>
          <w:spacing w:val="-13"/>
          <w:sz w:val="20"/>
        </w:rPr>
        <w:t> </w:t>
      </w:r>
      <w:r>
        <w:rPr>
          <w:sz w:val="20"/>
        </w:rPr>
        <w:t>po</w:t>
      </w:r>
      <w:r>
        <w:rPr>
          <w:spacing w:val="-12"/>
          <w:sz w:val="20"/>
        </w:rPr>
        <w:t> </w:t>
      </w:r>
      <w:r>
        <w:rPr>
          <w:sz w:val="20"/>
        </w:rPr>
        <w:t>dobu</w:t>
      </w:r>
      <w:r>
        <w:rPr>
          <w:spacing w:val="-12"/>
          <w:sz w:val="20"/>
        </w:rPr>
        <w:t> </w:t>
      </w:r>
      <w:r>
        <w:rPr>
          <w:sz w:val="20"/>
        </w:rPr>
        <w:t>5</w:t>
      </w:r>
      <w:r>
        <w:rPr>
          <w:spacing w:val="-2"/>
          <w:sz w:val="20"/>
        </w:rPr>
        <w:t> </w:t>
      </w:r>
      <w:r>
        <w:rPr>
          <w:sz w:val="20"/>
        </w:rPr>
        <w:t>let</w:t>
      </w:r>
      <w:r>
        <w:rPr>
          <w:spacing w:val="-13"/>
          <w:sz w:val="20"/>
        </w:rPr>
        <w:t> </w:t>
      </w:r>
      <w:r>
        <w:rPr>
          <w:sz w:val="20"/>
        </w:rPr>
        <w:t>od</w:t>
      </w:r>
      <w:r>
        <w:rPr>
          <w:spacing w:val="-3"/>
          <w:sz w:val="20"/>
        </w:rPr>
        <w:t> </w:t>
      </w:r>
      <w:r>
        <w:rPr>
          <w:sz w:val="20"/>
        </w:rPr>
        <w:t>ukončení</w:t>
      </w:r>
      <w:r>
        <w:rPr>
          <w:spacing w:val="-13"/>
          <w:sz w:val="20"/>
        </w:rPr>
        <w:t> </w:t>
      </w:r>
      <w:r>
        <w:rPr>
          <w:sz w:val="20"/>
        </w:rPr>
        <w:t>realizace</w:t>
      </w:r>
      <w:r>
        <w:rPr>
          <w:spacing w:val="-13"/>
          <w:sz w:val="20"/>
        </w:rPr>
        <w:t> </w:t>
      </w:r>
      <w:r>
        <w:rPr>
          <w:sz w:val="20"/>
        </w:rPr>
        <w:t>akce (příslušné doklady byly příjemcem podpory Fondu předány),</w:t>
      </w:r>
    </w:p>
    <w:p>
      <w:pPr>
        <w:pStyle w:val="ListParagraph"/>
        <w:numPr>
          <w:ilvl w:val="2"/>
          <w:numId w:val="4"/>
        </w:numPr>
        <w:tabs>
          <w:tab w:pos="1064" w:val="left" w:leader="none"/>
        </w:tabs>
        <w:spacing w:line="240" w:lineRule="auto" w:before="120" w:after="0"/>
        <w:ind w:left="1063" w:right="107" w:hanging="286"/>
        <w:jc w:val="both"/>
        <w:rPr>
          <w:sz w:val="20"/>
        </w:rPr>
      </w:pPr>
      <w:r>
        <w:rPr>
          <w:sz w:val="20"/>
        </w:rPr>
        <w:t>předem (pokud se jedná o projekt v rámci podporované aktivity 5.5.E Výzvy) informuje Fond prostřednictvím AIS SFŽP ČR o termínech a místech konání dlouhodobě plánovaných akcí pořádaných pro veřejnost v rámci realizace projektu, a to nejpozději 10 pracovních dní před jejich </w:t>
      </w:r>
      <w:r>
        <w:rPr>
          <w:spacing w:val="-2"/>
          <w:sz w:val="20"/>
        </w:rPr>
        <w:t>zahájením,</w:t>
      </w:r>
    </w:p>
    <w:p>
      <w:pPr>
        <w:pStyle w:val="ListParagraph"/>
        <w:numPr>
          <w:ilvl w:val="1"/>
          <w:numId w:val="4"/>
        </w:numPr>
        <w:tabs>
          <w:tab w:pos="949" w:val="left" w:leader="none"/>
        </w:tabs>
        <w:spacing w:line="240" w:lineRule="auto" w:before="119"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2"/>
          <w:numId w:val="4"/>
        </w:numPr>
        <w:tabs>
          <w:tab w:pos="1064" w:val="left" w:leader="none"/>
        </w:tabs>
        <w:spacing w:line="240" w:lineRule="auto" w:before="120" w:after="0"/>
        <w:ind w:left="1063" w:right="110" w:hanging="286"/>
        <w:jc w:val="both"/>
        <w:rPr>
          <w:sz w:val="20"/>
        </w:rPr>
      </w:pPr>
      <w:r>
        <w:rPr>
          <w:sz w:val="20"/>
        </w:rPr>
        <w:t>zajistí udržitelnost projektu, tj. že účel, pro který je poskytnuta podpora podle této Smlouvy, bude (u</w:t>
      </w:r>
      <w:r>
        <w:rPr>
          <w:spacing w:val="-4"/>
          <w:sz w:val="20"/>
        </w:rPr>
        <w:t> </w:t>
      </w:r>
      <w:r>
        <w:rPr>
          <w:sz w:val="20"/>
        </w:rPr>
        <w:t>relevantních</w:t>
      </w:r>
      <w:r>
        <w:rPr>
          <w:spacing w:val="-3"/>
          <w:sz w:val="20"/>
        </w:rPr>
        <w:t> </w:t>
      </w:r>
      <w:r>
        <w:rPr>
          <w:sz w:val="20"/>
        </w:rPr>
        <w:t>aktivit</w:t>
      </w:r>
      <w:r>
        <w:rPr>
          <w:spacing w:val="-1"/>
          <w:sz w:val="20"/>
        </w:rPr>
        <w:t> </w:t>
      </w:r>
      <w:r>
        <w:rPr>
          <w:sz w:val="20"/>
        </w:rPr>
        <w:t>a</w:t>
      </w:r>
      <w:r>
        <w:rPr>
          <w:spacing w:val="-4"/>
          <w:sz w:val="20"/>
        </w:rPr>
        <w:t> </w:t>
      </w:r>
      <w:r>
        <w:rPr>
          <w:sz w:val="20"/>
        </w:rPr>
        <w:t>jejich</w:t>
      </w:r>
      <w:r>
        <w:rPr>
          <w:spacing w:val="-3"/>
          <w:sz w:val="20"/>
        </w:rPr>
        <w:t> </w:t>
      </w:r>
      <w:r>
        <w:rPr>
          <w:sz w:val="20"/>
        </w:rPr>
        <w:t>výstupů)</w:t>
      </w:r>
      <w:r>
        <w:rPr>
          <w:spacing w:val="-1"/>
          <w:sz w:val="20"/>
        </w:rPr>
        <w:t> </w:t>
      </w:r>
      <w:r>
        <w:rPr>
          <w:sz w:val="20"/>
        </w:rPr>
        <w:t>řádně</w:t>
      </w:r>
      <w:r>
        <w:rPr>
          <w:spacing w:val="-4"/>
          <w:sz w:val="20"/>
        </w:rPr>
        <w:t> </w:t>
      </w:r>
      <w:r>
        <w:rPr>
          <w:sz w:val="20"/>
        </w:rPr>
        <w:t>plněn</w:t>
      </w:r>
      <w:r>
        <w:rPr>
          <w:spacing w:val="-2"/>
          <w:sz w:val="20"/>
        </w:rPr>
        <w:t> </w:t>
      </w:r>
      <w:r>
        <w:rPr>
          <w:sz w:val="20"/>
        </w:rPr>
        <w:t>nejméně</w:t>
      </w:r>
      <w:r>
        <w:rPr>
          <w:spacing w:val="-4"/>
          <w:sz w:val="20"/>
        </w:rPr>
        <w:t> </w:t>
      </w:r>
      <w:r>
        <w:rPr>
          <w:sz w:val="20"/>
        </w:rPr>
        <w:t>po</w:t>
      </w:r>
      <w:r>
        <w:rPr>
          <w:spacing w:val="-2"/>
          <w:sz w:val="20"/>
        </w:rPr>
        <w:t> </w:t>
      </w:r>
      <w:r>
        <w:rPr>
          <w:sz w:val="20"/>
        </w:rPr>
        <w:t>dobu</w:t>
      </w:r>
      <w:r>
        <w:rPr>
          <w:spacing w:val="-3"/>
          <w:sz w:val="20"/>
        </w:rPr>
        <w:t> </w:t>
      </w:r>
      <w:r>
        <w:rPr>
          <w:sz w:val="20"/>
        </w:rPr>
        <w:t>pěti</w:t>
      </w:r>
      <w:r>
        <w:rPr>
          <w:spacing w:val="-4"/>
          <w:sz w:val="20"/>
        </w:rPr>
        <w:t> </w:t>
      </w:r>
      <w:r>
        <w:rPr>
          <w:sz w:val="20"/>
        </w:rPr>
        <w:t>let</w:t>
      </w:r>
      <w:r>
        <w:rPr>
          <w:spacing w:val="-4"/>
          <w:sz w:val="20"/>
        </w:rPr>
        <w:t> </w:t>
      </w:r>
      <w:r>
        <w:rPr>
          <w:sz w:val="20"/>
        </w:rPr>
        <w:t>od</w:t>
      </w:r>
      <w:r>
        <w:rPr>
          <w:spacing w:val="-3"/>
          <w:sz w:val="20"/>
        </w:rPr>
        <w:t> </w:t>
      </w:r>
      <w:r>
        <w:rPr>
          <w:sz w:val="20"/>
        </w:rPr>
        <w:t>ukončení</w:t>
      </w:r>
      <w:r>
        <w:rPr>
          <w:spacing w:val="-4"/>
          <w:sz w:val="20"/>
        </w:rPr>
        <w:t> </w:t>
      </w:r>
      <w:r>
        <w:rPr>
          <w:sz w:val="20"/>
        </w:rPr>
        <w:t>realizace projektu; u projektů v rámci podporovaných aktivit 5.5.C a 5.5.D písm. b) Výzvy je udržitelnost zajištěna</w:t>
      </w:r>
      <w:r>
        <w:rPr>
          <w:spacing w:val="-9"/>
          <w:sz w:val="20"/>
        </w:rPr>
        <w:t> </w:t>
      </w:r>
      <w:r>
        <w:rPr>
          <w:sz w:val="20"/>
        </w:rPr>
        <w:t>uchováním</w:t>
      </w:r>
      <w:r>
        <w:rPr>
          <w:spacing w:val="-8"/>
          <w:sz w:val="20"/>
        </w:rPr>
        <w:t> </w:t>
      </w:r>
      <w:r>
        <w:rPr>
          <w:sz w:val="20"/>
        </w:rPr>
        <w:t>relevantních</w:t>
      </w:r>
      <w:r>
        <w:rPr>
          <w:spacing w:val="-7"/>
          <w:sz w:val="20"/>
        </w:rPr>
        <w:t> </w:t>
      </w:r>
      <w:r>
        <w:rPr>
          <w:sz w:val="20"/>
        </w:rPr>
        <w:t>podkladů,</w:t>
      </w:r>
      <w:r>
        <w:rPr>
          <w:spacing w:val="-8"/>
          <w:sz w:val="20"/>
        </w:rPr>
        <w:t> </w:t>
      </w:r>
      <w:r>
        <w:rPr>
          <w:sz w:val="20"/>
        </w:rPr>
        <w:t>na</w:t>
      </w:r>
      <w:r>
        <w:rPr>
          <w:spacing w:val="-7"/>
          <w:sz w:val="20"/>
        </w:rPr>
        <w:t> </w:t>
      </w:r>
      <w:r>
        <w:rPr>
          <w:sz w:val="20"/>
        </w:rPr>
        <w:t>základě</w:t>
      </w:r>
      <w:r>
        <w:rPr>
          <w:spacing w:val="-8"/>
          <w:sz w:val="20"/>
        </w:rPr>
        <w:t> </w:t>
      </w:r>
      <w:r>
        <w:rPr>
          <w:sz w:val="20"/>
        </w:rPr>
        <w:t>kterých</w:t>
      </w:r>
      <w:r>
        <w:rPr>
          <w:spacing w:val="-9"/>
          <w:sz w:val="20"/>
        </w:rPr>
        <w:t> </w:t>
      </w:r>
      <w:r>
        <w:rPr>
          <w:sz w:val="20"/>
        </w:rPr>
        <w:t>byla</w:t>
      </w:r>
      <w:r>
        <w:rPr>
          <w:spacing w:val="-3"/>
          <w:sz w:val="20"/>
        </w:rPr>
        <w:t> </w:t>
      </w:r>
      <w:r>
        <w:rPr>
          <w:sz w:val="20"/>
        </w:rPr>
        <w:t>poskytnuta</w:t>
      </w:r>
      <w:r>
        <w:rPr>
          <w:spacing w:val="-9"/>
          <w:sz w:val="20"/>
        </w:rPr>
        <w:t> </w:t>
      </w:r>
      <w:r>
        <w:rPr>
          <w:sz w:val="20"/>
        </w:rPr>
        <w:t>podpora</w:t>
      </w:r>
      <w:r>
        <w:rPr>
          <w:spacing w:val="-9"/>
          <w:sz w:val="20"/>
        </w:rPr>
        <w:t> </w:t>
      </w:r>
      <w:r>
        <w:rPr>
          <w:sz w:val="20"/>
        </w:rPr>
        <w:t>podle</w:t>
      </w:r>
      <w:r>
        <w:rPr>
          <w:spacing w:val="-10"/>
          <w:sz w:val="20"/>
        </w:rPr>
        <w:t> </w:t>
      </w:r>
      <w:r>
        <w:rPr>
          <w:sz w:val="20"/>
        </w:rPr>
        <w:t>této Smlouvy, alespoň po dobu dvou let od Závěrečného vyhodnocení akce (dále jen „ZVA“),</w:t>
      </w:r>
    </w:p>
    <w:p>
      <w:pPr>
        <w:pStyle w:val="ListParagraph"/>
        <w:numPr>
          <w:ilvl w:val="2"/>
          <w:numId w:val="4"/>
        </w:numPr>
        <w:tabs>
          <w:tab w:pos="1064" w:val="left" w:leader="none"/>
        </w:tabs>
        <w:spacing w:line="240" w:lineRule="auto" w:before="12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21"/>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28"/>
          <w:sz w:val="20"/>
        </w:rPr>
        <w:t> </w:t>
      </w:r>
      <w:r>
        <w:rPr>
          <w:sz w:val="20"/>
        </w:rPr>
        <w:t>v platném</w:t>
      </w:r>
      <w:r>
        <w:rPr>
          <w:spacing w:val="29"/>
          <w:sz w:val="20"/>
        </w:rPr>
        <w:t> </w:t>
      </w:r>
      <w:r>
        <w:rPr>
          <w:sz w:val="20"/>
        </w:rPr>
        <w:t>znění)</w:t>
      </w:r>
      <w:r>
        <w:rPr>
          <w:spacing w:val="30"/>
          <w:sz w:val="20"/>
        </w:rPr>
        <w:t> </w:t>
      </w:r>
      <w:r>
        <w:rPr>
          <w:sz w:val="20"/>
        </w:rPr>
        <w:t>podle</w:t>
      </w:r>
      <w:r>
        <w:rPr>
          <w:spacing w:val="29"/>
          <w:sz w:val="20"/>
        </w:rPr>
        <w:t> </w:t>
      </w:r>
      <w:r>
        <w:rPr>
          <w:sz w:val="20"/>
        </w:rPr>
        <w:t>pokynů v čl. 10 písm. k) Výzvy,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zamezí</w:t>
      </w:r>
      <w:r>
        <w:rPr>
          <w:spacing w:val="20"/>
          <w:sz w:val="20"/>
        </w:rPr>
        <w:t> </w:t>
      </w:r>
      <w:r>
        <w:rPr>
          <w:sz w:val="20"/>
        </w:rPr>
        <w:t>tzv.</w:t>
      </w:r>
      <w:r>
        <w:rPr>
          <w:spacing w:val="20"/>
          <w:sz w:val="20"/>
        </w:rPr>
        <w:t> </w:t>
      </w:r>
      <w:r>
        <w:rPr>
          <w:sz w:val="20"/>
        </w:rPr>
        <w:t>dvojímu</w:t>
      </w:r>
      <w:r>
        <w:rPr>
          <w:spacing w:val="20"/>
          <w:sz w:val="20"/>
        </w:rPr>
        <w:t> </w:t>
      </w:r>
      <w:r>
        <w:rPr>
          <w:sz w:val="20"/>
        </w:rPr>
        <w:t>financování</w:t>
      </w:r>
      <w:r>
        <w:rPr>
          <w:spacing w:val="20"/>
          <w:sz w:val="20"/>
        </w:rPr>
        <w:t> </w:t>
      </w:r>
      <w:r>
        <w:rPr>
          <w:sz w:val="20"/>
        </w:rPr>
        <w:t>podle</w:t>
      </w:r>
      <w:r>
        <w:rPr>
          <w:spacing w:val="21"/>
          <w:sz w:val="20"/>
        </w:rPr>
        <w:t> </w:t>
      </w:r>
      <w:r>
        <w:rPr>
          <w:sz w:val="20"/>
        </w:rPr>
        <w:t>pokynů</w:t>
      </w:r>
      <w:r>
        <w:rPr>
          <w:spacing w:val="21"/>
          <w:sz w:val="20"/>
        </w:rPr>
        <w:t> </w:t>
      </w:r>
      <w:r>
        <w:rPr>
          <w:sz w:val="20"/>
        </w:rPr>
        <w:t>v</w:t>
      </w:r>
      <w:r>
        <w:rPr>
          <w:spacing w:val="3"/>
          <w:sz w:val="20"/>
        </w:rPr>
        <w:t> </w:t>
      </w:r>
      <w:r>
        <w:rPr>
          <w:sz w:val="20"/>
        </w:rPr>
        <w:t>čl.</w:t>
      </w:r>
      <w:r>
        <w:rPr>
          <w:spacing w:val="22"/>
          <w:sz w:val="20"/>
        </w:rPr>
        <w:t> </w:t>
      </w:r>
      <w:r>
        <w:rPr>
          <w:sz w:val="20"/>
        </w:rPr>
        <w:t>10</w:t>
      </w:r>
      <w:r>
        <w:rPr>
          <w:spacing w:val="20"/>
          <w:sz w:val="20"/>
        </w:rPr>
        <w:t> </w:t>
      </w:r>
      <w:r>
        <w:rPr>
          <w:sz w:val="20"/>
        </w:rPr>
        <w:t>písm.</w:t>
      </w:r>
      <w:r>
        <w:rPr>
          <w:spacing w:val="20"/>
          <w:sz w:val="20"/>
        </w:rPr>
        <w:t> </w:t>
      </w:r>
      <w:r>
        <w:rPr>
          <w:sz w:val="20"/>
        </w:rPr>
        <w:t>n)</w:t>
      </w:r>
      <w:r>
        <w:rPr>
          <w:spacing w:val="20"/>
          <w:sz w:val="20"/>
        </w:rPr>
        <w:t> </w:t>
      </w:r>
      <w:r>
        <w:rPr>
          <w:sz w:val="20"/>
        </w:rPr>
        <w:t>Výzvy</w:t>
      </w:r>
      <w:r>
        <w:rPr>
          <w:spacing w:val="20"/>
          <w:sz w:val="20"/>
        </w:rPr>
        <w:t> </w:t>
      </w:r>
      <w:r>
        <w:rPr>
          <w:sz w:val="20"/>
        </w:rPr>
        <w:t>(pokud</w:t>
      </w:r>
      <w:r>
        <w:rPr>
          <w:spacing w:val="23"/>
          <w:sz w:val="20"/>
        </w:rPr>
        <w:t> </w:t>
      </w:r>
      <w:r>
        <w:rPr>
          <w:sz w:val="20"/>
        </w:rPr>
        <w:t>se</w:t>
      </w:r>
      <w:r>
        <w:rPr>
          <w:spacing w:val="19"/>
          <w:sz w:val="20"/>
        </w:rPr>
        <w:t> </w:t>
      </w:r>
      <w:r>
        <w:rPr>
          <w:sz w:val="20"/>
        </w:rPr>
        <w:t>jedná</w:t>
      </w:r>
      <w:r>
        <w:rPr>
          <w:spacing w:val="22"/>
          <w:sz w:val="20"/>
        </w:rPr>
        <w:t> </w:t>
      </w:r>
      <w:r>
        <w:rPr>
          <w:sz w:val="20"/>
        </w:rPr>
        <w:t>o</w:t>
      </w:r>
      <w:r>
        <w:rPr>
          <w:spacing w:val="20"/>
          <w:sz w:val="20"/>
        </w:rPr>
        <w:t> </w:t>
      </w:r>
      <w:r>
        <w:rPr>
          <w:spacing w:val="-2"/>
          <w:sz w:val="20"/>
        </w:rPr>
        <w:t>projekt</w:t>
      </w:r>
    </w:p>
    <w:p>
      <w:pPr>
        <w:pStyle w:val="BodyText"/>
        <w:ind w:left="1063"/>
      </w:pPr>
      <w:r>
        <w:rPr/>
        <w:t>v</w:t>
      </w:r>
      <w:r>
        <w:rPr>
          <w:spacing w:val="-5"/>
        </w:rPr>
        <w:t> </w:t>
      </w:r>
      <w:r>
        <w:rPr/>
        <w:t>rámci</w:t>
      </w:r>
      <w:r>
        <w:rPr>
          <w:spacing w:val="-6"/>
        </w:rPr>
        <w:t> </w:t>
      </w:r>
      <w:r>
        <w:rPr/>
        <w:t>podporované</w:t>
      </w:r>
      <w:r>
        <w:rPr>
          <w:spacing w:val="-6"/>
        </w:rPr>
        <w:t> </w:t>
      </w:r>
      <w:r>
        <w:rPr/>
        <w:t>aktivity</w:t>
      </w:r>
      <w:r>
        <w:rPr>
          <w:spacing w:val="-6"/>
        </w:rPr>
        <w:t> </w:t>
      </w:r>
      <w:r>
        <w:rPr/>
        <w:t>5.5.C</w:t>
      </w:r>
      <w:r>
        <w:rPr>
          <w:spacing w:val="-6"/>
        </w:rPr>
        <w:t> </w:t>
      </w:r>
      <w:r>
        <w:rPr>
          <w:spacing w:val="-2"/>
        </w:rPr>
        <w:t>Výzvy),</w:t>
      </w:r>
    </w:p>
    <w:p>
      <w:pPr>
        <w:pStyle w:val="ListParagraph"/>
        <w:numPr>
          <w:ilvl w:val="2"/>
          <w:numId w:val="4"/>
        </w:numPr>
        <w:tabs>
          <w:tab w:pos="1064" w:val="left" w:leader="none"/>
        </w:tabs>
        <w:spacing w:line="240" w:lineRule="auto" w:before="118" w:after="0"/>
        <w:ind w:left="1063" w:right="114" w:hanging="286"/>
        <w:jc w:val="both"/>
        <w:rPr>
          <w:sz w:val="20"/>
        </w:rPr>
      </w:pPr>
      <w:r>
        <w:rPr>
          <w:sz w:val="20"/>
        </w:rPr>
        <w:t>umožní provádět kontrolu provedení opatření na místě realizace včetně kontroly souvisejících dokumentů</w:t>
      </w:r>
      <w:r>
        <w:rPr>
          <w:spacing w:val="-8"/>
          <w:sz w:val="20"/>
        </w:rPr>
        <w:t> </w:t>
      </w:r>
      <w:r>
        <w:rPr>
          <w:sz w:val="20"/>
        </w:rPr>
        <w:t>osobám</w:t>
      </w:r>
      <w:r>
        <w:rPr>
          <w:spacing w:val="-7"/>
          <w:sz w:val="20"/>
        </w:rPr>
        <w:t> </w:t>
      </w:r>
      <w:r>
        <w:rPr>
          <w:sz w:val="20"/>
        </w:rPr>
        <w:t>pověřeným</w:t>
      </w:r>
      <w:r>
        <w:rPr>
          <w:spacing w:val="-7"/>
          <w:sz w:val="20"/>
        </w:rPr>
        <w:t> </w:t>
      </w:r>
      <w:r>
        <w:rPr>
          <w:sz w:val="20"/>
        </w:rPr>
        <w:t>Fondem</w:t>
      </w:r>
      <w:r>
        <w:rPr>
          <w:spacing w:val="-7"/>
          <w:sz w:val="20"/>
        </w:rPr>
        <w:t> </w:t>
      </w:r>
      <w:r>
        <w:rPr>
          <w:sz w:val="20"/>
        </w:rPr>
        <w:t>případně</w:t>
      </w:r>
      <w:r>
        <w:rPr>
          <w:spacing w:val="-9"/>
          <w:sz w:val="20"/>
        </w:rPr>
        <w:t> </w:t>
      </w:r>
      <w:r>
        <w:rPr>
          <w:sz w:val="20"/>
        </w:rPr>
        <w:t>jiným</w:t>
      </w:r>
      <w:r>
        <w:rPr>
          <w:spacing w:val="-7"/>
          <w:sz w:val="20"/>
        </w:rPr>
        <w:t> </w:t>
      </w:r>
      <w:r>
        <w:rPr>
          <w:sz w:val="20"/>
        </w:rPr>
        <w:t>oprávněným</w:t>
      </w:r>
      <w:r>
        <w:rPr>
          <w:spacing w:val="-7"/>
          <w:sz w:val="20"/>
        </w:rPr>
        <w:t> </w:t>
      </w:r>
      <w:r>
        <w:rPr>
          <w:sz w:val="20"/>
        </w:rPr>
        <w:t>kontrolním</w:t>
      </w:r>
      <w:r>
        <w:rPr>
          <w:spacing w:val="-5"/>
          <w:sz w:val="20"/>
        </w:rPr>
        <w:t> </w:t>
      </w:r>
      <w:r>
        <w:rPr>
          <w:sz w:val="20"/>
        </w:rPr>
        <w:t>orgánům,</w:t>
      </w:r>
      <w:r>
        <w:rPr>
          <w:spacing w:val="-7"/>
          <w:sz w:val="20"/>
        </w:rPr>
        <w:t> </w:t>
      </w:r>
      <w:r>
        <w:rPr>
          <w:sz w:val="20"/>
        </w:rPr>
        <w:t>a</w:t>
      </w:r>
      <w:r>
        <w:rPr>
          <w:spacing w:val="-8"/>
          <w:sz w:val="20"/>
        </w:rPr>
        <w:t> </w:t>
      </w:r>
      <w:r>
        <w:rPr>
          <w:sz w:val="20"/>
        </w:rPr>
        <w:t>to</w:t>
      </w:r>
      <w:r>
        <w:rPr>
          <w:spacing w:val="-7"/>
          <w:sz w:val="20"/>
        </w:rPr>
        <w:t> </w:t>
      </w:r>
      <w:r>
        <w:rPr>
          <w:sz w:val="20"/>
        </w:rPr>
        <w:t>po dobu od podání žádosti o poskytnutí dotace do konce udržitelnosti projektu,</w:t>
      </w:r>
    </w:p>
    <w:p>
      <w:pPr>
        <w:pStyle w:val="ListParagraph"/>
        <w:numPr>
          <w:ilvl w:val="2"/>
          <w:numId w:val="4"/>
        </w:numPr>
        <w:tabs>
          <w:tab w:pos="1064" w:val="left" w:leader="none"/>
        </w:tabs>
        <w:spacing w:line="240" w:lineRule="auto" w:before="122" w:after="0"/>
        <w:ind w:left="1063"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15</w:t>
      </w:r>
      <w:r>
        <w:rPr>
          <w:spacing w:val="-4"/>
          <w:sz w:val="20"/>
        </w:rPr>
        <w:t> </w:t>
      </w:r>
      <w:r>
        <w:rPr>
          <w:spacing w:val="-2"/>
          <w:sz w:val="20"/>
        </w:rPr>
        <w:t>Výzvy,</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7"/>
          <w:sz w:val="20"/>
        </w:rPr>
        <w:t> </w:t>
      </w:r>
      <w:r>
        <w:rPr>
          <w:sz w:val="20"/>
        </w:rPr>
        <w:t>zavazuje</w:t>
      </w:r>
      <w:r>
        <w:rPr>
          <w:spacing w:val="-7"/>
          <w:sz w:val="20"/>
        </w:rPr>
        <w:t> </w:t>
      </w:r>
      <w:r>
        <w:rPr>
          <w:sz w:val="20"/>
        </w:rPr>
        <w:t>dodržet</w:t>
      </w:r>
      <w:r>
        <w:rPr>
          <w:spacing w:val="-6"/>
          <w:sz w:val="20"/>
        </w:rPr>
        <w:t> </w:t>
      </w:r>
      <w:r>
        <w:rPr>
          <w:sz w:val="20"/>
        </w:rPr>
        <w:t>lhůtu</w:t>
      </w:r>
      <w:r>
        <w:rPr>
          <w:spacing w:val="-5"/>
          <w:sz w:val="20"/>
        </w:rPr>
        <w:t> </w:t>
      </w:r>
      <w:r>
        <w:rPr>
          <w:sz w:val="20"/>
        </w:rPr>
        <w:t>realizace</w:t>
      </w:r>
      <w:r>
        <w:rPr>
          <w:spacing w:val="-6"/>
          <w:sz w:val="20"/>
        </w:rPr>
        <w:t> </w:t>
      </w:r>
      <w:r>
        <w:rPr>
          <w:spacing w:val="-2"/>
          <w:sz w:val="20"/>
        </w:rPr>
        <w:t>takto:</w:t>
      </w:r>
    </w:p>
    <w:p>
      <w:pPr>
        <w:pStyle w:val="ListParagraph"/>
        <w:numPr>
          <w:ilvl w:val="2"/>
          <w:numId w:val="4"/>
        </w:numPr>
        <w:tabs>
          <w:tab w:pos="1064" w:val="left" w:leader="none"/>
        </w:tabs>
        <w:spacing w:line="240" w:lineRule="auto" w:before="118" w:after="0"/>
        <w:ind w:left="1063" w:right="111" w:hanging="286"/>
        <w:jc w:val="both"/>
        <w:rPr>
          <w:sz w:val="20"/>
        </w:rPr>
      </w:pPr>
      <w:r>
        <w:rPr>
          <w:sz w:val="20"/>
        </w:rPr>
        <w:t>termín dokončení akce do konce 11/2023 a o dodržení tohoto termínu Fond bez zbytečného odkladu</w:t>
      </w:r>
      <w:r>
        <w:rPr>
          <w:spacing w:val="-6"/>
          <w:sz w:val="20"/>
        </w:rPr>
        <w:t> </w:t>
      </w:r>
      <w:r>
        <w:rPr>
          <w:sz w:val="20"/>
        </w:rPr>
        <w:t>informovat</w:t>
      </w:r>
      <w:r>
        <w:rPr>
          <w:spacing w:val="-7"/>
          <w:sz w:val="20"/>
        </w:rPr>
        <w:t> </w:t>
      </w:r>
      <w:r>
        <w:rPr>
          <w:sz w:val="20"/>
        </w:rPr>
        <w:t>(za</w:t>
      </w:r>
      <w:r>
        <w:rPr>
          <w:spacing w:val="-7"/>
          <w:sz w:val="20"/>
        </w:rPr>
        <w:t> </w:t>
      </w:r>
      <w:r>
        <w:rPr>
          <w:sz w:val="20"/>
        </w:rPr>
        <w:t>termín</w:t>
      </w:r>
      <w:r>
        <w:rPr>
          <w:spacing w:val="-7"/>
          <w:sz w:val="20"/>
        </w:rPr>
        <w:t> </w:t>
      </w:r>
      <w:r>
        <w:rPr>
          <w:sz w:val="20"/>
        </w:rPr>
        <w:t>ukončení</w:t>
      </w:r>
      <w:r>
        <w:rPr>
          <w:spacing w:val="-7"/>
          <w:sz w:val="20"/>
        </w:rPr>
        <w:t> </w:t>
      </w:r>
      <w:r>
        <w:rPr>
          <w:sz w:val="20"/>
        </w:rPr>
        <w:t>projektu</w:t>
      </w:r>
      <w:r>
        <w:rPr>
          <w:spacing w:val="-7"/>
          <w:sz w:val="20"/>
        </w:rPr>
        <w:t> </w:t>
      </w:r>
      <w:r>
        <w:rPr>
          <w:sz w:val="20"/>
        </w:rPr>
        <w:t>se</w:t>
      </w:r>
      <w:r>
        <w:rPr>
          <w:spacing w:val="-7"/>
          <w:sz w:val="20"/>
        </w:rPr>
        <w:t> </w:t>
      </w:r>
      <w:r>
        <w:rPr>
          <w:sz w:val="20"/>
        </w:rPr>
        <w:t>považuje</w:t>
      </w:r>
      <w:r>
        <w:rPr>
          <w:spacing w:val="-8"/>
          <w:sz w:val="20"/>
        </w:rPr>
        <w:t> </w:t>
      </w:r>
      <w:r>
        <w:rPr>
          <w:sz w:val="20"/>
        </w:rPr>
        <w:t>datum</w:t>
      </w:r>
      <w:r>
        <w:rPr>
          <w:spacing w:val="-5"/>
          <w:sz w:val="20"/>
        </w:rPr>
        <w:t> </w:t>
      </w:r>
      <w:r>
        <w:rPr>
          <w:sz w:val="20"/>
        </w:rPr>
        <w:t>protokolu</w:t>
      </w:r>
      <w:r>
        <w:rPr>
          <w:spacing w:val="-7"/>
          <w:sz w:val="20"/>
        </w:rPr>
        <w:t> </w:t>
      </w:r>
      <w:r>
        <w:rPr>
          <w:sz w:val="20"/>
        </w:rPr>
        <w:t>o</w:t>
      </w:r>
      <w:r>
        <w:rPr>
          <w:spacing w:val="-8"/>
          <w:sz w:val="20"/>
        </w:rPr>
        <w:t> </w:t>
      </w:r>
      <w:r>
        <w:rPr>
          <w:sz w:val="20"/>
        </w:rPr>
        <w:t>předání</w:t>
      </w:r>
      <w:r>
        <w:rPr>
          <w:spacing w:val="-7"/>
          <w:sz w:val="20"/>
        </w:rPr>
        <w:t> </w:t>
      </w:r>
      <w:r>
        <w:rPr>
          <w:sz w:val="20"/>
        </w:rPr>
        <w:t>a</w:t>
      </w:r>
      <w:r>
        <w:rPr>
          <w:spacing w:val="-7"/>
          <w:sz w:val="20"/>
        </w:rPr>
        <w:t> </w:t>
      </w:r>
      <w:r>
        <w:rPr>
          <w:sz w:val="20"/>
        </w:rPr>
        <w:t>převzetí díla u relevantních aktivit); přitom se konstatuje, že akce bude zahájena v 07/2023,</w:t>
      </w:r>
    </w:p>
    <w:p>
      <w:pPr>
        <w:spacing w:after="0" w:line="240" w:lineRule="auto"/>
        <w:jc w:val="both"/>
        <w:rPr>
          <w:sz w:val="20"/>
        </w:rPr>
        <w:sectPr>
          <w:type w:val="continuous"/>
          <w:pgSz w:w="12240" w:h="15840"/>
          <w:pgMar w:header="0" w:footer="1384" w:top="1060" w:bottom="1580" w:left="1320" w:right="1020"/>
        </w:sectPr>
      </w:pPr>
    </w:p>
    <w:p>
      <w:pPr>
        <w:pStyle w:val="ListParagraph"/>
        <w:numPr>
          <w:ilvl w:val="1"/>
          <w:numId w:val="4"/>
        </w:numPr>
        <w:tabs>
          <w:tab w:pos="949" w:val="left" w:leader="none"/>
        </w:tabs>
        <w:spacing w:line="240" w:lineRule="auto" w:before="73" w:after="0"/>
        <w:ind w:left="948" w:right="111" w:hanging="284"/>
        <w:jc w:val="left"/>
        <w:rPr>
          <w:sz w:val="20"/>
        </w:rPr>
      </w:pPr>
      <w:r>
        <w:rPr>
          <w:sz w:val="20"/>
        </w:rPr>
        <w:t>se</w:t>
      </w:r>
      <w:r>
        <w:rPr>
          <w:spacing w:val="23"/>
          <w:sz w:val="20"/>
        </w:rPr>
        <w:t> </w:t>
      </w:r>
      <w:r>
        <w:rPr>
          <w:sz w:val="20"/>
        </w:rPr>
        <w:t>zavazuje</w:t>
      </w:r>
      <w:r>
        <w:rPr>
          <w:spacing w:val="23"/>
          <w:sz w:val="20"/>
        </w:rPr>
        <w:t> </w:t>
      </w:r>
      <w:r>
        <w:rPr>
          <w:sz w:val="20"/>
        </w:rPr>
        <w:t>nejpozději</w:t>
      </w:r>
      <w:r>
        <w:rPr>
          <w:spacing w:val="23"/>
          <w:sz w:val="20"/>
        </w:rPr>
        <w:t> </w:t>
      </w:r>
      <w:r>
        <w:rPr>
          <w:sz w:val="20"/>
        </w:rPr>
        <w:t>do</w:t>
      </w:r>
      <w:r>
        <w:rPr>
          <w:spacing w:val="25"/>
          <w:sz w:val="20"/>
        </w:rPr>
        <w:t> </w:t>
      </w:r>
      <w:r>
        <w:rPr>
          <w:sz w:val="20"/>
        </w:rPr>
        <w:t>konce</w:t>
      </w:r>
      <w:r>
        <w:rPr>
          <w:spacing w:val="26"/>
          <w:sz w:val="20"/>
        </w:rPr>
        <w:t> </w:t>
      </w:r>
      <w:r>
        <w:rPr>
          <w:sz w:val="20"/>
        </w:rPr>
        <w:t>02/2024</w:t>
      </w:r>
      <w:r>
        <w:rPr>
          <w:spacing w:val="26"/>
          <w:sz w:val="20"/>
        </w:rPr>
        <w:t> </w:t>
      </w:r>
      <w:r>
        <w:rPr>
          <w:sz w:val="20"/>
        </w:rPr>
        <w:t>předložit</w:t>
      </w:r>
      <w:r>
        <w:rPr>
          <w:spacing w:val="23"/>
          <w:sz w:val="20"/>
        </w:rPr>
        <w:t> </w:t>
      </w:r>
      <w:r>
        <w:rPr>
          <w:sz w:val="20"/>
        </w:rPr>
        <w:t>prostřednictvím</w:t>
      </w:r>
      <w:r>
        <w:rPr>
          <w:spacing w:val="25"/>
          <w:sz w:val="20"/>
        </w:rPr>
        <w:t> </w:t>
      </w:r>
      <w:r>
        <w:rPr>
          <w:sz w:val="20"/>
        </w:rPr>
        <w:t>AIS</w:t>
      </w:r>
      <w:r>
        <w:rPr>
          <w:spacing w:val="23"/>
          <w:sz w:val="20"/>
        </w:rPr>
        <w:t> </w:t>
      </w:r>
      <w:r>
        <w:rPr>
          <w:sz w:val="20"/>
        </w:rPr>
        <w:t>SFŽP</w:t>
      </w:r>
      <w:r>
        <w:rPr>
          <w:spacing w:val="28"/>
          <w:sz w:val="20"/>
        </w:rPr>
        <w:t> </w:t>
      </w:r>
      <w:r>
        <w:rPr>
          <w:sz w:val="20"/>
        </w:rPr>
        <w:t>ČR</w:t>
      </w:r>
      <w:r>
        <w:rPr>
          <w:spacing w:val="25"/>
          <w:sz w:val="20"/>
        </w:rPr>
        <w:t> </w:t>
      </w:r>
      <w:r>
        <w:rPr>
          <w:sz w:val="20"/>
        </w:rPr>
        <w:t>Fondu</w:t>
      </w:r>
      <w:r>
        <w:rPr>
          <w:spacing w:val="24"/>
          <w:sz w:val="20"/>
        </w:rPr>
        <w:t> </w:t>
      </w:r>
      <w:r>
        <w:rPr>
          <w:sz w:val="20"/>
        </w:rPr>
        <w:t>podklady k ZVA podle článku 12 písm. d) Výzvy a dále:</w:t>
      </w:r>
    </w:p>
    <w:p>
      <w:pPr>
        <w:pStyle w:val="ListParagraph"/>
        <w:numPr>
          <w:ilvl w:val="2"/>
          <w:numId w:val="4"/>
        </w:numPr>
        <w:tabs>
          <w:tab w:pos="1063" w:val="left" w:leader="none"/>
          <w:tab w:pos="1064" w:val="left" w:leader="none"/>
        </w:tabs>
        <w:spacing w:line="240" w:lineRule="auto" w:before="121" w:after="0"/>
        <w:ind w:left="1063" w:right="0" w:hanging="286"/>
        <w:jc w:val="left"/>
        <w:rPr>
          <w:sz w:val="20"/>
        </w:rPr>
      </w:pPr>
      <w:r>
        <w:rPr>
          <w:sz w:val="20"/>
        </w:rPr>
        <w:t>doklad</w:t>
      </w:r>
      <w:r>
        <w:rPr>
          <w:spacing w:val="-7"/>
          <w:sz w:val="20"/>
        </w:rPr>
        <w:t> </w:t>
      </w:r>
      <w:r>
        <w:rPr>
          <w:sz w:val="20"/>
        </w:rPr>
        <w:t>o</w:t>
      </w:r>
      <w:r>
        <w:rPr>
          <w:spacing w:val="-6"/>
          <w:sz w:val="20"/>
        </w:rPr>
        <w:t> </w:t>
      </w:r>
      <w:r>
        <w:rPr>
          <w:sz w:val="20"/>
        </w:rPr>
        <w:t>zahájení</w:t>
      </w:r>
      <w:r>
        <w:rPr>
          <w:spacing w:val="-7"/>
          <w:sz w:val="20"/>
        </w:rPr>
        <w:t> </w:t>
      </w:r>
      <w:r>
        <w:rPr>
          <w:sz w:val="20"/>
        </w:rPr>
        <w:t>realizace</w:t>
      </w:r>
      <w:r>
        <w:rPr>
          <w:spacing w:val="-7"/>
          <w:sz w:val="20"/>
        </w:rPr>
        <w:t> </w:t>
      </w:r>
      <w:r>
        <w:rPr>
          <w:spacing w:val="-4"/>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protokol</w:t>
      </w:r>
      <w:r>
        <w:rPr>
          <w:spacing w:val="-6"/>
          <w:sz w:val="20"/>
        </w:rPr>
        <w:t> </w:t>
      </w:r>
      <w:r>
        <w:rPr>
          <w:sz w:val="20"/>
        </w:rPr>
        <w:t>o</w:t>
      </w:r>
      <w:r>
        <w:rPr>
          <w:spacing w:val="-3"/>
          <w:sz w:val="20"/>
        </w:rPr>
        <w:t> </w:t>
      </w:r>
      <w:r>
        <w:rPr>
          <w:sz w:val="20"/>
        </w:rPr>
        <w:t>předání</w:t>
      </w:r>
      <w:r>
        <w:rPr>
          <w:spacing w:val="-5"/>
          <w:sz w:val="20"/>
        </w:rPr>
        <w:t> </w:t>
      </w:r>
      <w:r>
        <w:rPr>
          <w:sz w:val="20"/>
        </w:rPr>
        <w:t>a</w:t>
      </w:r>
      <w:r>
        <w:rPr>
          <w:spacing w:val="-6"/>
          <w:sz w:val="20"/>
        </w:rPr>
        <w:t> </w:t>
      </w:r>
      <w:r>
        <w:rPr>
          <w:sz w:val="20"/>
        </w:rPr>
        <w:t>převzetí</w:t>
      </w:r>
      <w:r>
        <w:rPr>
          <w:spacing w:val="-5"/>
          <w:sz w:val="20"/>
        </w:rPr>
        <w:t> </w:t>
      </w:r>
      <w:r>
        <w:rPr>
          <w:spacing w:val="-2"/>
          <w:sz w:val="20"/>
        </w:rPr>
        <w:t>díla,</w:t>
      </w:r>
    </w:p>
    <w:p>
      <w:pPr>
        <w:pStyle w:val="ListParagraph"/>
        <w:numPr>
          <w:ilvl w:val="2"/>
          <w:numId w:val="4"/>
        </w:numPr>
        <w:tabs>
          <w:tab w:pos="1063" w:val="left" w:leader="none"/>
          <w:tab w:pos="1064" w:val="left" w:leader="none"/>
        </w:tabs>
        <w:spacing w:line="240" w:lineRule="auto" w:before="121" w:after="0"/>
        <w:ind w:left="1063" w:right="0" w:hanging="286"/>
        <w:jc w:val="left"/>
        <w:rPr>
          <w:sz w:val="20"/>
        </w:rPr>
      </w:pPr>
      <w:r>
        <w:rPr>
          <w:sz w:val="20"/>
        </w:rPr>
        <w:t>fotodokumentaci</w:t>
      </w:r>
      <w:r>
        <w:rPr>
          <w:spacing w:val="-13"/>
          <w:sz w:val="20"/>
        </w:rPr>
        <w:t> </w:t>
      </w:r>
      <w:r>
        <w:rPr>
          <w:sz w:val="20"/>
        </w:rPr>
        <w:t>provedení</w:t>
      </w:r>
      <w:r>
        <w:rPr>
          <w:spacing w:val="-11"/>
          <w:sz w:val="20"/>
        </w:rPr>
        <w:t> </w:t>
      </w:r>
      <w:r>
        <w:rPr>
          <w:spacing w:val="-4"/>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kolaudační</w:t>
      </w:r>
      <w:r>
        <w:rPr>
          <w:spacing w:val="-10"/>
          <w:sz w:val="20"/>
        </w:rPr>
        <w:t> </w:t>
      </w:r>
      <w:r>
        <w:rPr>
          <w:spacing w:val="-2"/>
          <w:sz w:val="20"/>
        </w:rPr>
        <w:t>souhlas.</w:t>
      </w:r>
    </w:p>
    <w:p>
      <w:pPr>
        <w:pStyle w:val="BodyText"/>
        <w:spacing w:before="118"/>
        <w:ind w:right="108"/>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9" w:after="0"/>
        <w:ind w:left="948" w:right="113"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3"/>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7"/>
          <w:sz w:val="20"/>
        </w:rPr>
        <w:t> </w:t>
      </w:r>
      <w:r>
        <w:rPr>
          <w:sz w:val="20"/>
        </w:rPr>
        <w:t>uplatní;</w:t>
      </w:r>
      <w:r>
        <w:rPr>
          <w:spacing w:val="-7"/>
          <w:sz w:val="20"/>
        </w:rPr>
        <w:t> </w:t>
      </w:r>
      <w:r>
        <w:rPr>
          <w:sz w:val="20"/>
        </w:rPr>
        <w:t>vrátit</w:t>
      </w:r>
      <w:r>
        <w:rPr>
          <w:spacing w:val="-8"/>
          <w:sz w:val="20"/>
        </w:rPr>
        <w:t> </w:t>
      </w:r>
      <w:r>
        <w:rPr>
          <w:sz w:val="20"/>
        </w:rPr>
        <w:t>odpovídající</w:t>
      </w:r>
      <w:r>
        <w:rPr>
          <w:spacing w:val="-7"/>
          <w:sz w:val="20"/>
        </w:rPr>
        <w:t> </w:t>
      </w:r>
      <w:r>
        <w:rPr>
          <w:sz w:val="20"/>
        </w:rPr>
        <w:t>část</w:t>
      </w:r>
      <w:r>
        <w:rPr>
          <w:spacing w:val="-8"/>
          <w:sz w:val="20"/>
        </w:rPr>
        <w:t> </w:t>
      </w:r>
      <w:r>
        <w:rPr>
          <w:sz w:val="20"/>
        </w:rPr>
        <w:t>podpory</w:t>
      </w:r>
      <w:r>
        <w:rPr>
          <w:spacing w:val="-7"/>
          <w:sz w:val="20"/>
        </w:rPr>
        <w:t> </w:t>
      </w:r>
      <w:r>
        <w:rPr>
          <w:sz w:val="20"/>
        </w:rPr>
        <w:t>je</w:t>
      </w:r>
      <w:r>
        <w:rPr>
          <w:spacing w:val="-8"/>
          <w:sz w:val="20"/>
        </w:rPr>
        <w:t> </w:t>
      </w:r>
      <w:r>
        <w:rPr>
          <w:sz w:val="20"/>
        </w:rPr>
        <w:t>příjemce</w:t>
      </w:r>
      <w:r>
        <w:rPr>
          <w:spacing w:val="-8"/>
          <w:sz w:val="20"/>
        </w:rPr>
        <w:t> </w:t>
      </w:r>
      <w:r>
        <w:rPr>
          <w:sz w:val="20"/>
        </w:rPr>
        <w:t>podpory</w:t>
      </w:r>
      <w:r>
        <w:rPr>
          <w:spacing w:val="-7"/>
          <w:sz w:val="20"/>
        </w:rPr>
        <w:t> </w:t>
      </w:r>
      <w:r>
        <w:rPr>
          <w:sz w:val="20"/>
        </w:rPr>
        <w:t>povinen</w:t>
      </w:r>
      <w:r>
        <w:rPr>
          <w:spacing w:val="-7"/>
          <w:sz w:val="20"/>
        </w:rPr>
        <w:t> </w:t>
      </w:r>
      <w:r>
        <w:rPr>
          <w:sz w:val="20"/>
        </w:rPr>
        <w:t>nejpozději</w:t>
      </w:r>
      <w:r>
        <w:rPr>
          <w:spacing w:val="-7"/>
          <w:sz w:val="20"/>
        </w:rPr>
        <w:t> </w:t>
      </w:r>
      <w:r>
        <w:rPr>
          <w:sz w:val="20"/>
        </w:rPr>
        <w:t>do</w:t>
      </w:r>
      <w:r>
        <w:rPr>
          <w:spacing w:val="-6"/>
          <w:sz w:val="20"/>
        </w:rPr>
        <w:t> </w:t>
      </w:r>
      <w:r>
        <w:rPr>
          <w:sz w:val="20"/>
        </w:rPr>
        <w:t>30</w:t>
      </w:r>
      <w:r>
        <w:rPr>
          <w:spacing w:val="-6"/>
          <w:sz w:val="20"/>
        </w:rPr>
        <w:t> </w:t>
      </w:r>
      <w:r>
        <w:rPr>
          <w:sz w:val="20"/>
        </w:rPr>
        <w:t>dní</w:t>
      </w:r>
      <w:r>
        <w:rPr>
          <w:spacing w:val="-7"/>
          <w:sz w:val="20"/>
        </w:rPr>
        <w:t> </w:t>
      </w:r>
      <w:r>
        <w:rPr>
          <w:sz w:val="20"/>
        </w:rPr>
        <w:t>ode dne, kdy mu příslušný nárok na odpočet DPH vznikne,</w:t>
      </w:r>
    </w:p>
    <w:p>
      <w:pPr>
        <w:pStyle w:val="ListParagraph"/>
        <w:numPr>
          <w:ilvl w:val="1"/>
          <w:numId w:val="4"/>
        </w:numPr>
        <w:tabs>
          <w:tab w:pos="949" w:val="left" w:leader="none"/>
        </w:tabs>
        <w:spacing w:line="240" w:lineRule="auto" w:before="119"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2"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8"/>
          <w:sz w:val="20"/>
        </w:rPr>
        <w:t> </w:t>
      </w:r>
      <w:r>
        <w:rPr>
          <w:sz w:val="20"/>
        </w:rPr>
        <w:t>AIS</w:t>
      </w:r>
      <w:r>
        <w:rPr>
          <w:spacing w:val="-7"/>
          <w:sz w:val="20"/>
        </w:rPr>
        <w:t> </w:t>
      </w:r>
      <w:r>
        <w:rPr>
          <w:sz w:val="20"/>
        </w:rPr>
        <w:t>SFŽP</w:t>
      </w:r>
      <w:r>
        <w:rPr>
          <w:spacing w:val="-2"/>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8"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10"/>
          <w:sz w:val="20"/>
        </w:rPr>
        <w:t> </w:t>
      </w:r>
      <w:r>
        <w:rPr>
          <w:sz w:val="20"/>
        </w:rPr>
        <w:t>i</w:t>
      </w:r>
      <w:r>
        <w:rPr>
          <w:spacing w:val="-9"/>
          <w:sz w:val="20"/>
        </w:rPr>
        <w:t> </w:t>
      </w:r>
      <w:r>
        <w:rPr>
          <w:sz w:val="20"/>
        </w:rPr>
        <w:t>po</w:t>
      </w:r>
      <w:r>
        <w:rPr>
          <w:spacing w:val="-8"/>
          <w:sz w:val="20"/>
        </w:rPr>
        <w:t> </w:t>
      </w:r>
      <w:r>
        <w:rPr>
          <w:sz w:val="20"/>
        </w:rPr>
        <w:t>jejím</w:t>
      </w:r>
      <w:r>
        <w:rPr>
          <w:spacing w:val="-8"/>
          <w:sz w:val="20"/>
        </w:rPr>
        <w:t> </w:t>
      </w:r>
      <w:r>
        <w:rPr>
          <w:sz w:val="20"/>
        </w:rPr>
        <w:t>dokončení,</w:t>
      </w:r>
      <w:r>
        <w:rPr>
          <w:spacing w:val="-9"/>
          <w:sz w:val="20"/>
        </w:rPr>
        <w:t> </w:t>
      </w:r>
      <w:r>
        <w:rPr>
          <w:sz w:val="20"/>
        </w:rPr>
        <w:t>a</w:t>
      </w:r>
      <w:r>
        <w:rPr>
          <w:spacing w:val="-7"/>
          <w:sz w:val="20"/>
        </w:rPr>
        <w:t> </w:t>
      </w:r>
      <w:r>
        <w:rPr>
          <w:sz w:val="20"/>
        </w:rPr>
        <w:t>to</w:t>
      </w:r>
      <w:r>
        <w:rPr>
          <w:spacing w:val="-8"/>
          <w:sz w:val="20"/>
        </w:rPr>
        <w:t> </w:t>
      </w:r>
      <w:r>
        <w:rPr>
          <w:sz w:val="20"/>
        </w:rPr>
        <w:t>v</w:t>
      </w:r>
      <w:r>
        <w:rPr>
          <w:spacing w:val="-11"/>
          <w:sz w:val="20"/>
        </w:rPr>
        <w:t> </w:t>
      </w:r>
      <w:r>
        <w:rPr>
          <w:sz w:val="20"/>
        </w:rPr>
        <w:t>takovém</w:t>
      </w:r>
      <w:r>
        <w:rPr>
          <w:spacing w:val="-8"/>
          <w:sz w:val="20"/>
        </w:rPr>
        <w:t> </w:t>
      </w:r>
      <w:r>
        <w:rPr>
          <w:sz w:val="20"/>
        </w:rPr>
        <w:t>rozsahu</w:t>
      </w:r>
      <w:r>
        <w:rPr>
          <w:spacing w:val="-9"/>
          <w:sz w:val="20"/>
        </w:rPr>
        <w:t> </w:t>
      </w:r>
      <w:r>
        <w:rPr>
          <w:sz w:val="20"/>
        </w:rPr>
        <w:t>(i</w:t>
      </w:r>
      <w:r>
        <w:rPr>
          <w:spacing w:val="-9"/>
          <w:sz w:val="20"/>
        </w:rPr>
        <w:t> </w:t>
      </w:r>
      <w:r>
        <w:rPr>
          <w:sz w:val="20"/>
        </w:rPr>
        <w:t>pokud</w:t>
      </w:r>
      <w:r>
        <w:rPr>
          <w:spacing w:val="-8"/>
          <w:sz w:val="20"/>
        </w:rPr>
        <w:t> </w:t>
      </w:r>
      <w:r>
        <w:rPr>
          <w:sz w:val="20"/>
        </w:rPr>
        <w:t>jde</w:t>
      </w:r>
      <w:r>
        <w:rPr>
          <w:spacing w:val="-10"/>
          <w:sz w:val="20"/>
        </w:rPr>
        <w:t> </w:t>
      </w:r>
      <w:r>
        <w:rPr>
          <w:sz w:val="20"/>
        </w:rPr>
        <w:t>o</w:t>
      </w:r>
      <w:r>
        <w:rPr>
          <w:spacing w:val="-8"/>
          <w:sz w:val="20"/>
        </w:rPr>
        <w:t> </w:t>
      </w:r>
      <w:r>
        <w:rPr>
          <w:sz w:val="20"/>
        </w:rPr>
        <w:t>poskytnutí</w:t>
      </w:r>
      <w:r>
        <w:rPr>
          <w:spacing w:val="-9"/>
          <w:sz w:val="20"/>
        </w:rPr>
        <w:t> </w:t>
      </w:r>
      <w:r>
        <w:rPr>
          <w:sz w:val="20"/>
        </w:rPr>
        <w:t>příslušných</w:t>
      </w:r>
      <w:r>
        <w:rPr>
          <w:spacing w:val="-9"/>
          <w:sz w:val="20"/>
        </w:rPr>
        <w:t> </w:t>
      </w:r>
      <w:r>
        <w:rPr>
          <w:sz w:val="20"/>
        </w:rPr>
        <w:t>dokladů),</w:t>
      </w:r>
      <w:r>
        <w:rPr>
          <w:spacing w:val="-9"/>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2"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6"/>
          <w:sz w:val="20"/>
        </w:rPr>
        <w:t> </w:t>
      </w:r>
      <w:r>
        <w:rPr>
          <w:sz w:val="20"/>
        </w:rPr>
        <w:t>dodržet</w:t>
      </w:r>
      <w:r>
        <w:rPr>
          <w:spacing w:val="-6"/>
          <w:sz w:val="20"/>
        </w:rPr>
        <w:t> </w:t>
      </w:r>
      <w:r>
        <w:rPr>
          <w:sz w:val="20"/>
        </w:rPr>
        <w:t>podmínky</w:t>
      </w:r>
      <w:r>
        <w:rPr>
          <w:spacing w:val="-3"/>
          <w:sz w:val="20"/>
        </w:rPr>
        <w:t> </w:t>
      </w:r>
      <w:r>
        <w:rPr>
          <w:sz w:val="20"/>
        </w:rPr>
        <w:t>Smlouvy</w:t>
      </w:r>
      <w:r>
        <w:rPr>
          <w:spacing w:val="-6"/>
          <w:sz w:val="20"/>
        </w:rPr>
        <w:t> </w:t>
      </w:r>
      <w:r>
        <w:rPr>
          <w:sz w:val="20"/>
        </w:rPr>
        <w:t>(splnit</w:t>
      </w:r>
      <w:r>
        <w:rPr>
          <w:spacing w:val="-6"/>
          <w:sz w:val="20"/>
        </w:rPr>
        <w:t> </w:t>
      </w:r>
      <w:r>
        <w:rPr>
          <w:sz w:val="20"/>
        </w:rPr>
        <w:t>jeho</w:t>
      </w:r>
      <w:r>
        <w:rPr>
          <w:spacing w:val="-4"/>
          <w:sz w:val="20"/>
        </w:rPr>
        <w:t> </w:t>
      </w:r>
      <w:r>
        <w:rPr>
          <w:sz w:val="20"/>
        </w:rPr>
        <w:t>povinnosti</w:t>
      </w:r>
      <w:r>
        <w:rPr>
          <w:spacing w:val="-6"/>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320" w:right="1020"/>
        </w:sectPr>
      </w:pPr>
    </w:p>
    <w:p>
      <w:pPr>
        <w:pStyle w:val="ListParagraph"/>
        <w:numPr>
          <w:ilvl w:val="1"/>
          <w:numId w:val="4"/>
        </w:numPr>
        <w:tabs>
          <w:tab w:pos="949" w:val="left" w:leader="none"/>
        </w:tabs>
        <w:spacing w:line="240" w:lineRule="auto" w:before="73"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1"/>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6"/>
          <w:sz w:val="20"/>
        </w:rPr>
        <w:t> </w:t>
      </w:r>
      <w:r>
        <w:rPr>
          <w:sz w:val="20"/>
        </w:rPr>
        <w:t>pravidla</w:t>
      </w:r>
      <w:r>
        <w:rPr>
          <w:spacing w:val="-6"/>
          <w:sz w:val="20"/>
        </w:rPr>
        <w:t> </w:t>
      </w:r>
      <w:r>
        <w:rPr>
          <w:sz w:val="20"/>
        </w:rPr>
        <w:t>pro</w:t>
      </w:r>
      <w:r>
        <w:rPr>
          <w:spacing w:val="-5"/>
          <w:sz w:val="20"/>
        </w:rPr>
        <w:t> </w:t>
      </w:r>
      <w:r>
        <w:rPr>
          <w:sz w:val="20"/>
        </w:rPr>
        <w:t>zadávání</w:t>
      </w:r>
      <w:r>
        <w:rPr>
          <w:spacing w:val="-6"/>
          <w:sz w:val="20"/>
        </w:rPr>
        <w:t> </w:t>
      </w:r>
      <w:r>
        <w:rPr>
          <w:sz w:val="20"/>
        </w:rPr>
        <w:t>veřejných</w:t>
      </w:r>
      <w:r>
        <w:rPr>
          <w:spacing w:val="-5"/>
          <w:sz w:val="20"/>
        </w:rPr>
        <w:t> </w:t>
      </w:r>
      <w:r>
        <w:rPr>
          <w:sz w:val="20"/>
        </w:rPr>
        <w:t>zakázek,</w:t>
      </w:r>
      <w:r>
        <w:rPr>
          <w:spacing w:val="-5"/>
          <w:sz w:val="20"/>
        </w:rPr>
        <w:t> </w:t>
      </w:r>
      <w:r>
        <w:rPr>
          <w:sz w:val="20"/>
        </w:rPr>
        <w:t>stanovená</w:t>
      </w:r>
      <w:r>
        <w:rPr>
          <w:spacing w:val="-6"/>
          <w:sz w:val="20"/>
        </w:rPr>
        <w:t> </w:t>
      </w:r>
      <w:r>
        <w:rPr>
          <w:sz w:val="20"/>
        </w:rPr>
        <w:t>v čl.</w:t>
      </w:r>
      <w:r>
        <w:rPr>
          <w:spacing w:val="-6"/>
          <w:sz w:val="20"/>
        </w:rPr>
        <w:t> </w:t>
      </w:r>
      <w:r>
        <w:rPr>
          <w:sz w:val="20"/>
        </w:rPr>
        <w:t>10</w:t>
      </w:r>
      <w:r>
        <w:rPr>
          <w:spacing w:val="-5"/>
          <w:sz w:val="20"/>
        </w:rPr>
        <w:t> </w:t>
      </w:r>
      <w:r>
        <w:rPr>
          <w:sz w:val="20"/>
        </w:rPr>
        <w:t>písm.</w:t>
      </w:r>
      <w:r>
        <w:rPr>
          <w:spacing w:val="-4"/>
          <w:sz w:val="20"/>
        </w:rPr>
        <w:t> </w:t>
      </w:r>
      <w:r>
        <w:rPr>
          <w:sz w:val="20"/>
        </w:rPr>
        <w:t>j)</w:t>
      </w:r>
      <w:r>
        <w:rPr>
          <w:spacing w:val="-6"/>
          <w:sz w:val="20"/>
        </w:rPr>
        <w:t> </w:t>
      </w:r>
      <w:r>
        <w:rPr>
          <w:sz w:val="20"/>
        </w:rPr>
        <w:t>Výzvy,</w:t>
      </w:r>
      <w:r>
        <w:rPr>
          <w:spacing w:val="-5"/>
          <w:sz w:val="20"/>
        </w:rPr>
        <w:t> </w:t>
      </w:r>
      <w:r>
        <w:rPr>
          <w:sz w:val="20"/>
        </w:rPr>
        <w:t>a</w:t>
      </w:r>
      <w:r>
        <w:rPr>
          <w:spacing w:val="-6"/>
          <w:sz w:val="20"/>
        </w:rPr>
        <w:t> </w:t>
      </w:r>
      <w:r>
        <w:rPr>
          <w:sz w:val="20"/>
        </w:rPr>
        <w:t>to</w:t>
      </w:r>
      <w:r>
        <w:rPr>
          <w:spacing w:val="-5"/>
          <w:sz w:val="20"/>
        </w:rPr>
        <w:t> </w:t>
      </w:r>
      <w:r>
        <w:rPr>
          <w:sz w:val="20"/>
        </w:rPr>
        <w:t>i</w:t>
      </w:r>
      <w:r>
        <w:rPr>
          <w:spacing w:val="-6"/>
          <w:sz w:val="20"/>
        </w:rPr>
        <w:t> </w:t>
      </w:r>
      <w:r>
        <w:rPr>
          <w:sz w:val="20"/>
        </w:rPr>
        <w:t>v</w:t>
      </w:r>
      <w:r>
        <w:rPr>
          <w:spacing w:val="-2"/>
          <w:sz w:val="20"/>
        </w:rPr>
        <w:t> </w:t>
      </w:r>
      <w:r>
        <w:rPr>
          <w:sz w:val="20"/>
        </w:rPr>
        <w:t>průběhu realizace akce. V této souvislosti příjemce podpory prohlašuje, že uvedená pravidla byla dodržena.</w:t>
      </w:r>
    </w:p>
    <w:p>
      <w:pPr>
        <w:pStyle w:val="BodyText"/>
        <w:spacing w:before="2"/>
        <w:ind w:left="0"/>
        <w:jc w:val="left"/>
        <w:rPr>
          <w:sz w:val="36"/>
        </w:rPr>
      </w:pPr>
    </w:p>
    <w:p>
      <w:pPr>
        <w:pStyle w:val="Heading1"/>
        <w:ind w:right="1059"/>
      </w:pPr>
      <w:r>
        <w:rPr>
          <w:spacing w:val="-5"/>
        </w:rPr>
        <w:t>V.</w:t>
      </w:r>
    </w:p>
    <w:p>
      <w:pPr>
        <w:pStyle w:val="Heading2"/>
        <w:ind w:right="1059"/>
      </w:pPr>
      <w:r>
        <w:rPr/>
        <w:t>Porušení</w:t>
      </w:r>
      <w:r>
        <w:rPr>
          <w:spacing w:val="-7"/>
        </w:rPr>
        <w:t> </w:t>
      </w:r>
      <w:r>
        <w:rPr/>
        <w:t>smluvních</w:t>
      </w:r>
      <w:r>
        <w:rPr>
          <w:spacing w:val="-5"/>
        </w:rPr>
        <w:t> </w:t>
      </w:r>
      <w:r>
        <w:rPr/>
        <w:t>podmínek</w:t>
      </w:r>
      <w:r>
        <w:rPr>
          <w:spacing w:val="-8"/>
        </w:rPr>
        <w:t> </w:t>
      </w:r>
      <w:r>
        <w:rPr/>
        <w:t>a</w:t>
      </w:r>
      <w:r>
        <w:rPr>
          <w:spacing w:val="-7"/>
        </w:rPr>
        <w:t> </w:t>
      </w:r>
      <w:r>
        <w:rPr>
          <w:spacing w:val="-2"/>
        </w:rPr>
        <w:t>sankce</w:t>
      </w:r>
    </w:p>
    <w:p>
      <w:pPr>
        <w:pStyle w:val="BodyText"/>
        <w:spacing w:before="1"/>
        <w:ind w:left="0"/>
        <w:jc w:val="left"/>
        <w:rPr>
          <w:b/>
          <w:sz w:val="18"/>
        </w:rPr>
      </w:pPr>
    </w:p>
    <w:p>
      <w:pPr>
        <w:pStyle w:val="ListParagraph"/>
        <w:numPr>
          <w:ilvl w:val="0"/>
          <w:numId w:val="5"/>
        </w:numPr>
        <w:tabs>
          <w:tab w:pos="742" w:val="left" w:leader="none"/>
        </w:tabs>
        <w:spacing w:line="240" w:lineRule="auto" w:before="0" w:after="0"/>
        <w:ind w:left="741" w:right="115" w:hanging="360"/>
        <w:jc w:val="both"/>
        <w:rPr>
          <w:sz w:val="20"/>
        </w:rPr>
      </w:pPr>
      <w:r>
        <w:rPr>
          <w:sz w:val="20"/>
        </w:rPr>
        <w:t>Jestliže příjemce podpory nesplní některý ze závazků stanovených touto Smlouvou, bude Fond postupovat</w:t>
      </w:r>
      <w:r>
        <w:rPr>
          <w:spacing w:val="40"/>
          <w:sz w:val="20"/>
        </w:rPr>
        <w:t> </w:t>
      </w:r>
      <w:r>
        <w:rPr>
          <w:sz w:val="20"/>
        </w:rPr>
        <w:t>ve</w:t>
      </w:r>
      <w:r>
        <w:rPr>
          <w:spacing w:val="40"/>
          <w:sz w:val="20"/>
        </w:rPr>
        <w:t> </w:t>
      </w:r>
      <w:r>
        <w:rPr>
          <w:sz w:val="20"/>
        </w:rPr>
        <w:t>smyslu</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218/2000</w:t>
      </w:r>
      <w:r>
        <w:rPr>
          <w:spacing w:val="40"/>
          <w:sz w:val="20"/>
        </w:rPr>
        <w:t> </w:t>
      </w:r>
      <w:r>
        <w:rPr>
          <w:sz w:val="20"/>
        </w:rPr>
        <w:t>Sb.,</w:t>
      </w:r>
      <w:r>
        <w:rPr>
          <w:spacing w:val="40"/>
          <w:sz w:val="20"/>
        </w:rPr>
        <w:t> </w:t>
      </w:r>
      <w:r>
        <w:rPr>
          <w:sz w:val="20"/>
        </w:rPr>
        <w:t>o</w:t>
      </w:r>
      <w:r>
        <w:rPr>
          <w:spacing w:val="40"/>
          <w:sz w:val="20"/>
        </w:rPr>
        <w:t> </w:t>
      </w:r>
      <w:r>
        <w:rPr>
          <w:sz w:val="20"/>
        </w:rPr>
        <w:t>rozpočtových</w:t>
      </w:r>
      <w:r>
        <w:rPr>
          <w:spacing w:val="40"/>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742" w:val="left" w:leader="none"/>
        </w:tabs>
        <w:spacing w:line="240" w:lineRule="auto" w:before="120" w:after="0"/>
        <w:ind w:left="741" w:right="108" w:hanging="360"/>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nebo druhou</w:t>
      </w:r>
      <w:r>
        <w:rPr>
          <w:spacing w:val="-4"/>
          <w:sz w:val="20"/>
        </w:rPr>
        <w:t> </w:t>
      </w:r>
      <w:r>
        <w:rPr>
          <w:sz w:val="20"/>
        </w:rPr>
        <w:t>odrážkou</w:t>
      </w:r>
      <w:r>
        <w:rPr>
          <w:spacing w:val="-3"/>
          <w:sz w:val="20"/>
        </w:rPr>
        <w:t> </w:t>
      </w:r>
      <w:r>
        <w:rPr>
          <w:sz w:val="20"/>
        </w:rPr>
        <w:t>nebo</w:t>
      </w:r>
      <w:r>
        <w:rPr>
          <w:spacing w:val="-3"/>
          <w:sz w:val="20"/>
        </w:rPr>
        <w:t> </w:t>
      </w:r>
      <w:r>
        <w:rPr>
          <w:sz w:val="20"/>
        </w:rPr>
        <w:t>podle</w:t>
      </w:r>
      <w:r>
        <w:rPr>
          <w:spacing w:val="-6"/>
          <w:sz w:val="20"/>
        </w:rPr>
        <w:t> </w:t>
      </w:r>
      <w:r>
        <w:rPr>
          <w:sz w:val="20"/>
        </w:rPr>
        <w:t>článku</w:t>
      </w:r>
      <w:r>
        <w:rPr>
          <w:spacing w:val="-4"/>
          <w:sz w:val="20"/>
        </w:rPr>
        <w:t> </w:t>
      </w:r>
      <w:r>
        <w:rPr>
          <w:sz w:val="20"/>
        </w:rPr>
        <w:t>IV</w:t>
      </w:r>
      <w:r>
        <w:rPr>
          <w:spacing w:val="-4"/>
          <w:sz w:val="20"/>
        </w:rPr>
        <w:t> </w:t>
      </w:r>
      <w:r>
        <w:rPr>
          <w:sz w:val="20"/>
        </w:rPr>
        <w:t>bodu</w:t>
      </w:r>
      <w:r>
        <w:rPr>
          <w:spacing w:val="-4"/>
          <w:sz w:val="20"/>
        </w:rPr>
        <w:t> </w:t>
      </w:r>
      <w:r>
        <w:rPr>
          <w:sz w:val="20"/>
        </w:rPr>
        <w:t>2</w:t>
      </w:r>
      <w:r>
        <w:rPr>
          <w:spacing w:val="-4"/>
          <w:sz w:val="20"/>
        </w:rPr>
        <w:t> </w:t>
      </w:r>
      <w:r>
        <w:rPr>
          <w:sz w:val="20"/>
        </w:rPr>
        <w:t>písm.</w:t>
      </w:r>
      <w:r>
        <w:rPr>
          <w:spacing w:val="-4"/>
          <w:sz w:val="20"/>
        </w:rPr>
        <w:t> </w:t>
      </w:r>
      <w:r>
        <w:rPr>
          <w:sz w:val="20"/>
        </w:rPr>
        <w:t>a),</w:t>
      </w:r>
      <w:r>
        <w:rPr>
          <w:spacing w:val="-4"/>
          <w:sz w:val="20"/>
        </w:rPr>
        <w:t> </w:t>
      </w:r>
      <w:r>
        <w:rPr>
          <w:sz w:val="20"/>
        </w:rPr>
        <w:t>c),</w:t>
      </w:r>
      <w:r>
        <w:rPr>
          <w:spacing w:val="-5"/>
          <w:sz w:val="20"/>
        </w:rPr>
        <w:t> </w:t>
      </w:r>
      <w:r>
        <w:rPr>
          <w:sz w:val="20"/>
        </w:rPr>
        <w:t>d)</w:t>
      </w:r>
      <w:r>
        <w:rPr>
          <w:spacing w:val="-4"/>
          <w:sz w:val="20"/>
        </w:rPr>
        <w:t> </w:t>
      </w:r>
      <w:r>
        <w:rPr>
          <w:sz w:val="20"/>
        </w:rPr>
        <w:t>nebo</w:t>
      </w:r>
      <w:r>
        <w:rPr>
          <w:spacing w:val="-3"/>
          <w:sz w:val="20"/>
        </w:rPr>
        <w:t> </w:t>
      </w:r>
      <w:r>
        <w:rPr>
          <w:sz w:val="20"/>
        </w:rPr>
        <w:t>e)</w:t>
      </w:r>
      <w:r>
        <w:rPr>
          <w:spacing w:val="-3"/>
          <w:sz w:val="20"/>
        </w:rPr>
        <w:t> </w:t>
      </w:r>
      <w:r>
        <w:rPr>
          <w:sz w:val="20"/>
        </w:rPr>
        <w:t>bude</w:t>
      </w:r>
      <w:r>
        <w:rPr>
          <w:spacing w:val="-5"/>
          <w:sz w:val="20"/>
        </w:rPr>
        <w:t> </w:t>
      </w:r>
      <w:r>
        <w:rPr>
          <w:sz w:val="20"/>
        </w:rPr>
        <w:t>postiženo</w:t>
      </w:r>
      <w:r>
        <w:rPr>
          <w:spacing w:val="-4"/>
          <w:sz w:val="20"/>
        </w:rPr>
        <w:t> </w:t>
      </w:r>
      <w:r>
        <w:rPr>
          <w:sz w:val="20"/>
        </w:rPr>
        <w:t>odvodem</w:t>
      </w:r>
      <w:r>
        <w:rPr>
          <w:spacing w:val="-4"/>
          <w:sz w:val="20"/>
        </w:rPr>
        <w:t> </w:t>
      </w:r>
      <w:r>
        <w:rPr>
          <w:sz w:val="20"/>
        </w:rPr>
        <w:t>ve</w:t>
      </w:r>
      <w:r>
        <w:rPr>
          <w:spacing w:val="-5"/>
          <w:sz w:val="20"/>
        </w:rPr>
        <w:t> </w:t>
      </w:r>
      <w:r>
        <w:rPr>
          <w:sz w:val="20"/>
        </w:rPr>
        <w:t>výši odpovídající neoprávněně použitým prostředkům.</w:t>
      </w:r>
    </w:p>
    <w:p>
      <w:pPr>
        <w:pStyle w:val="ListParagraph"/>
        <w:numPr>
          <w:ilvl w:val="0"/>
          <w:numId w:val="5"/>
        </w:numPr>
        <w:tabs>
          <w:tab w:pos="742" w:val="left" w:leader="none"/>
        </w:tabs>
        <w:spacing w:line="240" w:lineRule="auto" w:before="121" w:after="0"/>
        <w:ind w:left="741" w:right="108" w:hanging="360"/>
        <w:jc w:val="both"/>
        <w:rPr>
          <w:sz w:val="20"/>
        </w:rPr>
      </w:pPr>
      <w:r>
        <w:rPr>
          <w:sz w:val="20"/>
        </w:rPr>
        <w:t>Dojde-li</w:t>
      </w:r>
      <w:r>
        <w:rPr>
          <w:spacing w:val="-13"/>
          <w:sz w:val="20"/>
        </w:rPr>
        <w:t> </w:t>
      </w:r>
      <w:r>
        <w:rPr>
          <w:sz w:val="20"/>
        </w:rPr>
        <w:t>k</w:t>
      </w:r>
      <w:r>
        <w:rPr>
          <w:spacing w:val="-4"/>
          <w:sz w:val="20"/>
        </w:rPr>
        <w:t> </w:t>
      </w:r>
      <w:r>
        <w:rPr>
          <w:sz w:val="20"/>
        </w:rPr>
        <w:t>porušení</w:t>
      </w:r>
      <w:r>
        <w:rPr>
          <w:spacing w:val="-13"/>
          <w:sz w:val="20"/>
        </w:rPr>
        <w:t> </w:t>
      </w:r>
      <w:r>
        <w:rPr>
          <w:sz w:val="20"/>
        </w:rPr>
        <w:t>povinností</w:t>
      </w:r>
      <w:r>
        <w:rPr>
          <w:spacing w:val="-13"/>
          <w:sz w:val="20"/>
        </w:rPr>
        <w:t> </w:t>
      </w:r>
      <w:r>
        <w:rPr>
          <w:sz w:val="20"/>
        </w:rPr>
        <w:t>uvedených</w:t>
      </w:r>
      <w:r>
        <w:rPr>
          <w:spacing w:val="-13"/>
          <w:sz w:val="20"/>
        </w:rPr>
        <w:t> </w:t>
      </w:r>
      <w:r>
        <w:rPr>
          <w:sz w:val="20"/>
        </w:rPr>
        <w:t>v</w:t>
      </w:r>
      <w:r>
        <w:rPr>
          <w:spacing w:val="-1"/>
          <w:sz w:val="20"/>
        </w:rPr>
        <w:t> </w:t>
      </w:r>
      <w:r>
        <w:rPr>
          <w:sz w:val="20"/>
        </w:rPr>
        <w:t>článku</w:t>
      </w:r>
      <w:r>
        <w:rPr>
          <w:spacing w:val="-13"/>
          <w:sz w:val="20"/>
        </w:rPr>
        <w:t> </w:t>
      </w:r>
      <w:r>
        <w:rPr>
          <w:sz w:val="20"/>
        </w:rPr>
        <w:t>IV</w:t>
      </w:r>
      <w:r>
        <w:rPr>
          <w:spacing w:val="-12"/>
          <w:sz w:val="20"/>
        </w:rPr>
        <w:t> </w:t>
      </w:r>
      <w:r>
        <w:rPr>
          <w:sz w:val="20"/>
        </w:rPr>
        <w:t>bodu</w:t>
      </w:r>
      <w:r>
        <w:rPr>
          <w:spacing w:val="-12"/>
          <w:sz w:val="20"/>
        </w:rPr>
        <w:t> </w:t>
      </w:r>
      <w:r>
        <w:rPr>
          <w:sz w:val="20"/>
        </w:rPr>
        <w:t>1</w:t>
      </w:r>
      <w:r>
        <w:rPr>
          <w:spacing w:val="-12"/>
          <w:sz w:val="20"/>
        </w:rPr>
        <w:t> </w:t>
      </w:r>
      <w:r>
        <w:rPr>
          <w:sz w:val="20"/>
        </w:rPr>
        <w:t>písm.</w:t>
      </w:r>
      <w:r>
        <w:rPr>
          <w:spacing w:val="-13"/>
          <w:sz w:val="20"/>
        </w:rPr>
        <w:t> </w:t>
      </w:r>
      <w:r>
        <w:rPr>
          <w:sz w:val="20"/>
        </w:rPr>
        <w:t>a)</w:t>
      </w:r>
      <w:r>
        <w:rPr>
          <w:spacing w:val="-13"/>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třetí</w:t>
      </w:r>
      <w:r>
        <w:rPr>
          <w:spacing w:val="-13"/>
          <w:sz w:val="20"/>
        </w:rPr>
        <w:t> </w:t>
      </w:r>
      <w:r>
        <w:rPr>
          <w:sz w:val="20"/>
        </w:rPr>
        <w:t>odrážkou,</w:t>
      </w:r>
      <w:r>
        <w:rPr>
          <w:spacing w:val="-13"/>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na méně než 50 % stanovených indikátorů, bude toto porušení</w:t>
      </w:r>
      <w:r>
        <w:rPr>
          <w:spacing w:val="55"/>
          <w:sz w:val="20"/>
        </w:rPr>
        <w:t> </w:t>
      </w:r>
      <w:r>
        <w:rPr>
          <w:sz w:val="20"/>
        </w:rPr>
        <w:t>postiženo</w:t>
      </w:r>
      <w:r>
        <w:rPr>
          <w:spacing w:val="56"/>
          <w:sz w:val="20"/>
        </w:rPr>
        <w:t> </w:t>
      </w:r>
      <w:r>
        <w:rPr>
          <w:sz w:val="20"/>
        </w:rPr>
        <w:t>odvodem</w:t>
      </w:r>
      <w:r>
        <w:rPr>
          <w:spacing w:val="56"/>
          <w:sz w:val="20"/>
        </w:rPr>
        <w:t> </w:t>
      </w:r>
      <w:r>
        <w:rPr>
          <w:sz w:val="20"/>
        </w:rPr>
        <w:t>ve</w:t>
      </w:r>
      <w:r>
        <w:rPr>
          <w:spacing w:val="54"/>
          <w:sz w:val="20"/>
        </w:rPr>
        <w:t> </w:t>
      </w:r>
      <w:r>
        <w:rPr>
          <w:sz w:val="20"/>
        </w:rPr>
        <w:t>výši</w:t>
      </w:r>
      <w:r>
        <w:rPr>
          <w:spacing w:val="54"/>
          <w:sz w:val="20"/>
        </w:rPr>
        <w:t> </w:t>
      </w:r>
      <w:r>
        <w:rPr>
          <w:sz w:val="20"/>
        </w:rPr>
        <w:t>100</w:t>
      </w:r>
      <w:r>
        <w:rPr>
          <w:spacing w:val="55"/>
          <w:sz w:val="20"/>
        </w:rPr>
        <w:t> </w:t>
      </w:r>
      <w:r>
        <w:rPr>
          <w:sz w:val="20"/>
        </w:rPr>
        <w:t>%</w:t>
      </w:r>
      <w:r>
        <w:rPr>
          <w:spacing w:val="53"/>
          <w:sz w:val="20"/>
        </w:rPr>
        <w:t> </w:t>
      </w:r>
      <w:r>
        <w:rPr>
          <w:sz w:val="20"/>
        </w:rPr>
        <w:t>z poskytnuté</w:t>
      </w:r>
      <w:r>
        <w:rPr>
          <w:spacing w:val="54"/>
          <w:sz w:val="20"/>
        </w:rPr>
        <w:t> </w:t>
      </w:r>
      <w:r>
        <w:rPr>
          <w:sz w:val="20"/>
        </w:rPr>
        <w:t>podpory.</w:t>
      </w:r>
      <w:r>
        <w:rPr>
          <w:spacing w:val="55"/>
          <w:sz w:val="20"/>
        </w:rPr>
        <w:t> </w:t>
      </w:r>
      <w:r>
        <w:rPr>
          <w:sz w:val="20"/>
        </w:rPr>
        <w:t>V případě</w:t>
      </w:r>
      <w:r>
        <w:rPr>
          <w:spacing w:val="55"/>
          <w:sz w:val="20"/>
        </w:rPr>
        <w:t> </w:t>
      </w:r>
      <w:r>
        <w:rPr>
          <w:sz w:val="20"/>
        </w:rPr>
        <w:t>plnění</w:t>
      </w:r>
      <w:r>
        <w:rPr>
          <w:spacing w:val="55"/>
          <w:sz w:val="20"/>
        </w:rPr>
        <w:t> </w:t>
      </w:r>
      <w:r>
        <w:rPr>
          <w:sz w:val="20"/>
        </w:rPr>
        <w:t>účelu</w:t>
      </w:r>
      <w:r>
        <w:rPr>
          <w:spacing w:val="55"/>
          <w:sz w:val="20"/>
        </w:rPr>
        <w:t> </w:t>
      </w:r>
      <w:r>
        <w:rPr>
          <w:sz w:val="20"/>
        </w:rPr>
        <w:t>akce v</w:t>
      </w:r>
      <w:r>
        <w:rPr>
          <w:spacing w:val="-3"/>
          <w:sz w:val="20"/>
        </w:rPr>
        <w:t> </w:t>
      </w:r>
      <w:r>
        <w:rPr>
          <w:sz w:val="20"/>
        </w:rPr>
        <w:t>rozmezí</w:t>
      </w:r>
      <w:r>
        <w:rPr>
          <w:spacing w:val="-2"/>
          <w:sz w:val="20"/>
        </w:rPr>
        <w:t> </w:t>
      </w:r>
      <w:r>
        <w:rPr>
          <w:sz w:val="20"/>
        </w:rPr>
        <w:t>50-90</w:t>
      </w:r>
      <w:r>
        <w:rPr>
          <w:spacing w:val="-4"/>
          <w:sz w:val="20"/>
        </w:rPr>
        <w:t> </w:t>
      </w:r>
      <w:r>
        <w:rPr>
          <w:sz w:val="20"/>
        </w:rPr>
        <w:t>%</w:t>
      </w:r>
      <w:r>
        <w:rPr>
          <w:spacing w:val="-2"/>
          <w:sz w:val="20"/>
        </w:rPr>
        <w:t> </w:t>
      </w:r>
      <w:r>
        <w:rPr>
          <w:sz w:val="20"/>
        </w:rPr>
        <w:t>stanovených</w:t>
      </w:r>
      <w:r>
        <w:rPr>
          <w:spacing w:val="-2"/>
          <w:sz w:val="20"/>
        </w:rPr>
        <w:t> </w:t>
      </w:r>
      <w:r>
        <w:rPr>
          <w:sz w:val="20"/>
        </w:rPr>
        <w:t>indikátorů,</w:t>
      </w:r>
      <w:r>
        <w:rPr>
          <w:spacing w:val="-1"/>
          <w:sz w:val="20"/>
        </w:rPr>
        <w:t> </w:t>
      </w:r>
      <w:r>
        <w:rPr>
          <w:sz w:val="20"/>
        </w:rPr>
        <w:t>bude</w:t>
      </w:r>
      <w:r>
        <w:rPr>
          <w:spacing w:val="-3"/>
          <w:sz w:val="20"/>
        </w:rPr>
        <w:t> </w:t>
      </w:r>
      <w:r>
        <w:rPr>
          <w:sz w:val="20"/>
        </w:rPr>
        <w:t>toto</w:t>
      </w:r>
      <w:r>
        <w:rPr>
          <w:spacing w:val="-1"/>
          <w:sz w:val="20"/>
        </w:rPr>
        <w:t> </w:t>
      </w:r>
      <w:r>
        <w:rPr>
          <w:sz w:val="20"/>
        </w:rPr>
        <w:t>porušení</w:t>
      </w:r>
      <w:r>
        <w:rPr>
          <w:spacing w:val="-2"/>
          <w:sz w:val="20"/>
        </w:rPr>
        <w:t> </w:t>
      </w:r>
      <w:r>
        <w:rPr>
          <w:sz w:val="20"/>
        </w:rPr>
        <w:t>postiženo</w:t>
      </w:r>
      <w:r>
        <w:rPr>
          <w:spacing w:val="-1"/>
          <w:sz w:val="20"/>
        </w:rPr>
        <w:t> </w:t>
      </w:r>
      <w:r>
        <w:rPr>
          <w:sz w:val="20"/>
        </w:rPr>
        <w:t>odvodem</w:t>
      </w:r>
      <w:r>
        <w:rPr>
          <w:spacing w:val="-1"/>
          <w:sz w:val="20"/>
        </w:rPr>
        <w:t> </w:t>
      </w:r>
      <w:r>
        <w:rPr>
          <w:sz w:val="20"/>
        </w:rPr>
        <w:t>v</w:t>
      </w:r>
      <w:r>
        <w:rPr>
          <w:spacing w:val="-1"/>
          <w:sz w:val="20"/>
        </w:rPr>
        <w:t> </w:t>
      </w:r>
      <w:r>
        <w:rPr>
          <w:sz w:val="20"/>
        </w:rPr>
        <w:t>rozmezí</w:t>
      </w:r>
      <w:r>
        <w:rPr>
          <w:spacing w:val="-2"/>
          <w:sz w:val="20"/>
        </w:rPr>
        <w:t> </w:t>
      </w:r>
      <w:r>
        <w:rPr>
          <w:sz w:val="20"/>
        </w:rPr>
        <w:t>10-50</w:t>
      </w:r>
      <w:r>
        <w:rPr>
          <w:spacing w:val="-3"/>
          <w:sz w:val="20"/>
        </w:rPr>
        <w:t> </w:t>
      </w:r>
      <w:r>
        <w:rPr>
          <w:sz w:val="20"/>
        </w:rPr>
        <w:t>% z</w:t>
      </w:r>
      <w:r>
        <w:rPr>
          <w:spacing w:val="-10"/>
          <w:sz w:val="20"/>
        </w:rPr>
        <w:t> </w:t>
      </w:r>
      <w:r>
        <w:rPr>
          <w:sz w:val="20"/>
        </w:rPr>
        <w:t>poskytnuté</w:t>
      </w:r>
      <w:r>
        <w:rPr>
          <w:spacing w:val="-14"/>
          <w:sz w:val="20"/>
        </w:rPr>
        <w:t> </w:t>
      </w:r>
      <w:r>
        <w:rPr>
          <w:sz w:val="20"/>
        </w:rPr>
        <w:t>podpory</w:t>
      </w:r>
      <w:r>
        <w:rPr>
          <w:spacing w:val="-13"/>
          <w:sz w:val="20"/>
        </w:rPr>
        <w:t> </w:t>
      </w:r>
      <w:r>
        <w:rPr>
          <w:sz w:val="20"/>
        </w:rPr>
        <w:t>v</w:t>
      </w:r>
      <w:r>
        <w:rPr>
          <w:spacing w:val="-2"/>
          <w:sz w:val="20"/>
        </w:rPr>
        <w:t> </w:t>
      </w:r>
      <w:r>
        <w:rPr>
          <w:sz w:val="20"/>
        </w:rPr>
        <w:t>závislosti</w:t>
      </w:r>
      <w:r>
        <w:rPr>
          <w:spacing w:val="-13"/>
          <w:sz w:val="20"/>
        </w:rPr>
        <w:t> </w:t>
      </w:r>
      <w:r>
        <w:rPr>
          <w:sz w:val="20"/>
        </w:rPr>
        <w:t>na</w:t>
      </w:r>
      <w:r>
        <w:rPr>
          <w:spacing w:val="-14"/>
          <w:sz w:val="20"/>
        </w:rPr>
        <w:t> </w:t>
      </w:r>
      <w:r>
        <w:rPr>
          <w:sz w:val="20"/>
        </w:rPr>
        <w:t>míře</w:t>
      </w:r>
      <w:r>
        <w:rPr>
          <w:spacing w:val="-14"/>
          <w:sz w:val="20"/>
        </w:rPr>
        <w:t> </w:t>
      </w:r>
      <w:r>
        <w:rPr>
          <w:sz w:val="20"/>
        </w:rPr>
        <w:t>porušení</w:t>
      </w:r>
      <w:r>
        <w:rPr>
          <w:spacing w:val="-13"/>
          <w:sz w:val="20"/>
        </w:rPr>
        <w:t> </w:t>
      </w:r>
      <w:r>
        <w:rPr>
          <w:sz w:val="20"/>
        </w:rPr>
        <w:t>stanovených</w:t>
      </w:r>
      <w:r>
        <w:rPr>
          <w:spacing w:val="-13"/>
          <w:sz w:val="20"/>
        </w:rPr>
        <w:t> </w:t>
      </w:r>
      <w:r>
        <w:rPr>
          <w:sz w:val="20"/>
        </w:rPr>
        <w:t>indikátorů</w:t>
      </w:r>
      <w:r>
        <w:rPr>
          <w:spacing w:val="-12"/>
          <w:sz w:val="20"/>
        </w:rPr>
        <w:t> </w:t>
      </w:r>
      <w:r>
        <w:rPr>
          <w:sz w:val="20"/>
        </w:rPr>
        <w:t>účelu</w:t>
      </w:r>
      <w:r>
        <w:rPr>
          <w:spacing w:val="-13"/>
          <w:sz w:val="20"/>
        </w:rPr>
        <w:t> </w:t>
      </w:r>
      <w:r>
        <w:rPr>
          <w:sz w:val="20"/>
        </w:rPr>
        <w:t>akce.</w:t>
      </w:r>
      <w:r>
        <w:rPr>
          <w:spacing w:val="-11"/>
          <w:sz w:val="20"/>
        </w:rPr>
        <w:t> </w:t>
      </w:r>
      <w:r>
        <w:rPr>
          <w:sz w:val="20"/>
        </w:rPr>
        <w:t>Plnění</w:t>
      </w:r>
      <w:r>
        <w:rPr>
          <w:spacing w:val="-13"/>
          <w:sz w:val="20"/>
        </w:rPr>
        <w:t> </w:t>
      </w:r>
      <w:r>
        <w:rPr>
          <w:sz w:val="20"/>
        </w:rPr>
        <w:t>účelu</w:t>
      </w:r>
      <w:r>
        <w:rPr>
          <w:spacing w:val="-13"/>
          <w:sz w:val="20"/>
        </w:rPr>
        <w:t> </w:t>
      </w:r>
      <w:r>
        <w:rPr>
          <w:sz w:val="20"/>
        </w:rPr>
        <w:t>akce v rozmezí 90-100 % stanovených indikátorů nebude postiženo odvodem.</w:t>
      </w:r>
    </w:p>
    <w:p>
      <w:pPr>
        <w:pStyle w:val="ListParagraph"/>
        <w:numPr>
          <w:ilvl w:val="0"/>
          <w:numId w:val="5"/>
        </w:numPr>
        <w:tabs>
          <w:tab w:pos="742" w:val="left" w:leader="none"/>
        </w:tabs>
        <w:spacing w:line="240" w:lineRule="auto" w:before="120" w:after="0"/>
        <w:ind w:left="741" w:right="111" w:hanging="360"/>
        <w:jc w:val="both"/>
        <w:rPr>
          <w:sz w:val="20"/>
        </w:rPr>
      </w:pPr>
      <w:r>
        <w:rPr>
          <w:sz w:val="20"/>
        </w:rPr>
        <w:t>Porušení</w:t>
      </w:r>
      <w:r>
        <w:rPr>
          <w:spacing w:val="11"/>
          <w:sz w:val="20"/>
        </w:rPr>
        <w:t> </w:t>
      </w:r>
      <w:r>
        <w:rPr>
          <w:sz w:val="20"/>
        </w:rPr>
        <w:t>povinností</w:t>
      </w:r>
      <w:r>
        <w:rPr>
          <w:spacing w:val="11"/>
          <w:sz w:val="20"/>
        </w:rPr>
        <w:t> </w:t>
      </w:r>
      <w:r>
        <w:rPr>
          <w:sz w:val="20"/>
        </w:rPr>
        <w:t>podle</w:t>
      </w:r>
      <w:r>
        <w:rPr>
          <w:spacing w:val="12"/>
          <w:sz w:val="20"/>
        </w:rPr>
        <w:t> </w:t>
      </w:r>
      <w:r>
        <w:rPr>
          <w:sz w:val="20"/>
        </w:rPr>
        <w:t>článku</w:t>
      </w:r>
      <w:r>
        <w:rPr>
          <w:spacing w:val="11"/>
          <w:sz w:val="20"/>
        </w:rPr>
        <w:t> </w:t>
      </w:r>
      <w:r>
        <w:rPr>
          <w:sz w:val="20"/>
        </w:rPr>
        <w:t>IV</w:t>
      </w:r>
      <w:r>
        <w:rPr>
          <w:spacing w:val="12"/>
          <w:sz w:val="20"/>
        </w:rPr>
        <w:t> </w:t>
      </w:r>
      <w:r>
        <w:rPr>
          <w:sz w:val="20"/>
        </w:rPr>
        <w:t>bodu</w:t>
      </w:r>
      <w:r>
        <w:rPr>
          <w:spacing w:val="11"/>
          <w:sz w:val="20"/>
        </w:rPr>
        <w:t> </w:t>
      </w:r>
      <w:r>
        <w:rPr>
          <w:sz w:val="20"/>
        </w:rPr>
        <w:t>1</w:t>
      </w:r>
      <w:r>
        <w:rPr>
          <w:spacing w:val="11"/>
          <w:sz w:val="20"/>
        </w:rPr>
        <w:t> </w:t>
      </w:r>
      <w:r>
        <w:rPr>
          <w:sz w:val="20"/>
        </w:rPr>
        <w:t>písm.</w:t>
      </w:r>
      <w:r>
        <w:rPr>
          <w:spacing w:val="11"/>
          <w:sz w:val="20"/>
        </w:rPr>
        <w:t> </w:t>
      </w:r>
      <w:r>
        <w:rPr>
          <w:sz w:val="20"/>
        </w:rPr>
        <w:t>c)</w:t>
      </w:r>
      <w:r>
        <w:rPr>
          <w:spacing w:val="14"/>
          <w:sz w:val="20"/>
        </w:rPr>
        <w:t> </w:t>
      </w:r>
      <w:r>
        <w:rPr>
          <w:sz w:val="20"/>
        </w:rPr>
        <w:t>nebo</w:t>
      </w:r>
      <w:r>
        <w:rPr>
          <w:spacing w:val="12"/>
          <w:sz w:val="20"/>
        </w:rPr>
        <w:t> </w:t>
      </w:r>
      <w:r>
        <w:rPr>
          <w:sz w:val="20"/>
        </w:rPr>
        <w:t>d)</w:t>
      </w:r>
      <w:r>
        <w:rPr>
          <w:spacing w:val="11"/>
          <w:sz w:val="20"/>
        </w:rPr>
        <w:t> </w:t>
      </w:r>
      <w:r>
        <w:rPr>
          <w:sz w:val="20"/>
        </w:rPr>
        <w:t>bude</w:t>
      </w:r>
      <w:r>
        <w:rPr>
          <w:spacing w:val="10"/>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0,5</w:t>
      </w:r>
      <w:r>
        <w:rPr>
          <w:spacing w:val="11"/>
          <w:sz w:val="20"/>
        </w:rPr>
        <w:t> </w:t>
      </w:r>
      <w:r>
        <w:rPr>
          <w:sz w:val="20"/>
        </w:rPr>
        <w:t>% z</w:t>
      </w:r>
      <w:r>
        <w:rPr>
          <w:spacing w:val="-2"/>
          <w:sz w:val="20"/>
        </w:rPr>
        <w:t> </w:t>
      </w:r>
      <w:r>
        <w:rPr>
          <w:sz w:val="20"/>
        </w:rPr>
        <w:t>poskytnuté</w:t>
      </w:r>
      <w:r>
        <w:rPr>
          <w:spacing w:val="-11"/>
          <w:sz w:val="20"/>
        </w:rPr>
        <w:t> </w:t>
      </w:r>
      <w:r>
        <w:rPr>
          <w:sz w:val="20"/>
        </w:rPr>
        <w:t>podpory</w:t>
      </w:r>
      <w:r>
        <w:rPr>
          <w:spacing w:val="-10"/>
          <w:sz w:val="20"/>
        </w:rPr>
        <w:t> </w:t>
      </w:r>
      <w:r>
        <w:rPr>
          <w:sz w:val="20"/>
        </w:rPr>
        <w:t>za</w:t>
      </w:r>
      <w:r>
        <w:rPr>
          <w:spacing w:val="-8"/>
          <w:sz w:val="20"/>
        </w:rPr>
        <w:t> </w:t>
      </w:r>
      <w:r>
        <w:rPr>
          <w:sz w:val="20"/>
        </w:rPr>
        <w:t>každý</w:t>
      </w:r>
      <w:r>
        <w:rPr>
          <w:spacing w:val="-10"/>
          <w:sz w:val="20"/>
        </w:rPr>
        <w:t> </w:t>
      </w:r>
      <w:r>
        <w:rPr>
          <w:sz w:val="20"/>
        </w:rPr>
        <w:t>započatý</w:t>
      </w:r>
      <w:r>
        <w:rPr>
          <w:spacing w:val="-11"/>
          <w:sz w:val="20"/>
        </w:rPr>
        <w:t> </w:t>
      </w:r>
      <w:r>
        <w:rPr>
          <w:sz w:val="20"/>
        </w:rPr>
        <w:t>měsíc</w:t>
      </w:r>
      <w:r>
        <w:rPr>
          <w:spacing w:val="-11"/>
          <w:sz w:val="20"/>
        </w:rPr>
        <w:t> </w:t>
      </w:r>
      <w:r>
        <w:rPr>
          <w:sz w:val="20"/>
        </w:rPr>
        <w:t>prodlení.</w:t>
      </w:r>
      <w:r>
        <w:rPr>
          <w:spacing w:val="-11"/>
          <w:sz w:val="20"/>
        </w:rPr>
        <w:t> </w:t>
      </w:r>
      <w:r>
        <w:rPr>
          <w:sz w:val="20"/>
        </w:rPr>
        <w:t>Porušení</w:t>
      </w:r>
      <w:r>
        <w:rPr>
          <w:spacing w:val="-8"/>
          <w:sz w:val="20"/>
        </w:rPr>
        <w:t> </w:t>
      </w:r>
      <w:r>
        <w:rPr>
          <w:sz w:val="20"/>
        </w:rPr>
        <w:t>těchto</w:t>
      </w:r>
      <w:r>
        <w:rPr>
          <w:spacing w:val="-10"/>
          <w:sz w:val="20"/>
        </w:rPr>
        <w:t> </w:t>
      </w:r>
      <w:r>
        <w:rPr>
          <w:sz w:val="20"/>
        </w:rPr>
        <w:t>povinností</w:t>
      </w:r>
      <w:r>
        <w:rPr>
          <w:spacing w:val="-11"/>
          <w:sz w:val="20"/>
        </w:rPr>
        <w:t> </w:t>
      </w:r>
      <w:r>
        <w:rPr>
          <w:sz w:val="20"/>
        </w:rPr>
        <w:t>nepřesahující</w:t>
      </w:r>
      <w:r>
        <w:rPr>
          <w:spacing w:val="-11"/>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742" w:val="left" w:leader="none"/>
        </w:tabs>
        <w:spacing w:line="240" w:lineRule="auto" w:before="120" w:after="0"/>
        <w:ind w:left="741" w:right="113" w:hanging="360"/>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dojde</w:t>
      </w:r>
      <w:r>
        <w:rPr>
          <w:spacing w:val="-9"/>
          <w:sz w:val="20"/>
        </w:rPr>
        <w:t> </w:t>
      </w:r>
      <w:r>
        <w:rPr>
          <w:sz w:val="20"/>
        </w:rPr>
        <w:t>k</w:t>
      </w:r>
      <w:r>
        <w:rPr>
          <w:spacing w:val="-3"/>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w:t>
      </w:r>
      <w:r>
        <w:rPr>
          <w:spacing w:val="-2"/>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2</w:t>
      </w:r>
      <w:r>
        <w:rPr>
          <w:spacing w:val="-7"/>
          <w:sz w:val="20"/>
        </w:rPr>
        <w:t> </w:t>
      </w:r>
      <w:r>
        <w:rPr>
          <w:sz w:val="20"/>
        </w:rPr>
        <w:t>písm.</w:t>
      </w:r>
      <w:r>
        <w:rPr>
          <w:spacing w:val="-8"/>
          <w:sz w:val="20"/>
        </w:rPr>
        <w:t> </w:t>
      </w:r>
      <w:r>
        <w:rPr>
          <w:sz w:val="20"/>
        </w:rPr>
        <w:t>k),</w:t>
      </w:r>
      <w:r>
        <w:rPr>
          <w:spacing w:val="-8"/>
          <w:sz w:val="20"/>
        </w:rPr>
        <w:t> </w:t>
      </w:r>
      <w:r>
        <w:rPr>
          <w:sz w:val="20"/>
        </w:rPr>
        <w:t>bude</w:t>
      </w:r>
      <w:r>
        <w:rPr>
          <w:spacing w:val="-9"/>
          <w:sz w:val="20"/>
        </w:rPr>
        <w:t> </w:t>
      </w:r>
      <w:r>
        <w:rPr>
          <w:sz w:val="20"/>
        </w:rPr>
        <w:t>stanoven</w:t>
      </w:r>
      <w:r>
        <w:rPr>
          <w:spacing w:val="-8"/>
          <w:sz w:val="20"/>
        </w:rPr>
        <w:t> </w:t>
      </w:r>
      <w:r>
        <w:rPr>
          <w:sz w:val="20"/>
        </w:rPr>
        <w:t>odvod podle přílohy č. 1 této Smlouvy.</w:t>
      </w:r>
    </w:p>
    <w:p>
      <w:pPr>
        <w:pStyle w:val="ListParagraph"/>
        <w:numPr>
          <w:ilvl w:val="0"/>
          <w:numId w:val="5"/>
        </w:numPr>
        <w:tabs>
          <w:tab w:pos="742" w:val="left" w:leader="none"/>
        </w:tabs>
        <w:spacing w:line="240" w:lineRule="auto" w:before="120" w:after="0"/>
        <w:ind w:left="742" w:right="0" w:hanging="360"/>
        <w:jc w:val="both"/>
        <w:rPr>
          <w:sz w:val="20"/>
        </w:rPr>
      </w:pPr>
      <w:r>
        <w:rPr>
          <w:sz w:val="20"/>
        </w:rPr>
        <w:t>Porušení</w:t>
      </w:r>
      <w:r>
        <w:rPr>
          <w:spacing w:val="6"/>
          <w:sz w:val="20"/>
        </w:rPr>
        <w:t> </w:t>
      </w:r>
      <w:r>
        <w:rPr>
          <w:sz w:val="20"/>
        </w:rPr>
        <w:t>ostatních</w:t>
      </w:r>
      <w:r>
        <w:rPr>
          <w:spacing w:val="6"/>
          <w:sz w:val="20"/>
        </w:rPr>
        <w:t> </w:t>
      </w:r>
      <w:r>
        <w:rPr>
          <w:sz w:val="20"/>
        </w:rPr>
        <w:t>povinností</w:t>
      </w:r>
      <w:r>
        <w:rPr>
          <w:spacing w:val="6"/>
          <w:sz w:val="20"/>
        </w:rPr>
        <w:t> </w:t>
      </w:r>
      <w:r>
        <w:rPr>
          <w:sz w:val="20"/>
        </w:rPr>
        <w:t>podle</w:t>
      </w:r>
      <w:r>
        <w:rPr>
          <w:spacing w:val="6"/>
          <w:sz w:val="20"/>
        </w:rPr>
        <w:t> </w:t>
      </w:r>
      <w:r>
        <w:rPr>
          <w:sz w:val="20"/>
        </w:rPr>
        <w:t>této</w:t>
      </w:r>
      <w:r>
        <w:rPr>
          <w:spacing w:val="6"/>
          <w:sz w:val="20"/>
        </w:rPr>
        <w:t> </w:t>
      </w:r>
      <w:r>
        <w:rPr>
          <w:sz w:val="20"/>
        </w:rPr>
        <w:t>Smlouvy</w:t>
      </w:r>
      <w:r>
        <w:rPr>
          <w:spacing w:val="6"/>
          <w:sz w:val="20"/>
        </w:rPr>
        <w:t> </w:t>
      </w:r>
      <w:r>
        <w:rPr>
          <w:sz w:val="20"/>
        </w:rPr>
        <w:t>bude</w:t>
      </w:r>
      <w:r>
        <w:rPr>
          <w:spacing w:val="5"/>
          <w:sz w:val="20"/>
        </w:rPr>
        <w:t> </w:t>
      </w:r>
      <w:r>
        <w:rPr>
          <w:sz w:val="20"/>
        </w:rPr>
        <w:t>postiženo</w:t>
      </w:r>
      <w:r>
        <w:rPr>
          <w:spacing w:val="7"/>
          <w:sz w:val="20"/>
        </w:rPr>
        <w:t> </w:t>
      </w:r>
      <w:r>
        <w:rPr>
          <w:sz w:val="20"/>
        </w:rPr>
        <w:t>odvodem</w:t>
      </w:r>
      <w:r>
        <w:rPr>
          <w:spacing w:val="7"/>
          <w:sz w:val="20"/>
        </w:rPr>
        <w:t> </w:t>
      </w:r>
      <w:r>
        <w:rPr>
          <w:sz w:val="20"/>
        </w:rPr>
        <w:t>ve</w:t>
      </w:r>
      <w:r>
        <w:rPr>
          <w:spacing w:val="6"/>
          <w:sz w:val="20"/>
        </w:rPr>
        <w:t> </w:t>
      </w:r>
      <w:r>
        <w:rPr>
          <w:sz w:val="20"/>
        </w:rPr>
        <w:t>výši</w:t>
      </w:r>
      <w:r>
        <w:rPr>
          <w:spacing w:val="5"/>
          <w:sz w:val="20"/>
        </w:rPr>
        <w:t> </w:t>
      </w:r>
      <w:r>
        <w:rPr>
          <w:sz w:val="20"/>
        </w:rPr>
        <w:t>1</w:t>
      </w:r>
      <w:r>
        <w:rPr>
          <w:spacing w:val="7"/>
          <w:sz w:val="20"/>
        </w:rPr>
        <w:t> </w:t>
      </w:r>
      <w:r>
        <w:rPr>
          <w:sz w:val="20"/>
        </w:rPr>
        <w:t>%</w:t>
      </w:r>
      <w:r>
        <w:rPr>
          <w:spacing w:val="6"/>
          <w:sz w:val="20"/>
        </w:rPr>
        <w:t> </w:t>
      </w:r>
      <w:r>
        <w:rPr>
          <w:sz w:val="20"/>
        </w:rPr>
        <w:t>z</w:t>
      </w:r>
      <w:r>
        <w:rPr>
          <w:spacing w:val="4"/>
          <w:sz w:val="20"/>
        </w:rPr>
        <w:t> </w:t>
      </w:r>
      <w:r>
        <w:rPr>
          <w:spacing w:val="-2"/>
          <w:sz w:val="20"/>
        </w:rPr>
        <w:t>poskytnuté</w:t>
      </w:r>
    </w:p>
    <w:p>
      <w:pPr>
        <w:pStyle w:val="BodyText"/>
        <w:spacing w:before="1"/>
        <w:ind w:left="741"/>
        <w:jc w:val="left"/>
      </w:pPr>
      <w:r>
        <w:rPr>
          <w:spacing w:val="-2"/>
        </w:rPr>
        <w:t>podpory.</w:t>
      </w:r>
    </w:p>
    <w:p>
      <w:pPr>
        <w:pStyle w:val="BodyText"/>
        <w:spacing w:before="12"/>
        <w:ind w:left="0"/>
        <w:jc w:val="left"/>
        <w:rPr>
          <w:sz w:val="35"/>
        </w:rPr>
      </w:pPr>
    </w:p>
    <w:p>
      <w:pPr>
        <w:pStyle w:val="Heading1"/>
        <w:ind w:right="1059"/>
      </w:pPr>
      <w:r>
        <w:rPr>
          <w:spacing w:val="-5"/>
        </w:rPr>
        <w:t>VI.</w:t>
      </w:r>
    </w:p>
    <w:p>
      <w:pPr>
        <w:pStyle w:val="Heading2"/>
        <w:spacing w:before="1"/>
        <w:ind w:right="1059"/>
      </w:pPr>
      <w:r>
        <w:rPr/>
        <w:t>Závěrečná</w:t>
      </w:r>
      <w:r>
        <w:rPr>
          <w:spacing w:val="-9"/>
        </w:rPr>
        <w:t> </w:t>
      </w:r>
      <w:r>
        <w:rPr>
          <w:spacing w:val="-2"/>
        </w:rPr>
        <w:t>ustanovení</w:t>
      </w:r>
    </w:p>
    <w:p>
      <w:pPr>
        <w:pStyle w:val="BodyText"/>
        <w:ind w:left="0"/>
        <w:jc w:val="left"/>
        <w:rPr>
          <w:b/>
          <w:sz w:val="18"/>
        </w:rPr>
      </w:pPr>
    </w:p>
    <w:p>
      <w:pPr>
        <w:pStyle w:val="ListParagraph"/>
        <w:numPr>
          <w:ilvl w:val="0"/>
          <w:numId w:val="6"/>
        </w:numPr>
        <w:tabs>
          <w:tab w:pos="666" w:val="left" w:leader="none"/>
        </w:tabs>
        <w:spacing w:line="240" w:lineRule="auto" w:before="1" w:after="0"/>
        <w:ind w:left="665" w:right="110"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19"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21" w:after="0"/>
        <w:ind w:left="665" w:right="0" w:hanging="284"/>
        <w:jc w:val="both"/>
        <w:rPr>
          <w:sz w:val="20"/>
        </w:rPr>
      </w:pPr>
      <w:r>
        <w:rPr>
          <w:sz w:val="20"/>
        </w:rPr>
        <w:t>Tato</w:t>
      </w:r>
      <w:r>
        <w:rPr>
          <w:spacing w:val="-1"/>
          <w:sz w:val="20"/>
        </w:rPr>
        <w:t> </w:t>
      </w:r>
      <w:r>
        <w:rPr>
          <w:sz w:val="20"/>
        </w:rPr>
        <w:t>Smlouva</w:t>
      </w:r>
      <w:r>
        <w:rPr>
          <w:spacing w:val="-2"/>
          <w:sz w:val="20"/>
        </w:rPr>
        <w:t> </w:t>
      </w:r>
      <w:r>
        <w:rPr>
          <w:sz w:val="20"/>
        </w:rPr>
        <w:t>může</w:t>
      </w:r>
      <w:r>
        <w:rPr>
          <w:spacing w:val="-3"/>
          <w:sz w:val="20"/>
        </w:rPr>
        <w:t> </w:t>
      </w:r>
      <w:r>
        <w:rPr>
          <w:sz w:val="20"/>
        </w:rPr>
        <w:t>být</w:t>
      </w:r>
      <w:r>
        <w:rPr>
          <w:spacing w:val="-2"/>
          <w:sz w:val="20"/>
        </w:rPr>
        <w:t> </w:t>
      </w:r>
      <w:r>
        <w:rPr>
          <w:sz w:val="20"/>
        </w:rPr>
        <w:t>měněna</w:t>
      </w:r>
      <w:r>
        <w:rPr>
          <w:spacing w:val="-2"/>
          <w:sz w:val="20"/>
        </w:rPr>
        <w:t> </w:t>
      </w:r>
      <w:r>
        <w:rPr>
          <w:sz w:val="20"/>
        </w:rPr>
        <w:t>nebo</w:t>
      </w:r>
      <w:r>
        <w:rPr>
          <w:spacing w:val="-1"/>
          <w:sz w:val="20"/>
        </w:rPr>
        <w:t> </w:t>
      </w:r>
      <w:r>
        <w:rPr>
          <w:sz w:val="20"/>
        </w:rPr>
        <w:t>zrušena</w:t>
      </w:r>
      <w:r>
        <w:rPr>
          <w:spacing w:val="-2"/>
          <w:sz w:val="20"/>
        </w:rPr>
        <w:t> </w:t>
      </w:r>
      <w:r>
        <w:rPr>
          <w:sz w:val="20"/>
        </w:rPr>
        <w:t>pouze</w:t>
      </w:r>
      <w:r>
        <w:rPr>
          <w:spacing w:val="-3"/>
          <w:sz w:val="20"/>
        </w:rPr>
        <w:t> </w:t>
      </w:r>
      <w:r>
        <w:rPr>
          <w:sz w:val="20"/>
        </w:rPr>
        <w:t>dohodou</w:t>
      </w:r>
      <w:r>
        <w:rPr>
          <w:spacing w:val="-1"/>
          <w:sz w:val="20"/>
        </w:rPr>
        <w:t> </w:t>
      </w:r>
      <w:r>
        <w:rPr>
          <w:sz w:val="20"/>
        </w:rPr>
        <w:t>obou</w:t>
      </w:r>
      <w:r>
        <w:rPr>
          <w:spacing w:val="-1"/>
          <w:sz w:val="20"/>
        </w:rPr>
        <w:t> </w:t>
      </w:r>
      <w:r>
        <w:rPr>
          <w:sz w:val="20"/>
        </w:rPr>
        <w:t>smluvních</w:t>
      </w:r>
      <w:r>
        <w:rPr>
          <w:spacing w:val="-2"/>
          <w:sz w:val="20"/>
        </w:rPr>
        <w:t> </w:t>
      </w:r>
      <w:r>
        <w:rPr>
          <w:sz w:val="20"/>
        </w:rPr>
        <w:t>stran</w:t>
      </w:r>
      <w:r>
        <w:rPr>
          <w:spacing w:val="-2"/>
          <w:sz w:val="20"/>
        </w:rPr>
        <w:t> </w:t>
      </w:r>
      <w:r>
        <w:rPr>
          <w:sz w:val="20"/>
        </w:rPr>
        <w:t>v</w:t>
      </w:r>
      <w:r>
        <w:rPr>
          <w:spacing w:val="-2"/>
          <w:sz w:val="20"/>
        </w:rPr>
        <w:t> </w:t>
      </w:r>
      <w:r>
        <w:rPr>
          <w:sz w:val="20"/>
        </w:rPr>
        <w:t>písemné</w:t>
      </w:r>
      <w:r>
        <w:rPr>
          <w:spacing w:val="-2"/>
          <w:sz w:val="20"/>
        </w:rPr>
        <w:t> formě.</w:t>
      </w:r>
    </w:p>
    <w:p>
      <w:pPr>
        <w:spacing w:after="0" w:line="240" w:lineRule="auto"/>
        <w:jc w:val="both"/>
        <w:rPr>
          <w:sz w:val="20"/>
        </w:rPr>
        <w:sectPr>
          <w:pgSz w:w="12240" w:h="15840"/>
          <w:pgMar w:header="0" w:footer="1384" w:top="1060" w:bottom="1580" w:left="1320" w:right="1020"/>
        </w:sectPr>
      </w:pPr>
    </w:p>
    <w:p>
      <w:pPr>
        <w:pStyle w:val="BodyText"/>
        <w:spacing w:before="73"/>
        <w:ind w:right="114"/>
      </w:pPr>
      <w:r>
        <w:rPr/>
        <w:t>Změnu Smlouvy může Fond podmínit krácením nebo nepřiznáním nároku na zbývající část podpory podle</w:t>
      </w:r>
      <w:r>
        <w:rPr>
          <w:spacing w:val="-3"/>
        </w:rPr>
        <w:t> </w:t>
      </w:r>
      <w:r>
        <w:rPr/>
        <w:t>článku</w:t>
      </w:r>
      <w:r>
        <w:rPr>
          <w:spacing w:val="-2"/>
        </w:rPr>
        <w:t> </w:t>
      </w:r>
      <w:r>
        <w:rPr/>
        <w:t>III</w:t>
      </w:r>
      <w:r>
        <w:rPr>
          <w:spacing w:val="-3"/>
        </w:rPr>
        <w:t> </w:t>
      </w:r>
      <w:r>
        <w:rPr/>
        <w:t>bodů</w:t>
      </w:r>
      <w:r>
        <w:rPr>
          <w:spacing w:val="-2"/>
        </w:rPr>
        <w:t> </w:t>
      </w:r>
      <w:r>
        <w:rPr/>
        <w:t>2 až</w:t>
      </w:r>
      <w:r>
        <w:rPr>
          <w:spacing w:val="-2"/>
        </w:rPr>
        <w:t> </w:t>
      </w:r>
      <w:r>
        <w:rPr/>
        <w:t>8,</w:t>
      </w:r>
      <w:r>
        <w:rPr>
          <w:spacing w:val="-3"/>
        </w:rPr>
        <w:t> </w:t>
      </w:r>
      <w:r>
        <w:rPr/>
        <w:t>a</w:t>
      </w:r>
      <w:r>
        <w:rPr>
          <w:spacing w:val="-2"/>
        </w:rPr>
        <w:t> </w:t>
      </w:r>
      <w:r>
        <w:rPr/>
        <w:t>to</w:t>
      </w:r>
      <w:r>
        <w:rPr>
          <w:spacing w:val="-2"/>
        </w:rPr>
        <w:t> </w:t>
      </w:r>
      <w:r>
        <w:rPr/>
        <w:t>zejména</w:t>
      </w:r>
      <w:r>
        <w:rPr>
          <w:spacing w:val="-3"/>
        </w:rPr>
        <w:t> </w:t>
      </w:r>
      <w:r>
        <w:rPr/>
        <w:t>tehdy,</w:t>
      </w:r>
      <w:r>
        <w:rPr>
          <w:spacing w:val="-3"/>
        </w:rPr>
        <w:t> </w:t>
      </w:r>
      <w:r>
        <w:rPr/>
        <w:t>kdy</w:t>
      </w:r>
      <w:r>
        <w:rPr>
          <w:spacing w:val="-3"/>
        </w:rPr>
        <w:t> </w:t>
      </w:r>
      <w:r>
        <w:rPr/>
        <w:t>bude</w:t>
      </w:r>
      <w:r>
        <w:rPr>
          <w:spacing w:val="-3"/>
        </w:rPr>
        <w:t> </w:t>
      </w:r>
      <w:r>
        <w:rPr/>
        <w:t>docíleno</w:t>
      </w:r>
      <w:r>
        <w:rPr>
          <w:spacing w:val="-1"/>
        </w:rPr>
        <w:t> </w:t>
      </w:r>
      <w:r>
        <w:rPr/>
        <w:t>nižších přínosů</w:t>
      </w:r>
      <w:r>
        <w:rPr>
          <w:spacing w:val="-2"/>
        </w:rPr>
        <w:t> </w:t>
      </w:r>
      <w:r>
        <w:rPr/>
        <w:t>(nebo</w:t>
      </w:r>
      <w:r>
        <w:rPr>
          <w:spacing w:val="-1"/>
        </w:rPr>
        <w:t> </w:t>
      </w:r>
      <w:r>
        <w:rPr/>
        <w:t>dojde</w:t>
      </w:r>
      <w:r>
        <w:rPr>
          <w:spacing w:val="-3"/>
        </w:rPr>
        <w:t> </w:t>
      </w:r>
      <w:r>
        <w:rPr/>
        <w:t>k</w:t>
      </w:r>
      <w:r>
        <w:rPr>
          <w:spacing w:val="-3"/>
        </w:rPr>
        <w:t> </w:t>
      </w:r>
      <w:r>
        <w:rPr/>
        <w:t>jejich opoždění), než jak tato Smlouva původně předpokládala.</w:t>
      </w:r>
    </w:p>
    <w:p>
      <w:pPr>
        <w:pStyle w:val="ListParagraph"/>
        <w:numPr>
          <w:ilvl w:val="0"/>
          <w:numId w:val="6"/>
        </w:numPr>
        <w:tabs>
          <w:tab w:pos="666" w:val="left" w:leader="none"/>
        </w:tabs>
        <w:spacing w:line="240" w:lineRule="auto" w:before="121"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jc w:val="left"/>
      </w:pPr>
      <w:r>
        <w:rPr>
          <w:spacing w:val="-2"/>
        </w:rPr>
        <w:t>Smlouvou.</w:t>
      </w:r>
    </w:p>
    <w:p>
      <w:pPr>
        <w:pStyle w:val="ListParagraph"/>
        <w:numPr>
          <w:ilvl w:val="0"/>
          <w:numId w:val="6"/>
        </w:numPr>
        <w:tabs>
          <w:tab w:pos="666" w:val="left" w:leader="none"/>
        </w:tabs>
        <w:spacing w:line="240" w:lineRule="auto" w:before="120" w:after="0"/>
        <w:ind w:left="665" w:right="0" w:hanging="284"/>
        <w:jc w:val="left"/>
        <w:rPr>
          <w:sz w:val="20"/>
        </w:rPr>
      </w:pPr>
      <w:r>
        <w:rPr>
          <w:w w:val="95"/>
          <w:sz w:val="20"/>
        </w:rPr>
        <w:t>Vztahy</w:t>
      </w:r>
      <w:r>
        <w:rPr>
          <w:spacing w:val="18"/>
          <w:sz w:val="20"/>
        </w:rPr>
        <w:t> </w:t>
      </w:r>
      <w:r>
        <w:rPr>
          <w:w w:val="95"/>
          <w:sz w:val="20"/>
        </w:rPr>
        <w:t>dle</w:t>
      </w:r>
      <w:r>
        <w:rPr>
          <w:spacing w:val="17"/>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6"/>
          <w:sz w:val="20"/>
        </w:rPr>
        <w:t> </w:t>
      </w:r>
      <w:r>
        <w:rPr>
          <w:w w:val="95"/>
          <w:sz w:val="20"/>
        </w:rPr>
        <w:t>veřejnoprávními</w:t>
      </w:r>
      <w:r>
        <w:rPr>
          <w:spacing w:val="19"/>
          <w:sz w:val="20"/>
        </w:rPr>
        <w:t> </w:t>
      </w:r>
      <w:r>
        <w:rPr>
          <w:w w:val="95"/>
          <w:sz w:val="20"/>
        </w:rPr>
        <w:t>předpisy</w:t>
      </w:r>
      <w:r>
        <w:rPr>
          <w:spacing w:val="23"/>
          <w:sz w:val="20"/>
        </w:rPr>
        <w:t> </w:t>
      </w:r>
      <w:r>
        <w:rPr>
          <w:w w:val="95"/>
          <w:sz w:val="20"/>
        </w:rPr>
        <w:t>se</w:t>
      </w:r>
      <w:r>
        <w:rPr>
          <w:spacing w:val="17"/>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jc w:val="lef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666" w:val="left" w:leader="none"/>
        </w:tabs>
        <w:spacing w:line="240" w:lineRule="auto" w:before="118"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666" w:val="left" w:leader="none"/>
        </w:tabs>
        <w:spacing w:line="240" w:lineRule="auto" w:before="121"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w:t>
      </w:r>
      <w:r>
        <w:rPr>
          <w:spacing w:val="-1"/>
          <w:sz w:val="20"/>
        </w:rPr>
        <w:t> </w:t>
      </w:r>
      <w:r>
        <w:rPr>
          <w:sz w:val="20"/>
        </w:rPr>
        <w:t>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6"/>
        </w:numPr>
        <w:tabs>
          <w:tab w:pos="666" w:val="left" w:leader="none"/>
        </w:tabs>
        <w:spacing w:line="240" w:lineRule="auto" w:before="119" w:after="0"/>
        <w:ind w:left="665" w:right="112"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jc w:val="left"/>
        <w:rPr>
          <w:sz w:val="36"/>
        </w:rPr>
      </w:pPr>
    </w:p>
    <w:p>
      <w:pPr>
        <w:pStyle w:val="BodyText"/>
        <w:tabs>
          <w:tab w:pos="6853" w:val="left" w:leader="none"/>
        </w:tabs>
        <w:spacing w:before="1"/>
        <w:ind w:left="382"/>
        <w:jc w:val="left"/>
      </w:pPr>
      <w:r>
        <w:rPr>
          <w:spacing w:val="-5"/>
        </w:rPr>
        <w:t>V:</w:t>
      </w:r>
      <w:r>
        <w:rPr/>
        <w:tab/>
        <w:t>V</w:t>
      </w:r>
      <w:r>
        <w:rPr>
          <w:spacing w:val="-5"/>
        </w:rPr>
        <w:t> </w:t>
      </w:r>
      <w:r>
        <w:rPr/>
        <w:t>Praze</w:t>
      </w:r>
      <w:r>
        <w:rPr>
          <w:spacing w:val="-5"/>
        </w:rPr>
        <w:t> </w:t>
      </w:r>
      <w:r>
        <w:rPr>
          <w:spacing w:val="-4"/>
        </w:rPr>
        <w:t>dne:</w:t>
      </w:r>
    </w:p>
    <w:p>
      <w:pPr>
        <w:pStyle w:val="BodyText"/>
        <w:ind w:left="0"/>
        <w:jc w:val="left"/>
        <w:rPr>
          <w:sz w:val="18"/>
        </w:rPr>
      </w:pPr>
    </w:p>
    <w:p>
      <w:pPr>
        <w:pStyle w:val="BodyText"/>
        <w:spacing w:before="1"/>
        <w:ind w:left="382"/>
        <w:jc w:val="left"/>
      </w:pPr>
      <w:r>
        <w:rPr>
          <w:spacing w:val="-4"/>
        </w:rPr>
        <w:t>dne:</w:t>
      </w:r>
    </w:p>
    <w:p>
      <w:pPr>
        <w:pStyle w:val="BodyText"/>
        <w:ind w:left="0"/>
        <w:jc w:val="left"/>
        <w:rPr>
          <w:sz w:val="26"/>
        </w:rPr>
      </w:pPr>
    </w:p>
    <w:p>
      <w:pPr>
        <w:pStyle w:val="BodyText"/>
        <w:ind w:left="0"/>
        <w:jc w:val="left"/>
        <w:rPr>
          <w:sz w:val="26"/>
        </w:rPr>
      </w:pPr>
    </w:p>
    <w:p>
      <w:pPr>
        <w:pStyle w:val="BodyText"/>
        <w:spacing w:before="3"/>
        <w:ind w:left="0"/>
        <w:jc w:val="left"/>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27"/>
        </w:rPr>
      </w:pPr>
    </w:p>
    <w:p>
      <w:pPr>
        <w:pStyle w:val="BodyText"/>
        <w:spacing w:line="264" w:lineRule="auto"/>
        <w:ind w:left="382"/>
        <w:jc w:val="left"/>
      </w:pPr>
      <w:r>
        <w:rPr/>
        <w:t>Příloha</w:t>
      </w:r>
      <w:r>
        <w:rPr>
          <w:spacing w:val="78"/>
          <w:w w:val="150"/>
        </w:rPr>
        <w:t> </w:t>
      </w:r>
      <w:r>
        <w:rPr/>
        <w:t>č.</w:t>
      </w:r>
      <w:r>
        <w:rPr>
          <w:spacing w:val="79"/>
          <w:w w:val="150"/>
        </w:rPr>
        <w:t> </w:t>
      </w:r>
      <w:r>
        <w:rPr/>
        <w:t>1</w:t>
      </w:r>
      <w:r>
        <w:rPr>
          <w:spacing w:val="80"/>
          <w:w w:val="150"/>
        </w:rPr>
        <w:t> </w:t>
      </w:r>
      <w:r>
        <w:rPr/>
        <w:t>-</w:t>
      </w:r>
      <w:r>
        <w:rPr>
          <w:spacing w:val="78"/>
          <w:w w:val="150"/>
        </w:rPr>
        <w:t> </w:t>
      </w:r>
      <w:r>
        <w:rPr/>
        <w:t>Stanovení</w:t>
      </w:r>
      <w:r>
        <w:rPr>
          <w:spacing w:val="78"/>
          <w:w w:val="150"/>
        </w:rPr>
        <w:t> </w:t>
      </w:r>
      <w:r>
        <w:rPr/>
        <w:t>odvodů,</w:t>
      </w:r>
      <w:r>
        <w:rPr>
          <w:spacing w:val="79"/>
          <w:w w:val="150"/>
        </w:rPr>
        <w:t> </w:t>
      </w:r>
      <w:r>
        <w:rPr/>
        <w:t>které</w:t>
      </w:r>
      <w:r>
        <w:rPr>
          <w:spacing w:val="78"/>
          <w:w w:val="150"/>
        </w:rPr>
        <w:t> </w:t>
      </w:r>
      <w:r>
        <w:rPr/>
        <w:t>se</w:t>
      </w:r>
      <w:r>
        <w:rPr>
          <w:spacing w:val="78"/>
          <w:w w:val="150"/>
        </w:rPr>
        <w:t> </w:t>
      </w:r>
      <w:r>
        <w:rPr/>
        <w:t>použijí</w:t>
      </w:r>
      <w:r>
        <w:rPr>
          <w:spacing w:val="78"/>
          <w:w w:val="150"/>
        </w:rPr>
        <w:t> </w:t>
      </w:r>
      <w:r>
        <w:rPr/>
        <w:t>v případě</w:t>
      </w:r>
      <w:r>
        <w:rPr>
          <w:spacing w:val="77"/>
          <w:w w:val="150"/>
        </w:rPr>
        <w:t> </w:t>
      </w:r>
      <w:r>
        <w:rPr/>
        <w:t>porušení</w:t>
      </w:r>
      <w:r>
        <w:rPr>
          <w:spacing w:val="79"/>
          <w:w w:val="150"/>
        </w:rPr>
        <w:t> </w:t>
      </w:r>
      <w:r>
        <w:rPr/>
        <w:t>povinností</w:t>
      </w:r>
      <w:r>
        <w:rPr>
          <w:spacing w:val="78"/>
          <w:w w:val="150"/>
        </w:rPr>
        <w:t> </w:t>
      </w:r>
      <w:r>
        <w:rPr/>
        <w:t>při</w:t>
      </w:r>
      <w:r>
        <w:rPr>
          <w:spacing w:val="78"/>
          <w:w w:val="150"/>
        </w:rPr>
        <w:t> </w:t>
      </w:r>
      <w:r>
        <w:rPr/>
        <w:t>zadávání zakázek/veřejných zakázek</w:t>
      </w:r>
    </w:p>
    <w:p>
      <w:pPr>
        <w:spacing w:after="0" w:line="264" w:lineRule="auto"/>
        <w:jc w:val="left"/>
        <w:sectPr>
          <w:pgSz w:w="12240" w:h="15840"/>
          <w:pgMar w:header="0" w:footer="1384" w:top="1060" w:bottom="1660" w:left="1320" w:right="1020"/>
        </w:sectPr>
      </w:pPr>
    </w:p>
    <w:p>
      <w:pPr>
        <w:pStyle w:val="BodyText"/>
        <w:spacing w:before="73"/>
        <w:ind w:left="382"/>
        <w:jc w:val="left"/>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jc w:val="left"/>
        <w:rPr>
          <w:sz w:val="26"/>
        </w:rPr>
      </w:pPr>
    </w:p>
    <w:p>
      <w:pPr>
        <w:pStyle w:val="BodyText"/>
        <w:spacing w:before="2"/>
        <w:ind w:left="0"/>
        <w:jc w:val="left"/>
        <w:rPr>
          <w:sz w:val="32"/>
        </w:rPr>
      </w:pPr>
    </w:p>
    <w:p>
      <w:pPr>
        <w:pStyle w:val="Heading2"/>
        <w:spacing w:line="264" w:lineRule="auto"/>
        <w:ind w:left="382"/>
        <w:jc w:val="left"/>
      </w:pPr>
      <w:r>
        <w:rPr/>
        <w:t>Stanovení odvodů, které se použijí v případě porušení povinností při zadávání zakázek/ veřejných </w:t>
      </w:r>
      <w:r>
        <w:rPr>
          <w:spacing w:val="-2"/>
        </w:rPr>
        <w:t>zakázek</w:t>
      </w:r>
    </w:p>
    <w:p>
      <w:pPr>
        <w:pStyle w:val="BodyText"/>
        <w:spacing w:before="1"/>
        <w:ind w:left="0"/>
        <w:jc w:val="left"/>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jc w:val="left"/>
        <w:rPr>
          <w:b/>
          <w:sz w:val="29"/>
        </w:rPr>
      </w:pPr>
    </w:p>
    <w:p>
      <w:pPr>
        <w:pStyle w:val="ListParagraph"/>
        <w:numPr>
          <w:ilvl w:val="0"/>
          <w:numId w:val="8"/>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k)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w:t>
      </w:r>
      <w:r>
        <w:rPr>
          <w:spacing w:val="-1"/>
          <w:sz w:val="20"/>
        </w:rPr>
        <w:t> </w:t>
      </w:r>
      <w:r>
        <w:rPr>
          <w:sz w:val="20"/>
        </w:rPr>
        <w:t>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6"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6"/>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 zadání veřejné zakázky jinému dodavateli, než kterému měla být zadána.</w:t>
      </w:r>
    </w:p>
    <w:p>
      <w:pPr>
        <w:pStyle w:val="ListParagraph"/>
        <w:numPr>
          <w:ilvl w:val="0"/>
          <w:numId w:val="8"/>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10"/>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2"/>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79"/>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sectPr>
          <w:pgSz w:w="12240" w:h="15840"/>
          <w:pgMar w:header="0" w:footer="1384"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jc w:val="left"/>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1"/>
                <w:sz w:val="20"/>
              </w:rPr>
              <w:t> </w:t>
            </w:r>
            <w:r>
              <w:rPr>
                <w:sz w:val="20"/>
              </w:rPr>
              <w:t>zákonem</w:t>
            </w:r>
            <w:r>
              <w:rPr>
                <w:spacing w:val="-10"/>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7"/>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384"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1"/>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384"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4"/>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ind w:left="0"/>
        <w:jc w:val="left"/>
        <w:rPr>
          <w:b/>
        </w:rPr>
      </w:pPr>
    </w:p>
    <w:p>
      <w:pPr>
        <w:pStyle w:val="BodyText"/>
        <w:spacing w:before="13"/>
        <w:ind w:left="0"/>
        <w:jc w:val="left"/>
        <w:rPr>
          <w:b/>
          <w:sz w:val="19"/>
        </w:rPr>
      </w:pPr>
      <w:r>
        <w:rPr/>
        <w:pict>
          <v:rect style="position:absolute;margin-left:85.103996pt;margin-top:14.49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jc w:val="left"/>
        <w:rPr>
          <w:b/>
        </w:rPr>
      </w:pPr>
    </w:p>
    <w:p>
      <w:pPr>
        <w:pStyle w:val="BodyText"/>
        <w:spacing w:before="12"/>
        <w:ind w:left="0"/>
        <w:jc w:val="left"/>
        <w:rPr>
          <w:b/>
          <w:sz w:val="13"/>
        </w:rPr>
      </w:pPr>
    </w:p>
    <w:p>
      <w:pPr>
        <w:pStyle w:val="ListParagraph"/>
        <w:numPr>
          <w:ilvl w:val="0"/>
          <w:numId w:val="9"/>
        </w:numPr>
        <w:tabs>
          <w:tab w:pos="507" w:val="left" w:leader="none"/>
        </w:tabs>
        <w:spacing w:line="240" w:lineRule="auto" w:before="99"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 zadavatel 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4" w:lineRule="exact"/>
              <w:rPr>
                <w:sz w:val="20"/>
              </w:rPr>
            </w:pPr>
            <w:r>
              <w:rPr>
                <w:w w:val="95"/>
                <w:sz w:val="20"/>
              </w:rPr>
              <w:t>výběrovém/zadávacím</w:t>
            </w:r>
            <w:r>
              <w:rPr>
                <w:spacing w:val="77"/>
                <w:sz w:val="20"/>
              </w:rPr>
              <w:t> </w:t>
            </w:r>
            <w:r>
              <w:rPr>
                <w:spacing w:val="-2"/>
                <w:sz w:val="20"/>
              </w:rPr>
              <w:t>řízení</w:t>
            </w:r>
          </w:p>
          <w:p>
            <w:pPr>
              <w:pStyle w:val="TableParagraph"/>
              <w:spacing w:before="1"/>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314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5" w:lineRule="exact"/>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4"/>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1"/>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384"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65" w:lineRule="exact"/>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line="265" w:lineRule="exact"/>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3"/>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7"/>
        <w:ind w:left="0"/>
        <w:jc w:val="left"/>
        <w:rPr>
          <w:sz w:val="27"/>
        </w:rPr>
      </w:pPr>
      <w:r>
        <w:rPr/>
        <w:pict>
          <v:rect style="position:absolute;margin-left:85.103996pt;margin-top:19.550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jc w:val="left"/>
      </w:pPr>
    </w:p>
    <w:p>
      <w:pPr>
        <w:pStyle w:val="BodyText"/>
        <w:spacing w:before="12"/>
        <w:ind w:left="0"/>
        <w:jc w:val="left"/>
        <w:rPr>
          <w:sz w:val="13"/>
        </w:rPr>
      </w:pPr>
    </w:p>
    <w:p>
      <w:pPr>
        <w:pStyle w:val="ListParagraph"/>
        <w:numPr>
          <w:ilvl w:val="0"/>
          <w:numId w:val="9"/>
        </w:numPr>
        <w:tabs>
          <w:tab w:pos="507" w:val="left" w:leader="none"/>
        </w:tabs>
        <w:spacing w:line="240" w:lineRule="auto" w:before="99"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65" w:lineRule="exact" w:before="114"/>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spacing w:line="265" w:lineRule="exact"/>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65" w:lineRule="exact"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p>
      <w:pPr>
        <w:spacing w:after="0" w:line="265" w:lineRule="exact"/>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3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IV bodu 2 písm. k), 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18"/>
              </w:rPr>
            </w:pPr>
          </w:p>
        </w:tc>
      </w:tr>
    </w:tbl>
    <w:sectPr>
      <w:type w:val="continuous"/>
      <w:pgSz w:w="12240" w:h="15840"/>
      <w:pgMar w:header="0" w:footer="1384"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9"/>
      </w:rPr>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52928"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820" w:hanging="380"/>
      </w:pPr>
      <w:rPr>
        <w:rFonts w:hint="default"/>
        <w:lang w:val="cs-CZ" w:eastAsia="en-US" w:bidi="ar-SA"/>
      </w:rPr>
    </w:lvl>
    <w:lvl w:ilvl="2">
      <w:start w:val="0"/>
      <w:numFmt w:val="bullet"/>
      <w:lvlText w:val="•"/>
      <w:lvlJc w:val="left"/>
      <w:pPr>
        <w:ind w:left="1828" w:hanging="380"/>
      </w:pPr>
      <w:rPr>
        <w:rFonts w:hint="default"/>
        <w:lang w:val="cs-CZ" w:eastAsia="en-US" w:bidi="ar-SA"/>
      </w:rPr>
    </w:lvl>
    <w:lvl w:ilvl="3">
      <w:start w:val="0"/>
      <w:numFmt w:val="bullet"/>
      <w:lvlText w:val="•"/>
      <w:lvlJc w:val="left"/>
      <w:pPr>
        <w:ind w:left="2837" w:hanging="380"/>
      </w:pPr>
      <w:rPr>
        <w:rFonts w:hint="default"/>
        <w:lang w:val="cs-CZ" w:eastAsia="en-US" w:bidi="ar-SA"/>
      </w:rPr>
    </w:lvl>
    <w:lvl w:ilvl="4">
      <w:start w:val="0"/>
      <w:numFmt w:val="bullet"/>
      <w:lvlText w:val="•"/>
      <w:lvlJc w:val="left"/>
      <w:pPr>
        <w:ind w:left="3846" w:hanging="380"/>
      </w:pPr>
      <w:rPr>
        <w:rFonts w:hint="default"/>
        <w:lang w:val="cs-CZ" w:eastAsia="en-US" w:bidi="ar-SA"/>
      </w:rPr>
    </w:lvl>
    <w:lvl w:ilvl="5">
      <w:start w:val="0"/>
      <w:numFmt w:val="bullet"/>
      <w:lvlText w:val="•"/>
      <w:lvlJc w:val="left"/>
      <w:pPr>
        <w:ind w:left="4855" w:hanging="380"/>
      </w:pPr>
      <w:rPr>
        <w:rFonts w:hint="default"/>
        <w:lang w:val="cs-CZ" w:eastAsia="en-US" w:bidi="ar-SA"/>
      </w:rPr>
    </w:lvl>
    <w:lvl w:ilvl="6">
      <w:start w:val="0"/>
      <w:numFmt w:val="bullet"/>
      <w:lvlText w:val="•"/>
      <w:lvlJc w:val="left"/>
      <w:pPr>
        <w:ind w:left="5864" w:hanging="380"/>
      </w:pPr>
      <w:rPr>
        <w:rFonts w:hint="default"/>
        <w:lang w:val="cs-CZ" w:eastAsia="en-US" w:bidi="ar-SA"/>
      </w:rPr>
    </w:lvl>
    <w:lvl w:ilvl="7">
      <w:start w:val="0"/>
      <w:numFmt w:val="bullet"/>
      <w:lvlText w:val="•"/>
      <w:lvlJc w:val="left"/>
      <w:pPr>
        <w:ind w:left="6873" w:hanging="380"/>
      </w:pPr>
      <w:rPr>
        <w:rFonts w:hint="default"/>
        <w:lang w:val="cs-CZ" w:eastAsia="en-US" w:bidi="ar-SA"/>
      </w:rPr>
    </w:lvl>
    <w:lvl w:ilvl="8">
      <w:start w:val="0"/>
      <w:numFmt w:val="bullet"/>
      <w:lvlText w:val="•"/>
      <w:lvlJc w:val="left"/>
      <w:pPr>
        <w:ind w:left="788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220" w:hanging="286"/>
      </w:pPr>
      <w:rPr>
        <w:rFonts w:hint="default"/>
        <w:lang w:val="cs-CZ" w:eastAsia="en-US" w:bidi="ar-SA"/>
      </w:rPr>
    </w:lvl>
    <w:lvl w:ilvl="4">
      <w:start w:val="0"/>
      <w:numFmt w:val="bullet"/>
      <w:lvlText w:val="•"/>
      <w:lvlJc w:val="left"/>
      <w:pPr>
        <w:ind w:left="1369" w:hanging="286"/>
      </w:pPr>
      <w:rPr>
        <w:rFonts w:hint="default"/>
        <w:lang w:val="cs-CZ" w:eastAsia="en-US" w:bidi="ar-SA"/>
      </w:rPr>
    </w:lvl>
    <w:lvl w:ilvl="5">
      <w:start w:val="0"/>
      <w:numFmt w:val="bullet"/>
      <w:lvlText w:val="•"/>
      <w:lvlJc w:val="left"/>
      <w:pPr>
        <w:ind w:left="1518" w:hanging="286"/>
      </w:pPr>
      <w:rPr>
        <w:rFonts w:hint="default"/>
        <w:lang w:val="cs-CZ" w:eastAsia="en-US" w:bidi="ar-SA"/>
      </w:rPr>
    </w:lvl>
    <w:lvl w:ilvl="6">
      <w:start w:val="0"/>
      <w:numFmt w:val="bullet"/>
      <w:lvlText w:val="•"/>
      <w:lvlJc w:val="left"/>
      <w:pPr>
        <w:ind w:left="1668" w:hanging="286"/>
      </w:pPr>
      <w:rPr>
        <w:rFonts w:hint="default"/>
        <w:lang w:val="cs-CZ" w:eastAsia="en-US" w:bidi="ar-SA"/>
      </w:rPr>
    </w:lvl>
    <w:lvl w:ilvl="7">
      <w:start w:val="0"/>
      <w:numFmt w:val="bullet"/>
      <w:lvlText w:val="•"/>
      <w:lvlJc w:val="left"/>
      <w:pPr>
        <w:ind w:left="1817" w:hanging="286"/>
      </w:pPr>
      <w:rPr>
        <w:rFonts w:hint="default"/>
        <w:lang w:val="cs-CZ" w:eastAsia="en-US" w:bidi="ar-SA"/>
      </w:rPr>
    </w:lvl>
    <w:lvl w:ilvl="8">
      <w:start w:val="0"/>
      <w:numFmt w:val="bullet"/>
      <w:lvlText w:val="•"/>
      <w:lvlJc w:val="left"/>
      <w:pPr>
        <w:ind w:left="1966" w:hanging="286"/>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5" w:hanging="284"/>
      </w:pPr>
      <w:rPr>
        <w:rFonts w:hint="default"/>
        <w:lang w:val="cs-CZ" w:eastAsia="en-US" w:bidi="ar-SA"/>
      </w:rPr>
    </w:lvl>
    <w:lvl w:ilvl="3">
      <w:start w:val="0"/>
      <w:numFmt w:val="bullet"/>
      <w:lvlText w:val="•"/>
      <w:lvlJc w:val="left"/>
      <w:pPr>
        <w:ind w:left="2931" w:hanging="284"/>
      </w:pPr>
      <w:rPr>
        <w:rFonts w:hint="default"/>
        <w:lang w:val="cs-CZ" w:eastAsia="en-US" w:bidi="ar-SA"/>
      </w:rPr>
    </w:lvl>
    <w:lvl w:ilvl="4">
      <w:start w:val="0"/>
      <w:numFmt w:val="bullet"/>
      <w:lvlText w:val="•"/>
      <w:lvlJc w:val="left"/>
      <w:pPr>
        <w:ind w:left="3926" w:hanging="284"/>
      </w:pPr>
      <w:rPr>
        <w:rFonts w:hint="default"/>
        <w:lang w:val="cs-CZ" w:eastAsia="en-US" w:bidi="ar-SA"/>
      </w:rPr>
    </w:lvl>
    <w:lvl w:ilvl="5">
      <w:start w:val="0"/>
      <w:numFmt w:val="bullet"/>
      <w:lvlText w:val="•"/>
      <w:lvlJc w:val="left"/>
      <w:pPr>
        <w:ind w:left="4922" w:hanging="284"/>
      </w:pPr>
      <w:rPr>
        <w:rFonts w:hint="default"/>
        <w:lang w:val="cs-CZ" w:eastAsia="en-US" w:bidi="ar-SA"/>
      </w:rPr>
    </w:lvl>
    <w:lvl w:ilvl="6">
      <w:start w:val="0"/>
      <w:numFmt w:val="bullet"/>
      <w:lvlText w:val="•"/>
      <w:lvlJc w:val="left"/>
      <w:pPr>
        <w:ind w:left="5917" w:hanging="284"/>
      </w:pPr>
      <w:rPr>
        <w:rFonts w:hint="default"/>
        <w:lang w:val="cs-CZ" w:eastAsia="en-US" w:bidi="ar-SA"/>
      </w:rPr>
    </w:lvl>
    <w:lvl w:ilvl="7">
      <w:start w:val="0"/>
      <w:numFmt w:val="bullet"/>
      <w:lvlText w:val="•"/>
      <w:lvlJc w:val="left"/>
      <w:pPr>
        <w:ind w:left="6913" w:hanging="284"/>
      </w:pPr>
      <w:rPr>
        <w:rFonts w:hint="default"/>
        <w:lang w:val="cs-CZ" w:eastAsia="en-US" w:bidi="ar-SA"/>
      </w:rPr>
    </w:lvl>
    <w:lvl w:ilvl="8">
      <w:start w:val="0"/>
      <w:numFmt w:val="bullet"/>
      <w:lvlText w:val="•"/>
      <w:lvlJc w:val="left"/>
      <w:pPr>
        <w:ind w:left="7908"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132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32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2023-09-14T08:03:24Z</dcterms:created>
  <dcterms:modified xsi:type="dcterms:W3CDTF">2023-09-14T08:03:24Z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pro Microsoft 365</vt:lpwstr>
  </property>
  <property fmtid="{D5CDD505-2E9C-101B-9397-08002B2CF9AE}" pid="4" name="LastSaved">
    <vt:filetime>2023-09-14T00:00:00Z</vt:filetime>
  </property>
</Properties>
</file>