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0CC8" w14:textId="77777777" w:rsidR="00AE79B0" w:rsidRDefault="00000000">
      <w:pPr>
        <w:pStyle w:val="Zkladntext30"/>
        <w:shd w:val="clear" w:color="auto" w:fill="auto"/>
        <w:spacing w:after="0" w:line="300" w:lineRule="exact"/>
        <w:ind w:right="20"/>
      </w:pPr>
      <w:r>
        <w:t>SMLOUVA O DÍLO</w:t>
      </w:r>
    </w:p>
    <w:p w14:paraId="28B53ED5" w14:textId="77777777" w:rsidR="00AE79B0" w:rsidRDefault="00000000">
      <w:pPr>
        <w:pStyle w:val="Zkladntext40"/>
        <w:shd w:val="clear" w:color="auto" w:fill="auto"/>
        <w:spacing w:before="0" w:after="499" w:line="240" w:lineRule="exact"/>
        <w:ind w:right="20"/>
      </w:pPr>
      <w:r>
        <w:t>uzavřená mezi</w:t>
      </w:r>
    </w:p>
    <w:p w14:paraId="4C38339D" w14:textId="77777777" w:rsidR="00AE79B0" w:rsidRDefault="00000000">
      <w:pPr>
        <w:pStyle w:val="Zkladntext50"/>
        <w:shd w:val="clear" w:color="auto" w:fill="auto"/>
        <w:spacing w:before="0"/>
      </w:pPr>
      <w:r>
        <w:t>Objednatel</w:t>
      </w:r>
    </w:p>
    <w:p w14:paraId="2320FDC1" w14:textId="77777777" w:rsidR="00AE79B0" w:rsidRDefault="00000000">
      <w:pPr>
        <w:pStyle w:val="Zkladntext20"/>
        <w:shd w:val="clear" w:color="auto" w:fill="auto"/>
        <w:ind w:right="4120" w:firstLine="0"/>
      </w:pPr>
      <w:r>
        <w:t>Technické služby města Příbrami, p. o se sídlem: U Kasáren 6, 261 01 Příbram IV IČO: 00068047 DIČ: CZ00068047</w:t>
      </w:r>
    </w:p>
    <w:p w14:paraId="75D86EAC" w14:textId="77777777" w:rsidR="005A2ADA" w:rsidRDefault="00000000">
      <w:pPr>
        <w:pStyle w:val="Zkladntext20"/>
        <w:shd w:val="clear" w:color="auto" w:fill="auto"/>
        <w:spacing w:after="242"/>
        <w:ind w:right="3820" w:firstLine="0"/>
      </w:pPr>
      <w:r>
        <w:t xml:space="preserve">bankovní spojení: KB Příbram, č. </w:t>
      </w:r>
      <w:proofErr w:type="spellStart"/>
      <w:r>
        <w:t>ú.</w:t>
      </w:r>
      <w:proofErr w:type="spellEnd"/>
      <w:r>
        <w:t xml:space="preserve">: 888760247/0100 Zastoupené </w:t>
      </w:r>
      <w:r w:rsidRPr="005A2ADA">
        <w:rPr>
          <w:highlight w:val="black"/>
        </w:rPr>
        <w:t>Ing. Irenou Hofmanovou</w:t>
      </w:r>
      <w:r>
        <w:t>, ředitelkou</w:t>
      </w:r>
    </w:p>
    <w:p w14:paraId="43B3A849" w14:textId="335598EC" w:rsidR="00AE79B0" w:rsidRDefault="00000000">
      <w:pPr>
        <w:pStyle w:val="Zkladntext20"/>
        <w:shd w:val="clear" w:color="auto" w:fill="auto"/>
        <w:spacing w:after="242"/>
        <w:ind w:right="3820" w:firstLine="0"/>
      </w:pPr>
      <w:r>
        <w:t xml:space="preserve"> </w:t>
      </w:r>
      <w:r>
        <w:rPr>
          <w:rStyle w:val="Zkladntext2Tun"/>
        </w:rPr>
        <w:t>a</w:t>
      </w:r>
    </w:p>
    <w:p w14:paraId="6CB1FC61" w14:textId="77777777" w:rsidR="008D1470" w:rsidRDefault="00000000">
      <w:pPr>
        <w:pStyle w:val="Zkladntext20"/>
        <w:shd w:val="clear" w:color="auto" w:fill="auto"/>
        <w:spacing w:line="273" w:lineRule="exact"/>
        <w:ind w:right="3820" w:firstLine="0"/>
        <w:rPr>
          <w:rStyle w:val="Zkladntext2Kurzva"/>
        </w:rPr>
      </w:pPr>
      <w:r>
        <w:rPr>
          <w:rStyle w:val="Zkladntext2Kurzva"/>
        </w:rPr>
        <w:t xml:space="preserve">Zhotovitel </w:t>
      </w:r>
    </w:p>
    <w:p w14:paraId="5E4BC3D2" w14:textId="53472DB9" w:rsidR="00AE79B0" w:rsidRDefault="00000000">
      <w:pPr>
        <w:pStyle w:val="Zkladntext20"/>
        <w:shd w:val="clear" w:color="auto" w:fill="auto"/>
        <w:spacing w:line="273" w:lineRule="exact"/>
        <w:ind w:right="3820" w:firstLine="0"/>
      </w:pPr>
      <w:proofErr w:type="spellStart"/>
      <w:r>
        <w:t>MoHo</w:t>
      </w:r>
      <w:proofErr w:type="spellEnd"/>
      <w:r>
        <w:t xml:space="preserve"> </w:t>
      </w:r>
      <w:proofErr w:type="spellStart"/>
      <w:proofErr w:type="gramStart"/>
      <w:r>
        <w:t>group</w:t>
      </w:r>
      <w:proofErr w:type="spellEnd"/>
      <w:r>
        <w:t xml:space="preserve"> ,</w:t>
      </w:r>
      <w:proofErr w:type="gramEnd"/>
      <w:r>
        <w:t xml:space="preserve"> s. r. o</w:t>
      </w:r>
    </w:p>
    <w:p w14:paraId="1BA43E2F" w14:textId="77777777" w:rsidR="00AE79B0" w:rsidRDefault="00000000">
      <w:pPr>
        <w:pStyle w:val="Zkladntext20"/>
        <w:shd w:val="clear" w:color="auto" w:fill="auto"/>
        <w:tabs>
          <w:tab w:val="left" w:pos="2133"/>
        </w:tabs>
        <w:spacing w:line="273" w:lineRule="exact"/>
        <w:ind w:right="220" w:firstLine="0"/>
        <w:jc w:val="both"/>
      </w:pPr>
      <w:r>
        <w:t>zapsaná v obchodním rejstříku vedeném Městským soudem v Praze, oddíl C, vložka 341275 Sídlo:</w:t>
      </w:r>
      <w:r>
        <w:tab/>
        <w:t>Rybná 716/24. Staré Město, 110 00 Praha 1</w:t>
      </w:r>
    </w:p>
    <w:p w14:paraId="06F26453" w14:textId="77777777" w:rsidR="00AE79B0" w:rsidRDefault="00000000">
      <w:pPr>
        <w:pStyle w:val="Zkladntext20"/>
        <w:shd w:val="clear" w:color="auto" w:fill="auto"/>
        <w:spacing w:line="273" w:lineRule="exact"/>
        <w:ind w:firstLine="0"/>
      </w:pPr>
      <w:r>
        <w:pict w14:anchorId="19C308D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.3pt;margin-top:-2.8pt;width:89.4pt;height:72.3pt;z-index:-125829376;mso-wrap-distance-left:5pt;mso-wrap-distance-right:18.45pt;mso-position-horizontal-relative:margin" filled="f" stroked="f">
            <v:textbox style="mso-fit-shape-to-text:t" inset="0,0,0,0">
              <w:txbxContent>
                <w:p w14:paraId="195794CA" w14:textId="77777777" w:rsidR="00AE79B0" w:rsidRDefault="00000000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ICO:</w:t>
                  </w:r>
                </w:p>
                <w:p w14:paraId="4FF3C6D3" w14:textId="77777777" w:rsidR="00AE79B0" w:rsidRDefault="00000000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561F6464" w14:textId="77777777" w:rsidR="00AE79B0" w:rsidRDefault="00000000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Bankovní spojení: Číslo účtu: Zastoupená:</w:t>
                  </w:r>
                </w:p>
              </w:txbxContent>
            </v:textbox>
            <w10:wrap type="square" side="right" anchorx="margin"/>
          </v:shape>
        </w:pict>
      </w:r>
      <w:r>
        <w:t>09726861</w:t>
      </w:r>
    </w:p>
    <w:p w14:paraId="1BFF7010" w14:textId="77777777" w:rsidR="00AE79B0" w:rsidRDefault="00000000">
      <w:pPr>
        <w:pStyle w:val="Zkladntext20"/>
        <w:shd w:val="clear" w:color="auto" w:fill="auto"/>
        <w:spacing w:line="273" w:lineRule="exact"/>
        <w:ind w:firstLine="0"/>
      </w:pPr>
      <w:r>
        <w:t>CZ09726861</w:t>
      </w:r>
    </w:p>
    <w:p w14:paraId="317ADA39" w14:textId="77777777" w:rsidR="00AE79B0" w:rsidRDefault="00000000">
      <w:pPr>
        <w:pStyle w:val="Zkladntext20"/>
        <w:shd w:val="clear" w:color="auto" w:fill="auto"/>
        <w:spacing w:line="273" w:lineRule="exact"/>
        <w:ind w:firstLine="0"/>
      </w:pPr>
      <w:r>
        <w:t xml:space="preserve">Banka </w:t>
      </w:r>
      <w:proofErr w:type="spellStart"/>
      <w:r>
        <w:t>Creditas</w:t>
      </w:r>
      <w:proofErr w:type="spellEnd"/>
      <w:r>
        <w:t xml:space="preserve"> a.s.</w:t>
      </w:r>
    </w:p>
    <w:p w14:paraId="51129054" w14:textId="77777777" w:rsidR="00AE79B0" w:rsidRDefault="00000000">
      <w:pPr>
        <w:pStyle w:val="Zkladntext20"/>
        <w:shd w:val="clear" w:color="auto" w:fill="auto"/>
        <w:spacing w:line="273" w:lineRule="exact"/>
        <w:ind w:firstLine="0"/>
      </w:pPr>
      <w:r>
        <w:t>103708204/2250</w:t>
      </w:r>
    </w:p>
    <w:p w14:paraId="5037B544" w14:textId="77777777" w:rsidR="00AE79B0" w:rsidRDefault="00000000">
      <w:pPr>
        <w:pStyle w:val="Zkladntext20"/>
        <w:shd w:val="clear" w:color="auto" w:fill="auto"/>
        <w:spacing w:after="322" w:line="273" w:lineRule="exact"/>
        <w:ind w:firstLine="0"/>
      </w:pPr>
      <w:r w:rsidRPr="005A2ADA">
        <w:rPr>
          <w:highlight w:val="black"/>
        </w:rPr>
        <w:t>Pavel Holeček</w:t>
      </w:r>
      <w:r>
        <w:t>, jednatel firmy</w:t>
      </w:r>
    </w:p>
    <w:p w14:paraId="0431C7E0" w14:textId="77777777" w:rsidR="00AE79B0" w:rsidRDefault="00000000">
      <w:pPr>
        <w:pStyle w:val="Zkladntext60"/>
        <w:shd w:val="clear" w:color="auto" w:fill="auto"/>
        <w:spacing w:before="0" w:after="296" w:line="170" w:lineRule="exact"/>
        <w:ind w:left="4500"/>
      </w:pPr>
      <w:r>
        <w:t>I.</w:t>
      </w:r>
    </w:p>
    <w:p w14:paraId="04CD8B82" w14:textId="77777777" w:rsidR="00AE79B0" w:rsidRDefault="00000000">
      <w:pPr>
        <w:pStyle w:val="Nadpis20"/>
        <w:keepNext/>
        <w:keepLines/>
        <w:shd w:val="clear" w:color="auto" w:fill="auto"/>
        <w:spacing w:before="0" w:after="502" w:line="240" w:lineRule="exact"/>
        <w:ind w:right="20"/>
      </w:pPr>
      <w:bookmarkStart w:id="0" w:name="bookmark0"/>
      <w:r>
        <w:rPr>
          <w:rStyle w:val="Nadpis21"/>
          <w:b/>
          <w:bCs/>
        </w:rPr>
        <w:t>Předmět plnění</w:t>
      </w:r>
      <w:bookmarkEnd w:id="0"/>
    </w:p>
    <w:p w14:paraId="5C6DB75E" w14:textId="77777777" w:rsidR="00AE79B0" w:rsidRDefault="00000000">
      <w:pPr>
        <w:pStyle w:val="Zkladntext20"/>
        <w:shd w:val="clear" w:color="auto" w:fill="auto"/>
        <w:spacing w:line="273" w:lineRule="exact"/>
        <w:ind w:left="400" w:firstLine="0"/>
      </w:pPr>
      <w:r>
        <w:t xml:space="preserve">Předmětem smlouvy je odborné udržovací ošetření zeleně - kompletní posečení včetně úklidu biomasy, prořez a výškový prořez nebezpečných a suchých větví, prořez náletových dřevin a ruderálního porostu v okolí stezek, ve výpustích kanalizací a v jejich bezprostředním okolí v Lesoparku u </w:t>
      </w:r>
      <w:proofErr w:type="spellStart"/>
      <w:r>
        <w:t>Litavky</w:t>
      </w:r>
      <w:proofErr w:type="spellEnd"/>
      <w:r>
        <w:t xml:space="preserve"> (dále jen „Odvály'</w:t>
      </w:r>
      <w:r>
        <w:rPr>
          <w:vertAlign w:val="superscript"/>
        </w:rPr>
        <w:t>4</w:t>
      </w:r>
      <w:r>
        <w:t xml:space="preserve">) na pozemcích a parcelních číslech 67/1, 67/ 96,67/99, 67/104, 67/106, 67/108, 67/109, 37/1, 41/7, 3226/3 a 36 v </w:t>
      </w:r>
      <w:proofErr w:type="spellStart"/>
      <w:r>
        <w:t>k.ú</w:t>
      </w:r>
      <w:proofErr w:type="spellEnd"/>
      <w:r>
        <w:t>. Březové Hory, tak jak je vyznačeno v situační mapce v příloze č. 1 této smlouvy.</w:t>
      </w:r>
    </w:p>
    <w:p w14:paraId="78207360" w14:textId="77777777" w:rsidR="00AE79B0" w:rsidRDefault="00000000">
      <w:pPr>
        <w:pStyle w:val="Zkladntext20"/>
        <w:shd w:val="clear" w:color="auto" w:fill="auto"/>
        <w:spacing w:line="273" w:lineRule="exact"/>
        <w:ind w:left="400" w:firstLine="0"/>
      </w:pPr>
      <w:r>
        <w:t>Dílem se rozumí pro účely této smlouvy poskytnutí všech dodávek, prací nebo služeb nutných pro řádné a úplné provedení smluveného předmětu díla včetně uložení vzniklého biologicky rozložitelného odpadu kategorie „O" na předem stanovené deponie.</w:t>
      </w:r>
    </w:p>
    <w:p w14:paraId="0FF72F1A" w14:textId="77777777" w:rsidR="00AE79B0" w:rsidRDefault="00000000">
      <w:pPr>
        <w:pStyle w:val="Zkladntext20"/>
        <w:shd w:val="clear" w:color="auto" w:fill="auto"/>
        <w:spacing w:line="273" w:lineRule="exact"/>
        <w:ind w:left="400" w:firstLine="0"/>
      </w:pPr>
      <w:r>
        <w:pict w14:anchorId="6A35FC9C">
          <v:shape id="_x0000_s2051" type="#_x0000_t202" style="position:absolute;left:0;text-align:left;margin-left:-.3pt;margin-top:2.25pt;width:12.6pt;height:8.7pt;z-index:-125829375;mso-wrap-distance-left:5pt;mso-wrap-distance-top:139.15pt;mso-wrap-distance-right:7.8pt;mso-wrap-distance-bottom:145.2pt;mso-position-horizontal-relative:margin" filled="f" stroked="f">
            <v:textbox style="mso-fit-shape-to-text:t" inset="0,0,0,0">
              <w:txbxContent>
                <w:p w14:paraId="017576DE" w14:textId="77777777" w:rsidR="00AE79B0" w:rsidRDefault="00000000">
                  <w:pPr>
                    <w:pStyle w:val="Zkladntext7"/>
                    <w:shd w:val="clear" w:color="auto" w:fill="auto"/>
                    <w:spacing w:line="150" w:lineRule="exact"/>
                  </w:pPr>
                  <w:r>
                    <w:t>j.</w:t>
                  </w:r>
                </w:p>
              </w:txbxContent>
            </v:textbox>
            <w10:wrap type="square" side="right" anchorx="margin"/>
          </v:shape>
        </w:pict>
      </w:r>
      <w:r>
        <w:pict w14:anchorId="3428DFD6">
          <v:shape id="_x0000_s2052" type="#_x0000_t202" style="position:absolute;left:0;text-align:left;margin-left:-.9pt;margin-top:79.2pt;width:12.6pt;height:14.85pt;z-index:-125829374;mso-wrap-distance-left:5pt;mso-wrap-distance-top:216.1pt;mso-wrap-distance-right:8.4pt;mso-wrap-distance-bottom:62.1pt;mso-position-horizontal-relative:margin" filled="f" stroked="f">
            <v:textbox style="mso-fit-shape-to-text:t" inset="0,0,0,0">
              <w:txbxContent>
                <w:p w14:paraId="375C1F3C" w14:textId="77777777" w:rsidR="00AE79B0" w:rsidRDefault="00000000">
                  <w:pPr>
                    <w:pStyle w:val="Zkladntext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Zkladntext2Exact"/>
                    </w:rPr>
                    <w:t>4.</w:t>
                  </w:r>
                </w:p>
              </w:txbxContent>
            </v:textbox>
            <w10:wrap type="square" side="right" anchorx="margin"/>
          </v:shape>
        </w:pict>
      </w:r>
      <w:r>
        <w:t>Dojde-li při realizaci díla k jakýmkoliv změnám, doplňkům nebo rozšířením předmětu díla, vyplývajících z podmínek při realizaci díla nebo z odborných znalostí, je zhotovitel povinen bez odkladu provést soupis těchto změn, doplňků nebo rozšíření, ocenit jej a předložit tento soupis objednateli ke schválení. Teprve po jeho odsouhlasení má zhotovitel právo na realizaci těchto změn a na jejich úhradu. Pokud tak zhotovitel neučiní, má se za to, že práce a dodávka jím realizované byly v předmětu díla a v jeho ceně zahrnuty. Dojde-li při realizaci předmětu díla k jakýmkoliv změnám, doplňkům nebo rozšíření předmětu díla (vícepracím či méněpracím) na základě požadavku objednatele, je objednatel povinen předat zhotoviteli soupis těchto změn, který zhotovitel ocení.</w:t>
      </w:r>
    </w:p>
    <w:p w14:paraId="18D6AA6D" w14:textId="77777777" w:rsidR="00AE79B0" w:rsidRDefault="00000000">
      <w:pPr>
        <w:pStyle w:val="Zkladntext20"/>
        <w:shd w:val="clear" w:color="auto" w:fill="auto"/>
        <w:spacing w:line="273" w:lineRule="exact"/>
        <w:ind w:left="400" w:firstLine="0"/>
        <w:sectPr w:rsidR="00AE79B0">
          <w:footerReference w:type="default" r:id="rId7"/>
          <w:pgSz w:w="11900" w:h="16840"/>
          <w:pgMar w:top="1377" w:right="1376" w:bottom="1583" w:left="1397" w:header="0" w:footer="3" w:gutter="0"/>
          <w:cols w:space="720"/>
          <w:noEndnote/>
          <w:docGrid w:linePitch="360"/>
        </w:sectPr>
      </w:pPr>
      <w:r>
        <w:t>O změnách, doplňcích nebo rozšíření předmětu díla odsouhlasený oběma stranami bude uzavřen dodatek této smlouvy o dílo, ve kterém budou dohodnuty případné úpravy termínu dokončení díla a cena díla.</w:t>
      </w:r>
    </w:p>
    <w:p w14:paraId="7E54D0FD" w14:textId="77777777" w:rsidR="00AE79B0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55"/>
        </w:tabs>
        <w:spacing w:line="273" w:lineRule="exact"/>
        <w:ind w:left="400"/>
      </w:pPr>
      <w:r>
        <w:lastRenderedPageBreak/>
        <w:t>Dílo bude splňovat všechny kvalitativní a kvantitativní požadavky definované příslušnými platnými normami na území České republiky, včetně technických norem ČSN, EN a ISO. dále pak bude dílo v souladu příslušnými normami Evropské unie a v souladu se Standardy péče o přírodu a krajinu</w:t>
      </w:r>
    </w:p>
    <w:p w14:paraId="16E27F5C" w14:textId="77777777" w:rsidR="00AE79B0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55"/>
        </w:tabs>
        <w:spacing w:line="273" w:lineRule="exact"/>
        <w:ind w:left="400" w:right="260"/>
        <w:jc w:val="both"/>
      </w:pPr>
      <w:r>
        <w:t>Zhotovitel prohlašuje, že jsou mu známy veškeré technické, kvalitativní a jiné podmínky nezbytné pro realizaci díla, a že disponuje takovými kapacitami a odbornými znalostmi, které jsou k provedení díla nezbytné.</w:t>
      </w:r>
    </w:p>
    <w:p w14:paraId="0A3CB33C" w14:textId="77777777" w:rsidR="00AE79B0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55"/>
        </w:tabs>
        <w:spacing w:after="266" w:line="273" w:lineRule="exact"/>
        <w:ind w:left="400"/>
      </w:pPr>
      <w:r>
        <w:t>Zhotovitel prohlašuje, že mu je známo místo plnění díla. s tímto se seznámil a bere stav místa plnění díla na vědomí.</w:t>
      </w:r>
    </w:p>
    <w:p w14:paraId="55B4AADC" w14:textId="77777777" w:rsidR="00AE79B0" w:rsidRDefault="00000000">
      <w:pPr>
        <w:pStyle w:val="Nadpis20"/>
        <w:keepNext/>
        <w:keepLines/>
        <w:shd w:val="clear" w:color="auto" w:fill="auto"/>
        <w:spacing w:before="0" w:after="285" w:line="240" w:lineRule="exact"/>
      </w:pPr>
      <w:bookmarkStart w:id="1" w:name="bookmark1"/>
      <w:r>
        <w:t>II.</w:t>
      </w:r>
      <w:bookmarkEnd w:id="1"/>
    </w:p>
    <w:p w14:paraId="0F0B9E41" w14:textId="77777777" w:rsidR="00AE79B0" w:rsidRDefault="00000000">
      <w:pPr>
        <w:pStyle w:val="Nadpis20"/>
        <w:keepNext/>
        <w:keepLines/>
        <w:shd w:val="clear" w:color="auto" w:fill="auto"/>
        <w:spacing w:before="0" w:after="274" w:line="240" w:lineRule="exact"/>
      </w:pPr>
      <w:bookmarkStart w:id="2" w:name="bookmark2"/>
      <w:r>
        <w:rPr>
          <w:rStyle w:val="Nadpis21"/>
          <w:b/>
          <w:bCs/>
        </w:rPr>
        <w:t>Doba, způsob a místo plnění smlouvy</w:t>
      </w:r>
      <w:bookmarkEnd w:id="2"/>
    </w:p>
    <w:p w14:paraId="4BC2DF68" w14:textId="77777777" w:rsidR="00AE79B0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spacing w:line="273" w:lineRule="exact"/>
        <w:ind w:left="400"/>
      </w:pPr>
      <w:r>
        <w:t xml:space="preserve">Zhotovitel se zavazuje provést dílo a předat jej po úplném ukončení veškerých prací zhotoviteli nej později do </w:t>
      </w:r>
      <w:r>
        <w:rPr>
          <w:rStyle w:val="Zkladntext2Tun"/>
        </w:rPr>
        <w:t>31. října 2023</w:t>
      </w:r>
    </w:p>
    <w:p w14:paraId="0E0170AD" w14:textId="77777777" w:rsidR="00AE79B0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spacing w:line="273" w:lineRule="exact"/>
        <w:ind w:left="400"/>
      </w:pPr>
      <w:r>
        <w:t>Termín pro předání a převzetí díla se uzavřením písemného dodatku přiměřeně prodlužuje v těchto případech:</w:t>
      </w:r>
    </w:p>
    <w:p w14:paraId="684C52CB" w14:textId="77777777" w:rsidR="00AE79B0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742"/>
        </w:tabs>
        <w:spacing w:line="273" w:lineRule="exact"/>
        <w:ind w:left="400" w:firstLine="0"/>
        <w:jc w:val="both"/>
      </w:pPr>
      <w:r>
        <w:t>v případě nepříznivých klimatických podmínek</w:t>
      </w:r>
    </w:p>
    <w:p w14:paraId="53112D8E" w14:textId="77777777" w:rsidR="00AE79B0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742"/>
        </w:tabs>
        <w:spacing w:line="273" w:lineRule="exact"/>
        <w:ind w:left="400" w:firstLine="0"/>
        <w:jc w:val="both"/>
      </w:pPr>
      <w:r>
        <w:t>při zjištění skryté překážky znemožňující provedení díla sjednaným způsobem</w:t>
      </w:r>
    </w:p>
    <w:p w14:paraId="550D8B6F" w14:textId="77777777" w:rsidR="00AE79B0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742"/>
        </w:tabs>
        <w:spacing w:line="273" w:lineRule="exact"/>
        <w:ind w:left="400" w:firstLine="0"/>
        <w:jc w:val="both"/>
      </w:pPr>
      <w:r>
        <w:t>nebude-li zhotovitel moci pokračovat plynule v pracích z důvodů na straně objednatele</w:t>
      </w:r>
    </w:p>
    <w:p w14:paraId="03AAFBEB" w14:textId="77777777" w:rsidR="00AE79B0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spacing w:after="806" w:line="273" w:lineRule="exact"/>
        <w:ind w:left="400"/>
        <w:jc w:val="both"/>
      </w:pPr>
      <w:r>
        <w:t>Místo plnění smlouvy je Příbram, místní část Březové Hory.</w:t>
      </w:r>
    </w:p>
    <w:p w14:paraId="518F0AA3" w14:textId="77777777" w:rsidR="00AE79B0" w:rsidRDefault="00000000">
      <w:pPr>
        <w:pStyle w:val="Nadpis20"/>
        <w:keepNext/>
        <w:keepLines/>
        <w:shd w:val="clear" w:color="auto" w:fill="auto"/>
        <w:spacing w:before="0" w:after="271" w:line="240" w:lineRule="exact"/>
      </w:pPr>
      <w:bookmarkStart w:id="3" w:name="bookmark3"/>
      <w:r>
        <w:rPr>
          <w:rStyle w:val="Nadpis21"/>
          <w:b/>
          <w:bCs/>
        </w:rPr>
        <w:t>Cena díla</w:t>
      </w:r>
      <w:bookmarkEnd w:id="3"/>
    </w:p>
    <w:p w14:paraId="7797E5C1" w14:textId="77777777" w:rsidR="00AE79B0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355"/>
        </w:tabs>
        <w:spacing w:line="273" w:lineRule="exact"/>
        <w:ind w:left="400"/>
      </w:pPr>
      <w:r>
        <w:t xml:space="preserve">Objednavatel se zavazuje uhradit zhotoviteli celkovou smluvní cenu za řádné provedení díla na základě nacenění (viz příloha 2. této smlouvy) ve výši: </w:t>
      </w:r>
      <w:r>
        <w:rPr>
          <w:rStyle w:val="Zkladntext2Tun"/>
        </w:rPr>
        <w:t>240.000 Kč. Zhotovitel není plátce DPH.</w:t>
      </w:r>
    </w:p>
    <w:p w14:paraId="19561573" w14:textId="77777777" w:rsidR="00AE79B0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355"/>
        </w:tabs>
        <w:spacing w:after="266" w:line="273" w:lineRule="exact"/>
        <w:ind w:left="400"/>
      </w:pPr>
      <w:r>
        <w:t>Zhotovitel doručí objednateli fakturu za dílo v dohodnuté ceně se splatností 30 dnů od doručení faktury.</w:t>
      </w:r>
    </w:p>
    <w:p w14:paraId="1681ABD4" w14:textId="77777777" w:rsidR="00AE79B0" w:rsidRDefault="00000000">
      <w:pPr>
        <w:pStyle w:val="Nadpis220"/>
        <w:keepNext/>
        <w:keepLines/>
        <w:shd w:val="clear" w:color="auto" w:fill="auto"/>
        <w:spacing w:before="0" w:after="282" w:line="240" w:lineRule="exact"/>
      </w:pPr>
      <w:bookmarkStart w:id="4" w:name="bookmark4"/>
      <w:r>
        <w:t>IV.</w:t>
      </w:r>
      <w:bookmarkEnd w:id="4"/>
    </w:p>
    <w:p w14:paraId="07A9AFB2" w14:textId="77777777" w:rsidR="00AE79B0" w:rsidRDefault="00000000">
      <w:pPr>
        <w:pStyle w:val="Nadpis20"/>
        <w:keepNext/>
        <w:keepLines/>
        <w:shd w:val="clear" w:color="auto" w:fill="auto"/>
        <w:spacing w:before="0" w:after="268" w:line="240" w:lineRule="exact"/>
      </w:pPr>
      <w:bookmarkStart w:id="5" w:name="bookmark5"/>
      <w:r>
        <w:rPr>
          <w:rStyle w:val="Nadpis21"/>
          <w:b/>
          <w:bCs/>
        </w:rPr>
        <w:t>Další ustanovení</w:t>
      </w:r>
      <w:bookmarkEnd w:id="5"/>
    </w:p>
    <w:p w14:paraId="13C604AD" w14:textId="77777777" w:rsidR="00AE79B0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742"/>
        </w:tabs>
        <w:ind w:left="760" w:hanging="360"/>
      </w:pPr>
      <w:r>
        <w:t xml:space="preserve">Tato smlouva byla vyhotovena ve dvou </w:t>
      </w:r>
      <w:proofErr w:type="spellStart"/>
      <w:r>
        <w:t>paré</w:t>
      </w:r>
      <w:proofErr w:type="spellEnd"/>
      <w:r>
        <w:t>, z nichž po jednom obdržela každá ze smluvních stran</w:t>
      </w:r>
    </w:p>
    <w:p w14:paraId="2EAE1F7D" w14:textId="77777777" w:rsidR="00AE79B0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742"/>
        </w:tabs>
        <w:ind w:left="760" w:hanging="360"/>
      </w:pPr>
      <w:r>
        <w:t>Smlouvu je možné měnit či doplňovat výhradně písemně číslovanými dodatky, obsaženými na jedné listině. Platnost a účinnost takových dodatků nastává, pokud se strany nedohodnou jinak, podpisem oprávněných zástupců obou smluvních stran.</w:t>
      </w:r>
    </w:p>
    <w:p w14:paraId="68FAD28D" w14:textId="77777777" w:rsidR="00AE79B0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742"/>
        </w:tabs>
        <w:ind w:left="760" w:hanging="360"/>
        <w:sectPr w:rsidR="00AE79B0">
          <w:footerReference w:type="default" r:id="rId8"/>
          <w:pgSz w:w="11900" w:h="16840"/>
          <w:pgMar w:top="1377" w:right="1376" w:bottom="1583" w:left="1397" w:header="0" w:footer="3" w:gutter="0"/>
          <w:cols w:space="720"/>
          <w:noEndnote/>
          <w:docGrid w:linePitch="360"/>
        </w:sectPr>
      </w:pPr>
      <w:r>
        <w:t>Účastníci prohlašují, že tuto smlouvu uzavřeli podle své pravé a svobodné vůle prosté omylů, nikoliv v tísni a že vzájemné plnění této smlouvy není v hrubém nepoměru. Smlouvaje pro obě strany určitá a srozumitelná.</w:t>
      </w:r>
    </w:p>
    <w:p w14:paraId="796C6ABF" w14:textId="77777777" w:rsidR="00AE79B0" w:rsidRDefault="00000000">
      <w:pPr>
        <w:pStyle w:val="Zkladntext20"/>
        <w:shd w:val="clear" w:color="auto" w:fill="auto"/>
        <w:spacing w:line="240" w:lineRule="exact"/>
        <w:ind w:firstLine="0"/>
      </w:pPr>
      <w:r>
        <w:lastRenderedPageBreak/>
        <w:t>V Příbrami dne 13. září 2023</w:t>
      </w:r>
    </w:p>
    <w:p w14:paraId="4F48276F" w14:textId="77777777" w:rsidR="00AE79B0" w:rsidRDefault="00000000">
      <w:pPr>
        <w:pStyle w:val="Zkladntext20"/>
        <w:shd w:val="clear" w:color="auto" w:fill="auto"/>
        <w:spacing w:line="240" w:lineRule="exact"/>
        <w:ind w:firstLine="0"/>
        <w:sectPr w:rsidR="00AE79B0">
          <w:pgSz w:w="11900" w:h="16840"/>
          <w:pgMar w:top="2062" w:right="2623" w:bottom="11434" w:left="1502" w:header="0" w:footer="3" w:gutter="0"/>
          <w:cols w:num="2" w:space="2124"/>
          <w:noEndnote/>
          <w:docGrid w:linePitch="360"/>
        </w:sectPr>
      </w:pPr>
      <w:r>
        <w:br w:type="column"/>
      </w:r>
      <w:r>
        <w:t>V Příbrami dne 13. září 2023</w:t>
      </w:r>
    </w:p>
    <w:p w14:paraId="1E1DA584" w14:textId="77777777" w:rsidR="00AE79B0" w:rsidRDefault="00AE79B0">
      <w:pPr>
        <w:spacing w:line="240" w:lineRule="exact"/>
        <w:rPr>
          <w:sz w:val="19"/>
          <w:szCs w:val="19"/>
        </w:rPr>
      </w:pPr>
    </w:p>
    <w:p w14:paraId="72638AC6" w14:textId="77777777" w:rsidR="00AE79B0" w:rsidRDefault="00AE79B0">
      <w:pPr>
        <w:spacing w:line="240" w:lineRule="exact"/>
        <w:rPr>
          <w:sz w:val="19"/>
          <w:szCs w:val="19"/>
        </w:rPr>
      </w:pPr>
    </w:p>
    <w:p w14:paraId="6FCFB541" w14:textId="77777777" w:rsidR="00AE79B0" w:rsidRDefault="00AE79B0">
      <w:pPr>
        <w:spacing w:line="240" w:lineRule="exact"/>
        <w:rPr>
          <w:sz w:val="19"/>
          <w:szCs w:val="19"/>
        </w:rPr>
      </w:pPr>
    </w:p>
    <w:p w14:paraId="0E696B0A" w14:textId="77777777" w:rsidR="00AE79B0" w:rsidRDefault="00AE79B0">
      <w:pPr>
        <w:spacing w:line="240" w:lineRule="exact"/>
        <w:rPr>
          <w:sz w:val="19"/>
          <w:szCs w:val="19"/>
        </w:rPr>
      </w:pPr>
    </w:p>
    <w:p w14:paraId="7D3C0BD0" w14:textId="77777777" w:rsidR="00AE79B0" w:rsidRDefault="00AE79B0">
      <w:pPr>
        <w:spacing w:before="105" w:after="105" w:line="240" w:lineRule="exact"/>
        <w:rPr>
          <w:sz w:val="19"/>
          <w:szCs w:val="19"/>
        </w:rPr>
      </w:pPr>
    </w:p>
    <w:p w14:paraId="039E18B6" w14:textId="77777777" w:rsidR="00AE79B0" w:rsidRDefault="00AE79B0">
      <w:pPr>
        <w:rPr>
          <w:sz w:val="2"/>
          <w:szCs w:val="2"/>
        </w:rPr>
        <w:sectPr w:rsidR="00AE79B0">
          <w:type w:val="continuous"/>
          <w:pgSz w:w="11900" w:h="16840"/>
          <w:pgMar w:top="2062" w:right="0" w:bottom="2062" w:left="0" w:header="0" w:footer="3" w:gutter="0"/>
          <w:cols w:space="720"/>
          <w:noEndnote/>
          <w:docGrid w:linePitch="360"/>
        </w:sectPr>
      </w:pPr>
    </w:p>
    <w:p w14:paraId="6326B231" w14:textId="32637AB0" w:rsidR="00AE79B0" w:rsidRDefault="00000000">
      <w:pPr>
        <w:pStyle w:val="Zkladntext80"/>
        <w:shd w:val="clear" w:color="auto" w:fill="auto"/>
        <w:spacing w:after="184" w:line="220" w:lineRule="exact"/>
        <w:ind w:left="1480"/>
      </w:pPr>
      <w:r>
        <w:pict w14:anchorId="281BEFC6">
          <v:shape id="_x0000_s2055" type="#_x0000_t202" style="position:absolute;left:0;text-align:left;margin-left:327.3pt;margin-top:20.55pt;width:73.5pt;height:30.3pt;z-index:-125829372;mso-wrap-distance-left:7.2pt;mso-wrap-distance-top:50.85pt;mso-wrap-distance-right:35.7pt;mso-position-horizontal-relative:margin" filled="f" stroked="f">
            <v:textbox style="mso-fit-shape-to-text:t" inset="0,0,0,0">
              <w:txbxContent>
                <w:p w14:paraId="4B14A256" w14:textId="6C872B49" w:rsidR="00AE79B0" w:rsidRDefault="00000000">
                  <w:pPr>
                    <w:pStyle w:val="Zkladntext20"/>
                    <w:shd w:val="clear" w:color="auto" w:fill="auto"/>
                    <w:spacing w:line="27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 xml:space="preserve">Za Zhotovitele </w:t>
                  </w:r>
                </w:p>
              </w:txbxContent>
            </v:textbox>
            <w10:wrap type="square" side="left" anchorx="margin"/>
          </v:shape>
        </w:pict>
      </w:r>
    </w:p>
    <w:p w14:paraId="5E8EE4DB" w14:textId="1877C69C" w:rsidR="00AE79B0" w:rsidRDefault="00000000">
      <w:pPr>
        <w:pStyle w:val="Zkladntext20"/>
        <w:shd w:val="clear" w:color="auto" w:fill="auto"/>
        <w:spacing w:line="270" w:lineRule="exact"/>
        <w:ind w:right="4260" w:firstLine="0"/>
        <w:sectPr w:rsidR="00AE79B0">
          <w:type w:val="continuous"/>
          <w:pgSz w:w="11900" w:h="16840"/>
          <w:pgMar w:top="2062" w:right="2623" w:bottom="2062" w:left="1490" w:header="0" w:footer="3" w:gutter="0"/>
          <w:cols w:space="720"/>
          <w:noEndnote/>
          <w:docGrid w:linePitch="360"/>
        </w:sectPr>
      </w:pPr>
      <w:r>
        <w:t xml:space="preserve">Za Objednavatele </w:t>
      </w:r>
    </w:p>
    <w:p w14:paraId="2AEE8458" w14:textId="77777777" w:rsidR="00AE79B0" w:rsidRDefault="00000000">
      <w:pPr>
        <w:framePr w:h="14076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"C:\\Users\\blahovam\\AppData\\Local\\Temp\\FineReader12.00\\media\\image2.jpeg" \* MERGEFORMATINET </w:instrText>
      </w:r>
      <w:r>
        <w:fldChar w:fldCharType="separate"/>
      </w:r>
      <w:r>
        <w:pict w14:anchorId="52CA58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75pt;height:703.5pt">
            <v:imagedata r:id="rId9" r:href="rId10"/>
          </v:shape>
        </w:pict>
      </w:r>
      <w:r>
        <w:fldChar w:fldCharType="end"/>
      </w:r>
    </w:p>
    <w:p w14:paraId="1B57F532" w14:textId="77777777" w:rsidR="00AE79B0" w:rsidRDefault="00000000">
      <w:pPr>
        <w:rPr>
          <w:sz w:val="2"/>
          <w:szCs w:val="2"/>
        </w:rPr>
      </w:pPr>
      <w:r>
        <w:br w:type="page"/>
      </w:r>
    </w:p>
    <w:p w14:paraId="18662EBF" w14:textId="77777777" w:rsidR="00AE79B0" w:rsidRDefault="00000000">
      <w:pPr>
        <w:pStyle w:val="Zkladntext90"/>
        <w:shd w:val="clear" w:color="auto" w:fill="auto"/>
        <w:spacing w:after="0" w:line="210" w:lineRule="exact"/>
        <w:ind w:left="1720"/>
      </w:pPr>
      <w:r>
        <w:rPr>
          <w:rStyle w:val="Zkladntext91"/>
          <w:b/>
          <w:bCs/>
        </w:rPr>
        <w:lastRenderedPageBreak/>
        <w:t xml:space="preserve">Lesopark u </w:t>
      </w:r>
      <w:proofErr w:type="spellStart"/>
      <w:r>
        <w:rPr>
          <w:rStyle w:val="Zkladntext91"/>
          <w:b/>
          <w:bCs/>
        </w:rPr>
        <w:t>Litavky</w:t>
      </w:r>
      <w:proofErr w:type="spellEnd"/>
      <w:r>
        <w:rPr>
          <w:rStyle w:val="Zkladntext91"/>
          <w:b/>
          <w:bCs/>
        </w:rPr>
        <w:t xml:space="preserve"> v Příbrami. Popis a cenová nabídka. </w:t>
      </w:r>
      <w:proofErr w:type="spellStart"/>
      <w:r>
        <w:rPr>
          <w:rStyle w:val="Zkladntext91"/>
          <w:b/>
          <w:bCs/>
        </w:rPr>
        <w:t>MoHo</w:t>
      </w:r>
      <w:proofErr w:type="spellEnd"/>
      <w:r>
        <w:rPr>
          <w:rStyle w:val="Zkladntext91"/>
          <w:b/>
          <w:bCs/>
        </w:rPr>
        <w:t xml:space="preserve"> Group s.r.o</w:t>
      </w:r>
    </w:p>
    <w:p w14:paraId="231C15FA" w14:textId="77777777" w:rsidR="00AE79B0" w:rsidRDefault="00000000">
      <w:pPr>
        <w:pStyle w:val="Zkladntext100"/>
        <w:shd w:val="clear" w:color="auto" w:fill="auto"/>
        <w:spacing w:before="0"/>
        <w:ind w:left="980" w:right="660"/>
      </w:pPr>
      <w:r>
        <w:t>Kompletní sečení požadovaných ploch a shrabávání biomasy na mezideponie. Čištění výpustí od náletových dřevin a ruderálního porostu.</w:t>
      </w:r>
    </w:p>
    <w:p w14:paraId="0783E154" w14:textId="77777777" w:rsidR="00AE79B0" w:rsidRDefault="00000000">
      <w:pPr>
        <w:pStyle w:val="Zkladntext100"/>
        <w:shd w:val="clear" w:color="auto" w:fill="auto"/>
        <w:spacing w:before="0"/>
        <w:ind w:left="980" w:right="660"/>
      </w:pPr>
      <w:r>
        <w:t xml:space="preserve">Výškový prořez z vysokozdvižné plošiny ke snížení nebezpečných a suchých větví. Redukce náletových dřevin a následné zatření kmenů selektivním herbicidem </w:t>
      </w:r>
      <w:proofErr w:type="spellStart"/>
      <w:r>
        <w:t>Garlon</w:t>
      </w:r>
      <w:proofErr w:type="spellEnd"/>
      <w:r>
        <w:t>. Použitá technika:</w:t>
      </w:r>
    </w:p>
    <w:p w14:paraId="69680E42" w14:textId="77777777" w:rsidR="00AE79B0" w:rsidRDefault="00000000">
      <w:pPr>
        <w:pStyle w:val="Zkladntext100"/>
        <w:shd w:val="clear" w:color="auto" w:fill="auto"/>
        <w:spacing w:before="0" w:line="312" w:lineRule="exact"/>
        <w:ind w:left="980"/>
      </w:pPr>
      <w:r>
        <w:t xml:space="preserve">Práce budou vykonávány lehkou mechanizací a ručním nářadím s ohledem na životní prostředí. Ručně vedený </w:t>
      </w:r>
      <w:proofErr w:type="spellStart"/>
      <w:r>
        <w:t>mulčovač</w:t>
      </w:r>
      <w:proofErr w:type="spellEnd"/>
      <w:r>
        <w:t xml:space="preserve"> křovin.</w:t>
      </w:r>
    </w:p>
    <w:p w14:paraId="57F7E366" w14:textId="77777777" w:rsidR="00AE79B0" w:rsidRDefault="00000000">
      <w:pPr>
        <w:pStyle w:val="Zkladntext100"/>
        <w:shd w:val="clear" w:color="auto" w:fill="auto"/>
        <w:spacing w:before="0" w:line="480" w:lineRule="exact"/>
        <w:ind w:left="980"/>
      </w:pPr>
      <w:r>
        <w:t>Lehký zahradní traktor.</w:t>
      </w:r>
    </w:p>
    <w:p w14:paraId="5BDBAFB2" w14:textId="77777777" w:rsidR="00AE79B0" w:rsidRDefault="00000000">
      <w:pPr>
        <w:pStyle w:val="Zkladntext100"/>
        <w:shd w:val="clear" w:color="auto" w:fill="auto"/>
        <w:spacing w:before="0" w:line="480" w:lineRule="exact"/>
        <w:ind w:left="980"/>
      </w:pPr>
      <w:r>
        <w:t>Výšková plošina s dosahem cca 17 m k prořezu suchých větví.</w:t>
      </w:r>
    </w:p>
    <w:p w14:paraId="15F0323B" w14:textId="77777777" w:rsidR="00AE79B0" w:rsidRDefault="00000000">
      <w:pPr>
        <w:pStyle w:val="Zkladntext100"/>
        <w:shd w:val="clear" w:color="auto" w:fill="auto"/>
        <w:spacing w:before="0" w:line="480" w:lineRule="exact"/>
        <w:ind w:left="980"/>
      </w:pPr>
      <w:proofErr w:type="spellStart"/>
      <w:r>
        <w:t>Krovinořezy</w:t>
      </w:r>
      <w:proofErr w:type="spellEnd"/>
      <w:r>
        <w:t>, motorové pily a další ruční motorové nářadí.</w:t>
      </w:r>
    </w:p>
    <w:p w14:paraId="3AC3D0DC" w14:textId="77777777" w:rsidR="00AE79B0" w:rsidRDefault="00000000">
      <w:pPr>
        <w:pStyle w:val="Zkladntext100"/>
        <w:shd w:val="clear" w:color="auto" w:fill="auto"/>
        <w:spacing w:before="0" w:after="186" w:line="303" w:lineRule="exact"/>
        <w:ind w:left="980" w:right="660"/>
      </w:pPr>
      <w:r>
        <w:t>Ruční postřikovač pro ošetření poražených kmenů selektivním herbicidem pro zpomalení růstu náletových dřevin.</w:t>
      </w:r>
    </w:p>
    <w:p w14:paraId="05305015" w14:textId="77777777" w:rsidR="00AE79B0" w:rsidRDefault="00000000">
      <w:pPr>
        <w:pStyle w:val="Zkladntext100"/>
        <w:shd w:val="clear" w:color="auto" w:fill="auto"/>
        <w:spacing w:before="0" w:after="140" w:line="220" w:lineRule="exact"/>
        <w:ind w:left="980"/>
      </w:pPr>
      <w:r>
        <w:t>Práce odhadujeme na 12-14 pracovních dnů.</w:t>
      </w:r>
    </w:p>
    <w:p w14:paraId="297CE609" w14:textId="77777777" w:rsidR="00AE79B0" w:rsidRDefault="00000000">
      <w:pPr>
        <w:pStyle w:val="Zkladntext100"/>
        <w:shd w:val="clear" w:color="auto" w:fill="auto"/>
        <w:spacing w:before="0" w:after="514" w:line="303" w:lineRule="exact"/>
        <w:ind w:left="980" w:right="660"/>
      </w:pPr>
      <w:r>
        <w:t>Celková cena za dílo včetně veškerých souvisejících nákladů je 240 000 Kč. Tato cena je konečná, nejsme plátci DPH.</w:t>
      </w:r>
    </w:p>
    <w:p w14:paraId="3791A7C9" w14:textId="77777777" w:rsidR="00AE79B0" w:rsidRDefault="00000000">
      <w:pPr>
        <w:pStyle w:val="Nadpis10"/>
        <w:keepNext/>
        <w:keepLines/>
        <w:shd w:val="clear" w:color="auto" w:fill="auto"/>
        <w:spacing w:before="0" w:after="94" w:line="560" w:lineRule="exact"/>
        <w:ind w:right="660"/>
      </w:pPr>
      <w:r>
        <w:pict w14:anchorId="37B96F5E">
          <v:shape id="_x0000_s2057" type="#_x0000_t202" style="position:absolute;left:0;text-align:left;margin-left:218.1pt;margin-top:-1.1pt;width:96.6pt;height:62.25pt;z-index:-125829371;mso-wrap-distance-left:5pt;mso-wrap-distance-right:5pt;mso-wrap-distance-bottom:17.05pt;mso-position-horizontal-relative:margin" filled="f" stroked="f">
            <v:textbox style="mso-fit-shape-to-text:t" inset="0,0,0,0">
              <w:txbxContent>
                <w:p w14:paraId="53084981" w14:textId="77777777" w:rsidR="00AE79B0" w:rsidRDefault="00000000">
                  <w:pPr>
                    <w:pStyle w:val="Zkladntext100"/>
                    <w:shd w:val="clear" w:color="auto" w:fill="auto"/>
                    <w:spacing w:before="0" w:line="294" w:lineRule="exact"/>
                  </w:pPr>
                  <w:r>
                    <w:rPr>
                      <w:rStyle w:val="Zkladntext10Exact"/>
                    </w:rPr>
                    <w:t>Digitálně podepsal Pavel Holeček Datum: 2023.09.06 15:24:35 +02'00'</w:t>
                  </w:r>
                </w:p>
              </w:txbxContent>
            </v:textbox>
            <w10:wrap type="square" side="left" anchorx="margin"/>
          </v:shape>
        </w:pict>
      </w:r>
      <w:bookmarkStart w:id="6" w:name="bookmark6"/>
      <w:r>
        <w:t>Pavel</w:t>
      </w:r>
      <w:bookmarkEnd w:id="6"/>
    </w:p>
    <w:p w14:paraId="69DE8C8E" w14:textId="77777777" w:rsidR="00AE79B0" w:rsidRDefault="00000000">
      <w:pPr>
        <w:pStyle w:val="Nadpis10"/>
        <w:keepNext/>
        <w:keepLines/>
        <w:shd w:val="clear" w:color="auto" w:fill="auto"/>
        <w:spacing w:before="0" w:after="0" w:line="560" w:lineRule="exact"/>
      </w:pPr>
      <w:bookmarkStart w:id="7" w:name="bookmark7"/>
      <w:r>
        <w:t>Holeček</w:t>
      </w:r>
      <w:bookmarkEnd w:id="7"/>
    </w:p>
    <w:sectPr w:rsidR="00AE79B0">
      <w:pgSz w:w="11900" w:h="16840"/>
      <w:pgMar w:top="364" w:right="967" w:bottom="2350" w:left="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85BDE" w14:textId="77777777" w:rsidR="003A39EA" w:rsidRDefault="003A39EA">
      <w:r>
        <w:separator/>
      </w:r>
    </w:p>
  </w:endnote>
  <w:endnote w:type="continuationSeparator" w:id="0">
    <w:p w14:paraId="41484467" w14:textId="77777777" w:rsidR="003A39EA" w:rsidRDefault="003A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DF71" w14:textId="77777777" w:rsidR="00AE79B0" w:rsidRDefault="00000000">
    <w:pPr>
      <w:rPr>
        <w:sz w:val="2"/>
        <w:szCs w:val="2"/>
      </w:rPr>
    </w:pPr>
    <w:r>
      <w:pict w14:anchorId="633F958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.5pt;margin-top:725.6pt;width:7.65pt;height:8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4E322DE" w14:textId="77777777" w:rsidR="00AE79B0" w:rsidRDefault="0000000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imesNewRoman"/>
                    <w:rFonts w:eastAsia="Arial Unicode MS"/>
                  </w:rPr>
                  <w:t>5</w:t>
                </w:r>
                <w:r>
                  <w:rPr>
                    <w:rStyle w:val="ZhlavneboZpat1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4EC0" w14:textId="77777777" w:rsidR="00AE79B0" w:rsidRDefault="00AE79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286C2" w14:textId="77777777" w:rsidR="003A39EA" w:rsidRDefault="003A39EA"/>
  </w:footnote>
  <w:footnote w:type="continuationSeparator" w:id="0">
    <w:p w14:paraId="687FD3A5" w14:textId="77777777" w:rsidR="003A39EA" w:rsidRDefault="003A39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0800"/>
    <w:multiLevelType w:val="multilevel"/>
    <w:tmpl w:val="40100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CF31E8"/>
    <w:multiLevelType w:val="multilevel"/>
    <w:tmpl w:val="7A3A9B8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B22037"/>
    <w:multiLevelType w:val="multilevel"/>
    <w:tmpl w:val="19B81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1F40AF"/>
    <w:multiLevelType w:val="multilevel"/>
    <w:tmpl w:val="8C922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F72605"/>
    <w:multiLevelType w:val="multilevel"/>
    <w:tmpl w:val="8082980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66331706">
    <w:abstractNumId w:val="1"/>
  </w:num>
  <w:num w:numId="2" w16cid:durableId="2070610394">
    <w:abstractNumId w:val="3"/>
  </w:num>
  <w:num w:numId="3" w16cid:durableId="795149218">
    <w:abstractNumId w:val="4"/>
  </w:num>
  <w:num w:numId="4" w16cid:durableId="2146194478">
    <w:abstractNumId w:val="0"/>
  </w:num>
  <w:num w:numId="5" w16cid:durableId="675113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9B0"/>
    <w:rsid w:val="001E022C"/>
    <w:rsid w:val="00315536"/>
    <w:rsid w:val="003A39EA"/>
    <w:rsid w:val="005A2ADA"/>
    <w:rsid w:val="008D1470"/>
    <w:rsid w:val="00AE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536CB9EE"/>
  <w15:docId w15:val="{EBF8873A-C802-41B9-A28D-787D012C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TimesNewRoman">
    <w:name w:val="Záhlaví nebo Zápatí + Times New Roman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1">
    <w:name w:val="Základní text (8)"/>
    <w:basedOn w:val="Zkladntext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91">
    <w:name w:val="Základní text (9)"/>
    <w:basedOn w:val="Zkladntext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56"/>
      <w:szCs w:val="5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Consolas" w:eastAsia="Consolas" w:hAnsi="Consolas" w:cs="Consolas"/>
      <w:spacing w:val="-10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0" w:line="27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after="360" w:line="0" w:lineRule="atLeast"/>
    </w:pPr>
    <w:rPr>
      <w:rFonts w:ascii="Constantia" w:eastAsia="Constantia" w:hAnsi="Constantia" w:cs="Constantia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240" w:line="0" w:lineRule="atLeast"/>
    </w:pPr>
    <w:rPr>
      <w:rFonts w:ascii="Segoe UI" w:eastAsia="Segoe UI" w:hAnsi="Segoe UI" w:cs="Segoe UI"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240" w:line="489" w:lineRule="exact"/>
    </w:pPr>
    <w:rPr>
      <w:rFonts w:ascii="Segoe UI" w:eastAsia="Segoe UI" w:hAnsi="Segoe UI" w:cs="Segoe UI"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240" w:line="0" w:lineRule="atLeast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20" w:after="240" w:line="0" w:lineRule="atLeast"/>
      <w:jc w:val="right"/>
      <w:outlineLvl w:val="0"/>
    </w:pPr>
    <w:rPr>
      <w:rFonts w:ascii="Segoe UI" w:eastAsia="Segoe UI" w:hAnsi="Segoe UI" w:cs="Segoe UI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../AppData/Local/Temp/FineReader12.00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784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Bláhová</dc:creator>
  <cp:lastModifiedBy>Iva Myslíková</cp:lastModifiedBy>
  <cp:revision>4</cp:revision>
  <dcterms:created xsi:type="dcterms:W3CDTF">2023-09-14T07:16:00Z</dcterms:created>
  <dcterms:modified xsi:type="dcterms:W3CDTF">2023-09-14T07:20:00Z</dcterms:modified>
</cp:coreProperties>
</file>