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BCA3" w14:textId="77777777" w:rsidR="006C182B" w:rsidRDefault="00CB3F5D">
      <w:pPr>
        <w:pStyle w:val="Nadpis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SMLOUVA O PROVEDENÍ PLAVECKÉ VÝUKY</w:t>
      </w:r>
    </w:p>
    <w:p w14:paraId="365DAE8E" w14:textId="77777777" w:rsidR="006C182B" w:rsidRDefault="006C182B">
      <w:pPr>
        <w:pStyle w:val="Standard"/>
      </w:pPr>
    </w:p>
    <w:p w14:paraId="42FE4272" w14:textId="77777777" w:rsidR="006C182B" w:rsidRDefault="00CB3F5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kterou uzavírají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1746 odst. 2 zákona č. 89/2012 Sb., občanský zákoník, ve znění pozdějších předpisů, níže uvedeného dne, měsíce a roku tito, dle svého vlastního prohlášení k právním </w:t>
      </w:r>
      <w:r>
        <w:rPr>
          <w:rFonts w:ascii="Times New Roman" w:hAnsi="Times New Roman" w:cs="Times New Roman"/>
          <w:sz w:val="24"/>
          <w:szCs w:val="24"/>
        </w:rPr>
        <w:t>úkonům plně způsobilí účastníci</w:t>
      </w:r>
    </w:p>
    <w:p w14:paraId="2F47E67B" w14:textId="77777777" w:rsidR="006C182B" w:rsidRDefault="006C182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461D911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Dodavatel:  </w:t>
      </w:r>
    </w:p>
    <w:p w14:paraId="68D15FF4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Monika Svobodová – Plavecká škola Kapitán</w:t>
      </w:r>
    </w:p>
    <w:p w14:paraId="435AFA5E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Místo podnikání: Náměstí 1. máje 9, 349 58 Černošín</w:t>
      </w:r>
    </w:p>
    <w:p w14:paraId="1443C31D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IČ: 87745321</w:t>
      </w:r>
    </w:p>
    <w:p w14:paraId="06A0F6A5" w14:textId="77777777" w:rsidR="006C182B" w:rsidRDefault="00CB3F5D">
      <w:pPr>
        <w:pStyle w:val="Bezmezer"/>
        <w:spacing w:line="276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kontaktní e-mail: </w:t>
      </w:r>
      <w:r>
        <w:rPr>
          <w:rFonts w:ascii="Times New Roman" w:hAnsi="Times New Roman" w:cs="Times New Roman"/>
          <w:bCs/>
          <w:sz w:val="24"/>
          <w:szCs w:val="24"/>
        </w:rPr>
        <w:t>plaveckekurzy-praha@seznam.cz</w:t>
      </w:r>
    </w:p>
    <w:p w14:paraId="6822D9E0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kontaktní telefon: +420 608 226 363</w:t>
      </w:r>
    </w:p>
    <w:p w14:paraId="1C0D6096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Bankovní spojení: Č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SOB, číslo účtu: 191165667/0300</w:t>
      </w:r>
    </w:p>
    <w:p w14:paraId="483F17C9" w14:textId="77777777" w:rsidR="006C182B" w:rsidRDefault="00CB3F5D">
      <w:pPr>
        <w:pStyle w:val="Bezmezer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(dále jen jako „Dodavatel“)</w:t>
      </w:r>
    </w:p>
    <w:p w14:paraId="378043D3" w14:textId="77777777" w:rsidR="006C182B" w:rsidRDefault="00CB3F5D">
      <w:pPr>
        <w:pStyle w:val="Bezmezer"/>
        <w:spacing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4EB6CC45" w14:textId="77777777" w:rsidR="006C182B" w:rsidRDefault="006C182B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C74C01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Objednatel:</w:t>
      </w:r>
    </w:p>
    <w:p w14:paraId="59BBB381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Základní škola, Praha 10, Hostýnská 2100/2, příspěvková organizace</w:t>
      </w:r>
    </w:p>
    <w:p w14:paraId="10E24058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Zastoupena: Mgr. Albertem Hotovým, ředitelem školy</w:t>
      </w:r>
    </w:p>
    <w:p w14:paraId="52CB39B3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IČ: 47611171</w:t>
      </w:r>
    </w:p>
    <w:p w14:paraId="597157AD" w14:textId="77777777" w:rsidR="006C182B" w:rsidRDefault="00CB3F5D">
      <w:pPr>
        <w:pStyle w:val="Bezmezer"/>
        <w:spacing w:line="276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bCs/>
          <w:sz w:val="24"/>
          <w:szCs w:val="24"/>
        </w:rPr>
        <w:t>Hostýnská 2100/2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108 00 Praha 10</w:t>
      </w:r>
    </w:p>
    <w:p w14:paraId="6C3D64E8" w14:textId="77777777" w:rsidR="006C182B" w:rsidRDefault="00CB3F5D">
      <w:pPr>
        <w:pStyle w:val="Standard"/>
        <w:suppressAutoHyphens w:val="0"/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kontaktní e-mail: hotovy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@hostynska.cz</w:t>
      </w:r>
    </w:p>
    <w:p w14:paraId="0A55090D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kontaktní telefon: 274770046</w:t>
      </w:r>
    </w:p>
    <w:p w14:paraId="7B48F96E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(dále jen jako „Objednatel“)</w:t>
      </w:r>
    </w:p>
    <w:p w14:paraId="3995FCA1" w14:textId="77777777" w:rsidR="006C182B" w:rsidRDefault="00CB3F5D">
      <w:pPr>
        <w:pStyle w:val="Standar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(dále společně jen jako „Smluvní strany“, jednotlivě jako „Smluvní strana“)</w:t>
      </w:r>
    </w:p>
    <w:p w14:paraId="4A097624" w14:textId="77777777" w:rsidR="006C182B" w:rsidRDefault="00CB3F5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znění:</w:t>
      </w:r>
    </w:p>
    <w:p w14:paraId="6806321F" w14:textId="77777777" w:rsidR="006C182B" w:rsidRDefault="00CB3F5D">
      <w:pPr>
        <w:pStyle w:val="Textbodyindent"/>
        <w:keepNext/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14:paraId="50BDB071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14:paraId="1826CF72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10D93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závazek </w:t>
      </w:r>
      <w:r>
        <w:rPr>
          <w:rFonts w:ascii="Times New Roman" w:hAnsi="Times New Roman" w:cs="Times New Roman"/>
          <w:sz w:val="24"/>
          <w:szCs w:val="24"/>
        </w:rPr>
        <w:t xml:space="preserve">Dodavatele zabezpečit základní, resp. zdokonalovací výcvik plavání pro žáky školy ve věku od </w:t>
      </w:r>
      <w:proofErr w:type="gramStart"/>
      <w:r>
        <w:rPr>
          <w:rFonts w:ascii="Times New Roman" w:hAnsi="Times New Roman" w:cs="Times New Roman"/>
          <w:sz w:val="24"/>
          <w:szCs w:val="24"/>
        </w:rPr>
        <w:t>8 –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na plaveckém bazénu v prostorách:</w:t>
      </w:r>
    </w:p>
    <w:p w14:paraId="71A28CFA" w14:textId="77777777" w:rsidR="006C182B" w:rsidRDefault="00CB3F5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 – Slavia, Vladivostocká 10, 100 00 Praha 10.</w:t>
      </w:r>
    </w:p>
    <w:p w14:paraId="04074517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236FC" w14:textId="77777777" w:rsidR="006C182B" w:rsidRDefault="006C18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341ACA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Plavecký výcvik </w:t>
      </w:r>
      <w:r>
        <w:rPr>
          <w:rFonts w:ascii="Times New Roman" w:hAnsi="Times New Roman" w:cs="Times New Roman"/>
          <w:b/>
          <w:sz w:val="24"/>
          <w:szCs w:val="24"/>
        </w:rPr>
        <w:t>v 1. pololetí</w:t>
      </w:r>
      <w:r>
        <w:rPr>
          <w:rFonts w:ascii="Times New Roman" w:hAnsi="Times New Roman" w:cs="Times New Roman"/>
          <w:sz w:val="24"/>
          <w:szCs w:val="24"/>
        </w:rPr>
        <w:t xml:space="preserve"> proběhne v rozsahu 19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lekcí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9. </w:t>
      </w:r>
      <w:r>
        <w:rPr>
          <w:rFonts w:ascii="Times New Roman" w:hAnsi="Times New Roman" w:cs="Times New Roman"/>
          <w:b/>
          <w:sz w:val="24"/>
          <w:szCs w:val="24"/>
        </w:rPr>
        <w:t>2023 do 30. 1. 2024</w:t>
      </w:r>
    </w:p>
    <w:p w14:paraId="61F4AEE4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6562B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47454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"/>
      <w:bookmarkEnd w:id="0"/>
    </w:p>
    <w:p w14:paraId="496FAA03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A0A5B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C3A05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Výcvik bude probíhat v plaveckých skupinách dle tříd:</w:t>
      </w:r>
    </w:p>
    <w:p w14:paraId="73DAC068" w14:textId="77777777" w:rsidR="006C182B" w:rsidRDefault="00CB3F5D">
      <w:pPr>
        <w:pStyle w:val="Odstavecseseznamem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skupina bude probíhat </w:t>
      </w:r>
      <w:r>
        <w:rPr>
          <w:rFonts w:ascii="Times New Roman" w:hAnsi="Times New Roman" w:cs="Times New Roman"/>
          <w:b/>
          <w:bCs/>
          <w:sz w:val="24"/>
          <w:szCs w:val="24"/>
        </w:rPr>
        <w:t>od 10,30 hodin do 11,10 hodin = 1 x třída</w:t>
      </w:r>
    </w:p>
    <w:p w14:paraId="2A1459E2" w14:textId="77777777" w:rsidR="006C182B" w:rsidRDefault="00CB3F5D">
      <w:pPr>
        <w:pStyle w:val="Odstavecseseznamem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skupina bude probíhat </w:t>
      </w:r>
      <w:r>
        <w:rPr>
          <w:rFonts w:ascii="Times New Roman" w:hAnsi="Times New Roman" w:cs="Times New Roman"/>
          <w:b/>
          <w:bCs/>
          <w:sz w:val="24"/>
          <w:szCs w:val="24"/>
        </w:rPr>
        <w:t>od 11,15 hodin do 11,55 hodin = 2 x třídy</w:t>
      </w:r>
    </w:p>
    <w:p w14:paraId="69C8EF91" w14:textId="77777777" w:rsidR="006C182B" w:rsidRDefault="006C182B">
      <w:pPr>
        <w:pStyle w:val="Odstavecseseznamem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7DEB" w14:textId="77777777" w:rsidR="006C182B" w:rsidRDefault="006C182B">
      <w:pPr>
        <w:pStyle w:val="Odstavecseseznamem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A7DF5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těchto termínech:</w:t>
      </w:r>
    </w:p>
    <w:p w14:paraId="62FEF4D2" w14:textId="77777777" w:rsidR="006C182B" w:rsidRDefault="00CB3F5D">
      <w:pPr>
        <w:pStyle w:val="-wm-msonormal"/>
        <w:ind w:left="360"/>
      </w:pPr>
      <w:r>
        <w:t>(12., 19., 26. září)</w:t>
      </w:r>
    </w:p>
    <w:p w14:paraId="6A030DCE" w14:textId="77777777" w:rsidR="006C182B" w:rsidRDefault="00CB3F5D">
      <w:pPr>
        <w:pStyle w:val="-wm-msonormal"/>
        <w:ind w:left="360"/>
      </w:pPr>
      <w:r>
        <w:t>(3., 10., 17., 24., 31. října)</w:t>
      </w:r>
    </w:p>
    <w:p w14:paraId="123578CC" w14:textId="77777777" w:rsidR="006C182B" w:rsidRDefault="00CB3F5D">
      <w:pPr>
        <w:pStyle w:val="-wm-msonormal"/>
        <w:ind w:left="360"/>
      </w:pPr>
      <w:r>
        <w:t>(7., 14., 21., 28. listopadu)</w:t>
      </w:r>
    </w:p>
    <w:p w14:paraId="2867DF3C" w14:textId="77777777" w:rsidR="006C182B" w:rsidRDefault="00CB3F5D">
      <w:pPr>
        <w:pStyle w:val="-wm-msonormal"/>
        <w:ind w:left="360"/>
      </w:pPr>
      <w:r>
        <w:t>(5., 12., 19. prosince)</w:t>
      </w:r>
    </w:p>
    <w:p w14:paraId="33EBD252" w14:textId="77777777" w:rsidR="006C182B" w:rsidRDefault="00CB3F5D">
      <w:pPr>
        <w:pStyle w:val="-wm-msonormal"/>
        <w:ind w:left="360"/>
      </w:pPr>
      <w:r>
        <w:t>(9., 16., 23., 30. ledna)</w:t>
      </w:r>
    </w:p>
    <w:p w14:paraId="78F05F3D" w14:textId="77777777" w:rsidR="006C182B" w:rsidRDefault="006C182B">
      <w:pPr>
        <w:pStyle w:val="-wm-msonormal"/>
        <w:ind w:left="360"/>
      </w:pPr>
    </w:p>
    <w:p w14:paraId="3882A3FE" w14:textId="77777777" w:rsidR="006C182B" w:rsidRDefault="00CB3F5D">
      <w:pPr>
        <w:pStyle w:val="Bezmezer"/>
        <w:spacing w:line="276" w:lineRule="auto"/>
        <w:ind w:left="36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Plavecký kurz nebude probíhat v těchto termínech: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26. 12., 28. 12., 2. 1. 2024</w:t>
      </w:r>
    </w:p>
    <w:p w14:paraId="06DA126E" w14:textId="77777777" w:rsidR="006C182B" w:rsidRDefault="006C182B">
      <w:pPr>
        <w:pStyle w:val="Bezmezer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1C08D" w14:textId="77777777" w:rsidR="006C182B" w:rsidRDefault="00CB3F5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(dále jen jako „Kurz“)</w:t>
      </w:r>
    </w:p>
    <w:p w14:paraId="1944E313" w14:textId="77777777" w:rsidR="006C182B" w:rsidRDefault="006C182B">
      <w:pPr>
        <w:pStyle w:val="Bezmezer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2C82181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9FDEC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444F1915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Úhrada</w:t>
      </w:r>
    </w:p>
    <w:p w14:paraId="29821D03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C285" w14:textId="77777777" w:rsidR="006C182B" w:rsidRDefault="006C182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F65EA1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ceně Kurzu za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výši </w:t>
      </w:r>
      <w:r>
        <w:rPr>
          <w:rFonts w:ascii="Times New Roman" w:hAnsi="Times New Roman" w:cs="Times New Roman"/>
          <w:b/>
          <w:bCs/>
          <w:sz w:val="24"/>
          <w:szCs w:val="24"/>
        </w:rPr>
        <w:t>3.610</w:t>
      </w:r>
      <w:r>
        <w:rPr>
          <w:rFonts w:ascii="Times New Roman" w:hAnsi="Times New Roman" w:cs="Times New Roman"/>
          <w:b/>
          <w:sz w:val="24"/>
          <w:szCs w:val="24"/>
        </w:rPr>
        <w:t>,- Kč / 1. pololetí / 1x lekce / 190,- Kč / žák.</w:t>
      </w:r>
      <w:r>
        <w:rPr>
          <w:rFonts w:ascii="Times New Roman" w:hAnsi="Times New Roman" w:cs="Times New Roman"/>
          <w:sz w:val="24"/>
          <w:szCs w:val="24"/>
        </w:rPr>
        <w:t xml:space="preserve"> Cena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Kurzu bude uhrazena Objednatelem bezhotovostně na základě daňového dokladu (faktury) vystaveného Dodavatelem před začátkem Kurzu.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splatnosti Kurzu je den předcházející dni prvního termínu Kurzu.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zahájením Kurzu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(alespoň 2 týdny předem)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 Dodavateli vyplněný Záznamový list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ve kterém bude uveden přesný počet přihlášených žáků.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Počet žáků nelze během Kurzu měni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t kromě případu uvedeného v bodě 2.2 této smlouvy.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Objednatel neuhradí fakturu za Kurz před jeho začátkem, může Dodavatel odmítnout plnění dle této smlouvy.</w:t>
      </w:r>
    </w:p>
    <w:p w14:paraId="3C991922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zákonný zástupce </w:t>
      </w:r>
      <w:proofErr w:type="gramStart"/>
      <w:r>
        <w:rPr>
          <w:rFonts w:ascii="Times New Roman" w:hAnsi="Times New Roman" w:cs="Times New Roman"/>
          <w:sz w:val="24"/>
          <w:szCs w:val="24"/>
        </w:rPr>
        <w:t>přeruší</w:t>
      </w:r>
      <w:proofErr w:type="gramEnd"/>
      <w:r>
        <w:rPr>
          <w:rFonts w:ascii="Times New Roman" w:hAnsi="Times New Roman" w:cs="Times New Roman"/>
          <w:sz w:val="24"/>
          <w:szCs w:val="24"/>
        </w:rPr>
        <w:t>, či ukončí plaveckou výuku žáka z jakéhokoliv důvodu b</w:t>
      </w:r>
      <w:r>
        <w:rPr>
          <w:rFonts w:ascii="Times New Roman" w:hAnsi="Times New Roman" w:cs="Times New Roman"/>
          <w:sz w:val="24"/>
          <w:szCs w:val="24"/>
        </w:rPr>
        <w:t>ěhem první lekce Kurzu, takto vzniklé místo je možné nahradit jiným žákem po domluvě s Dodavatelem.</w:t>
      </w:r>
    </w:p>
    <w:p w14:paraId="5866149A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Objednatel nemůže využít lekci Kurzu z jakýchkoliv důvodů, je povinen to oznámit Dodavateli alespoň 2 týdny předem a smluvní strany se dohodnou na náh</w:t>
      </w:r>
      <w:r>
        <w:rPr>
          <w:rFonts w:ascii="Times New Roman" w:hAnsi="Times New Roman" w:cs="Times New Roman"/>
          <w:sz w:val="24"/>
          <w:szCs w:val="24"/>
        </w:rPr>
        <w:t>radním termínu. Pokud Objednatel nevyužije termín pro konání Kurzů sjednaný dle této smlouvy bez ohlášení alespoň 2 týdny předem, nemá nárok na zajištění náhradního termínu ani na vrácení poměrné části již uhrazeného kurzovného, nedohodnou-li se Smluvní st</w:t>
      </w:r>
      <w:r>
        <w:rPr>
          <w:rFonts w:ascii="Times New Roman" w:hAnsi="Times New Roman" w:cs="Times New Roman"/>
          <w:sz w:val="24"/>
          <w:szCs w:val="24"/>
        </w:rPr>
        <w:t>rany jinak.</w:t>
      </w:r>
    </w:p>
    <w:p w14:paraId="5F313D52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Dodavatel nebude moci zajistit konání Kurzů z vážných důvodů provozních či havarijních, zavazuje se zajistit náhradní termín pro pořádání Kurzů v co nejkratší době. Náhradní termín projedná neprodleně s Objednatelem.</w:t>
      </w:r>
    </w:p>
    <w:p w14:paraId="7F0A69C6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8BBDA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B7BD4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A417F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F5191" w14:textId="77777777" w:rsidR="006C182B" w:rsidRDefault="006C18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491CDE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1AE5276C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14:paraId="64262B9B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3BD31" w14:textId="77777777" w:rsidR="006C182B" w:rsidRDefault="006C182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85DB926" w14:textId="77777777" w:rsidR="006C182B" w:rsidRDefault="00CB3F5D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je povinen před první lekcí Kurzu zajistit, že zákonní zástupci všech žáků, kteří se zúčastní plavecké výuky,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podepíší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„Přihlášku žáka do plaveckého kurzu“. Tato přihláška bude mimo jiné obsahovat potvrzení o zdravot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způsobilosti žáka zúčastnit se plaveckého výcviku a podpis zákonného zástupce.</w:t>
      </w:r>
    </w:p>
    <w:p w14:paraId="7E94B10E" w14:textId="77777777" w:rsidR="006C182B" w:rsidRDefault="00CB3F5D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(doprovázející pedagogický pracovník)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ručí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bezpečnost žáků v šatnách, ve sprchách a na lavicích, kde jsou žáci, které ze zdravotních důvodů nemohou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plavat.</w:t>
      </w:r>
    </w:p>
    <w:p w14:paraId="29596684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se zavazuje zabezpečit dohled pomocí pedagogického pracovníka po celou dobu lekce (tj. od vstupu žáků do prostor plaveckého bazénu až po výstup žáků z prostor plaveckého bazénu).</w:t>
      </w:r>
    </w:p>
    <w:p w14:paraId="65BE9651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prohlašuje, že je mu znám metodický pokyn Minis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terstva školství, mládeže a tělovýchovy k zajištění bezpečnosti a ochrany zdraví dětí, žáků a studentů ve školách a školských zařízení zřizovaných MŠMT ze dne 22. 12. 2005 Č. j. 37 014/2005–25 a zároveň Metodický pokyn Ministerstva školství, mládeže a tělo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výchovy k zajištění výuky plavání v základních školách ze dne 15. 1. 2015 Č. j. MSMT-37471/2014.</w:t>
      </w:r>
    </w:p>
    <w:p w14:paraId="5B997C63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Zajistit kvalifikovaný doprovod pedagogickými pracovníky, dozor po dobu pobytu na plaveckém bazénu, včetně přítomnosti při výcviku.</w:t>
      </w:r>
    </w:p>
    <w:p w14:paraId="2A45CF70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je povinen pojis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tit žáky proti úrazu.</w:t>
      </w:r>
    </w:p>
    <w:p w14:paraId="5333BDA0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ručí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pořádek v šatnách a za dodržování základních hygienických zásad pro vstup do bazénu.</w:t>
      </w:r>
    </w:p>
    <w:p w14:paraId="02FE76F9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je povinen zajistit, aby žáci, účastnící se výuky, měli potřebnou výbavu k výuce – plavky, přezůvky k bazénu se světlou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podrážkou, mýdlo, ručník označené jmenovkou a igelitovou tašku na boty.</w:t>
      </w:r>
    </w:p>
    <w:p w14:paraId="7726EBBF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Doprovod a žáci, kteří se nezúčastní výuky, budou při vstupu k bazénu používat pouze tričko, krátké kalhoty a čisté přezůvky.</w:t>
      </w:r>
    </w:p>
    <w:p w14:paraId="2B2EEE8F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je povinen písemně potvrdit (svým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podpisem) přebíraný počet žáků při závěrečném nástupu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Záznamového listu.</w:t>
      </w:r>
    </w:p>
    <w:p w14:paraId="4282AB35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požadavku zařadit integrovaného žáka (epilepsie, autismus, spazmy, LMD, ADHD apod.) do kurzu plavání musí o tomto Objednatel informovat Dodavatele nejméně 14 dnů před zahájením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kurzu a zajistí souhlas odborného lékaře s účastí žáka v kurzu plavání. Žáka by měl doprovázet jeho zákonný zástupce, asistent pedagoga nebo osobní asistent. Dodavatel si vyhrazuje právo odmítnout zařadit žáka do plaveckého kurzu. Osobní asistenty Dodavat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 nezajišťuje.</w:t>
      </w:r>
    </w:p>
    <w:p w14:paraId="29EEE021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Způsob předání žáka mezi pověřenými pedagogickými pracovníky Objednatele a instruktory (a naopak) je následující:</w:t>
      </w:r>
    </w:p>
    <w:p w14:paraId="4C191D97" w14:textId="77777777" w:rsidR="006C182B" w:rsidRDefault="00CB3F5D">
      <w:pPr>
        <w:pStyle w:val="Standard"/>
        <w:spacing w:after="0"/>
        <w:ind w:left="360" w:firstLine="348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 výcvikem přivede pověřený pedagogický pracovník Objednatele svou skupinu ze sprch do vyznačeného prostoru, kde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vyčka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jí vsedě na lavicích s pedagogickým pracovníkem do příchodu instruktorů plavání. Pedagogický pracovník provede prezenci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žáků do Záznamového listu. Poté instruktoři vyhlásí nástup a písemně stvrdí (svým podpisem) počet žáků účastnících se plavecké výuky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Záznamového listu.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několika úvodních lekcích proběhne rozřazení do výcvikových skupin a od té chvíle budou instruktoři přebírat svoje výcvikové skupiny.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průběhu výuky kontroluje instruktor plavání nepřetržitě počet žáků ve své výcvikové skupině a nesm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se od ní vzdálit.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skončení plaveckého výcviku vyhlásí instruktoři nástup žáků. Pedagogický pracovník potvrdí písemně počet přebíraných žáků do Záznamového listu a přebere za žáky odpovědnost.</w:t>
      </w:r>
    </w:p>
    <w:p w14:paraId="7A910E42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seznámit účastníky plavecké výuky s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ávštěvním řádem a bezpečnostními a hygienickými zásadami bazénu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tuto skutečnost potvrdit na přední straně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Záznamového listu.</w:t>
      </w:r>
    </w:p>
    <w:p w14:paraId="29DCE31A" w14:textId="77777777" w:rsidR="006C182B" w:rsidRDefault="006C182B">
      <w:pPr>
        <w:pStyle w:val="Standard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01304B" w14:textId="77777777" w:rsidR="006C182B" w:rsidRDefault="006C182B">
      <w:pPr>
        <w:pStyle w:val="Standard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A66A8A" w14:textId="77777777" w:rsidR="006C182B" w:rsidRDefault="006C182B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D51F9F1" w14:textId="77777777" w:rsidR="006C182B" w:rsidRDefault="006C182B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EE42CD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0B85B1C8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Dodavatele</w:t>
      </w:r>
    </w:p>
    <w:p w14:paraId="2301EA26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078E4" w14:textId="77777777" w:rsidR="006C182B" w:rsidRDefault="006C182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2AAA8870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pro Objednatele odbornou plaveckou výuku žáků v délce 40 minut (tento čas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zahrnuje zahajovací nástup, výuku plavání a závěrečný nástup).</w:t>
      </w:r>
    </w:p>
    <w:p w14:paraId="6B4100B5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výuku kvalifikovanými instruktory plavání, kteří budou jednat s žáky přiměřeně jejich věku a nadání.</w:t>
      </w:r>
    </w:p>
    <w:p w14:paraId="37C51FA8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pro výuku nezbytné pomůcky (tj. stabilizační pěnový pásek, nadlehčovací pě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rukávky a plaveckou desku).</w:t>
      </w:r>
    </w:p>
    <w:p w14:paraId="205C4C45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převléknutí žáků v šatnách minimálně 15 min před zahájením a 15 min po skončení plavecké výuky.</w:t>
      </w:r>
    </w:p>
    <w:p w14:paraId="0FE6BD8C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každou lekcí poučit žáky o zásadách bezpečnosti při výuce plavání a pohybu v areálu plaveckého bazénu.</w:t>
      </w:r>
    </w:p>
    <w:p w14:paraId="22026C78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zaznamenávat účast žáků do Záznamových listů.</w:t>
      </w:r>
    </w:p>
    <w:p w14:paraId="5207EB71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zahajovacím nástupu písemně potvrdit počet předaných žáků.</w:t>
      </w:r>
    </w:p>
    <w:p w14:paraId="14E04291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za bezpečnost svěřených žáků od zahajovacího nástupu, během výuky až do závěrečného nástupu.</w:t>
      </w:r>
    </w:p>
    <w:p w14:paraId="7A667975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úrazu poskytne první pomoc,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 zápis do Knihy úrazů a nechá záznam podepsat i osobu, která žáka doprovází, v případě nutnosti zavolá záchrannou službu.</w:t>
      </w:r>
    </w:p>
    <w:p w14:paraId="484E73F7" w14:textId="77777777" w:rsidR="006C182B" w:rsidRDefault="00CB3F5D">
      <w:pPr>
        <w:pStyle w:val="Standard"/>
        <w:suppressAutoHyphens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jako Zpracovatel poskytnutých osobních údajů bude používat získané údaje pouze za účelem zajištění výcviku plavá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a pouze po dobu nezbytně nutnou k jeho realizaci. Osobní údaje budou zpracovávány ve smyslu zákona č. 101/2000 Sb. o ochraně osobních údajů, dle nařízení Evropského parlamentu a Rady (EU) 2016/679 z 27. 4. 2016 o ochraně fyzických osob.</w:t>
      </w:r>
    </w:p>
    <w:p w14:paraId="04C3AB51" w14:textId="77777777" w:rsidR="006C182B" w:rsidRDefault="006C182B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FFB12" w14:textId="77777777" w:rsidR="006C182B" w:rsidRDefault="006C182B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FC7AA" w14:textId="77777777" w:rsidR="006C182B" w:rsidRDefault="006C182B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BB4B3" w14:textId="77777777" w:rsidR="006C182B" w:rsidRDefault="006C182B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01F41" w14:textId="77777777" w:rsidR="006C182B" w:rsidRDefault="006C182B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BCD90" w14:textId="77777777" w:rsidR="006C182B" w:rsidRDefault="006C182B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9FC0F" w14:textId="77777777" w:rsidR="006C182B" w:rsidRDefault="006C182B">
      <w:pPr>
        <w:pStyle w:val="Standard"/>
        <w:suppressAutoHyphens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790C3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V.</w:t>
      </w:r>
    </w:p>
    <w:p w14:paraId="05E93CFE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Organizačně bezpečnostní pokyny</w:t>
      </w:r>
    </w:p>
    <w:p w14:paraId="5FD59FEF" w14:textId="77777777" w:rsidR="006C182B" w:rsidRDefault="006C182B">
      <w:pPr>
        <w:pStyle w:val="Textbody"/>
        <w:ind w:right="-4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1656E7D" w14:textId="77777777" w:rsidR="006C182B" w:rsidRDefault="006C182B">
      <w:pPr>
        <w:pStyle w:val="Odstavecseseznamem"/>
        <w:numPr>
          <w:ilvl w:val="0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4B4C8302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dohled nad žáky vykonávají po celou dobu konání plaveckého výcviku pedagogičtí pracovníci Objednatele s tím, že po dobu přímého plaveckého výcviku ze strany instruktorů Dodavatele jsou tomuto výcviku nepřetrži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 přítomni.</w:t>
      </w:r>
    </w:p>
    <w:p w14:paraId="514AB626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Instruktoři Dodavatele poskytují při plaveckém výcviku tomuto pedagogickému dohledu maximální součinnost, popř. dbají pokynů pedagogických pracovníků Objednatele.</w:t>
      </w:r>
    </w:p>
    <w:p w14:paraId="3A3AA227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Pedagogové vykonávající dohled nad žáky a zajišťují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dopravu - přesun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do bud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ovy plaveckého bazénu, dohlíží na žáky při jejich pobytu v šatnách, sprchách, v páře, při odchodu žáka na WC apod.</w:t>
      </w:r>
    </w:p>
    <w:p w14:paraId="766B7D8B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plaveckého výcviku je pedagogický dozor přítomen u bazénu, a to po celou dobu plaveckého výcviku. Cílem je sledovat výcvik a včas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oskytnout informace o případných problémech jednotlivých žáků.</w:t>
      </w:r>
    </w:p>
    <w:p w14:paraId="14BC335C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předá žáky instruktorovi na vyhrazeném stanovišti. Instruktoři odvedou žáky za přítomnosti pedagogického dohledu do prostoru k bazénu.</w:t>
      </w:r>
    </w:p>
    <w:p w14:paraId="130B1FA0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skončení výcviku překontroluje instruktor 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čet žáků a odvede je za přítomnosti pedagogického pracovníka k nástupu a tam je pověřenému pedagogickému pracovníkovi předá. Ten stvrdí svým podpisem převzetí žáků do Záznamového listu a dále zajistí jejich osprchování, osušení, oblečení apod.</w:t>
      </w:r>
    </w:p>
    <w:p w14:paraId="2CC8F061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odchode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žáků ze šaten zkontroluje pedagogický pracovník počet žáků a jejich vybavení (plavky, ručníky apod.) a zajistí přesun do školy.</w:t>
      </w:r>
    </w:p>
    <w:p w14:paraId="33BA7602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dohled i žáci neabsolvující plaveckou výuku jsou povinni být u bazénu v plavkách nebo ve sportovním úboru – dle 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kynu pedagogického pracovníka.</w:t>
      </w:r>
    </w:p>
    <w:p w14:paraId="134DEA1E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upozorní žáky, aby na bazén nenosili cenné předměty.</w:t>
      </w:r>
    </w:p>
    <w:p w14:paraId="2F1B4E00" w14:textId="77777777" w:rsidR="006C182B" w:rsidRDefault="00CB3F5D">
      <w:pPr>
        <w:pStyle w:val="Standard"/>
        <w:numPr>
          <w:ilvl w:val="1"/>
          <w:numId w:val="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prostorách bazénu platí přísný zákaz konzumace jídla.</w:t>
      </w:r>
    </w:p>
    <w:p w14:paraId="458C2C51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D02DB" w14:textId="77777777" w:rsidR="006C182B" w:rsidRDefault="006C182B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366D3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C6946" w14:textId="77777777" w:rsidR="006C182B" w:rsidRDefault="006C182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F53E2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VI.</w:t>
      </w:r>
    </w:p>
    <w:p w14:paraId="03A1DA73" w14:textId="77777777" w:rsidR="006C182B" w:rsidRDefault="00CB3F5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3461CFB" w14:textId="77777777" w:rsidR="006C182B" w:rsidRDefault="006C182B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2B3A8" w14:textId="77777777" w:rsidR="006C182B" w:rsidRDefault="006C182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431238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Dojde-li na straně Dodavatele nebo Objednatele ke </w:t>
      </w:r>
      <w:r>
        <w:rPr>
          <w:rFonts w:ascii="Times New Roman" w:hAnsi="Times New Roman" w:cs="Times New Roman"/>
          <w:sz w:val="24"/>
          <w:szCs w:val="24"/>
        </w:rPr>
        <w:t>skutečnostem, jejichž důsledkem je porušení ujednání v této smlouvě, oznámí Smluvní strana tuto skutečnost druhé Smluvní straně písemně a jednání k řešení se uskuteční do 7 dnů od podání.</w:t>
      </w:r>
    </w:p>
    <w:p w14:paraId="191EAE2F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písemnou dohodou Smluvních stran či o</w:t>
      </w:r>
      <w:r>
        <w:rPr>
          <w:rFonts w:ascii="Times New Roman" w:hAnsi="Times New Roman" w:cs="Times New Roman"/>
          <w:sz w:val="24"/>
          <w:szCs w:val="24"/>
        </w:rPr>
        <w:t>dstoupením Smluvní strany, a to z důvodu podstatného nebo opakovaného porušování povinností plynoucí z této smlouvy druhou Smluvní stranou, pokud tato byla na porušování a možnost odstoupení písemně upozorněna.</w:t>
      </w:r>
    </w:p>
    <w:p w14:paraId="490D119F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9E4B8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82629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CB908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Smluvní strany se dohodly, že v případě vý</w:t>
      </w:r>
      <w:r>
        <w:rPr>
          <w:rFonts w:ascii="Times New Roman" w:hAnsi="Times New Roman" w:cs="Times New Roman"/>
          <w:sz w:val="24"/>
          <w:szCs w:val="24"/>
        </w:rPr>
        <w:t>skytu nakažlivé či vyvíjející se epidemické choroby nebo vyšší moci, mimořádných okolností (např. živelné pohromy, přírodní katastrofy, válka, všeobecná mobilizace, občanská válka, generální stávka atd.) bránících dočasně nebo trvale splnění v ní stanovený</w:t>
      </w:r>
      <w:r>
        <w:rPr>
          <w:rFonts w:ascii="Times New Roman" w:hAnsi="Times New Roman" w:cs="Times New Roman"/>
          <w:sz w:val="24"/>
          <w:szCs w:val="24"/>
        </w:rPr>
        <w:t>ch povinností, pokud nastaly po jejím uzavření nezávisle na vůli povinné strany a jestliže nemohly být tyto okolnosti nebo jejich následky povinnou stranou odvráceny ani při vynaložení veškerého úsilí, které lze rozumně v dané situaci požadovat, bude smlou</w:t>
      </w:r>
      <w:r>
        <w:rPr>
          <w:rFonts w:ascii="Times New Roman" w:hAnsi="Times New Roman" w:cs="Times New Roman"/>
          <w:sz w:val="24"/>
          <w:szCs w:val="24"/>
        </w:rPr>
        <w:t>va ukončena bez jakýchkoli sankcí.</w:t>
      </w:r>
    </w:p>
    <w:p w14:paraId="16331BFC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poslední Smluvní stranou.</w:t>
      </w:r>
    </w:p>
    <w:p w14:paraId="41C54F3D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po jednom pro každou Smluvní stranu.</w:t>
      </w:r>
    </w:p>
    <w:p w14:paraId="497DB5F2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či doplňována pouz</w:t>
      </w:r>
      <w:r>
        <w:rPr>
          <w:rFonts w:ascii="Times New Roman" w:hAnsi="Times New Roman" w:cs="Times New Roman"/>
          <w:sz w:val="24"/>
          <w:szCs w:val="24"/>
        </w:rPr>
        <w:t>e na základě vzájemné dohody Smluvních stran, a to formou písemných dodatků.</w:t>
      </w:r>
    </w:p>
    <w:p w14:paraId="76B9D622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smlouva, jakož i práva a povinnosti vzniklé na základě této smlouvy nebo v souvislosti s ní, se řídí zákonem č. 89/2012 Sb., občanský zákoník, ve znění pozdějších předpisů a </w:t>
      </w:r>
      <w:r>
        <w:rPr>
          <w:rFonts w:ascii="Times New Roman" w:hAnsi="Times New Roman" w:cs="Times New Roman"/>
          <w:sz w:val="24"/>
          <w:szCs w:val="24"/>
        </w:rPr>
        <w:t>také Provozním řádem plaveckého bazénu.</w:t>
      </w:r>
    </w:p>
    <w:p w14:paraId="5258D2A8" w14:textId="77777777" w:rsidR="006C182B" w:rsidRDefault="00CB3F5D">
      <w:pPr>
        <w:pStyle w:val="Standard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smlouvu přečetly, jejímu obsahu rozumí a na důkaz svého souhlasu s touto smlouvou připojují své vlastnoruční podpisy, příp. podpisy oprávněných zástupců.</w:t>
      </w:r>
    </w:p>
    <w:p w14:paraId="34965E0F" w14:textId="77777777" w:rsidR="006C182B" w:rsidRDefault="00CB3F5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smluvní strany shodně prohlašují, že si </w:t>
      </w:r>
      <w:r>
        <w:rPr>
          <w:rFonts w:ascii="Times New Roman" w:hAnsi="Times New Roman" w:cs="Times New Roman"/>
          <w:sz w:val="24"/>
          <w:szCs w:val="24"/>
        </w:rPr>
        <w:t>tuto smlouvu před jejím podpisem přečetly, že byla uzavřena po vzájemném projednání podle jejich pravé a svobodné vůle, určitě, vážně a srozumitelně, nikoliv v tísni a za rozumové slabosti nebo lehkomyslnosti.</w:t>
      </w:r>
    </w:p>
    <w:p w14:paraId="07A335ED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87BB9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F2BA5" w14:textId="77777777" w:rsidR="006C182B" w:rsidRDefault="006C182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A1EB4" w14:textId="77777777" w:rsidR="006C182B" w:rsidRDefault="006C18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6C182B" w14:paraId="7DC35461" w14:textId="77777777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96FD" w14:textId="5A4A98DC" w:rsidR="006C182B" w:rsidRDefault="00CB3F5D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Praze dne: </w:t>
            </w:r>
            <w:r w:rsidR="006372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1. 0</w:t>
            </w:r>
            <w:r w:rsidR="006372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2023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3935" w14:textId="23056707" w:rsidR="006C182B" w:rsidRDefault="00CB3F5D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Praze dne: </w:t>
            </w:r>
            <w:r w:rsidR="006372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1. 0</w:t>
            </w:r>
            <w:r w:rsidR="006372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2023</w:t>
            </w:r>
          </w:p>
          <w:p w14:paraId="4E80832A" w14:textId="77777777" w:rsidR="006C182B" w:rsidRDefault="006C182B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4C517" w14:textId="77777777" w:rsidR="006C182B" w:rsidRDefault="006C182B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9CD3D" w14:textId="77777777" w:rsidR="006C182B" w:rsidRDefault="006C182B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2B" w14:paraId="4B922BC7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086C" w14:textId="77777777" w:rsidR="006C182B" w:rsidRDefault="00CB3F5D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2914E264" w14:textId="77777777" w:rsidR="006C182B" w:rsidRDefault="00CB3F5D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Dodavatel:</w:t>
            </w:r>
          </w:p>
          <w:p w14:paraId="213DD0ED" w14:textId="77777777" w:rsidR="006C182B" w:rsidRDefault="00CB3F5D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Svobodová</w:t>
            </w:r>
          </w:p>
          <w:p w14:paraId="5B84C938" w14:textId="77777777" w:rsidR="006C182B" w:rsidRDefault="006C182B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613B" w14:textId="77777777" w:rsidR="006C182B" w:rsidRDefault="00CB3F5D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7826DFE2" w14:textId="77777777" w:rsidR="006C182B" w:rsidRDefault="00CB3F5D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14:paraId="0667DDF0" w14:textId="77777777" w:rsidR="006C182B" w:rsidRDefault="00CB3F5D">
            <w:pPr>
              <w:pStyle w:val="Bezmezer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Albert Hotový</w:t>
            </w:r>
          </w:p>
          <w:p w14:paraId="59B9E4FA" w14:textId="77777777" w:rsidR="006C182B" w:rsidRDefault="00CB3F5D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</w:tbl>
    <w:p w14:paraId="41A64CC8" w14:textId="77777777" w:rsidR="006C182B" w:rsidRDefault="006C182B">
      <w:pPr>
        <w:pStyle w:val="Standard"/>
        <w:spacing w:before="100" w:after="100"/>
      </w:pPr>
    </w:p>
    <w:sectPr w:rsidR="006C182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3B6D" w14:textId="77777777" w:rsidR="00000000" w:rsidRDefault="00CB3F5D">
      <w:r>
        <w:separator/>
      </w:r>
    </w:p>
  </w:endnote>
  <w:endnote w:type="continuationSeparator" w:id="0">
    <w:p w14:paraId="041CB182" w14:textId="77777777" w:rsidR="00000000" w:rsidRDefault="00CB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662E" w14:textId="77777777" w:rsidR="00000000" w:rsidRDefault="00CB3F5D">
      <w:r>
        <w:rPr>
          <w:color w:val="000000"/>
        </w:rPr>
        <w:separator/>
      </w:r>
    </w:p>
  </w:footnote>
  <w:footnote w:type="continuationSeparator" w:id="0">
    <w:p w14:paraId="56B427B9" w14:textId="77777777" w:rsidR="00000000" w:rsidRDefault="00CB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1C52"/>
    <w:multiLevelType w:val="multilevel"/>
    <w:tmpl w:val="7560407C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33312C0"/>
    <w:multiLevelType w:val="multilevel"/>
    <w:tmpl w:val="26C808EA"/>
    <w:styleLink w:val="WWNum5"/>
    <w:lvl w:ilvl="0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2" w15:restartNumberingAfterBreak="0">
    <w:nsid w:val="271C2064"/>
    <w:multiLevelType w:val="multilevel"/>
    <w:tmpl w:val="93D6DE5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AD61320"/>
    <w:multiLevelType w:val="multilevel"/>
    <w:tmpl w:val="C0EE0CBC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E7B5A1E"/>
    <w:multiLevelType w:val="multilevel"/>
    <w:tmpl w:val="D49C043C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18E5BEA"/>
    <w:multiLevelType w:val="multilevel"/>
    <w:tmpl w:val="D974B7C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3C77BD6"/>
    <w:multiLevelType w:val="multilevel"/>
    <w:tmpl w:val="219A894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54405C83"/>
    <w:multiLevelType w:val="multilevel"/>
    <w:tmpl w:val="A7E4609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D961898"/>
    <w:multiLevelType w:val="multilevel"/>
    <w:tmpl w:val="58FAF3AE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752A11E5"/>
    <w:multiLevelType w:val="multilevel"/>
    <w:tmpl w:val="7E82CBDC"/>
    <w:styleLink w:val="WWNum10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21532594">
    <w:abstractNumId w:val="5"/>
  </w:num>
  <w:num w:numId="2" w16cid:durableId="1849370864">
    <w:abstractNumId w:val="3"/>
  </w:num>
  <w:num w:numId="3" w16cid:durableId="547644685">
    <w:abstractNumId w:val="6"/>
  </w:num>
  <w:num w:numId="4" w16cid:durableId="140318685">
    <w:abstractNumId w:val="8"/>
  </w:num>
  <w:num w:numId="5" w16cid:durableId="650646212">
    <w:abstractNumId w:val="1"/>
  </w:num>
  <w:num w:numId="6" w16cid:durableId="1830441936">
    <w:abstractNumId w:val="4"/>
  </w:num>
  <w:num w:numId="7" w16cid:durableId="839197653">
    <w:abstractNumId w:val="0"/>
  </w:num>
  <w:num w:numId="8" w16cid:durableId="295532506">
    <w:abstractNumId w:val="7"/>
  </w:num>
  <w:num w:numId="9" w16cid:durableId="862287312">
    <w:abstractNumId w:val="2"/>
  </w:num>
  <w:num w:numId="10" w16cid:durableId="838810899">
    <w:abstractNumId w:val="9"/>
  </w:num>
  <w:num w:numId="11" w16cid:durableId="134809755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182B"/>
    <w:rsid w:val="00637219"/>
    <w:rsid w:val="006C182B"/>
    <w:rsid w:val="00C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923F"/>
  <w15:docId w15:val="{71F10C16-DE2E-437F-82A9-918CFA3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0" w:line="240" w:lineRule="auto"/>
      <w:ind w:left="283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Bezmezer">
    <w:name w:val="No Spacing"/>
    <w:pPr>
      <w:widowControl/>
      <w:suppressAutoHyphens/>
    </w:pPr>
    <w:rPr>
      <w:rFonts w:cs="Calibri"/>
      <w:sz w:val="22"/>
      <w:szCs w:val="22"/>
      <w:lang w:eastAsia="ar-SA"/>
    </w:rPr>
  </w:style>
  <w:style w:type="paragraph" w:styleId="Odstavecseseznamem">
    <w:name w:val="List Paragraph"/>
    <w:basedOn w:val="Standard"/>
    <w:pPr>
      <w:ind w:left="708"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Calibri"/>
      <w:b/>
      <w:sz w:val="48"/>
      <w:szCs w:val="20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ar-SA"/>
    </w:rPr>
  </w:style>
  <w:style w:type="character" w:customStyle="1" w:styleId="ZkladntextChar">
    <w:name w:val="Základní text Char"/>
    <w:basedOn w:val="Standardnpsmoodstavce"/>
    <w:rPr>
      <w:rFonts w:cs="Calibri"/>
      <w:sz w:val="22"/>
      <w:szCs w:val="22"/>
      <w:lang w:eastAsia="ar-SA"/>
    </w:rPr>
  </w:style>
  <w:style w:type="character" w:customStyle="1" w:styleId="ListLabel1">
    <w:name w:val="ListLabel 1"/>
    <w:rPr>
      <w:rFonts w:cs="Times New Roman"/>
      <w:b w:val="0"/>
      <w:bCs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 DHS s.r.o.</dc:creator>
  <cp:lastModifiedBy>Lenka Radoměřská</cp:lastModifiedBy>
  <cp:revision>2</cp:revision>
  <cp:lastPrinted>2020-06-22T16:21:00Z</cp:lastPrinted>
  <dcterms:created xsi:type="dcterms:W3CDTF">2023-09-13T09:02:00Z</dcterms:created>
  <dcterms:modified xsi:type="dcterms:W3CDTF">2023-09-13T09:02:00Z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