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0E8BA0DC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F0AF61" w14:textId="77777777" w:rsidR="0098229D" w:rsidRPr="00E34032" w:rsidRDefault="00E34032" w:rsidP="009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22EB2">
              <w:rPr>
                <w:rFonts w:cs="Georgia"/>
                <w:b/>
                <w:bCs/>
                <w:color w:val="000000"/>
                <w:sz w:val="43"/>
                <w:szCs w:val="43"/>
              </w:rPr>
              <w:t>270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2EB2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784D929" w14:textId="46BCEFD9" w:rsidR="0098229D" w:rsidRPr="00B4150D" w:rsidRDefault="00E7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3D2F37F" wp14:editId="2CBF6CC8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628" w:rsidRPr="00E24129" w14:paraId="22D9949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DA6DCC9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570BBBA" w14:textId="77777777" w:rsidR="00364628" w:rsidRPr="00E764DD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4DD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0DE8497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39193A3" w14:textId="77777777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highlight w:val="yellow"/>
              </w:rPr>
            </w:pPr>
            <w:r>
              <w:rPr>
                <w:rFonts w:cs="Georgia"/>
                <w:b/>
                <w:color w:val="000000"/>
              </w:rPr>
              <w:t>AQUATIS, a.s.</w:t>
            </w:r>
          </w:p>
        </w:tc>
      </w:tr>
      <w:tr w:rsidR="00364628" w:rsidRPr="00E24129" w14:paraId="306783C7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025CCBB" w14:textId="77777777" w:rsidR="00364628" w:rsidRPr="00566F6C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BE90B" w14:textId="77777777" w:rsidR="00364628" w:rsidRPr="00EF5B8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0980CEF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3500AB" w14:textId="77777777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t>Botanická 864/56</w:t>
            </w:r>
          </w:p>
        </w:tc>
      </w:tr>
      <w:tr w:rsidR="00364628" w:rsidRPr="00E24129" w14:paraId="1F85511A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E373340" w14:textId="77777777" w:rsidR="00364628" w:rsidRPr="00EF5B8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DC70" w14:textId="77777777" w:rsidR="00364628" w:rsidRPr="00EF5B8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9D6ABC0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87B059" w14:textId="77777777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t>602 00 Brno</w:t>
            </w:r>
          </w:p>
        </w:tc>
      </w:tr>
      <w:tr w:rsidR="00364628" w:rsidRPr="00E24129" w14:paraId="05FBB7A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8851535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6607" w14:textId="77777777" w:rsidR="00364628" w:rsidRPr="00BC6B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2D5D0DD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FBAA294" w14:textId="77777777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highlight w:val="yellow"/>
              </w:rPr>
            </w:pPr>
            <w:r>
              <w:t>46347526</w:t>
            </w:r>
          </w:p>
        </w:tc>
      </w:tr>
      <w:tr w:rsidR="00364628" w:rsidRPr="00E24129" w14:paraId="33E149E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4C11168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7BCE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C2B4A14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3C5BC9A" w14:textId="77777777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  <w:highlight w:val="yellow"/>
              </w:rPr>
            </w:pPr>
            <w:r>
              <w:t>CZ46347526</w:t>
            </w:r>
          </w:p>
        </w:tc>
      </w:tr>
      <w:tr w:rsidR="00364628" w:rsidRPr="00E24129" w14:paraId="68CE4C79" w14:textId="77777777" w:rsidTr="00A25C88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4DCA9E2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3F30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07AC01F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20293B22" w14:textId="77777777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  <w:highlight w:val="yellow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364628" w:rsidRPr="00E24129" w14:paraId="00007FA4" w14:textId="77777777" w:rsidTr="007A6D4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D589A3B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AA8A" w14:textId="738411EE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598F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0B08C3B" w14:textId="119EB579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  <w:tr w:rsidR="00364628" w:rsidRPr="00E24129" w14:paraId="5B1AB1B8" w14:textId="77777777" w:rsidTr="007A6D4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E2D5FA4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DEBD" w14:textId="2CB0C395" w:rsidR="00364628" w:rsidRPr="005258CA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FB6DA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11699E6" w14:textId="10A49FCD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  <w:tr w:rsidR="00364628" w:rsidRPr="00E24129" w14:paraId="5BE5A04D" w14:textId="77777777" w:rsidTr="007A6D4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A20BD48" w14:textId="77777777" w:rsidR="00364628" w:rsidRPr="00AF7E5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A4581" w14:textId="144C092B" w:rsidR="00364628" w:rsidRPr="005258CA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9313E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F82E705" w14:textId="169341D5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  <w:tr w:rsidR="00364628" w:rsidRPr="00E24129" w14:paraId="2BD99504" w14:textId="77777777" w:rsidTr="007A6D4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43A2FC" w14:textId="77777777" w:rsidR="00364628" w:rsidRPr="00D67FF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5E70" w14:textId="44086886" w:rsidR="00364628" w:rsidRPr="005258CA" w:rsidRDefault="00364628" w:rsidP="0036462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ADB3" w14:textId="77777777" w:rsidR="00364628" w:rsidRPr="00736C04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5EBA304" w14:textId="2A51515C" w:rsidR="00364628" w:rsidRPr="005D7E17" w:rsidRDefault="00364628" w:rsidP="0036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  <w:tr w:rsidR="00CB3278" w:rsidRPr="00E24129" w14:paraId="75A02D7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53675A5" w14:textId="77777777" w:rsidR="00CB3278" w:rsidRPr="00816AA2" w:rsidRDefault="00CB3278" w:rsidP="00CB327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54C27D0" w14:textId="77777777" w:rsidR="00CB3278" w:rsidRPr="005D7E17" w:rsidRDefault="00CB3278" w:rsidP="00CB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0667B">
              <w:rPr>
                <w:rFonts w:cs="Georgia"/>
                <w:color w:val="000000"/>
              </w:rPr>
              <w:t>Zapsána v obchodním rejstříku vedeném u Krajského soudu v Brně, oddíl C, vložka 59316</w:t>
            </w:r>
          </w:p>
        </w:tc>
      </w:tr>
    </w:tbl>
    <w:p w14:paraId="1CFD962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A856602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47757715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lastRenderedPageBreak/>
              <w:t>Objednáváme u Vás:</w:t>
            </w:r>
          </w:p>
          <w:p w14:paraId="00664D94" w14:textId="77777777" w:rsidR="005D7E17" w:rsidRDefault="005D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</w:p>
          <w:p w14:paraId="6FBADE49" w14:textId="77777777" w:rsidR="005D7E17" w:rsidRPr="006A597C" w:rsidRDefault="005D7E17" w:rsidP="005D7E17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b/>
              </w:rPr>
              <w:t xml:space="preserve">1) </w:t>
            </w:r>
            <w:r w:rsidRPr="006A597C">
              <w:rPr>
                <w:rFonts w:cs="Calibri"/>
                <w:b/>
              </w:rPr>
              <w:t>Provedení vytyčení základních vytyčovacích bodů stavby</w:t>
            </w:r>
            <w:r>
              <w:rPr>
                <w:rFonts w:cs="Calibri"/>
                <w:b/>
              </w:rPr>
              <w:t xml:space="preserve">, pro stavbu: </w:t>
            </w:r>
            <w:r w:rsidR="00BD6516">
              <w:rPr>
                <w:rFonts w:cs="Calibri"/>
                <w:b/>
              </w:rPr>
              <w:t xml:space="preserve">Rekreační přístav </w:t>
            </w:r>
            <w:r w:rsidR="00393E80">
              <w:rPr>
                <w:rFonts w:cs="Calibri"/>
                <w:b/>
              </w:rPr>
              <w:t>Kolín – MPL</w:t>
            </w:r>
          </w:p>
          <w:p w14:paraId="6EEE8736" w14:textId="77777777" w:rsidR="005D7E17" w:rsidRDefault="005D7E17" w:rsidP="005D7E17">
            <w:pPr>
              <w:spacing w:after="120"/>
              <w:ind w:left="56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Vytyčení bude provedeno oprávněným geodetem v rozsahu bodů na staveništi nebo u staveniště tak, aby bylo možné provést následné jednoznačné vytyčení polohy i výškové úrovně stavby zhotovitelem stavby na základě těchto základních vytyčovacích bodů ve smyslu projektové dokumentace, a to při zachování odpovídající přesnosti. Stávající pevné body budou v terénu zvýrazněny a zdokumentovány, nově </w:t>
            </w:r>
            <w:r w:rsidR="00BD6516" w:rsidRPr="006A597C">
              <w:rPr>
                <w:bCs/>
                <w:color w:val="000000"/>
                <w:kern w:val="28"/>
                <w:szCs w:val="18"/>
              </w:rPr>
              <w:t xml:space="preserve">vysazené </w:t>
            </w:r>
            <w:r w:rsidR="00BD6516">
              <w:rPr>
                <w:bCs/>
                <w:color w:val="000000"/>
                <w:kern w:val="28"/>
                <w:szCs w:val="18"/>
              </w:rPr>
              <w:t xml:space="preserve">3 </w:t>
            </w:r>
            <w:r w:rsidRPr="006A597C">
              <w:rPr>
                <w:bCs/>
                <w:color w:val="000000"/>
                <w:kern w:val="28"/>
                <w:szCs w:val="18"/>
              </w:rPr>
              <w:t>body budou provedeny tak, aby jejich životnost nebyla kratší než očekávaná doba výstavby a nebyly výstavbou zničeny a rovněž budou zdokumentovány.</w:t>
            </w:r>
            <w:r>
              <w:rPr>
                <w:bCs/>
                <w:color w:val="000000"/>
                <w:kern w:val="28"/>
                <w:szCs w:val="18"/>
              </w:rPr>
              <w:t xml:space="preserve"> Základní vytyčovací body stavby, budou vytvořeny do 15 dnů od </w:t>
            </w:r>
            <w:r w:rsidR="00331190">
              <w:rPr>
                <w:bCs/>
                <w:color w:val="000000"/>
                <w:kern w:val="28"/>
                <w:szCs w:val="18"/>
              </w:rPr>
              <w:t>akceptace objednávky</w:t>
            </w:r>
            <w:r>
              <w:rPr>
                <w:bCs/>
                <w:color w:val="000000"/>
                <w:kern w:val="28"/>
                <w:szCs w:val="18"/>
              </w:rPr>
              <w:t>.</w:t>
            </w:r>
          </w:p>
          <w:p w14:paraId="4FC61209" w14:textId="77777777" w:rsidR="005D7E17" w:rsidRDefault="005D7E17" w:rsidP="005D7E17">
            <w:pPr>
              <w:spacing w:after="120"/>
              <w:ind w:left="567"/>
              <w:jc w:val="both"/>
              <w:rPr>
                <w:bCs/>
                <w:color w:val="000000"/>
                <w:kern w:val="28"/>
                <w:szCs w:val="18"/>
              </w:rPr>
            </w:pPr>
          </w:p>
          <w:p w14:paraId="7CAEC100" w14:textId="77777777" w:rsidR="00BD6516" w:rsidRPr="006A597C" w:rsidRDefault="005D7E17" w:rsidP="00BD651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b/>
              </w:rPr>
              <w:t xml:space="preserve">2) </w:t>
            </w:r>
            <w:r w:rsidRPr="006A597C">
              <w:rPr>
                <w:rFonts w:cs="Calibri"/>
                <w:b/>
              </w:rPr>
              <w:t>Autorský dozor projektanta (zhotovitele dokumentace pro provádění stavby)</w:t>
            </w:r>
            <w:r>
              <w:rPr>
                <w:rFonts w:cs="Calibri"/>
                <w:b/>
              </w:rPr>
              <w:t xml:space="preserve"> pro </w:t>
            </w:r>
            <w:r w:rsidR="00393E80">
              <w:rPr>
                <w:rFonts w:cs="Calibri"/>
                <w:b/>
              </w:rPr>
              <w:t>stavbu: Rekreační</w:t>
            </w:r>
            <w:r w:rsidR="00BD6516">
              <w:rPr>
                <w:rFonts w:cs="Calibri"/>
                <w:b/>
              </w:rPr>
              <w:t xml:space="preserve"> přístav </w:t>
            </w:r>
            <w:r w:rsidR="00393E80">
              <w:rPr>
                <w:rFonts w:cs="Calibri"/>
                <w:b/>
              </w:rPr>
              <w:t>Kolín – MPL</w:t>
            </w:r>
          </w:p>
          <w:p w14:paraId="572F261E" w14:textId="77777777" w:rsidR="005D7E17" w:rsidRPr="006A597C" w:rsidRDefault="005D7E17" w:rsidP="005D7E17">
            <w:pPr>
              <w:spacing w:after="120"/>
              <w:ind w:left="56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po dobu realizace stavby nad souladem prováděné stavby s ověřenou dokumentací pro provádění stavby ve smyslu § 152 odst. 4 zákona č. 183/2006 Sb., o územním plánování a stavebním řádu (stavební zákon), v platném znění (dále jen „autorský dozor“).</w:t>
            </w:r>
          </w:p>
          <w:p w14:paraId="46D63653" w14:textId="77777777" w:rsidR="005D7E17" w:rsidRPr="006A597C" w:rsidRDefault="005D7E17" w:rsidP="005D7E17">
            <w:pPr>
              <w:ind w:left="56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V rámci vykonávání autorského dozoru bude zhotovitel vykonávat zejména níže uvedené činnosti:</w:t>
            </w:r>
          </w:p>
          <w:p w14:paraId="22EED76F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účastnit se předání a převzetí staveniště zhotovitelem stavby,</w:t>
            </w:r>
          </w:p>
          <w:p w14:paraId="3FCB8987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dohlížet na soulad zhotovované stavby s dokumentací pro provádění stavby ověřenou ve stavebním řízení, sledovat a kontrolovat postup realizace stavby ve vztahu k dokumentaci pro provádění stavby, </w:t>
            </w:r>
          </w:p>
          <w:p w14:paraId="7E67CF77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sledovat postup výstavby z technického hlediska,</w:t>
            </w:r>
          </w:p>
          <w:p w14:paraId="6F8EF6BF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účastnit se bezodkladně na výzvu objednatele či zhotovitele stavby kontrolních dnů, zásadních zkoušek a měření a vydávat stanoviska k jejich výsledkům, </w:t>
            </w:r>
          </w:p>
          <w:p w14:paraId="5A9CFA97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podávat nutná vysvětlení k dokumentaci pro provádění stavby, která je podkladem pro výkon autorského dozoru a spolupracovat při odstraňování důsledků nedostatků zjištěných v této dokumentaci pro provádění stavby,</w:t>
            </w:r>
          </w:p>
          <w:p w14:paraId="534660C6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posuzovat návrhy na změny stavby, na odchylky od schválené dokumentace pro provádění stavby, které byly vyvolány vlivem okolností vzniklých v průběhu realizace stavby, </w:t>
            </w:r>
          </w:p>
          <w:p w14:paraId="4DFB77AD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na žádost objednatele provést posouzení a odsouhlasení případných návrhů zhotovitele stavby na změny schválené dokumentace pro provádění stavby a na odchylky od ní, které byly vyvolány vlivem okolností vzniklých v průběhu realizace stavby,</w:t>
            </w:r>
          </w:p>
          <w:p w14:paraId="432B0954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sledovat dodržování podmínek pro stavbu tak, jak jsou určeny stavebním povolením a stanovisky dotčených účastníků výstavby, jsou-li ve stavebním povolení stanovena jako závazná, </w:t>
            </w:r>
          </w:p>
          <w:p w14:paraId="6511C16B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zaznamenávat svá zjištění, požadavky a návrhy do stavebního deníku, </w:t>
            </w:r>
          </w:p>
          <w:p w14:paraId="753600E8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 xml:space="preserve">aktivně se účastnit přebírání stavby objednatelem od zhotovitele stavby a při kontrole odstranění závad zjištěných při přebírání stavby objednatelem, přičemž aktivní účastí se rozumí kompletní samostatná prohlídka zhotovované stavby, upozorňování na vady a nedodělky stavby, vypracování zápisu o nalezených vadách a nedodělcích a jeho předání objednateli, </w:t>
            </w:r>
          </w:p>
          <w:p w14:paraId="33CDB8B9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aktivně se účastnit kolaudace a kontroly odstranění kolaudačních závad,</w:t>
            </w:r>
          </w:p>
          <w:p w14:paraId="76344F2B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písemně odsouhlasit dokumentaci skutečného provedení stavby,</w:t>
            </w:r>
          </w:p>
          <w:p w14:paraId="4FCE2D24" w14:textId="77777777" w:rsidR="005D7E17" w:rsidRPr="006A597C" w:rsidRDefault="005D7E17" w:rsidP="005D7E17">
            <w:pPr>
              <w:numPr>
                <w:ilvl w:val="0"/>
                <w:numId w:val="4"/>
              </w:numPr>
              <w:spacing w:after="0" w:line="240" w:lineRule="auto"/>
              <w:ind w:left="1281" w:hanging="357"/>
              <w:jc w:val="both"/>
              <w:rPr>
                <w:bCs/>
                <w:color w:val="000000"/>
                <w:kern w:val="28"/>
                <w:szCs w:val="18"/>
              </w:rPr>
            </w:pPr>
            <w:r w:rsidRPr="006A597C">
              <w:rPr>
                <w:bCs/>
                <w:color w:val="000000"/>
                <w:kern w:val="28"/>
                <w:szCs w:val="18"/>
              </w:rPr>
              <w:t>po dokončení stavby vyhotovit zprávu o souladu zhotovené stavby s ověřenou projektovou dokumentací.</w:t>
            </w:r>
          </w:p>
          <w:p w14:paraId="33A6961F" w14:textId="77777777" w:rsidR="005D7E17" w:rsidRPr="006A597C" w:rsidRDefault="005D7E17" w:rsidP="005D7E17">
            <w:pPr>
              <w:spacing w:after="120"/>
              <w:ind w:left="567"/>
              <w:jc w:val="both"/>
              <w:rPr>
                <w:bCs/>
                <w:color w:val="000000"/>
                <w:kern w:val="28"/>
                <w:szCs w:val="18"/>
              </w:rPr>
            </w:pPr>
          </w:p>
          <w:p w14:paraId="18D9E726" w14:textId="77777777" w:rsidR="005D7E17" w:rsidRPr="00E24129" w:rsidRDefault="005D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29D" w:rsidRPr="000F53D1" w14:paraId="15D01A92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6AA74652" w14:textId="5390C28A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EA4815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EA481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EA4815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pouze na základě oprávněnou osobou odběratele odsouhlaseného a podepsaného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 předávacího protokolu</w:t>
            </w:r>
            <w:r w:rsidRPr="00EA4815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EA481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je </w:t>
            </w:r>
            <w:r w:rsidR="00451FC0" w:rsidRPr="00451FC0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73471F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EA4815">
              <w:rPr>
                <w:rFonts w:cs="Arial"/>
                <w:color w:val="000000"/>
                <w:sz w:val="17"/>
                <w:szCs w:val="17"/>
              </w:rPr>
              <w:t xml:space="preserve">referent oddělení </w:t>
            </w:r>
            <w:r w:rsidR="00855D1F">
              <w:rPr>
                <w:rFonts w:cs="Arial"/>
                <w:color w:val="000000"/>
                <w:sz w:val="17"/>
                <w:szCs w:val="17"/>
              </w:rPr>
              <w:t>realizace</w:t>
            </w:r>
          </w:p>
          <w:p w14:paraId="2E41B1B3" w14:textId="77777777" w:rsidR="00AF7E5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>je</w:t>
            </w:r>
            <w:r w:rsidR="001236C9">
              <w:rPr>
                <w:rFonts w:cs="Georgia"/>
                <w:b/>
                <w:color w:val="000000"/>
                <w:sz w:val="24"/>
                <w:szCs w:val="24"/>
              </w:rPr>
              <w:t>:</w:t>
            </w:r>
          </w:p>
          <w:p w14:paraId="294AE7CF" w14:textId="77777777" w:rsidR="005D7E17" w:rsidRDefault="005D7E17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</w:p>
          <w:tbl>
            <w:tblPr>
              <w:tblW w:w="1011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664"/>
              <w:gridCol w:w="1276"/>
              <w:gridCol w:w="2976"/>
            </w:tblGrid>
            <w:tr w:rsidR="005D7E17" w:rsidRPr="00F52017" w14:paraId="31E3533A" w14:textId="77777777" w:rsidTr="00CA6FDD">
              <w:trPr>
                <w:trHeight w:val="51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ABCA7D" w14:textId="77777777" w:rsidR="005D7E17" w:rsidRPr="00F52017" w:rsidRDefault="005D7E17" w:rsidP="005D7E17">
                  <w:pPr>
                    <w:keepNext/>
                    <w:keepLines/>
                    <w:contextualSpacing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>Specifikace předmětu plnění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E83F288" w14:textId="77777777" w:rsidR="005D7E17" w:rsidRPr="00F52017" w:rsidRDefault="005D7E17" w:rsidP="005D7E17">
                  <w:pPr>
                    <w:keepNext/>
                    <w:keepLines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bez DPH[Kč]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6FC0C11" w14:textId="77777777" w:rsidR="005D7E17" w:rsidRPr="00F52017" w:rsidRDefault="005D7E17" w:rsidP="005D7E17">
                  <w:pPr>
                    <w:keepNext/>
                    <w:keepLines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DPH </w:t>
                  </w:r>
                  <w:r w:rsidR="00393E80"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21 %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67DF03" w14:textId="77777777" w:rsidR="005D7E17" w:rsidRPr="00F52017" w:rsidRDefault="005D7E17" w:rsidP="005D7E17">
                  <w:pPr>
                    <w:keepNext/>
                    <w:keepLines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celkem vč. DPH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52017">
                    <w:rPr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</w:tr>
            <w:tr w:rsidR="005D7E17" w:rsidRPr="00F52017" w14:paraId="1D1DA61E" w14:textId="77777777" w:rsidTr="00CA6FDD">
              <w:trPr>
                <w:trHeight w:val="51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970" w14:textId="77777777" w:rsidR="005D7E17" w:rsidRPr="00A64689" w:rsidRDefault="005D7E17" w:rsidP="005D7E17">
                  <w:pPr>
                    <w:keepNext/>
                    <w:keepLines/>
                    <w:contextualSpacing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597C">
                    <w:rPr>
                      <w:bCs/>
                      <w:color w:val="000000"/>
                      <w:sz w:val="20"/>
                      <w:szCs w:val="20"/>
                    </w:rPr>
                    <w:t>Provedení vytyčení základních vytyčovacích bodů stavby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D37EF" w14:textId="6A841E65" w:rsidR="005D7E17" w:rsidRDefault="00A82BC3" w:rsidP="005D7E17">
                  <w:pPr>
                    <w:keepNext/>
                    <w:keepLines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20 000,-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78440" w14:textId="20198B4A" w:rsidR="005D7E17" w:rsidRDefault="00A82BC3" w:rsidP="005D7E17">
                  <w:pPr>
                    <w:keepNext/>
                    <w:keepLines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4 200,-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9361C" w14:textId="16D762F7" w:rsidR="005D7E17" w:rsidRDefault="00A82BC3" w:rsidP="005D7E17">
                  <w:pPr>
                    <w:keepNext/>
                    <w:keepLines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24 200,-</w:t>
                  </w:r>
                </w:p>
              </w:tc>
            </w:tr>
            <w:tr w:rsidR="005D7E17" w:rsidRPr="00F52017" w14:paraId="2F927D7F" w14:textId="77777777" w:rsidTr="00CA6FDD">
              <w:trPr>
                <w:trHeight w:val="51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A9BE0" w14:textId="77777777" w:rsidR="005D7E17" w:rsidRPr="006A597C" w:rsidRDefault="005D7E17" w:rsidP="005D7E17">
                  <w:pPr>
                    <w:keepNext/>
                    <w:keepLines/>
                    <w:contextualSpacing/>
                    <w:rPr>
                      <w:rFonts w:cs="Calibri"/>
                      <w:bCs/>
                      <w:color w:val="000000"/>
                      <w:kern w:val="28"/>
                      <w:sz w:val="20"/>
                      <w:szCs w:val="16"/>
                    </w:rPr>
                  </w:pPr>
                  <w:r w:rsidRPr="006A597C">
                    <w:rPr>
                      <w:rFonts w:cs="Calibri"/>
                      <w:bCs/>
                      <w:color w:val="000000"/>
                      <w:kern w:val="28"/>
                      <w:sz w:val="20"/>
                      <w:szCs w:val="16"/>
                    </w:rPr>
                    <w:t>Autorský dozor projektanta</w:t>
                  </w:r>
                  <w:r>
                    <w:rPr>
                      <w:rFonts w:cs="Calibri"/>
                      <w:bCs/>
                      <w:color w:val="000000"/>
                      <w:kern w:val="28"/>
                      <w:sz w:val="20"/>
                      <w:szCs w:val="16"/>
                    </w:rPr>
                    <w:t xml:space="preserve"> – </w:t>
                  </w:r>
                  <w:r w:rsidR="0000667B">
                    <w:rPr>
                      <w:rFonts w:cs="Calibri"/>
                      <w:bCs/>
                      <w:color w:val="000000"/>
                      <w:kern w:val="28"/>
                      <w:sz w:val="20"/>
                      <w:szCs w:val="16"/>
                    </w:rPr>
                    <w:t>8</w:t>
                  </w:r>
                  <w:r>
                    <w:rPr>
                      <w:rFonts w:cs="Calibri"/>
                      <w:bCs/>
                      <w:color w:val="000000"/>
                      <w:kern w:val="28"/>
                      <w:sz w:val="20"/>
                      <w:szCs w:val="16"/>
                    </w:rPr>
                    <w:t>0 hodin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AA516" w14:textId="0BF8C6EA" w:rsidR="005D7E17" w:rsidRDefault="00A82BC3" w:rsidP="005D7E17">
                  <w:pPr>
                    <w:keepNext/>
                    <w:keepLines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79 200,-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C061F" w14:textId="1ADE471E" w:rsidR="005D7E17" w:rsidRDefault="00A82BC3" w:rsidP="005D7E17">
                  <w:pPr>
                    <w:keepNext/>
                    <w:keepLines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16 632,-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3B7E3" w14:textId="593F2389" w:rsidR="005D7E17" w:rsidRDefault="00A82BC3" w:rsidP="005D7E17">
                  <w:pPr>
                    <w:keepNext/>
                    <w:keepLines/>
                    <w:contextualSpacing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95 832,-</w:t>
                  </w:r>
                </w:p>
              </w:tc>
            </w:tr>
          </w:tbl>
          <w:p w14:paraId="21E538B2" w14:textId="77777777" w:rsidR="005D7E17" w:rsidRDefault="005D7E17" w:rsidP="005D7E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</w:p>
          <w:p w14:paraId="71BCCA0C" w14:textId="61E6835D" w:rsidR="005D7E17" w:rsidRPr="00CC64EA" w:rsidRDefault="005D7E17" w:rsidP="005D7E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 xml:space="preserve">Cena bez DPH </w:t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451FC0">
              <w:rPr>
                <w:rFonts w:cs="Georgia"/>
                <w:b/>
                <w:color w:val="000000"/>
                <w:sz w:val="24"/>
                <w:szCs w:val="24"/>
              </w:rPr>
              <w:t>99 200</w:t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>,00 Kč</w:t>
            </w:r>
          </w:p>
          <w:p w14:paraId="72A00FD7" w14:textId="37B23F0D" w:rsidR="005D7E17" w:rsidRPr="00CC64EA" w:rsidRDefault="005D7E17" w:rsidP="005D7E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 xml:space="preserve">DPH ve výši </w:t>
            </w:r>
            <w:r w:rsidR="00393E80" w:rsidRPr="00CC64EA">
              <w:rPr>
                <w:rFonts w:cs="Georgia"/>
                <w:b/>
                <w:color w:val="000000"/>
                <w:sz w:val="24"/>
                <w:szCs w:val="24"/>
              </w:rPr>
              <w:t>21 %</w:t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451FC0">
              <w:rPr>
                <w:rFonts w:cs="Georgia"/>
                <w:b/>
                <w:color w:val="000000"/>
                <w:sz w:val="24"/>
                <w:szCs w:val="24"/>
              </w:rPr>
              <w:t>20 832</w:t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>,00 Kč</w:t>
            </w:r>
          </w:p>
          <w:p w14:paraId="018C9116" w14:textId="550DAEA8" w:rsidR="005D7E17" w:rsidRPr="00976DF8" w:rsidRDefault="005D7E17" w:rsidP="005D7E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>Celkem s DPH</w:t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451FC0">
              <w:rPr>
                <w:rFonts w:cs="Georgia"/>
                <w:b/>
                <w:color w:val="000000"/>
                <w:sz w:val="24"/>
                <w:szCs w:val="24"/>
              </w:rPr>
              <w:t>120 032</w:t>
            </w:r>
            <w:r w:rsidRPr="00CC64EA">
              <w:rPr>
                <w:rFonts w:cs="Georgia"/>
                <w:b/>
                <w:color w:val="000000"/>
                <w:sz w:val="24"/>
                <w:szCs w:val="24"/>
              </w:rPr>
              <w:t>,00 Kč</w:t>
            </w:r>
          </w:p>
          <w:p w14:paraId="08A6B4B7" w14:textId="77777777" w:rsidR="005D7E17" w:rsidRDefault="005D7E17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</w:p>
          <w:p w14:paraId="7E6F7B0A" w14:textId="77777777" w:rsidR="0098229D" w:rsidRPr="000F53D1" w:rsidRDefault="00A2769C" w:rsidP="008961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393E80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Platební </w:t>
            </w:r>
            <w:r w:rsidR="00393E80" w:rsidRPr="00393E80">
              <w:rPr>
                <w:rFonts w:cs="Georgia"/>
                <w:b/>
                <w:bCs/>
                <w:color w:val="000000"/>
                <w:sz w:val="21"/>
                <w:szCs w:val="21"/>
              </w:rPr>
              <w:t>podmínky:</w:t>
            </w:r>
            <w:r w:rsidR="00393E80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            </w:t>
            </w:r>
            <w:r w:rsidR="00393E80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   </w:t>
            </w:r>
            <w:r w:rsidRPr="00393E80">
              <w:rPr>
                <w:rFonts w:cs="Georgia"/>
                <w:color w:val="000000"/>
                <w:sz w:val="21"/>
                <w:szCs w:val="21"/>
              </w:rPr>
              <w:t>převodem</w:t>
            </w:r>
            <w:r w:rsidR="00BD6516" w:rsidRPr="00393E80">
              <w:rPr>
                <w:rFonts w:cs="Georgia"/>
                <w:color w:val="000000"/>
                <w:sz w:val="21"/>
                <w:szCs w:val="21"/>
              </w:rPr>
              <w:t>, je umožněno dílčí plnění</w:t>
            </w:r>
          </w:p>
        </w:tc>
      </w:tr>
      <w:tr w:rsidR="00A2769C" w:rsidRPr="000F53D1" w14:paraId="737E35EA" w14:textId="77777777" w:rsidTr="00CA6FDD">
        <w:trPr>
          <w:cantSplit/>
          <w:trHeight w:val="256"/>
        </w:trPr>
        <w:tc>
          <w:tcPr>
            <w:tcW w:w="2413" w:type="dxa"/>
            <w:vAlign w:val="bottom"/>
          </w:tcPr>
          <w:p w14:paraId="6B980C82" w14:textId="77777777" w:rsidR="00A2769C" w:rsidRPr="000F53D1" w:rsidRDefault="00A2769C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Termín </w:t>
            </w:r>
            <w:r w:rsidR="00CF094D"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dodání:</w:t>
            </w:r>
            <w:r w:rsidR="00CF094D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bodu</w:t>
            </w:r>
            <w:r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1 </w:t>
            </w:r>
          </w:p>
        </w:tc>
        <w:tc>
          <w:tcPr>
            <w:tcW w:w="8082" w:type="dxa"/>
            <w:vAlign w:val="bottom"/>
          </w:tcPr>
          <w:p w14:paraId="4324BD47" w14:textId="77777777" w:rsidR="00A2769C" w:rsidRPr="000F53D1" w:rsidRDefault="00393E80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d</w:t>
            </w:r>
            <w:r w:rsidR="0000667B">
              <w:rPr>
                <w:rFonts w:cs="Georgia"/>
                <w:color w:val="000000"/>
                <w:sz w:val="21"/>
                <w:szCs w:val="21"/>
              </w:rPr>
              <w:t>o 15 dní od akceptace objednávky</w:t>
            </w:r>
          </w:p>
        </w:tc>
      </w:tr>
      <w:tr w:rsidR="00A2769C" w:rsidRPr="000F53D1" w14:paraId="362E35D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BE74C24" w14:textId="77777777" w:rsidR="00A2769C" w:rsidRPr="000F53D1" w:rsidRDefault="00A2769C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Termín </w:t>
            </w:r>
            <w:r w:rsidR="00CF094D"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dodání:</w:t>
            </w:r>
            <w:r w:rsidR="00CF094D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bodu 2</w:t>
            </w:r>
          </w:p>
        </w:tc>
        <w:tc>
          <w:tcPr>
            <w:tcW w:w="8082" w:type="dxa"/>
            <w:vAlign w:val="bottom"/>
          </w:tcPr>
          <w:p w14:paraId="0360DDEB" w14:textId="77777777" w:rsidR="00A2769C" w:rsidRPr="00142CB2" w:rsidRDefault="00A2769C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F6664C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. 0</w:t>
            </w:r>
            <w:r w:rsidR="00F6664C">
              <w:rPr>
                <w:rFonts w:cs="Georgia"/>
                <w:color w:val="000000"/>
                <w:sz w:val="21"/>
                <w:szCs w:val="21"/>
              </w:rPr>
              <w:t>6</w:t>
            </w:r>
            <w:r>
              <w:rPr>
                <w:rFonts w:cs="Georgia"/>
                <w:color w:val="000000"/>
                <w:sz w:val="21"/>
                <w:szCs w:val="21"/>
              </w:rPr>
              <w:t>. 202</w:t>
            </w:r>
            <w:r w:rsidR="00BD6516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A2769C" w:rsidRPr="000F53D1" w14:paraId="3E7D3C5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5D57A04" w14:textId="77777777" w:rsidR="00A2769C" w:rsidRPr="000F53D1" w:rsidRDefault="00A2769C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9B6A24E" w14:textId="77777777" w:rsidR="00A2769C" w:rsidRPr="00142CB2" w:rsidRDefault="00BD6516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A2769C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2769C">
              <w:rPr>
                <w:rFonts w:cs="Georgia"/>
                <w:color w:val="000000"/>
                <w:sz w:val="21"/>
                <w:szCs w:val="21"/>
              </w:rPr>
              <w:t xml:space="preserve"> 0</w:t>
            </w:r>
            <w:r w:rsidR="00F6664C">
              <w:rPr>
                <w:rFonts w:cs="Georgia"/>
                <w:color w:val="000000"/>
                <w:sz w:val="21"/>
                <w:szCs w:val="21"/>
              </w:rPr>
              <w:t>8</w:t>
            </w:r>
            <w:r w:rsidR="00A2769C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2769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FB69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A2769C" w:rsidRPr="000F53D1" w14:paraId="5763AC9B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57FA8D2" w14:textId="77777777" w:rsidR="00A2769C" w:rsidRPr="000F53D1" w:rsidRDefault="00A2769C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2" w:type="dxa"/>
            <w:vAlign w:val="bottom"/>
          </w:tcPr>
          <w:p w14:paraId="6D7C5F5F" w14:textId="77777777" w:rsidR="00A2769C" w:rsidRPr="000F53D1" w:rsidRDefault="00A2769C" w:rsidP="00A2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25E1A222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5C15B470" w14:textId="77777777" w:rsidR="00566F6C" w:rsidRPr="00BD6516" w:rsidRDefault="00566F6C" w:rsidP="00BD6516">
      <w:pPr>
        <w:spacing w:after="0" w:line="240" w:lineRule="auto"/>
        <w:jc w:val="both"/>
        <w:rPr>
          <w:rFonts w:cs="Calibri"/>
          <w:sz w:val="20"/>
        </w:rPr>
      </w:pPr>
      <w:r w:rsidRPr="00EA4815">
        <w:rPr>
          <w:rFonts w:cs="Calibri"/>
          <w:b/>
          <w:bCs/>
        </w:rPr>
        <w:t>Plnění bude financováno z</w:t>
      </w:r>
      <w:r w:rsidR="00CF094D">
        <w:rPr>
          <w:b/>
        </w:rPr>
        <w:t> jmenovité akce ,,</w:t>
      </w:r>
      <w:r w:rsidR="00BD6516" w:rsidRPr="00BD6516">
        <w:rPr>
          <w:rFonts w:cs="Calibri"/>
          <w:b/>
        </w:rPr>
        <w:t xml:space="preserve"> </w:t>
      </w:r>
      <w:r w:rsidR="00BD6516">
        <w:rPr>
          <w:rFonts w:cs="Calibri"/>
          <w:b/>
        </w:rPr>
        <w:t>Rekreační přístav Kolín</w:t>
      </w:r>
      <w:r w:rsidR="00CF094D">
        <w:rPr>
          <w:b/>
        </w:rPr>
        <w:t>“</w:t>
      </w:r>
      <w:r w:rsidR="00EA4815" w:rsidRPr="00EA4815">
        <w:rPr>
          <w:b/>
        </w:rPr>
        <w:t>, číslo ISPROFOND 5</w:t>
      </w:r>
      <w:r w:rsidR="00CF094D">
        <w:rPr>
          <w:b/>
        </w:rPr>
        <w:t>21 </w:t>
      </w:r>
      <w:r w:rsidR="00EA4815" w:rsidRPr="00EA4815">
        <w:rPr>
          <w:b/>
        </w:rPr>
        <w:t>55</w:t>
      </w:r>
      <w:r w:rsidR="00CF094D">
        <w:rPr>
          <w:b/>
        </w:rPr>
        <w:t xml:space="preserve">3 </w:t>
      </w:r>
      <w:r w:rsidR="00EA4815" w:rsidRPr="00EA4815">
        <w:rPr>
          <w:b/>
        </w:rPr>
        <w:t>000</w:t>
      </w:r>
      <w:r w:rsidR="00FB6923">
        <w:rPr>
          <w:b/>
        </w:rPr>
        <w:t>9</w:t>
      </w:r>
    </w:p>
    <w:p w14:paraId="47B80E78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7B0FED01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D043048" w14:textId="77777777" w:rsidR="002436F1" w:rsidRDefault="002436F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4BD09CF" w14:textId="77777777" w:rsidR="002436F1" w:rsidRDefault="002436F1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32E00E6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06E541F6" w14:textId="0312F4CC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51FC0">
        <w:rPr>
          <w:b/>
          <w:bCs/>
        </w:rPr>
        <w:t>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4203C02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EA4815">
        <w:rPr>
          <w:bCs/>
        </w:rPr>
        <w:t>O</w:t>
      </w:r>
      <w:r w:rsidR="001236C9">
        <w:rPr>
          <w:bCs/>
        </w:rPr>
        <w:t>RE</w:t>
      </w:r>
      <w:r>
        <w:rPr>
          <w:b/>
          <w:bCs/>
        </w:rPr>
        <w:tab/>
      </w:r>
      <w:r w:rsidRPr="00EA4815">
        <w:rPr>
          <w:bCs/>
        </w:rPr>
        <w:t>ředitel ŘVC ČR</w:t>
      </w:r>
    </w:p>
    <w:p w14:paraId="03AAD0B4" w14:textId="77777777" w:rsidR="00EA4815" w:rsidRDefault="00EA4815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B1530CD" w14:textId="77777777" w:rsidR="00EA4815" w:rsidRDefault="00EA4815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6FE1725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5CCAA4C8" w14:textId="0D167141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451FC0" w:rsidRPr="00451FC0">
        <w:rPr>
          <w:b/>
          <w:bCs/>
        </w:rPr>
        <w:t>xxxxxxxxxxxxxx</w:t>
      </w:r>
    </w:p>
    <w:p w14:paraId="65206B4A" w14:textId="77777777" w:rsidR="004C54FB" w:rsidRDefault="00670F35" w:rsidP="0073471F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27C0DF89" w14:textId="77777777" w:rsidR="00DE664F" w:rsidRDefault="00DE664F" w:rsidP="0073471F">
      <w:pPr>
        <w:tabs>
          <w:tab w:val="center" w:pos="5245"/>
        </w:tabs>
        <w:spacing w:after="0" w:line="240" w:lineRule="auto"/>
        <w:ind w:left="2160" w:firstLine="720"/>
      </w:pPr>
    </w:p>
    <w:p w14:paraId="2D4C4298" w14:textId="77777777" w:rsidR="00DE664F" w:rsidRDefault="00DE664F" w:rsidP="0073471F">
      <w:pPr>
        <w:tabs>
          <w:tab w:val="center" w:pos="5245"/>
        </w:tabs>
        <w:spacing w:after="0" w:line="240" w:lineRule="auto"/>
        <w:ind w:left="2160" w:firstLine="720"/>
      </w:pPr>
    </w:p>
    <w:p w14:paraId="61A3810E" w14:textId="77777777" w:rsidR="00DE664F" w:rsidRDefault="00DE664F" w:rsidP="0073471F">
      <w:pPr>
        <w:tabs>
          <w:tab w:val="center" w:pos="5245"/>
        </w:tabs>
        <w:spacing w:after="0" w:line="240" w:lineRule="auto"/>
        <w:ind w:left="2160" w:firstLine="720"/>
      </w:pPr>
    </w:p>
    <w:p w14:paraId="589AECFF" w14:textId="77777777" w:rsidR="00DE664F" w:rsidRPr="00816AA2" w:rsidRDefault="00DE664F" w:rsidP="00DE664F">
      <w:pPr>
        <w:spacing w:after="0"/>
      </w:pPr>
      <w:r w:rsidRPr="00816AA2">
        <w:t>Za dodavatele převzal a akceptuje:</w:t>
      </w:r>
    </w:p>
    <w:p w14:paraId="4A82D697" w14:textId="77777777" w:rsidR="00DE664F" w:rsidRDefault="00DE664F" w:rsidP="00DE664F">
      <w:pPr>
        <w:spacing w:after="120"/>
      </w:pPr>
    </w:p>
    <w:p w14:paraId="186F4489" w14:textId="77777777" w:rsidR="00DE664F" w:rsidRDefault="00DE664F" w:rsidP="00DE664F">
      <w:pPr>
        <w:spacing w:after="120"/>
      </w:pPr>
      <w:r w:rsidRPr="00816AA2">
        <w:t>Dne:</w:t>
      </w:r>
    </w:p>
    <w:p w14:paraId="7FA501E6" w14:textId="77777777" w:rsidR="00DE664F" w:rsidRDefault="00DE664F" w:rsidP="00DE664F">
      <w:pPr>
        <w:spacing w:after="120"/>
      </w:pPr>
    </w:p>
    <w:p w14:paraId="7846D55A" w14:textId="77777777" w:rsidR="00DE664F" w:rsidRDefault="00DE664F" w:rsidP="00DE664F">
      <w:pPr>
        <w:spacing w:after="120"/>
      </w:pPr>
    </w:p>
    <w:p w14:paraId="5073E730" w14:textId="77777777" w:rsidR="00DE664F" w:rsidRDefault="00DE664F" w:rsidP="00DE664F">
      <w:pPr>
        <w:spacing w:after="120"/>
      </w:pPr>
    </w:p>
    <w:p w14:paraId="09790245" w14:textId="77777777" w:rsidR="00DE664F" w:rsidRPr="00D11E48" w:rsidRDefault="00DE664F" w:rsidP="00DE664F">
      <w:pPr>
        <w:tabs>
          <w:tab w:val="center" w:pos="5245"/>
        </w:tabs>
        <w:spacing w:after="0" w:line="240" w:lineRule="auto"/>
      </w:pPr>
      <w:r w:rsidRPr="00685181">
        <w:t>Uveřejněno v Registru smluv dne ………………</w:t>
      </w:r>
    </w:p>
    <w:p w14:paraId="0258BEC7" w14:textId="77777777" w:rsidR="00DE664F" w:rsidRPr="004C54FB" w:rsidRDefault="00DE664F" w:rsidP="0073471F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DE664F" w:rsidRPr="004C54FB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976C" w14:textId="77777777" w:rsidR="002429A1" w:rsidRDefault="002429A1">
      <w:pPr>
        <w:spacing w:after="0" w:line="240" w:lineRule="auto"/>
      </w:pPr>
      <w:r>
        <w:separator/>
      </w:r>
    </w:p>
  </w:endnote>
  <w:endnote w:type="continuationSeparator" w:id="0">
    <w:p w14:paraId="3B139FAF" w14:textId="77777777" w:rsidR="002429A1" w:rsidRDefault="0024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C35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7B55" w14:textId="77777777" w:rsidR="002429A1" w:rsidRDefault="002429A1">
      <w:pPr>
        <w:spacing w:after="0" w:line="240" w:lineRule="auto"/>
      </w:pPr>
      <w:r>
        <w:separator/>
      </w:r>
    </w:p>
  </w:footnote>
  <w:footnote w:type="continuationSeparator" w:id="0">
    <w:p w14:paraId="42C42199" w14:textId="77777777" w:rsidR="002429A1" w:rsidRDefault="0024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27531"/>
    <w:multiLevelType w:val="hybridMultilevel"/>
    <w:tmpl w:val="4DBECE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FD7114"/>
    <w:multiLevelType w:val="hybridMultilevel"/>
    <w:tmpl w:val="CDD87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3604063">
    <w:abstractNumId w:val="3"/>
  </w:num>
  <w:num w:numId="2" w16cid:durableId="719480680">
    <w:abstractNumId w:val="0"/>
  </w:num>
  <w:num w:numId="3" w16cid:durableId="1078985988">
    <w:abstractNumId w:val="2"/>
  </w:num>
  <w:num w:numId="4" w16cid:durableId="18718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67B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236C9"/>
    <w:rsid w:val="001354F5"/>
    <w:rsid w:val="00142CB2"/>
    <w:rsid w:val="00150E23"/>
    <w:rsid w:val="001519CE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06978"/>
    <w:rsid w:val="00213C03"/>
    <w:rsid w:val="00217F55"/>
    <w:rsid w:val="00222C17"/>
    <w:rsid w:val="002250B1"/>
    <w:rsid w:val="0023021D"/>
    <w:rsid w:val="0023044E"/>
    <w:rsid w:val="002429A1"/>
    <w:rsid w:val="002436F1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08D3"/>
    <w:rsid w:val="002B5756"/>
    <w:rsid w:val="002D437A"/>
    <w:rsid w:val="00331190"/>
    <w:rsid w:val="003347D7"/>
    <w:rsid w:val="0034167F"/>
    <w:rsid w:val="00350C13"/>
    <w:rsid w:val="00360C8B"/>
    <w:rsid w:val="00362025"/>
    <w:rsid w:val="00364628"/>
    <w:rsid w:val="00374631"/>
    <w:rsid w:val="003872C4"/>
    <w:rsid w:val="0039145E"/>
    <w:rsid w:val="00393E80"/>
    <w:rsid w:val="0039400B"/>
    <w:rsid w:val="003A553E"/>
    <w:rsid w:val="003A64DD"/>
    <w:rsid w:val="003B25AA"/>
    <w:rsid w:val="003E2D12"/>
    <w:rsid w:val="003E457B"/>
    <w:rsid w:val="003E5966"/>
    <w:rsid w:val="003F2237"/>
    <w:rsid w:val="003F2364"/>
    <w:rsid w:val="004308AD"/>
    <w:rsid w:val="004336B4"/>
    <w:rsid w:val="00451FC0"/>
    <w:rsid w:val="004547E0"/>
    <w:rsid w:val="00455802"/>
    <w:rsid w:val="0046035B"/>
    <w:rsid w:val="00463B6A"/>
    <w:rsid w:val="00463D83"/>
    <w:rsid w:val="004A292A"/>
    <w:rsid w:val="004C4BD3"/>
    <w:rsid w:val="004C54FB"/>
    <w:rsid w:val="004F0B6E"/>
    <w:rsid w:val="004F1490"/>
    <w:rsid w:val="00504226"/>
    <w:rsid w:val="00505A0C"/>
    <w:rsid w:val="005258CA"/>
    <w:rsid w:val="00534A12"/>
    <w:rsid w:val="00535C2D"/>
    <w:rsid w:val="00542083"/>
    <w:rsid w:val="00542F67"/>
    <w:rsid w:val="005510CD"/>
    <w:rsid w:val="00566F6C"/>
    <w:rsid w:val="00567701"/>
    <w:rsid w:val="005716E0"/>
    <w:rsid w:val="00582B3C"/>
    <w:rsid w:val="00585546"/>
    <w:rsid w:val="005928C8"/>
    <w:rsid w:val="005A6748"/>
    <w:rsid w:val="005D7E17"/>
    <w:rsid w:val="005F1E73"/>
    <w:rsid w:val="00603131"/>
    <w:rsid w:val="00616F9D"/>
    <w:rsid w:val="00625F19"/>
    <w:rsid w:val="00631B68"/>
    <w:rsid w:val="006378B9"/>
    <w:rsid w:val="00656ED8"/>
    <w:rsid w:val="00667C66"/>
    <w:rsid w:val="00670F35"/>
    <w:rsid w:val="00690093"/>
    <w:rsid w:val="00697726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3E00"/>
    <w:rsid w:val="00730E1E"/>
    <w:rsid w:val="0073471F"/>
    <w:rsid w:val="00736C04"/>
    <w:rsid w:val="00742CFF"/>
    <w:rsid w:val="00775387"/>
    <w:rsid w:val="00775F44"/>
    <w:rsid w:val="007846C5"/>
    <w:rsid w:val="007855FE"/>
    <w:rsid w:val="00785B87"/>
    <w:rsid w:val="00785C31"/>
    <w:rsid w:val="00786073"/>
    <w:rsid w:val="007940B6"/>
    <w:rsid w:val="007A4ABD"/>
    <w:rsid w:val="007A6D45"/>
    <w:rsid w:val="007B4B59"/>
    <w:rsid w:val="007E05CF"/>
    <w:rsid w:val="007F333D"/>
    <w:rsid w:val="007F40AB"/>
    <w:rsid w:val="007F5C8C"/>
    <w:rsid w:val="00805997"/>
    <w:rsid w:val="00815C7A"/>
    <w:rsid w:val="00816AA2"/>
    <w:rsid w:val="008302CA"/>
    <w:rsid w:val="00833504"/>
    <w:rsid w:val="00836EC4"/>
    <w:rsid w:val="00840826"/>
    <w:rsid w:val="00850A1C"/>
    <w:rsid w:val="00852A6D"/>
    <w:rsid w:val="00855D1F"/>
    <w:rsid w:val="00882612"/>
    <w:rsid w:val="00896150"/>
    <w:rsid w:val="008C6BAA"/>
    <w:rsid w:val="008E4C60"/>
    <w:rsid w:val="009152E1"/>
    <w:rsid w:val="009532C2"/>
    <w:rsid w:val="0096143E"/>
    <w:rsid w:val="0096739E"/>
    <w:rsid w:val="00976DF8"/>
    <w:rsid w:val="009817AF"/>
    <w:rsid w:val="00981F4A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08A3"/>
    <w:rsid w:val="00A22369"/>
    <w:rsid w:val="00A25C88"/>
    <w:rsid w:val="00A2769C"/>
    <w:rsid w:val="00A30A31"/>
    <w:rsid w:val="00A33837"/>
    <w:rsid w:val="00A43D3F"/>
    <w:rsid w:val="00A44C32"/>
    <w:rsid w:val="00A461FE"/>
    <w:rsid w:val="00A61FF8"/>
    <w:rsid w:val="00A72BBE"/>
    <w:rsid w:val="00A74B91"/>
    <w:rsid w:val="00A762E5"/>
    <w:rsid w:val="00A82BC3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22EB2"/>
    <w:rsid w:val="00B4150D"/>
    <w:rsid w:val="00B66236"/>
    <w:rsid w:val="00B936BA"/>
    <w:rsid w:val="00BB050A"/>
    <w:rsid w:val="00BB50D1"/>
    <w:rsid w:val="00BC1A7F"/>
    <w:rsid w:val="00BC6B04"/>
    <w:rsid w:val="00BD086A"/>
    <w:rsid w:val="00BD2091"/>
    <w:rsid w:val="00BD6516"/>
    <w:rsid w:val="00BD6EAD"/>
    <w:rsid w:val="00BF4F3B"/>
    <w:rsid w:val="00C10375"/>
    <w:rsid w:val="00C12BCD"/>
    <w:rsid w:val="00C37BCE"/>
    <w:rsid w:val="00C52011"/>
    <w:rsid w:val="00C520CE"/>
    <w:rsid w:val="00C7284B"/>
    <w:rsid w:val="00C72860"/>
    <w:rsid w:val="00C80DFF"/>
    <w:rsid w:val="00C81B08"/>
    <w:rsid w:val="00C851E4"/>
    <w:rsid w:val="00CA6FDD"/>
    <w:rsid w:val="00CB3278"/>
    <w:rsid w:val="00CB4B74"/>
    <w:rsid w:val="00CC0E4F"/>
    <w:rsid w:val="00CC2620"/>
    <w:rsid w:val="00CC6C4A"/>
    <w:rsid w:val="00CE2CB0"/>
    <w:rsid w:val="00CE6AD6"/>
    <w:rsid w:val="00CF094D"/>
    <w:rsid w:val="00CF0B8D"/>
    <w:rsid w:val="00CF0C82"/>
    <w:rsid w:val="00CF790D"/>
    <w:rsid w:val="00CF7CEF"/>
    <w:rsid w:val="00D042FB"/>
    <w:rsid w:val="00D06AAD"/>
    <w:rsid w:val="00D104CB"/>
    <w:rsid w:val="00D110F7"/>
    <w:rsid w:val="00D11E48"/>
    <w:rsid w:val="00D26684"/>
    <w:rsid w:val="00D405C7"/>
    <w:rsid w:val="00D42667"/>
    <w:rsid w:val="00D4300B"/>
    <w:rsid w:val="00D519EC"/>
    <w:rsid w:val="00D670B1"/>
    <w:rsid w:val="00D67FF4"/>
    <w:rsid w:val="00D71F88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1F30"/>
    <w:rsid w:val="00DE664F"/>
    <w:rsid w:val="00E13208"/>
    <w:rsid w:val="00E14D68"/>
    <w:rsid w:val="00E20339"/>
    <w:rsid w:val="00E24129"/>
    <w:rsid w:val="00E31742"/>
    <w:rsid w:val="00E34032"/>
    <w:rsid w:val="00E510F5"/>
    <w:rsid w:val="00E643E7"/>
    <w:rsid w:val="00E71112"/>
    <w:rsid w:val="00E764DD"/>
    <w:rsid w:val="00E86BEE"/>
    <w:rsid w:val="00EA4815"/>
    <w:rsid w:val="00EB75C4"/>
    <w:rsid w:val="00EC6A26"/>
    <w:rsid w:val="00ED13FC"/>
    <w:rsid w:val="00ED438E"/>
    <w:rsid w:val="00EE0254"/>
    <w:rsid w:val="00EE1223"/>
    <w:rsid w:val="00EE2D0D"/>
    <w:rsid w:val="00EE7917"/>
    <w:rsid w:val="00EF5B87"/>
    <w:rsid w:val="00F104F1"/>
    <w:rsid w:val="00F1081C"/>
    <w:rsid w:val="00F237B0"/>
    <w:rsid w:val="00F264AE"/>
    <w:rsid w:val="00F3345D"/>
    <w:rsid w:val="00F54D50"/>
    <w:rsid w:val="00F6664C"/>
    <w:rsid w:val="00F81C73"/>
    <w:rsid w:val="00F85F35"/>
    <w:rsid w:val="00F92078"/>
    <w:rsid w:val="00F92A13"/>
    <w:rsid w:val="00FB692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93A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2069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adpis4Char">
    <w:name w:val="Nadpis 4 Char"/>
    <w:link w:val="Nadpis4"/>
    <w:semiHidden/>
    <w:rsid w:val="0020697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E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5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E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5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2023-09-13T10:44:00Z</dcterms:created>
  <dcterms:modified xsi:type="dcterms:W3CDTF">2023-09-13T10:45:00Z</dcterms:modified>
</cp:coreProperties>
</file>