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1FFD" w14:textId="77777777" w:rsidR="00CC6C24" w:rsidRPr="00AA6CFD" w:rsidRDefault="00CC6C24" w:rsidP="00CC6C24">
      <w:pPr>
        <w:spacing w:after="120" w:line="240" w:lineRule="auto"/>
        <w:jc w:val="center"/>
        <w:rPr>
          <w:rFonts w:cstheme="minorHAnsi"/>
          <w:b/>
          <w:bCs/>
          <w:sz w:val="32"/>
          <w:szCs w:val="32"/>
          <w:lang w:eastAsia="cs-CZ"/>
        </w:rPr>
      </w:pPr>
      <w:r w:rsidRPr="00AA6CFD">
        <w:rPr>
          <w:rFonts w:cstheme="minorHAnsi"/>
          <w:b/>
          <w:bCs/>
          <w:sz w:val="32"/>
          <w:szCs w:val="32"/>
          <w:lang w:eastAsia="cs-CZ"/>
        </w:rPr>
        <w:t>NÁJEMNÍ SMLOUVA</w:t>
      </w:r>
    </w:p>
    <w:p w14:paraId="2424E7CE" w14:textId="51EC78BB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Číslo smlouvy pronajímatele: </w:t>
      </w:r>
      <w:r w:rsidR="00B8213C">
        <w:rPr>
          <w:rFonts w:cstheme="minorHAnsi"/>
          <w:b/>
          <w:sz w:val="24"/>
          <w:szCs w:val="24"/>
          <w:lang w:eastAsia="cs-CZ"/>
        </w:rPr>
        <w:t>4</w:t>
      </w:r>
      <w:r w:rsidR="00D56A45">
        <w:rPr>
          <w:rFonts w:cstheme="minorHAnsi"/>
          <w:b/>
          <w:sz w:val="24"/>
          <w:szCs w:val="24"/>
          <w:lang w:eastAsia="cs-CZ"/>
        </w:rPr>
        <w:t>7</w:t>
      </w:r>
      <w:r w:rsidRPr="00AA6CFD">
        <w:rPr>
          <w:rFonts w:cstheme="minorHAnsi"/>
          <w:b/>
          <w:sz w:val="24"/>
          <w:szCs w:val="24"/>
          <w:lang w:eastAsia="cs-CZ"/>
        </w:rPr>
        <w:t>/48665860/202</w:t>
      </w:r>
      <w:r w:rsidR="00D56A45">
        <w:rPr>
          <w:rFonts w:cstheme="minorHAnsi"/>
          <w:b/>
          <w:sz w:val="24"/>
          <w:szCs w:val="24"/>
          <w:lang w:eastAsia="cs-CZ"/>
        </w:rPr>
        <w:t>3</w:t>
      </w:r>
      <w:r w:rsidRPr="00AA6CFD">
        <w:rPr>
          <w:rFonts w:cstheme="minorHAnsi"/>
          <w:sz w:val="24"/>
          <w:szCs w:val="24"/>
        </w:rPr>
        <w:t xml:space="preserve">                               </w:t>
      </w:r>
    </w:p>
    <w:p w14:paraId="36DD9AD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E89C4C7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AA6CFD">
        <w:rPr>
          <w:rFonts w:cstheme="minorHAnsi"/>
          <w:b/>
          <w:bCs/>
          <w:sz w:val="24"/>
          <w:szCs w:val="24"/>
          <w:lang w:eastAsia="cs-CZ"/>
        </w:rPr>
        <w:t>Smluvní strany</w:t>
      </w:r>
    </w:p>
    <w:p w14:paraId="364EF99C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0ECA9E22" w14:textId="7C7CFC86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AA6CFD">
        <w:rPr>
          <w:rFonts w:cstheme="minorHAnsi"/>
          <w:b/>
          <w:sz w:val="24"/>
          <w:szCs w:val="24"/>
          <w:lang w:eastAsia="cs-CZ"/>
        </w:rPr>
        <w:t>Střední průmyslová škola strojírenská a Jazyková škola s právem státní jazykové zkoušky, Heverova 191, Kolín IV, se sídlem Heverova 191, Kolín IV,</w:t>
      </w:r>
    </w:p>
    <w:p w14:paraId="0E212445" w14:textId="6658FB6E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jednající: Ing. Františkem Pražákem,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AA6CFD">
        <w:rPr>
          <w:rFonts w:cstheme="minorHAnsi"/>
          <w:sz w:val="24"/>
          <w:szCs w:val="24"/>
          <w:lang w:eastAsia="cs-CZ"/>
        </w:rPr>
        <w:t>Ph.D</w:t>
      </w:r>
      <w:r>
        <w:rPr>
          <w:rFonts w:cstheme="minorHAnsi"/>
          <w:sz w:val="24"/>
          <w:szCs w:val="24"/>
          <w:lang w:eastAsia="cs-CZ"/>
        </w:rPr>
        <w:t>.</w:t>
      </w:r>
      <w:r w:rsidRPr="00AA6CFD">
        <w:rPr>
          <w:rFonts w:cstheme="minorHAnsi"/>
          <w:b/>
          <w:bCs/>
          <w:sz w:val="24"/>
          <w:szCs w:val="24"/>
          <w:lang w:eastAsia="cs-CZ"/>
        </w:rPr>
        <w:t xml:space="preserve">, </w:t>
      </w:r>
      <w:r w:rsidRPr="00AA6CFD">
        <w:rPr>
          <w:rFonts w:cstheme="minorHAnsi"/>
          <w:sz w:val="24"/>
          <w:szCs w:val="24"/>
          <w:lang w:eastAsia="cs-CZ"/>
        </w:rPr>
        <w:t xml:space="preserve">ředitelem příspěvkové organizace </w:t>
      </w:r>
    </w:p>
    <w:p w14:paraId="28791B19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IČO: 48665860, </w:t>
      </w:r>
    </w:p>
    <w:p w14:paraId="4911521E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bankovní spojení: Komerční banka Kolín</w:t>
      </w:r>
    </w:p>
    <w:p w14:paraId="3888200A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číslo účtu: 9276170247/0100</w:t>
      </w:r>
    </w:p>
    <w:p w14:paraId="594202FD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(dále jen „</w:t>
      </w:r>
      <w:r w:rsidRPr="00AA6CFD">
        <w:rPr>
          <w:rFonts w:cstheme="minorHAnsi"/>
          <w:b/>
          <w:bCs/>
          <w:sz w:val="24"/>
          <w:szCs w:val="24"/>
          <w:lang w:eastAsia="cs-CZ"/>
        </w:rPr>
        <w:t>pronajímatel</w:t>
      </w:r>
      <w:r w:rsidRPr="00AA6CFD">
        <w:rPr>
          <w:rFonts w:cstheme="minorHAnsi"/>
          <w:sz w:val="24"/>
          <w:szCs w:val="24"/>
          <w:lang w:eastAsia="cs-CZ"/>
        </w:rPr>
        <w:t>“)</w:t>
      </w:r>
    </w:p>
    <w:p w14:paraId="54797834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530549FE" w14:textId="66F7F79B" w:rsidR="00CC6C24" w:rsidRDefault="00F755B5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a</w:t>
      </w:r>
    </w:p>
    <w:p w14:paraId="46D0F359" w14:textId="77777777" w:rsidR="00F755B5" w:rsidRDefault="00F755B5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2F68179B" w14:textId="79919A57" w:rsidR="004A7045" w:rsidRPr="007405D0" w:rsidRDefault="004A7045" w:rsidP="004A7045">
      <w:pPr>
        <w:tabs>
          <w:tab w:val="left" w:pos="5633"/>
        </w:tabs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7405D0">
        <w:rPr>
          <w:rFonts w:cstheme="minorHAnsi"/>
          <w:b/>
          <w:sz w:val="24"/>
          <w:szCs w:val="24"/>
        </w:rPr>
        <w:t>BASKETBALL CLUB KOLÍN</w:t>
      </w:r>
      <w:r w:rsidR="007405D0">
        <w:rPr>
          <w:rFonts w:cstheme="minorHAnsi"/>
          <w:b/>
          <w:sz w:val="24"/>
          <w:szCs w:val="24"/>
        </w:rPr>
        <w:t>,</w:t>
      </w:r>
      <w:r w:rsidRPr="007405D0">
        <w:rPr>
          <w:rFonts w:cstheme="minorHAnsi"/>
          <w:b/>
          <w:sz w:val="24"/>
          <w:szCs w:val="24"/>
        </w:rPr>
        <w:t xml:space="preserve"> z.s.</w:t>
      </w:r>
    </w:p>
    <w:p w14:paraId="475E60D6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 xml:space="preserve">se sídlem: </w:t>
      </w:r>
      <w:r w:rsidRPr="007405D0">
        <w:rPr>
          <w:rFonts w:cstheme="minorHAnsi"/>
          <w:sz w:val="24"/>
          <w:szCs w:val="24"/>
        </w:rPr>
        <w:t>Kolín IV, Želivského 805</w:t>
      </w:r>
    </w:p>
    <w:p w14:paraId="0AB5CF2E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 xml:space="preserve">zastoupený </w:t>
      </w:r>
      <w:r w:rsidRPr="007405D0">
        <w:rPr>
          <w:rFonts w:cstheme="minorHAnsi"/>
          <w:sz w:val="24"/>
          <w:szCs w:val="24"/>
        </w:rPr>
        <w:t>panem Miroslavem Sodomou</w:t>
      </w:r>
    </w:p>
    <w:p w14:paraId="7BD9DE97" w14:textId="61DAFDFB" w:rsidR="004A7045" w:rsidRPr="007405D0" w:rsidRDefault="004A7045" w:rsidP="004A7045">
      <w:pPr>
        <w:tabs>
          <w:tab w:val="left" w:pos="5633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>IČ</w:t>
      </w:r>
      <w:r w:rsidR="007405D0">
        <w:rPr>
          <w:rFonts w:cstheme="minorHAnsi"/>
          <w:sz w:val="24"/>
          <w:szCs w:val="24"/>
          <w:lang w:eastAsia="cs-CZ"/>
        </w:rPr>
        <w:t>O</w:t>
      </w:r>
      <w:r w:rsidRPr="007405D0">
        <w:rPr>
          <w:rFonts w:cstheme="minorHAnsi"/>
          <w:sz w:val="24"/>
          <w:szCs w:val="24"/>
          <w:lang w:eastAsia="cs-CZ"/>
        </w:rPr>
        <w:t xml:space="preserve">: </w:t>
      </w:r>
      <w:r w:rsidRPr="007405D0">
        <w:rPr>
          <w:rFonts w:cstheme="minorHAnsi"/>
          <w:sz w:val="24"/>
          <w:szCs w:val="24"/>
        </w:rPr>
        <w:t>42756201</w:t>
      </w:r>
    </w:p>
    <w:p w14:paraId="703D409D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>bankovní spojení: Moneta Money bank</w:t>
      </w:r>
    </w:p>
    <w:p w14:paraId="78E4A751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proofErr w:type="spellStart"/>
      <w:r w:rsidRPr="007405D0">
        <w:rPr>
          <w:rFonts w:cstheme="minorHAnsi"/>
          <w:sz w:val="24"/>
          <w:szCs w:val="24"/>
          <w:lang w:eastAsia="cs-CZ"/>
        </w:rPr>
        <w:t>č.ú</w:t>
      </w:r>
      <w:proofErr w:type="spellEnd"/>
      <w:r w:rsidRPr="007405D0">
        <w:rPr>
          <w:rFonts w:cstheme="minorHAnsi"/>
          <w:sz w:val="24"/>
          <w:szCs w:val="24"/>
          <w:lang w:eastAsia="cs-CZ"/>
        </w:rPr>
        <w:t>.: 203401584/0600</w:t>
      </w:r>
    </w:p>
    <w:p w14:paraId="69FD6421" w14:textId="20D50611" w:rsidR="00CC6C24" w:rsidRPr="00AA6CFD" w:rsidRDefault="00216D97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 </w:t>
      </w:r>
      <w:r w:rsidR="00CC6C24" w:rsidRPr="00AA6CFD">
        <w:rPr>
          <w:rFonts w:cstheme="minorHAnsi"/>
          <w:sz w:val="24"/>
          <w:szCs w:val="24"/>
          <w:lang w:eastAsia="cs-CZ"/>
        </w:rPr>
        <w:t>(dále jen „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nájemce</w:t>
      </w:r>
      <w:r w:rsidR="00CC6C24" w:rsidRPr="00AA6CFD">
        <w:rPr>
          <w:rFonts w:cstheme="minorHAnsi"/>
          <w:sz w:val="24"/>
          <w:szCs w:val="24"/>
          <w:lang w:eastAsia="cs-CZ"/>
        </w:rPr>
        <w:t>“)</w:t>
      </w:r>
    </w:p>
    <w:p w14:paraId="38F73EA0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002A448A" w14:textId="77777777" w:rsidR="00CC6C24" w:rsidRPr="00AA6CFD" w:rsidRDefault="00CC6C24" w:rsidP="009140D5">
      <w:pPr>
        <w:spacing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  <w:szCs w:val="24"/>
        </w:rPr>
        <w:t>uzavírají podle § 2201 a následujících zákona č. 89/2012 Sb., občanský zákoník, ve znění pozdějších přepisů</w:t>
      </w:r>
    </w:p>
    <w:p w14:paraId="70940F63" w14:textId="77777777" w:rsidR="00CC6C24" w:rsidRPr="00AA6CFD" w:rsidRDefault="00CC6C24" w:rsidP="00CC6C2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A6CFD">
        <w:rPr>
          <w:rFonts w:cstheme="minorHAnsi"/>
          <w:b/>
          <w:bCs/>
          <w:sz w:val="24"/>
          <w:szCs w:val="24"/>
        </w:rPr>
        <w:t>tuto nájemní smlouvu:</w:t>
      </w:r>
    </w:p>
    <w:p w14:paraId="7B1F3E13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789D69E4" w14:textId="2DD7022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- pronajímatel</w:t>
      </w:r>
    </w:p>
    <w:p w14:paraId="49F44DEF" w14:textId="709A0CE1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pověřený zřizovatelem hospodařením se stavbou v Kolíně IV, ulice Heverova</w:t>
      </w:r>
      <w:r>
        <w:rPr>
          <w:rFonts w:cstheme="minorHAnsi"/>
          <w:sz w:val="24"/>
          <w:szCs w:val="24"/>
          <w:lang w:eastAsia="cs-CZ"/>
        </w:rPr>
        <w:t> </w:t>
      </w:r>
      <w:r w:rsidRPr="00AA6CFD">
        <w:rPr>
          <w:rFonts w:cstheme="minorHAnsi"/>
          <w:sz w:val="24"/>
          <w:szCs w:val="24"/>
          <w:lang w:eastAsia="cs-CZ"/>
        </w:rPr>
        <w:t xml:space="preserve">191 na pozemku </w:t>
      </w:r>
      <w:proofErr w:type="spellStart"/>
      <w:r w:rsidRPr="00AA6CFD">
        <w:rPr>
          <w:rFonts w:cstheme="minorHAnsi"/>
          <w:sz w:val="24"/>
          <w:szCs w:val="24"/>
          <w:lang w:eastAsia="cs-CZ"/>
        </w:rPr>
        <w:t>st.p.č</w:t>
      </w:r>
      <w:proofErr w:type="spellEnd"/>
      <w:r w:rsidRPr="00AA6CFD">
        <w:rPr>
          <w:rFonts w:cstheme="minorHAnsi"/>
          <w:sz w:val="24"/>
          <w:szCs w:val="24"/>
          <w:lang w:eastAsia="cs-CZ"/>
        </w:rPr>
        <w:t xml:space="preserve">. 3363 v katastrálním území Kolín, které jsou zapsány v katastru nemovitostí u Katastrálního úřadu </w:t>
      </w:r>
      <w:r w:rsidRPr="00AA6CFD">
        <w:rPr>
          <w:rFonts w:cstheme="minorHAnsi"/>
          <w:bCs/>
          <w:iCs/>
          <w:sz w:val="24"/>
          <w:szCs w:val="24"/>
          <w:lang w:eastAsia="cs-CZ"/>
        </w:rPr>
        <w:t>pro Středočeský kraj</w:t>
      </w:r>
      <w:r w:rsidRPr="00AA6CFD">
        <w:rPr>
          <w:rFonts w:cstheme="minorHAnsi"/>
          <w:sz w:val="24"/>
          <w:szCs w:val="24"/>
          <w:lang w:eastAsia="cs-CZ"/>
        </w:rPr>
        <w:t xml:space="preserve">, katastrální pracoviště Kolín na LV 5389 pro obec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533165 </w:t>
      </w:r>
      <w:r w:rsidRPr="00AA6CFD">
        <w:rPr>
          <w:rFonts w:cstheme="minorHAnsi"/>
          <w:sz w:val="24"/>
          <w:szCs w:val="24"/>
          <w:lang w:eastAsia="cs-CZ"/>
        </w:rPr>
        <w:t xml:space="preserve">Kolín a katastrální území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668150 </w:t>
      </w:r>
      <w:r w:rsidRPr="00AA6CFD">
        <w:rPr>
          <w:rFonts w:cstheme="minorHAnsi"/>
          <w:sz w:val="24"/>
          <w:szCs w:val="24"/>
          <w:lang w:eastAsia="cs-CZ"/>
        </w:rPr>
        <w:t>Kolín.</w:t>
      </w:r>
    </w:p>
    <w:p w14:paraId="3C5E984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4049617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EFEAFF9" w14:textId="3DF40578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předmět nájmu</w:t>
      </w:r>
    </w:p>
    <w:p w14:paraId="5BB19F19" w14:textId="26DBE1C0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>Pronajímatel pronajímá majetek zřizovatele svěřený příspěvkové organizaci k hospodaření,</w:t>
      </w:r>
    </w:p>
    <w:p w14:paraId="48317266" w14:textId="2E32EC2A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konkrétně tělocvičnu </w:t>
      </w:r>
      <w:r w:rsidRPr="00AA6CFD">
        <w:rPr>
          <w:rFonts w:asciiTheme="minorHAnsi" w:hAnsiTheme="minorHAnsi" w:cstheme="minorHAnsi"/>
          <w:sz w:val="24"/>
        </w:rPr>
        <w:t xml:space="preserve">spolu s příslušenstvím, které je představováno zejména nářaďovnou, chodbou, sociálním a hygienickým zázemím (dále jen "předmět nájmu") </w:t>
      </w:r>
      <w:r w:rsidRPr="00AA6CFD">
        <w:rPr>
          <w:rFonts w:asciiTheme="minorHAnsi" w:hAnsiTheme="minorHAnsi" w:cstheme="minorHAnsi"/>
          <w:sz w:val="24"/>
          <w:szCs w:val="24"/>
        </w:rPr>
        <w:t>v budově uvedené v </w:t>
      </w:r>
      <w:r w:rsidR="009140D5">
        <w:rPr>
          <w:rFonts w:asciiTheme="minorHAnsi" w:hAnsiTheme="minorHAnsi" w:cstheme="minorHAnsi"/>
          <w:sz w:val="24"/>
          <w:szCs w:val="24"/>
        </w:rPr>
        <w:t>Článku</w:t>
      </w:r>
      <w:r w:rsidRPr="00AA6CFD">
        <w:rPr>
          <w:rFonts w:asciiTheme="minorHAnsi" w:hAnsiTheme="minorHAnsi" w:cstheme="minorHAnsi"/>
          <w:sz w:val="24"/>
          <w:szCs w:val="24"/>
        </w:rPr>
        <w:t xml:space="preserve"> I. této nájemní smlouvy na dobu určitou, a to od </w:t>
      </w:r>
      <w:r w:rsidR="005A384D">
        <w:rPr>
          <w:rFonts w:asciiTheme="minorHAnsi" w:hAnsiTheme="minorHAnsi" w:cstheme="minorHAnsi"/>
          <w:b/>
          <w:sz w:val="24"/>
          <w:szCs w:val="24"/>
        </w:rPr>
        <w:t>1</w:t>
      </w:r>
      <w:r w:rsidRPr="00AA6CFD">
        <w:rPr>
          <w:rFonts w:asciiTheme="minorHAnsi" w:hAnsiTheme="minorHAnsi" w:cstheme="minorHAnsi"/>
          <w:b/>
          <w:sz w:val="24"/>
          <w:szCs w:val="24"/>
        </w:rPr>
        <w:t>. září 202</w:t>
      </w:r>
      <w:r w:rsidR="00D56A45">
        <w:rPr>
          <w:rFonts w:asciiTheme="minorHAnsi" w:hAnsiTheme="minorHAnsi" w:cstheme="minorHAnsi"/>
          <w:b/>
          <w:sz w:val="24"/>
          <w:szCs w:val="24"/>
        </w:rPr>
        <w:t>3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5A384D">
        <w:rPr>
          <w:rFonts w:asciiTheme="minorHAnsi" w:hAnsiTheme="minorHAnsi" w:cstheme="minorHAnsi"/>
          <w:b/>
          <w:sz w:val="24"/>
          <w:szCs w:val="24"/>
        </w:rPr>
        <w:t>30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384D">
        <w:rPr>
          <w:rFonts w:asciiTheme="minorHAnsi" w:hAnsiTheme="minorHAnsi" w:cstheme="minorHAnsi"/>
          <w:b/>
          <w:sz w:val="24"/>
          <w:szCs w:val="24"/>
        </w:rPr>
        <w:t>června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D56A45">
        <w:rPr>
          <w:rFonts w:asciiTheme="minorHAnsi" w:hAnsiTheme="minorHAnsi" w:cstheme="minorHAnsi"/>
          <w:b/>
          <w:sz w:val="24"/>
          <w:szCs w:val="24"/>
        </w:rPr>
        <w:t>4</w:t>
      </w:r>
      <w:r w:rsidRPr="00AA6CFD">
        <w:rPr>
          <w:rFonts w:asciiTheme="minorHAnsi" w:hAnsiTheme="minorHAnsi" w:cstheme="minorHAnsi"/>
          <w:sz w:val="24"/>
          <w:szCs w:val="24"/>
        </w:rPr>
        <w:t>. Smlouva nabývá platnosti dnem podpisu smlouvy oběma smluvními stranami</w:t>
      </w:r>
      <w:r w:rsidRPr="00AA6CF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BFE979C" w14:textId="2AD3618D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Účelem nájmu </w:t>
      </w:r>
      <w:r w:rsidRPr="00AA6CFD">
        <w:rPr>
          <w:rFonts w:asciiTheme="minorHAnsi" w:hAnsiTheme="minorHAnsi" w:cstheme="minorHAnsi"/>
          <w:sz w:val="24"/>
        </w:rPr>
        <w:t xml:space="preserve">je </w:t>
      </w:r>
      <w:r w:rsidR="009140D5">
        <w:rPr>
          <w:rFonts w:asciiTheme="minorHAnsi" w:hAnsiTheme="minorHAnsi" w:cstheme="minorHAnsi"/>
          <w:sz w:val="24"/>
        </w:rPr>
        <w:t>pořádání tréninků, mistrovských utkání a turnajů</w:t>
      </w:r>
      <w:r w:rsidRPr="00AA6CFD">
        <w:rPr>
          <w:rFonts w:asciiTheme="minorHAnsi" w:hAnsiTheme="minorHAnsi" w:cstheme="minorHAnsi"/>
          <w:sz w:val="24"/>
        </w:rPr>
        <w:t xml:space="preserve"> (dále jen "cvičení") a využití nářaďovny k uložení cvičebního nářadí (dále jen "uložení").</w:t>
      </w:r>
    </w:p>
    <w:p w14:paraId="610B0C5E" w14:textId="77777777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E66409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lastRenderedPageBreak/>
        <w:t>Rozsah pronájmu dle článku II. odstavec 1 se blíže určuje takto:</w:t>
      </w:r>
    </w:p>
    <w:p w14:paraId="4498B112" w14:textId="5919DC8A" w:rsidR="00CC6C24" w:rsidRPr="00D56A45" w:rsidRDefault="00D56A45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4"/>
        </w:rPr>
      </w:pPr>
      <w:r w:rsidRPr="00D56A45">
        <w:rPr>
          <w:rFonts w:cstheme="minorHAnsi"/>
          <w:b/>
          <w:sz w:val="24"/>
        </w:rPr>
        <w:t>úterý od</w:t>
      </w:r>
      <w:r w:rsidR="00CC6C24" w:rsidRPr="00D56A45">
        <w:rPr>
          <w:rFonts w:cstheme="minorHAnsi"/>
          <w:b/>
          <w:sz w:val="24"/>
        </w:rPr>
        <w:t xml:space="preserve"> </w:t>
      </w:r>
      <w:r w:rsidR="005A384D" w:rsidRPr="00D56A45">
        <w:rPr>
          <w:rFonts w:cstheme="minorHAnsi"/>
          <w:b/>
          <w:sz w:val="24"/>
        </w:rPr>
        <w:t>1</w:t>
      </w:r>
      <w:r w:rsidRPr="00D56A45">
        <w:rPr>
          <w:rFonts w:cstheme="minorHAnsi"/>
          <w:b/>
          <w:sz w:val="24"/>
        </w:rPr>
        <w:t>5</w:t>
      </w:r>
      <w:r w:rsidR="001B3356" w:rsidRPr="00D56A45">
        <w:rPr>
          <w:rFonts w:cstheme="minorHAnsi"/>
          <w:b/>
          <w:sz w:val="24"/>
        </w:rPr>
        <w:t>,</w:t>
      </w:r>
      <w:r w:rsidRPr="00D56A45">
        <w:rPr>
          <w:rFonts w:cstheme="minorHAnsi"/>
          <w:b/>
          <w:sz w:val="24"/>
        </w:rPr>
        <w:t>3</w:t>
      </w:r>
      <w:r w:rsidR="001B3356" w:rsidRPr="00D56A45">
        <w:rPr>
          <w:rFonts w:cstheme="minorHAnsi"/>
          <w:b/>
          <w:sz w:val="24"/>
        </w:rPr>
        <w:t>0</w:t>
      </w:r>
      <w:r w:rsidR="00CC6C24" w:rsidRPr="00D56A45">
        <w:rPr>
          <w:rFonts w:cstheme="minorHAnsi"/>
          <w:b/>
          <w:sz w:val="24"/>
        </w:rPr>
        <w:t xml:space="preserve"> hodin do </w:t>
      </w:r>
      <w:r w:rsidRPr="00D56A45">
        <w:rPr>
          <w:rFonts w:cstheme="minorHAnsi"/>
          <w:b/>
          <w:sz w:val="24"/>
        </w:rPr>
        <w:t>21,00</w:t>
      </w:r>
      <w:r w:rsidR="00CC6C24" w:rsidRPr="00D56A45">
        <w:rPr>
          <w:rFonts w:cstheme="minorHAnsi"/>
          <w:b/>
          <w:sz w:val="24"/>
        </w:rPr>
        <w:t xml:space="preserve"> hodin,</w:t>
      </w:r>
    </w:p>
    <w:p w14:paraId="6693DA21" w14:textId="3D1A23D5" w:rsidR="00B8213C" w:rsidRPr="00D56A45" w:rsidRDefault="00B8213C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4"/>
        </w:rPr>
      </w:pPr>
      <w:r w:rsidRPr="00D56A45">
        <w:rPr>
          <w:rFonts w:cstheme="minorHAnsi"/>
          <w:b/>
          <w:sz w:val="24"/>
        </w:rPr>
        <w:t>středa od 1</w:t>
      </w:r>
      <w:r w:rsidR="001B3356" w:rsidRPr="00D56A45">
        <w:rPr>
          <w:rFonts w:cstheme="minorHAnsi"/>
          <w:b/>
          <w:sz w:val="24"/>
        </w:rPr>
        <w:t>9,00</w:t>
      </w:r>
      <w:r w:rsidRPr="00D56A45">
        <w:rPr>
          <w:rFonts w:cstheme="minorHAnsi"/>
          <w:b/>
          <w:sz w:val="24"/>
        </w:rPr>
        <w:t xml:space="preserve"> hodin do </w:t>
      </w:r>
      <w:r w:rsidR="001B3356" w:rsidRPr="00D56A45">
        <w:rPr>
          <w:rFonts w:cstheme="minorHAnsi"/>
          <w:b/>
          <w:sz w:val="24"/>
        </w:rPr>
        <w:t>2</w:t>
      </w:r>
      <w:r w:rsidR="00D56A45" w:rsidRPr="00D56A45">
        <w:rPr>
          <w:rFonts w:cstheme="minorHAnsi"/>
          <w:b/>
          <w:sz w:val="24"/>
        </w:rPr>
        <w:t>0</w:t>
      </w:r>
      <w:r w:rsidR="001B3356" w:rsidRPr="00D56A45">
        <w:rPr>
          <w:rFonts w:cstheme="minorHAnsi"/>
          <w:b/>
          <w:sz w:val="24"/>
        </w:rPr>
        <w:t>,</w:t>
      </w:r>
      <w:r w:rsidR="00D56A45" w:rsidRPr="00D56A45">
        <w:rPr>
          <w:rFonts w:cstheme="minorHAnsi"/>
          <w:b/>
          <w:sz w:val="24"/>
        </w:rPr>
        <w:t>3</w:t>
      </w:r>
      <w:r w:rsidR="001B3356" w:rsidRPr="00D56A45">
        <w:rPr>
          <w:rFonts w:cstheme="minorHAnsi"/>
          <w:b/>
          <w:sz w:val="24"/>
        </w:rPr>
        <w:t>0</w:t>
      </w:r>
      <w:r w:rsidRPr="00D56A45">
        <w:rPr>
          <w:rFonts w:cstheme="minorHAnsi"/>
          <w:b/>
          <w:sz w:val="24"/>
        </w:rPr>
        <w:t xml:space="preserve"> hodin</w:t>
      </w:r>
      <w:r w:rsidR="001B3356" w:rsidRPr="00D56A45">
        <w:rPr>
          <w:rFonts w:cstheme="minorHAnsi"/>
          <w:b/>
          <w:sz w:val="24"/>
        </w:rPr>
        <w:t>,</w:t>
      </w:r>
    </w:p>
    <w:p w14:paraId="5ED508C3" w14:textId="0FFF4FF2" w:rsidR="001B3356" w:rsidRPr="00D56A45" w:rsidRDefault="001B3356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4"/>
        </w:rPr>
      </w:pPr>
      <w:r w:rsidRPr="00D56A45">
        <w:rPr>
          <w:rFonts w:cstheme="minorHAnsi"/>
          <w:b/>
          <w:sz w:val="24"/>
        </w:rPr>
        <w:t>pátek od 1</w:t>
      </w:r>
      <w:r w:rsidR="00D56A45" w:rsidRPr="00D56A45">
        <w:rPr>
          <w:rFonts w:cstheme="minorHAnsi"/>
          <w:b/>
          <w:sz w:val="24"/>
        </w:rPr>
        <w:t>6,00</w:t>
      </w:r>
      <w:r w:rsidRPr="00D56A45">
        <w:rPr>
          <w:rFonts w:cstheme="minorHAnsi"/>
          <w:b/>
          <w:sz w:val="24"/>
        </w:rPr>
        <w:t xml:space="preserve"> hodin do 20,30 hodin.</w:t>
      </w:r>
    </w:p>
    <w:p w14:paraId="30CDC67F" w14:textId="07419647" w:rsidR="00CC6C24" w:rsidRPr="00AA6CFD" w:rsidRDefault="00CC6C24" w:rsidP="005A384D">
      <w:pPr>
        <w:spacing w:after="0" w:line="240" w:lineRule="auto"/>
        <w:jc w:val="both"/>
        <w:rPr>
          <w:rFonts w:cstheme="minorHAnsi"/>
          <w:sz w:val="24"/>
        </w:rPr>
      </w:pPr>
    </w:p>
    <w:p w14:paraId="27FF9A9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14:paraId="13DA4F6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>P</w:t>
      </w:r>
      <w:r w:rsidRPr="00AA6CFD">
        <w:rPr>
          <w:rFonts w:asciiTheme="minorHAnsi" w:hAnsiTheme="minorHAnsi" w:cstheme="minorHAnsi"/>
          <w:sz w:val="24"/>
          <w:szCs w:val="24"/>
        </w:rPr>
        <w:t xml:space="preserve">řípadné jiné změny v době pronájmu je možné provést pouze při předem nepředvídaném zrušení cvičení pronajímatelem.  </w:t>
      </w:r>
    </w:p>
    <w:p w14:paraId="3924CCE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Trvalé </w:t>
      </w:r>
      <w:r w:rsidRPr="00AA6CFD">
        <w:rPr>
          <w:rFonts w:asciiTheme="minorHAnsi" w:hAnsiTheme="minorHAnsi" w:cstheme="minorHAnsi"/>
          <w:sz w:val="24"/>
          <w:szCs w:val="24"/>
        </w:rPr>
        <w:t xml:space="preserve">změny v době pronájmu je možné provést pouze formou písemného dodatku k této smlouvě.  </w:t>
      </w:r>
    </w:p>
    <w:p w14:paraId="53D59362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383EBCC" w14:textId="2DD0FB0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plnění spojená s užíváním prostor</w:t>
      </w:r>
    </w:p>
    <w:p w14:paraId="36F9B8BE" w14:textId="27020949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  <w:szCs w:val="24"/>
          <w:lang w:eastAsia="cs-CZ"/>
        </w:rPr>
        <w:t>Nájemce p</w:t>
      </w:r>
      <w:r w:rsidR="009140D5">
        <w:rPr>
          <w:rFonts w:cstheme="minorHAnsi"/>
          <w:sz w:val="24"/>
          <w:szCs w:val="24"/>
          <w:lang w:eastAsia="cs-CZ"/>
        </w:rPr>
        <w:t>otvrzuje</w:t>
      </w:r>
      <w:r w:rsidRPr="00AA6CFD">
        <w:rPr>
          <w:rFonts w:cstheme="minorHAnsi"/>
          <w:sz w:val="24"/>
          <w:szCs w:val="24"/>
          <w:lang w:eastAsia="cs-CZ"/>
        </w:rPr>
        <w:t xml:space="preserve">, že se seznámil se stavem pronajímaného objektu, a v tomto stavu ji od pronajímatele </w:t>
      </w:r>
      <w:r w:rsidR="009140D5">
        <w:rPr>
          <w:rFonts w:cstheme="minorHAnsi"/>
          <w:sz w:val="24"/>
          <w:szCs w:val="24"/>
          <w:lang w:eastAsia="cs-CZ"/>
        </w:rPr>
        <w:t xml:space="preserve">bez připomínek </w:t>
      </w:r>
      <w:r w:rsidRPr="00AA6CFD">
        <w:rPr>
          <w:rFonts w:cstheme="minorHAnsi"/>
          <w:sz w:val="24"/>
          <w:szCs w:val="24"/>
          <w:lang w:eastAsia="cs-CZ"/>
        </w:rPr>
        <w:t xml:space="preserve">přebírá. </w:t>
      </w:r>
    </w:p>
    <w:p w14:paraId="25311D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1. září 2021 (dále jen "provozní řád"). </w:t>
      </w:r>
    </w:p>
    <w:p w14:paraId="6840C93C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nesmí předmět pronájmu přenechat k užívání jinému uživateli.</w:t>
      </w:r>
    </w:p>
    <w:p w14:paraId="1874E914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14:paraId="581E556B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14:paraId="1EBFC9B5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14:paraId="3EA9E472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Za škodu na zdraví účastníků cvičení a uložení pronajímatel neodpovídá.</w:t>
      </w:r>
    </w:p>
    <w:p w14:paraId="16ADAC07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 případě havárii a poruch pronajímaných prostor pronajímatel nájemci nezajišťuje náhradní prostory.</w:t>
      </w:r>
    </w:p>
    <w:p w14:paraId="1FAD4E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14:paraId="56A49DCD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je povinen se řídit pokyny správce k náhradě škody na majetku pronajímatele, kterou při cvičení nebo uložení způsobil.</w:t>
      </w:r>
    </w:p>
    <w:p w14:paraId="0446B504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79B1161" w14:textId="390D132C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lastRenderedPageBreak/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nájemné a platební podmínky</w:t>
      </w:r>
    </w:p>
    <w:p w14:paraId="02F66F30" w14:textId="193C0A58" w:rsidR="00CC6C24" w:rsidRPr="00AA6CFD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</w:rPr>
      </w:pPr>
      <w:r w:rsidRPr="00AA6CFD">
        <w:rPr>
          <w:rFonts w:cstheme="minorHAnsi"/>
          <w:b/>
          <w:sz w:val="24"/>
        </w:rPr>
        <w:t xml:space="preserve">Nájemné ve výši </w:t>
      </w:r>
      <w:r w:rsidR="009140D5">
        <w:rPr>
          <w:rFonts w:cstheme="minorHAnsi"/>
          <w:b/>
          <w:sz w:val="24"/>
        </w:rPr>
        <w:t>1</w:t>
      </w:r>
      <w:r w:rsidR="00DA2072">
        <w:rPr>
          <w:rFonts w:cstheme="minorHAnsi"/>
          <w:b/>
          <w:sz w:val="24"/>
        </w:rPr>
        <w:t>0</w:t>
      </w:r>
      <w:r w:rsidRPr="00AA6CFD">
        <w:rPr>
          <w:rFonts w:cstheme="minorHAnsi"/>
          <w:b/>
          <w:sz w:val="24"/>
        </w:rPr>
        <w:t>0,- Kč za jednu cvičební hodinu</w:t>
      </w:r>
      <w:r w:rsidRPr="00AA6CFD">
        <w:rPr>
          <w:rFonts w:cstheme="minorHAnsi"/>
          <w:sz w:val="24"/>
        </w:rPr>
        <w:t xml:space="preserve">, za pronájem nemovitosti a jejich příslušenství jsou příjmem (zdanitelným plněním) vlastníka pronajaté nemovitosti. </w:t>
      </w:r>
    </w:p>
    <w:p w14:paraId="431439B6" w14:textId="6A7F461D" w:rsidR="00CC6C24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 w:rsidRPr="00AA6CFD">
        <w:rPr>
          <w:rFonts w:cstheme="minorHAnsi"/>
          <w:sz w:val="24"/>
        </w:rPr>
        <w:t xml:space="preserve"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hasících přístrojů, vodovodních hydrantů a eventuálně dalších provozních nákladů, dále jen </w:t>
      </w:r>
      <w:r w:rsidRPr="00AA6CFD">
        <w:rPr>
          <w:rFonts w:cstheme="minorHAnsi"/>
          <w:b/>
          <w:sz w:val="24"/>
        </w:rPr>
        <w:t xml:space="preserve">"služby"), a to v celkové výši </w:t>
      </w:r>
      <w:r w:rsidR="009140D5">
        <w:rPr>
          <w:rFonts w:cstheme="minorHAnsi"/>
          <w:b/>
          <w:sz w:val="24"/>
        </w:rPr>
        <w:t>3</w:t>
      </w:r>
      <w:r w:rsidR="00DA2072">
        <w:rPr>
          <w:rFonts w:cstheme="minorHAnsi"/>
          <w:b/>
          <w:sz w:val="24"/>
        </w:rPr>
        <w:t>5</w:t>
      </w:r>
      <w:r w:rsidRPr="00AA6CFD">
        <w:rPr>
          <w:rFonts w:cstheme="minorHAnsi"/>
          <w:b/>
          <w:sz w:val="24"/>
        </w:rPr>
        <w:t>0,- Kč za jed</w:t>
      </w:r>
      <w:r w:rsidR="005A384D">
        <w:rPr>
          <w:rFonts w:cstheme="minorHAnsi"/>
          <w:b/>
          <w:sz w:val="24"/>
        </w:rPr>
        <w:t>nu</w:t>
      </w:r>
      <w:r w:rsidRPr="00AA6CFD">
        <w:rPr>
          <w:rFonts w:cstheme="minorHAnsi"/>
          <w:b/>
          <w:sz w:val="24"/>
        </w:rPr>
        <w:t xml:space="preserve"> cvičební</w:t>
      </w:r>
      <w:r w:rsidR="005A384D">
        <w:rPr>
          <w:rFonts w:cstheme="minorHAnsi"/>
          <w:b/>
          <w:sz w:val="24"/>
        </w:rPr>
        <w:t xml:space="preserve"> hodinu</w:t>
      </w:r>
      <w:r w:rsidRPr="00AA6CFD">
        <w:rPr>
          <w:rFonts w:cstheme="minorHAnsi"/>
          <w:b/>
          <w:sz w:val="24"/>
        </w:rPr>
        <w:t>.</w:t>
      </w:r>
    </w:p>
    <w:p w14:paraId="3069DD6C" w14:textId="2FB1B67B" w:rsidR="005A384D" w:rsidRPr="00AA6CFD" w:rsidRDefault="005A384D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Celková výše úhrady za jednu cvičební hodinu tedy činí 450,- Kč </w:t>
      </w:r>
    </w:p>
    <w:p w14:paraId="0E2C39FC" w14:textId="7BF973FD" w:rsidR="00CC6C24" w:rsidRPr="0034661D" w:rsidRDefault="00CC6C24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</w:rPr>
        <w:t>Úhrady za poskytované služby přímo související s užíváním pronajatých prostor (služby a uložení) v rozsahu souvisejícím s užíváním pronajatých prostor jsou příjmem příspěvkové organizace s názvem Střední průmyslová škola strojírenská a Jazyková škola s právem státní jazykové zkoušky, Kolín IV, Heverova č.p. 191.</w:t>
      </w:r>
    </w:p>
    <w:p w14:paraId="51B92055" w14:textId="77777777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oprávněn vystavit jednotlivou fakturu vždy nejdříve poslední kalendářní den příslušného měsíce. Splatnost všech faktur je 14 dnů od jejich doručení nájemci.</w:t>
      </w:r>
    </w:p>
    <w:p w14:paraId="461A4807" w14:textId="7977208B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Jednotlivé splátky nájemného budou hrazeny ve prospěch účtu pronajímatele, číslo účtu </w:t>
      </w:r>
      <w:r w:rsidRPr="00AA6CFD">
        <w:rPr>
          <w:rFonts w:cstheme="minorHAnsi"/>
          <w:sz w:val="24"/>
        </w:rPr>
        <w:t xml:space="preserve">9276170247/0100 </w:t>
      </w:r>
      <w:r w:rsidRPr="00AA6CFD">
        <w:rPr>
          <w:rFonts w:cstheme="minorHAnsi"/>
          <w:sz w:val="24"/>
          <w:szCs w:val="24"/>
          <w:lang w:eastAsia="cs-CZ"/>
        </w:rPr>
        <w:t>vedený u Komerční banky.</w:t>
      </w:r>
    </w:p>
    <w:p w14:paraId="577A3DF4" w14:textId="77777777" w:rsidR="009140D5" w:rsidRDefault="009140D5" w:rsidP="009140D5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 případ, že nájemce nezaplatí nájemné ve výši trojnásobku měsíčního nájemného, je pronajímatel oprávněn vypovědět pronájem pronajatých prostor dle §2291 zákona č. 89/2012 Sb. občasného zákoníku ve znění pozdějších předpisů bez výpovědní doby. </w:t>
      </w:r>
      <w:r w:rsidRPr="00461301">
        <w:rPr>
          <w:rFonts w:cstheme="minorHAnsi"/>
          <w:sz w:val="24"/>
        </w:rPr>
        <w:t xml:space="preserve">"Zaplacením" se rozumí stav, kdy je platba připsána pronajímateli na účet. </w:t>
      </w:r>
    </w:p>
    <w:p w14:paraId="27A0E81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A2AB9C9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práva a povinnosti smluvních stran</w:t>
      </w:r>
    </w:p>
    <w:p w14:paraId="44261DA3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33571C">
        <w:rPr>
          <w:rFonts w:cstheme="minorHAnsi"/>
          <w:sz w:val="24"/>
          <w:szCs w:val="24"/>
          <w:lang w:eastAsia="cs-CZ"/>
        </w:rPr>
        <w:t>Nájemce je povinen používat pronajaté prostory pouze pro účely stanovené v Článku 2</w:t>
      </w:r>
      <w:r>
        <w:rPr>
          <w:rFonts w:cstheme="minorHAnsi"/>
          <w:sz w:val="24"/>
          <w:szCs w:val="24"/>
          <w:lang w:eastAsia="cs-CZ"/>
        </w:rPr>
        <w:t> - n</w:t>
      </w:r>
      <w:r w:rsidRPr="0033571C">
        <w:rPr>
          <w:rFonts w:cstheme="minorHAnsi"/>
          <w:sz w:val="24"/>
          <w:szCs w:val="24"/>
          <w:lang w:eastAsia="cs-CZ"/>
        </w:rPr>
        <w:t xml:space="preserve">ájemní smlouvy. </w:t>
      </w:r>
    </w:p>
    <w:p w14:paraId="054BCE99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je povinen zajistit nájemci plný a nerušený výkon práv s užíváním pronajatých prostor.</w:t>
      </w:r>
    </w:p>
    <w:p w14:paraId="48416D3E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nebo jím zplnomocněná osoba si vyhrazuje právo kontroly pronajatých prostor za účelem údržby a úklidu.</w:t>
      </w:r>
    </w:p>
    <w:p w14:paraId="1108BD11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Nájemce odpovídá za veškeré škody, které způsobí uživatelé nebo návštěvy v pronajatých prostorách a jejich vybavení. </w:t>
      </w:r>
    </w:p>
    <w:p w14:paraId="1749EAFA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2847E7">
        <w:rPr>
          <w:rFonts w:cstheme="minorHAnsi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zákoník, ve znění pozdějších předpisů.</w:t>
      </w:r>
    </w:p>
    <w:p w14:paraId="09C83C56" w14:textId="77777777" w:rsidR="00DA2072" w:rsidRPr="000A35FD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0A35FD">
        <w:rPr>
          <w:rFonts w:cstheme="minorHAnsi"/>
          <w:sz w:val="24"/>
          <w:szCs w:val="24"/>
          <w:lang w:eastAsia="cs-CZ"/>
        </w:rPr>
        <w:t xml:space="preserve">Nájemce je po dobu trvání nájmu povinen zajišťovat úklid předmětu nájmu, a to na vlastní náklady. </w:t>
      </w:r>
    </w:p>
    <w:p w14:paraId="41261C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eastAsia="cs-CZ"/>
        </w:rPr>
      </w:pPr>
    </w:p>
    <w:p w14:paraId="0443F52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ukončení smlouvy</w:t>
      </w:r>
    </w:p>
    <w:p w14:paraId="401E7B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6C7DC984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08715B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závěrečná ustanovení</w:t>
      </w:r>
    </w:p>
    <w:p w14:paraId="3B31BCB9" w14:textId="57BE8314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sz w:val="24"/>
          <w:szCs w:val="24"/>
          <w:lang w:eastAsia="cs-CZ"/>
        </w:rPr>
        <w:lastRenderedPageBreak/>
        <w:t xml:space="preserve">Tato nájemní smlouva je sepsána ve třech </w:t>
      </w:r>
      <w:r>
        <w:rPr>
          <w:rFonts w:cstheme="minorHAnsi"/>
          <w:sz w:val="24"/>
          <w:szCs w:val="24"/>
          <w:lang w:eastAsia="cs-CZ"/>
        </w:rPr>
        <w:t xml:space="preserve">(3) </w:t>
      </w:r>
      <w:r w:rsidRPr="00600E8E">
        <w:rPr>
          <w:rFonts w:cstheme="minorHAnsi"/>
          <w:sz w:val="24"/>
          <w:szCs w:val="24"/>
          <w:lang w:eastAsia="cs-CZ"/>
        </w:rPr>
        <w:t>stejnopisech</w:t>
      </w:r>
      <w:r>
        <w:rPr>
          <w:rFonts w:cstheme="minorHAnsi"/>
          <w:sz w:val="24"/>
          <w:szCs w:val="24"/>
          <w:lang w:eastAsia="cs-CZ"/>
        </w:rPr>
        <w:t xml:space="preserve"> s platností originálu</w:t>
      </w:r>
      <w:r w:rsidRPr="00600E8E">
        <w:rPr>
          <w:rFonts w:cstheme="minorHAnsi"/>
          <w:sz w:val="24"/>
          <w:szCs w:val="24"/>
          <w:lang w:eastAsia="cs-CZ"/>
        </w:rPr>
        <w:t>. Jeden</w:t>
      </w:r>
      <w:r>
        <w:rPr>
          <w:rFonts w:cstheme="minorHAnsi"/>
          <w:sz w:val="24"/>
          <w:szCs w:val="24"/>
          <w:lang w:eastAsia="cs-CZ"/>
        </w:rPr>
        <w:t xml:space="preserve"> (1)</w:t>
      </w:r>
      <w:r w:rsidRPr="00600E8E">
        <w:rPr>
          <w:rFonts w:cstheme="minorHAnsi"/>
          <w:sz w:val="24"/>
          <w:szCs w:val="24"/>
          <w:lang w:eastAsia="cs-CZ"/>
        </w:rPr>
        <w:t xml:space="preserve"> stejnopis obdrží nájemce a dva </w:t>
      </w:r>
      <w:r>
        <w:rPr>
          <w:rFonts w:cstheme="minorHAnsi"/>
          <w:sz w:val="24"/>
          <w:szCs w:val="24"/>
          <w:lang w:eastAsia="cs-CZ"/>
        </w:rPr>
        <w:t xml:space="preserve">(2) </w:t>
      </w:r>
      <w:r w:rsidRPr="00600E8E">
        <w:rPr>
          <w:rFonts w:cstheme="minorHAnsi"/>
          <w:sz w:val="24"/>
          <w:szCs w:val="24"/>
          <w:lang w:eastAsia="cs-CZ"/>
        </w:rPr>
        <w:t xml:space="preserve">stejnopisy pronajímatel. </w:t>
      </w:r>
    </w:p>
    <w:p w14:paraId="16036E87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t>Tato Smlouva nabývá platnosti jejím uzavřením v okamžiku jejího podpisu všemi Smluvními stranami a účinnosti dnem její</w:t>
      </w:r>
      <w:r>
        <w:rPr>
          <w:rFonts w:cstheme="minorHAnsi"/>
          <w:sz w:val="24"/>
          <w:szCs w:val="24"/>
          <w:lang w:eastAsia="cs-CZ"/>
        </w:rPr>
        <w:t>ho zveřejnění v registru smluv.</w:t>
      </w:r>
    </w:p>
    <w:p w14:paraId="1CB3F96D" w14:textId="77777777" w:rsidR="00DA2072" w:rsidRPr="00600E8E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bCs/>
          <w:sz w:val="24"/>
          <w:szCs w:val="24"/>
          <w:lang w:eastAsia="cs-CZ"/>
        </w:rPr>
        <w:t>Smluvní strany se dohodl</w:t>
      </w:r>
      <w:r>
        <w:rPr>
          <w:rFonts w:cstheme="minorHAnsi"/>
          <w:bCs/>
          <w:sz w:val="24"/>
          <w:szCs w:val="24"/>
          <w:lang w:eastAsia="cs-CZ"/>
        </w:rPr>
        <w:t>y, že v náležitostech touto smlouvou přímo neupravených se jejich vzájemné vztahy budu řídit příslušnými ustanoveními občanského zákoníku a předpisů souvisejících.</w:t>
      </w:r>
    </w:p>
    <w:p w14:paraId="3F748FE8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Smluvní strany se dohodly, že obsah této smlouvy lze měnit nebo doplňovat pouze na základě písemných vzájemně odsouhlasených vzestupně číslovaných dodatků. </w:t>
      </w:r>
    </w:p>
    <w:p w14:paraId="191E7CCF" w14:textId="069C2DBA" w:rsidR="00DA2072" w:rsidRPr="00666CF8" w:rsidRDefault="00DA2072" w:rsidP="00666CF8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Přílohou nájemní smlouvy jsou následující dokumenty, které tvoří její nedílnou součást:</w:t>
      </w:r>
    </w:p>
    <w:p w14:paraId="41A6D0D0" w14:textId="0F9E9839" w:rsidR="00DA2072" w:rsidRDefault="00DA2072" w:rsidP="00DA2072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 xml:space="preserve">Příloha č. </w:t>
      </w:r>
      <w:r w:rsidR="00666CF8">
        <w:rPr>
          <w:rFonts w:cstheme="minorHAnsi"/>
          <w:sz w:val="24"/>
        </w:rPr>
        <w:t>1</w:t>
      </w:r>
      <w:bookmarkStart w:id="0" w:name="_GoBack"/>
      <w:bookmarkEnd w:id="0"/>
      <w:r>
        <w:rPr>
          <w:rFonts w:cstheme="minorHAnsi"/>
          <w:sz w:val="24"/>
        </w:rPr>
        <w:t xml:space="preserve"> - </w:t>
      </w:r>
      <w:r w:rsidRPr="00515C9D">
        <w:rPr>
          <w:rFonts w:cstheme="minorHAnsi"/>
          <w:sz w:val="24"/>
        </w:rPr>
        <w:t>Provozní řád tělocvičny</w:t>
      </w:r>
      <w:r w:rsidRPr="00847F6A">
        <w:rPr>
          <w:rFonts w:cstheme="minorHAnsi"/>
          <w:sz w:val="24"/>
          <w:szCs w:val="24"/>
          <w:lang w:eastAsia="cs-CZ"/>
        </w:rPr>
        <w:t xml:space="preserve"> </w:t>
      </w:r>
    </w:p>
    <w:p w14:paraId="34F7FBD4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t>Smluvní strany dále výslovně souhlasí s tím, aby tato smlouva byla uvedena v přehledu nazvaném „Přehled smluv“ vedeném nájemcem, který obsahuje údaje o smluvní straně, datum uzavření smlouvy, předmětu smlouvy a výše plnění. Smluvní strany dále výslovně souhlasí s tím, že tato smlouva může být bez jakéhokoliv omezení zveřejněna jak na oficiálních webových stránkách</w:t>
      </w:r>
      <w:r>
        <w:rPr>
          <w:rFonts w:cstheme="minorHAnsi"/>
          <w:sz w:val="24"/>
          <w:szCs w:val="24"/>
          <w:lang w:eastAsia="cs-CZ"/>
        </w:rPr>
        <w:t xml:space="preserve"> nájemce</w:t>
      </w:r>
      <w:r w:rsidRPr="00291405">
        <w:rPr>
          <w:rFonts w:cstheme="minorHAnsi"/>
          <w:sz w:val="24"/>
          <w:szCs w:val="24"/>
          <w:lang w:eastAsia="cs-CZ"/>
        </w:rPr>
        <w:t>, tak i v registru smluv,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jakýchkoliv dalších podmínek</w:t>
      </w:r>
    </w:p>
    <w:p w14:paraId="2884C4B7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420" w:hanging="420"/>
        <w:jc w:val="both"/>
        <w:rPr>
          <w:rFonts w:cstheme="minorHAnsi"/>
          <w:sz w:val="24"/>
          <w:szCs w:val="24"/>
          <w:lang w:eastAsia="cs-CZ"/>
        </w:rPr>
      </w:pPr>
      <w:r w:rsidRPr="001F318D">
        <w:rPr>
          <w:rFonts w:cstheme="minorHAnsi"/>
          <w:sz w:val="24"/>
          <w:szCs w:val="24"/>
          <w:lang w:eastAsia="cs-CZ"/>
        </w:rPr>
        <w:t xml:space="preserve">Smluvní strany prohlašují, že tuto smlouvu řádně projednaly, smlouvu si přečetly, a že smlouva je sepsána podle jejich svobodné vůle a srozumitelně a na důkaz toho připojují svoje vlastnoruční podpisy. </w:t>
      </w:r>
    </w:p>
    <w:p w14:paraId="42B788AF" w14:textId="77777777" w:rsidR="00DA2072" w:rsidRDefault="00DA2072" w:rsidP="00DA2072">
      <w:pPr>
        <w:pStyle w:val="Odstavecseseznamem"/>
        <w:spacing w:after="0" w:line="240" w:lineRule="auto"/>
        <w:ind w:left="378"/>
        <w:jc w:val="both"/>
        <w:rPr>
          <w:rFonts w:cstheme="minorHAnsi"/>
          <w:sz w:val="24"/>
          <w:szCs w:val="24"/>
          <w:lang w:eastAsia="cs-CZ"/>
        </w:rPr>
      </w:pPr>
    </w:p>
    <w:p w14:paraId="48F7E0C1" w14:textId="087B6C03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4AB3C3" wp14:editId="31007437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3120390" cy="1404620"/>
                <wp:effectExtent l="0" t="0" r="3810" b="3810"/>
                <wp:wrapTight wrapText="bothSides">
                  <wp:wrapPolygon edited="0">
                    <wp:start x="0" y="0"/>
                    <wp:lineTo x="0" y="21440"/>
                    <wp:lineTo x="21495" y="21440"/>
                    <wp:lineTo x="21495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C830" w14:textId="4FEFBE54" w:rsidR="00CC6C24" w:rsidRP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>31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. </w:t>
                            </w:r>
                            <w:r w:rsidR="00B860DE">
                              <w:rPr>
                                <w:sz w:val="24"/>
                              </w:rPr>
                              <w:t>srpna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 202</w:t>
                            </w:r>
                            <w:r w:rsidR="00D56A45">
                              <w:rPr>
                                <w:sz w:val="24"/>
                              </w:rPr>
                              <w:t>3.</w:t>
                            </w:r>
                          </w:p>
                          <w:p w14:paraId="18EE4F55" w14:textId="5572B706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E44848" w14:textId="77777777" w:rsidR="004F6D4A" w:rsidRDefault="004F6D4A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49F46" w14:textId="4CEC1BAB" w:rsidR="00CC6C24" w:rsidRP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Nájemce:</w:t>
                            </w:r>
                          </w:p>
                          <w:p w14:paraId="45A3E721" w14:textId="6011AA54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4853B054" w14:textId="242287AA" w:rsidR="00CC6C24" w:rsidRDefault="009D73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Basketball Club </w:t>
                            </w:r>
                            <w:r w:rsidR="00023404">
                              <w:rPr>
                                <w:sz w:val="24"/>
                              </w:rPr>
                              <w:t>Kolín, z.s.</w:t>
                            </w:r>
                          </w:p>
                          <w:p w14:paraId="134F1D6B" w14:textId="5D28547B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3DDEE1" w14:textId="77777777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6B80A0" w14:textId="77C09097" w:rsidR="00023404" w:rsidRDefault="009D73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Miroslav Sodoma</w:t>
                            </w:r>
                          </w:p>
                          <w:p w14:paraId="1C8935A3" w14:textId="56DB7E16" w:rsidR="00CC6C24" w:rsidRDefault="00CC6C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AB3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3.45pt;margin-top:1.8pt;width:24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" stroked="f">
                <v:textbox style="mso-fit-shape-to-text:t">
                  <w:txbxContent>
                    <w:p w14:paraId="0E5EC830" w14:textId="4FEFBE54" w:rsidR="00CC6C24" w:rsidRP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>31</w:t>
                      </w:r>
                      <w:r w:rsidRPr="00CC6C24">
                        <w:rPr>
                          <w:sz w:val="24"/>
                        </w:rPr>
                        <w:t xml:space="preserve">. </w:t>
                      </w:r>
                      <w:r w:rsidR="00B860DE">
                        <w:rPr>
                          <w:sz w:val="24"/>
                        </w:rPr>
                        <w:t>srpna</w:t>
                      </w:r>
                      <w:r w:rsidRPr="00CC6C24">
                        <w:rPr>
                          <w:sz w:val="24"/>
                        </w:rPr>
                        <w:t xml:space="preserve"> 202</w:t>
                      </w:r>
                      <w:r w:rsidR="00D56A45">
                        <w:rPr>
                          <w:sz w:val="24"/>
                        </w:rPr>
                        <w:t>3.</w:t>
                      </w:r>
                    </w:p>
                    <w:p w14:paraId="18EE4F55" w14:textId="5572B706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2CE44848" w14:textId="77777777" w:rsidR="004F6D4A" w:rsidRDefault="004F6D4A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65749F46" w14:textId="4CEC1BAB" w:rsidR="00CC6C24" w:rsidRP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Nájemce:</w:t>
                      </w:r>
                    </w:p>
                    <w:p w14:paraId="45A3E721" w14:textId="6011AA54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4853B054" w14:textId="242287AA" w:rsidR="00CC6C24" w:rsidRDefault="009D732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Basketball Club </w:t>
                      </w:r>
                      <w:r w:rsidR="00023404">
                        <w:rPr>
                          <w:sz w:val="24"/>
                        </w:rPr>
                        <w:t>Kolín, z.s.</w:t>
                      </w:r>
                    </w:p>
                    <w:p w14:paraId="134F1D6B" w14:textId="5D28547B" w:rsidR="00023404" w:rsidRDefault="00023404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6F3DDEE1" w14:textId="77777777" w:rsidR="00023404" w:rsidRDefault="00023404">
                      <w:pPr>
                        <w:rPr>
                          <w:sz w:val="24"/>
                        </w:rPr>
                      </w:pPr>
                    </w:p>
                    <w:p w14:paraId="156B80A0" w14:textId="77C09097" w:rsidR="00023404" w:rsidRDefault="009D732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Miroslav Sodoma</w:t>
                      </w:r>
                    </w:p>
                    <w:p w14:paraId="1C8935A3" w14:textId="56DB7E16" w:rsidR="00CC6C24" w:rsidRDefault="00CC6C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E639A" wp14:editId="1546D15F">
                <wp:simplePos x="0" y="0"/>
                <wp:positionH relativeFrom="column">
                  <wp:posOffset>3035935</wp:posOffset>
                </wp:positionH>
                <wp:positionV relativeFrom="paragraph">
                  <wp:posOffset>22860</wp:posOffset>
                </wp:positionV>
                <wp:extent cx="3086100" cy="1404620"/>
                <wp:effectExtent l="0" t="0" r="0" b="5715"/>
                <wp:wrapTight wrapText="bothSides">
                  <wp:wrapPolygon edited="0">
                    <wp:start x="0" y="0"/>
                    <wp:lineTo x="0" y="21466"/>
                    <wp:lineTo x="21467" y="21466"/>
                    <wp:lineTo x="2146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FB68" w14:textId="2C144F8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 xml:space="preserve">31. </w:t>
                            </w:r>
                            <w:r w:rsidR="00D56A45">
                              <w:rPr>
                                <w:sz w:val="24"/>
                              </w:rPr>
                              <w:t xml:space="preserve">srpna </w:t>
                            </w:r>
                            <w:r w:rsidR="00D56A45" w:rsidRPr="00CC6C24">
                              <w:rPr>
                                <w:sz w:val="24"/>
                              </w:rPr>
                              <w:t>202</w:t>
                            </w:r>
                            <w:r w:rsidR="00D56A45">
                              <w:rPr>
                                <w:sz w:val="24"/>
                              </w:rPr>
                              <w:t>3.</w:t>
                            </w:r>
                          </w:p>
                          <w:p w14:paraId="3F986BF7" w14:textId="77777777" w:rsidR="004F6D4A" w:rsidRPr="00CC6C24" w:rsidRDefault="004F6D4A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FB49CBB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EF776C3" w14:textId="795B32E4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Pronajímatel:</w:t>
                            </w:r>
                          </w:p>
                          <w:p w14:paraId="3ABC3F4D" w14:textId="77777777" w:rsidR="00B860DE" w:rsidRPr="00CC6C24" w:rsidRDefault="00B860DE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C0D66A4" w14:textId="4D892F1F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Střední průmyslová škola strojírenská a </w:t>
                            </w:r>
                            <w:r w:rsidR="00785D3B">
                              <w:rPr>
                                <w:sz w:val="24"/>
                              </w:rPr>
                              <w:t>J</w:t>
                            </w:r>
                            <w:r>
                              <w:rPr>
                                <w:sz w:val="24"/>
                              </w:rPr>
                              <w:t>azyková škola s právem státní jazykové zkoušky Kolín IV, Heverova 191</w:t>
                            </w:r>
                          </w:p>
                          <w:p w14:paraId="722E138A" w14:textId="2FA6CC92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321C7A2F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0B65E0D6" w14:textId="5E47561A" w:rsid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Ing. František Pražák, Ph.D.</w:t>
                            </w:r>
                          </w:p>
                          <w:p w14:paraId="71BF0393" w14:textId="76ADCBE1" w:rsidR="00CC6C24" w:rsidRP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E639A" id="_x0000_s1027" type="#_x0000_t202" style="position:absolute;margin-left:239.05pt;margin-top:1.8pt;width:24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" stroked="f">
                <v:textbox style="mso-fit-shape-to-text:t">
                  <w:txbxContent>
                    <w:p w14:paraId="0756FB68" w14:textId="2C144F8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 xml:space="preserve">31. </w:t>
                      </w:r>
                      <w:r w:rsidR="00D56A45">
                        <w:rPr>
                          <w:sz w:val="24"/>
                        </w:rPr>
                        <w:t xml:space="preserve">srpna </w:t>
                      </w:r>
                      <w:r w:rsidR="00D56A45" w:rsidRPr="00CC6C24">
                        <w:rPr>
                          <w:sz w:val="24"/>
                        </w:rPr>
                        <w:t>202</w:t>
                      </w:r>
                      <w:r w:rsidR="00D56A45">
                        <w:rPr>
                          <w:sz w:val="24"/>
                        </w:rPr>
                        <w:t>3.</w:t>
                      </w:r>
                    </w:p>
                    <w:p w14:paraId="3F986BF7" w14:textId="77777777" w:rsidR="004F6D4A" w:rsidRPr="00CC6C24" w:rsidRDefault="004F6D4A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FB49CBB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EF776C3" w14:textId="795B32E4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Pronajímatel:</w:t>
                      </w:r>
                    </w:p>
                    <w:p w14:paraId="3ABC3F4D" w14:textId="77777777" w:rsidR="00B860DE" w:rsidRPr="00CC6C24" w:rsidRDefault="00B860DE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7C0D66A4" w14:textId="4D892F1F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Střední průmyslová škola strojírenská a </w:t>
                      </w:r>
                      <w:r w:rsidR="00785D3B">
                        <w:rPr>
                          <w:sz w:val="24"/>
                        </w:rPr>
                        <w:t>J</w:t>
                      </w:r>
                      <w:r>
                        <w:rPr>
                          <w:sz w:val="24"/>
                        </w:rPr>
                        <w:t>azyková škola s právem státní jazykové zkoušky Kolín IV, Heverova 191</w:t>
                      </w:r>
                    </w:p>
                    <w:p w14:paraId="722E138A" w14:textId="2FA6CC92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321C7A2F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0B65E0D6" w14:textId="5E47561A" w:rsid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Ing. František Pražák, Ph.D.</w:t>
                      </w:r>
                    </w:p>
                    <w:p w14:paraId="71BF0393" w14:textId="76ADCBE1" w:rsidR="00CC6C24" w:rsidRP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629EC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332C76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D6A957" w14:textId="5BA6F8E2" w:rsidR="00CC6C24" w:rsidRPr="00AA6CFD" w:rsidRDefault="00CC6C24" w:rsidP="00CC6C24">
      <w:pPr>
        <w:tabs>
          <w:tab w:val="center" w:pos="1800"/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ab/>
      </w:r>
    </w:p>
    <w:p w14:paraId="7E17EBEB" w14:textId="7C08400E" w:rsidR="009760AA" w:rsidRDefault="009760AA" w:rsidP="00232589"/>
    <w:p w14:paraId="0F0AAC2A" w14:textId="77777777" w:rsidR="009760AA" w:rsidRPr="009760AA" w:rsidRDefault="009760AA" w:rsidP="009760AA"/>
    <w:p w14:paraId="47B00981" w14:textId="77777777" w:rsidR="009760AA" w:rsidRPr="009760AA" w:rsidRDefault="009760AA" w:rsidP="009760AA"/>
    <w:p w14:paraId="31552B69" w14:textId="77777777" w:rsidR="009760AA" w:rsidRPr="009760AA" w:rsidRDefault="009760AA" w:rsidP="009760AA"/>
    <w:p w14:paraId="648FB65F" w14:textId="77777777" w:rsidR="009760AA" w:rsidRPr="009760AA" w:rsidRDefault="009760AA" w:rsidP="009760AA"/>
    <w:p w14:paraId="550108FB" w14:textId="77777777" w:rsidR="009760AA" w:rsidRPr="009760AA" w:rsidRDefault="009760AA" w:rsidP="009760AA"/>
    <w:p w14:paraId="765091FB" w14:textId="77777777" w:rsidR="009760AA" w:rsidRPr="009760AA" w:rsidRDefault="009760AA" w:rsidP="009760AA"/>
    <w:p w14:paraId="0F5AC6DF" w14:textId="77777777" w:rsidR="009760AA" w:rsidRPr="009760AA" w:rsidRDefault="009760AA" w:rsidP="009760AA"/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4CD" w14:textId="77777777" w:rsidR="00EC3E0E" w:rsidRDefault="00EC3E0E" w:rsidP="006E10EA">
      <w:pPr>
        <w:spacing w:after="0" w:line="240" w:lineRule="auto"/>
      </w:pPr>
      <w:r>
        <w:separator/>
      </w:r>
    </w:p>
  </w:endnote>
  <w:endnote w:type="continuationSeparator" w:id="0">
    <w:p w14:paraId="392F2EFD" w14:textId="77777777" w:rsidR="00EC3E0E" w:rsidRDefault="00EC3E0E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06BF5F2D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r w:rsidR="00BD4566" w:rsidRPr="003A0C18">
      <w:rPr>
        <w:sz w:val="18"/>
      </w:rPr>
      <w:t>č.</w:t>
    </w:r>
    <w:r w:rsidR="00394A30">
      <w:rPr>
        <w:sz w:val="18"/>
      </w:rPr>
      <w:t xml:space="preserve"> </w:t>
    </w:r>
    <w:r w:rsidR="00BD4566" w:rsidRPr="003A0C18">
      <w:rPr>
        <w:sz w:val="18"/>
      </w:rPr>
      <w:t>ú: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08F5" w14:textId="77777777" w:rsidR="00EC3E0E" w:rsidRDefault="00EC3E0E" w:rsidP="006E10EA">
      <w:pPr>
        <w:spacing w:after="0" w:line="240" w:lineRule="auto"/>
      </w:pPr>
      <w:r>
        <w:separator/>
      </w:r>
    </w:p>
  </w:footnote>
  <w:footnote w:type="continuationSeparator" w:id="0">
    <w:p w14:paraId="4CE4BFDD" w14:textId="77777777" w:rsidR="00EC3E0E" w:rsidRDefault="00EC3E0E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666CF8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8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03B"/>
    <w:multiLevelType w:val="hybridMultilevel"/>
    <w:tmpl w:val="C5AA9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2FB"/>
    <w:multiLevelType w:val="hybridMultilevel"/>
    <w:tmpl w:val="267A8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F118C"/>
    <w:multiLevelType w:val="singleLevel"/>
    <w:tmpl w:val="FC1EB7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842D8"/>
    <w:multiLevelType w:val="hybridMultilevel"/>
    <w:tmpl w:val="D8EC771A"/>
    <w:lvl w:ilvl="0" w:tplc="D2582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15"/>
  </w:num>
  <w:num w:numId="4">
    <w:abstractNumId w:val="31"/>
  </w:num>
  <w:num w:numId="5">
    <w:abstractNumId w:val="9"/>
  </w:num>
  <w:num w:numId="6">
    <w:abstractNumId w:val="39"/>
  </w:num>
  <w:num w:numId="7">
    <w:abstractNumId w:val="29"/>
  </w:num>
  <w:num w:numId="8">
    <w:abstractNumId w:val="35"/>
  </w:num>
  <w:num w:numId="9">
    <w:abstractNumId w:val="21"/>
  </w:num>
  <w:num w:numId="10">
    <w:abstractNumId w:val="14"/>
  </w:num>
  <w:num w:numId="11">
    <w:abstractNumId w:val="12"/>
  </w:num>
  <w:num w:numId="12">
    <w:abstractNumId w:val="20"/>
  </w:num>
  <w:num w:numId="13">
    <w:abstractNumId w:val="34"/>
  </w:num>
  <w:num w:numId="14">
    <w:abstractNumId w:val="28"/>
  </w:num>
  <w:num w:numId="15">
    <w:abstractNumId w:val="23"/>
  </w:num>
  <w:num w:numId="16">
    <w:abstractNumId w:val="6"/>
  </w:num>
  <w:num w:numId="17">
    <w:abstractNumId w:val="27"/>
  </w:num>
  <w:num w:numId="18">
    <w:abstractNumId w:val="8"/>
  </w:num>
  <w:num w:numId="19">
    <w:abstractNumId w:val="30"/>
  </w:num>
  <w:num w:numId="20">
    <w:abstractNumId w:val="17"/>
  </w:num>
  <w:num w:numId="21">
    <w:abstractNumId w:val="3"/>
  </w:num>
  <w:num w:numId="22">
    <w:abstractNumId w:val="11"/>
  </w:num>
  <w:num w:numId="23">
    <w:abstractNumId w:val="24"/>
  </w:num>
  <w:num w:numId="24">
    <w:abstractNumId w:val="22"/>
  </w:num>
  <w:num w:numId="25">
    <w:abstractNumId w:val="7"/>
  </w:num>
  <w:num w:numId="26">
    <w:abstractNumId w:val="1"/>
  </w:num>
  <w:num w:numId="27">
    <w:abstractNumId w:val="25"/>
  </w:num>
  <w:num w:numId="28">
    <w:abstractNumId w:val="37"/>
  </w:num>
  <w:num w:numId="29">
    <w:abstractNumId w:val="13"/>
  </w:num>
  <w:num w:numId="30">
    <w:abstractNumId w:val="26"/>
  </w:num>
  <w:num w:numId="31">
    <w:abstractNumId w:val="19"/>
  </w:num>
  <w:num w:numId="32">
    <w:abstractNumId w:val="16"/>
  </w:num>
  <w:num w:numId="33">
    <w:abstractNumId w:val="36"/>
  </w:num>
  <w:num w:numId="34">
    <w:abstractNumId w:val="38"/>
  </w:num>
  <w:num w:numId="35">
    <w:abstractNumId w:val="32"/>
  </w:num>
  <w:num w:numId="36">
    <w:abstractNumId w:val="4"/>
  </w:num>
  <w:num w:numId="37">
    <w:abstractNumId w:val="0"/>
  </w:num>
  <w:num w:numId="38">
    <w:abstractNumId w:val="18"/>
  </w:num>
  <w:num w:numId="39">
    <w:abstractNumId w:val="33"/>
  </w:num>
  <w:num w:numId="40">
    <w:abstractNumId w:val="5"/>
  </w:num>
  <w:num w:numId="41">
    <w:abstractNumId w:val="10"/>
  </w:num>
  <w:num w:numId="4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23404"/>
    <w:rsid w:val="00055DA8"/>
    <w:rsid w:val="0009554E"/>
    <w:rsid w:val="000A7230"/>
    <w:rsid w:val="000C11BD"/>
    <w:rsid w:val="000E1593"/>
    <w:rsid w:val="000F3F03"/>
    <w:rsid w:val="00100D4E"/>
    <w:rsid w:val="00110FD3"/>
    <w:rsid w:val="0014515D"/>
    <w:rsid w:val="00153684"/>
    <w:rsid w:val="00167AFA"/>
    <w:rsid w:val="0017190C"/>
    <w:rsid w:val="001940B7"/>
    <w:rsid w:val="001A51E5"/>
    <w:rsid w:val="001B3356"/>
    <w:rsid w:val="001D5345"/>
    <w:rsid w:val="001D565F"/>
    <w:rsid w:val="001D6291"/>
    <w:rsid w:val="001E78BC"/>
    <w:rsid w:val="001F550B"/>
    <w:rsid w:val="001F72A4"/>
    <w:rsid w:val="00204EB6"/>
    <w:rsid w:val="00216D97"/>
    <w:rsid w:val="002172F7"/>
    <w:rsid w:val="002204B4"/>
    <w:rsid w:val="00221567"/>
    <w:rsid w:val="00232589"/>
    <w:rsid w:val="00257AFC"/>
    <w:rsid w:val="002A4BFB"/>
    <w:rsid w:val="00314207"/>
    <w:rsid w:val="0034661D"/>
    <w:rsid w:val="0036284B"/>
    <w:rsid w:val="003801D0"/>
    <w:rsid w:val="00394A30"/>
    <w:rsid w:val="003A0C18"/>
    <w:rsid w:val="003A3CD6"/>
    <w:rsid w:val="003B258E"/>
    <w:rsid w:val="003B48BF"/>
    <w:rsid w:val="003F4BBD"/>
    <w:rsid w:val="00412972"/>
    <w:rsid w:val="004144FB"/>
    <w:rsid w:val="004146A7"/>
    <w:rsid w:val="0042036B"/>
    <w:rsid w:val="0042314C"/>
    <w:rsid w:val="00433B55"/>
    <w:rsid w:val="00441725"/>
    <w:rsid w:val="00445156"/>
    <w:rsid w:val="00451F24"/>
    <w:rsid w:val="004529CE"/>
    <w:rsid w:val="00463122"/>
    <w:rsid w:val="00481DDD"/>
    <w:rsid w:val="00491FDB"/>
    <w:rsid w:val="004A1A93"/>
    <w:rsid w:val="004A5210"/>
    <w:rsid w:val="004A7045"/>
    <w:rsid w:val="004F6D4A"/>
    <w:rsid w:val="004F7557"/>
    <w:rsid w:val="00512F2F"/>
    <w:rsid w:val="005214FA"/>
    <w:rsid w:val="0052325A"/>
    <w:rsid w:val="0053158E"/>
    <w:rsid w:val="005A384D"/>
    <w:rsid w:val="005D0EF6"/>
    <w:rsid w:val="005E4478"/>
    <w:rsid w:val="0060161A"/>
    <w:rsid w:val="006540E6"/>
    <w:rsid w:val="00654169"/>
    <w:rsid w:val="00666CF8"/>
    <w:rsid w:val="006B3913"/>
    <w:rsid w:val="006E10EA"/>
    <w:rsid w:val="006E292C"/>
    <w:rsid w:val="006F1F09"/>
    <w:rsid w:val="00735D83"/>
    <w:rsid w:val="007405D0"/>
    <w:rsid w:val="00782603"/>
    <w:rsid w:val="00783031"/>
    <w:rsid w:val="0078464E"/>
    <w:rsid w:val="00785D3B"/>
    <w:rsid w:val="007875B7"/>
    <w:rsid w:val="007901A7"/>
    <w:rsid w:val="007B7593"/>
    <w:rsid w:val="008211ED"/>
    <w:rsid w:val="00852CCE"/>
    <w:rsid w:val="008A0DC1"/>
    <w:rsid w:val="008A509F"/>
    <w:rsid w:val="008A67C2"/>
    <w:rsid w:val="008A69DE"/>
    <w:rsid w:val="008C1D3D"/>
    <w:rsid w:val="008E05C5"/>
    <w:rsid w:val="009140D5"/>
    <w:rsid w:val="009221DF"/>
    <w:rsid w:val="00931212"/>
    <w:rsid w:val="00936EE1"/>
    <w:rsid w:val="009474F4"/>
    <w:rsid w:val="009760AA"/>
    <w:rsid w:val="00977D9B"/>
    <w:rsid w:val="00981A7F"/>
    <w:rsid w:val="009B4CE1"/>
    <w:rsid w:val="009D732E"/>
    <w:rsid w:val="00A16ED0"/>
    <w:rsid w:val="00A345B9"/>
    <w:rsid w:val="00A9016F"/>
    <w:rsid w:val="00AC15AB"/>
    <w:rsid w:val="00AE49CB"/>
    <w:rsid w:val="00B30048"/>
    <w:rsid w:val="00B37160"/>
    <w:rsid w:val="00B522C4"/>
    <w:rsid w:val="00B64A82"/>
    <w:rsid w:val="00B8213C"/>
    <w:rsid w:val="00B83F93"/>
    <w:rsid w:val="00B860DE"/>
    <w:rsid w:val="00BD4566"/>
    <w:rsid w:val="00C200DC"/>
    <w:rsid w:val="00C245C4"/>
    <w:rsid w:val="00C71685"/>
    <w:rsid w:val="00C82BA9"/>
    <w:rsid w:val="00C94FE8"/>
    <w:rsid w:val="00CC66D4"/>
    <w:rsid w:val="00CC6C24"/>
    <w:rsid w:val="00D445A4"/>
    <w:rsid w:val="00D56A45"/>
    <w:rsid w:val="00D66BA2"/>
    <w:rsid w:val="00DA2072"/>
    <w:rsid w:val="00DE110C"/>
    <w:rsid w:val="00DF0B2C"/>
    <w:rsid w:val="00E00367"/>
    <w:rsid w:val="00E251F8"/>
    <w:rsid w:val="00E50C10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74322"/>
    <w:rsid w:val="00F755B5"/>
    <w:rsid w:val="00F81120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7D6D-B8D0-449E-8BC3-A10EF315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kanda</dc:creator>
  <cp:lastModifiedBy>Eva Hlavickova</cp:lastModifiedBy>
  <cp:revision>7</cp:revision>
  <cp:lastPrinted>2022-08-22T07:01:00Z</cp:lastPrinted>
  <dcterms:created xsi:type="dcterms:W3CDTF">2023-08-02T09:02:00Z</dcterms:created>
  <dcterms:modified xsi:type="dcterms:W3CDTF">2023-08-30T09:23:00Z</dcterms:modified>
</cp:coreProperties>
</file>