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DCC49D" w14:textId="77777777" w:rsidR="009B57FC" w:rsidRPr="00C52C8B" w:rsidRDefault="00E91FA3" w:rsidP="00C52855">
      <w:pPr>
        <w:spacing w:before="120" w:after="120" w:line="276" w:lineRule="auto"/>
        <w:jc w:val="center"/>
        <w:rPr>
          <w:rFonts w:ascii="Tahoma" w:hAnsi="Tahoma" w:cs="Tahoma"/>
          <w:b/>
          <w:sz w:val="20"/>
          <w:lang w:eastAsia="cs-CZ"/>
        </w:rPr>
      </w:pPr>
      <w:bookmarkStart w:id="0" w:name="_Hlk67259400"/>
      <w:r w:rsidRPr="00C52C8B">
        <w:rPr>
          <w:rFonts w:ascii="Tahoma" w:hAnsi="Tahoma" w:cs="Tahoma"/>
          <w:b/>
          <w:sz w:val="28"/>
          <w:szCs w:val="20"/>
        </w:rPr>
        <w:t>Kupní smlouva</w:t>
      </w:r>
    </w:p>
    <w:bookmarkEnd w:id="0"/>
    <w:p w14:paraId="426F9C5E" w14:textId="77777777" w:rsidR="001A47B6" w:rsidRPr="00A26E6A" w:rsidRDefault="001A47B6" w:rsidP="00C52855">
      <w:pPr>
        <w:pStyle w:val="Odstavecseseznamem"/>
        <w:numPr>
          <w:ilvl w:val="0"/>
          <w:numId w:val="27"/>
        </w:numPr>
        <w:spacing w:before="120" w:after="120"/>
        <w:contextualSpacing w:val="0"/>
        <w:jc w:val="center"/>
        <w:rPr>
          <w:rFonts w:ascii="Tahoma" w:hAnsi="Tahoma" w:cs="Tahoma"/>
          <w:b/>
          <w:szCs w:val="20"/>
        </w:rPr>
      </w:pPr>
    </w:p>
    <w:p w14:paraId="4ECE9A1D" w14:textId="77777777" w:rsidR="001A47B6" w:rsidRPr="00C97367" w:rsidRDefault="001A47B6" w:rsidP="00C52855">
      <w:pPr>
        <w:pBdr>
          <w:top w:val="single" w:sz="4" w:space="1" w:color="auto"/>
          <w:bottom w:val="single" w:sz="4" w:space="1" w:color="auto"/>
        </w:pBdr>
        <w:spacing w:before="120" w:after="120" w:line="276" w:lineRule="auto"/>
        <w:jc w:val="center"/>
        <w:rPr>
          <w:rFonts w:ascii="Tahoma" w:hAnsi="Tahoma" w:cs="Tahoma"/>
          <w:b/>
          <w:szCs w:val="20"/>
        </w:rPr>
      </w:pPr>
      <w:r w:rsidRPr="00C97367">
        <w:rPr>
          <w:rFonts w:ascii="Tahoma" w:hAnsi="Tahoma" w:cs="Tahoma"/>
          <w:b/>
          <w:szCs w:val="20"/>
        </w:rPr>
        <w:t>Smluvní strany</w:t>
      </w:r>
    </w:p>
    <w:p w14:paraId="66FB2DD0" w14:textId="77777777" w:rsidR="001A47B6" w:rsidRPr="00C97367" w:rsidRDefault="00C97367" w:rsidP="00647938">
      <w:pPr>
        <w:numPr>
          <w:ilvl w:val="0"/>
          <w:numId w:val="1"/>
        </w:numPr>
        <w:spacing w:before="60" w:after="60" w:line="276" w:lineRule="auto"/>
        <w:ind w:left="0" w:firstLine="0"/>
        <w:jc w:val="both"/>
        <w:rPr>
          <w:rFonts w:ascii="Tahoma" w:hAnsi="Tahoma" w:cs="Tahoma"/>
          <w:b/>
          <w:sz w:val="20"/>
          <w:szCs w:val="20"/>
        </w:rPr>
      </w:pPr>
      <w:r w:rsidRPr="00C97367">
        <w:rPr>
          <w:rFonts w:ascii="Tahoma" w:hAnsi="Tahoma" w:cs="Tahoma"/>
          <w:b/>
          <w:sz w:val="20"/>
          <w:szCs w:val="20"/>
        </w:rPr>
        <w:t>Sdružené zdravotnické zařízení Krnov, příspěvková organizace</w:t>
      </w:r>
    </w:p>
    <w:p w14:paraId="4D197840" w14:textId="77777777" w:rsidR="00C97367" w:rsidRPr="00C97367" w:rsidRDefault="00AB5786" w:rsidP="00647938">
      <w:pPr>
        <w:pStyle w:val="Odstavecseseznamem"/>
        <w:numPr>
          <w:ilvl w:val="12"/>
          <w:numId w:val="1"/>
        </w:numPr>
        <w:tabs>
          <w:tab w:val="left" w:pos="2977"/>
        </w:tabs>
        <w:spacing w:before="60" w:after="60"/>
        <w:contextualSpacing w:val="0"/>
        <w:jc w:val="both"/>
        <w:rPr>
          <w:rFonts w:ascii="Tahoma" w:hAnsi="Tahoma" w:cs="Tahoma"/>
          <w:sz w:val="20"/>
          <w:szCs w:val="20"/>
          <w:highlight w:val="yellow"/>
        </w:rPr>
      </w:pPr>
      <w:r>
        <w:rPr>
          <w:rFonts w:ascii="Tahoma" w:hAnsi="Tahoma" w:cs="Tahoma"/>
          <w:sz w:val="20"/>
          <w:szCs w:val="20"/>
        </w:rPr>
        <w:t>s</w:t>
      </w:r>
      <w:r w:rsidR="00C97367" w:rsidRPr="00C97367">
        <w:rPr>
          <w:rFonts w:ascii="Tahoma" w:hAnsi="Tahoma" w:cs="Tahoma"/>
          <w:sz w:val="20"/>
          <w:szCs w:val="20"/>
        </w:rPr>
        <w:t>e sídlem:</w:t>
      </w:r>
      <w:r w:rsidR="00C97367" w:rsidRPr="00C97367">
        <w:rPr>
          <w:rFonts w:ascii="Tahoma" w:hAnsi="Tahoma" w:cs="Tahoma"/>
          <w:sz w:val="20"/>
          <w:szCs w:val="20"/>
        </w:rPr>
        <w:tab/>
        <w:t>I. P. Pavlova 552/9, Pod Bezručovým vrchem, 794 01 Krnov</w:t>
      </w:r>
    </w:p>
    <w:p w14:paraId="65271A78" w14:textId="77777777" w:rsidR="00C97367" w:rsidRPr="00C97367" w:rsidRDefault="00AB5786" w:rsidP="00647938">
      <w:pPr>
        <w:pStyle w:val="Odstavecseseznamem"/>
        <w:numPr>
          <w:ilvl w:val="12"/>
          <w:numId w:val="1"/>
        </w:numPr>
        <w:tabs>
          <w:tab w:val="left" w:pos="2977"/>
        </w:tabs>
        <w:spacing w:before="60" w:after="60"/>
        <w:contextualSpacing w:val="0"/>
        <w:jc w:val="both"/>
        <w:rPr>
          <w:rFonts w:ascii="Tahoma" w:hAnsi="Tahoma" w:cs="Tahoma"/>
          <w:sz w:val="20"/>
          <w:szCs w:val="20"/>
        </w:rPr>
      </w:pPr>
      <w:r>
        <w:rPr>
          <w:rFonts w:ascii="Tahoma" w:hAnsi="Tahoma" w:cs="Tahoma"/>
          <w:sz w:val="20"/>
          <w:szCs w:val="20"/>
        </w:rPr>
        <w:t>z</w:t>
      </w:r>
      <w:r w:rsidR="00C97367" w:rsidRPr="00C97367">
        <w:rPr>
          <w:rFonts w:ascii="Tahoma" w:hAnsi="Tahoma" w:cs="Tahoma"/>
          <w:sz w:val="20"/>
          <w:szCs w:val="20"/>
        </w:rPr>
        <w:t>astoupena:</w:t>
      </w:r>
      <w:r w:rsidR="00C97367" w:rsidRPr="00C97367">
        <w:rPr>
          <w:rFonts w:ascii="Tahoma" w:hAnsi="Tahoma" w:cs="Tahoma"/>
          <w:sz w:val="20"/>
          <w:szCs w:val="20"/>
        </w:rPr>
        <w:tab/>
        <w:t xml:space="preserve">MUDr. Ladislavem </w:t>
      </w:r>
      <w:proofErr w:type="spellStart"/>
      <w:r w:rsidR="00C97367" w:rsidRPr="00C97367">
        <w:rPr>
          <w:rFonts w:ascii="Tahoma" w:hAnsi="Tahoma" w:cs="Tahoma"/>
          <w:sz w:val="20"/>
          <w:szCs w:val="20"/>
        </w:rPr>
        <w:t>Václavcem</w:t>
      </w:r>
      <w:proofErr w:type="spellEnd"/>
      <w:r w:rsidR="00C97367" w:rsidRPr="00C97367">
        <w:rPr>
          <w:rFonts w:ascii="Tahoma" w:hAnsi="Tahoma" w:cs="Tahoma"/>
          <w:sz w:val="20"/>
          <w:szCs w:val="20"/>
        </w:rPr>
        <w:t>, MBA, ředitelem</w:t>
      </w:r>
    </w:p>
    <w:p w14:paraId="282F6B07" w14:textId="77777777" w:rsidR="00C97367" w:rsidRPr="00C97367" w:rsidRDefault="00C97367" w:rsidP="00647938">
      <w:pPr>
        <w:pStyle w:val="Odstavecseseznamem"/>
        <w:numPr>
          <w:ilvl w:val="12"/>
          <w:numId w:val="1"/>
        </w:numPr>
        <w:tabs>
          <w:tab w:val="left" w:pos="2977"/>
        </w:tabs>
        <w:spacing w:before="60" w:after="60"/>
        <w:contextualSpacing w:val="0"/>
        <w:jc w:val="both"/>
        <w:rPr>
          <w:rFonts w:ascii="Tahoma" w:hAnsi="Tahoma" w:cs="Tahoma"/>
          <w:sz w:val="20"/>
          <w:szCs w:val="20"/>
        </w:rPr>
      </w:pPr>
      <w:r w:rsidRPr="00C97367">
        <w:rPr>
          <w:rFonts w:ascii="Tahoma" w:hAnsi="Tahoma" w:cs="Tahoma"/>
          <w:sz w:val="20"/>
          <w:szCs w:val="20"/>
        </w:rPr>
        <w:t>IČO</w:t>
      </w:r>
      <w:r w:rsidRPr="00C97367">
        <w:rPr>
          <w:rFonts w:ascii="Tahoma" w:hAnsi="Tahoma" w:cs="Tahoma"/>
          <w:sz w:val="20"/>
          <w:szCs w:val="20"/>
        </w:rPr>
        <w:tab/>
        <w:t>00844641</w:t>
      </w:r>
    </w:p>
    <w:p w14:paraId="3E29A191" w14:textId="77777777" w:rsidR="00C97367" w:rsidRPr="00C97367" w:rsidRDefault="00C97367" w:rsidP="00647938">
      <w:pPr>
        <w:pStyle w:val="Odstavecseseznamem"/>
        <w:numPr>
          <w:ilvl w:val="12"/>
          <w:numId w:val="1"/>
        </w:numPr>
        <w:tabs>
          <w:tab w:val="left" w:pos="2977"/>
        </w:tabs>
        <w:spacing w:before="60" w:after="60"/>
        <w:contextualSpacing w:val="0"/>
        <w:jc w:val="both"/>
        <w:rPr>
          <w:rFonts w:ascii="Tahoma" w:hAnsi="Tahoma" w:cs="Tahoma"/>
          <w:sz w:val="20"/>
          <w:szCs w:val="20"/>
        </w:rPr>
      </w:pPr>
      <w:r w:rsidRPr="00C97367">
        <w:rPr>
          <w:rFonts w:ascii="Tahoma" w:hAnsi="Tahoma" w:cs="Tahoma"/>
          <w:sz w:val="20"/>
          <w:szCs w:val="20"/>
        </w:rPr>
        <w:t>DIČ:</w:t>
      </w:r>
      <w:r w:rsidRPr="00C97367">
        <w:rPr>
          <w:rFonts w:ascii="Tahoma" w:hAnsi="Tahoma" w:cs="Tahoma"/>
          <w:sz w:val="20"/>
          <w:szCs w:val="20"/>
        </w:rPr>
        <w:tab/>
        <w:t>CZ00844641</w:t>
      </w:r>
    </w:p>
    <w:p w14:paraId="5E281017" w14:textId="77777777" w:rsidR="00C97367" w:rsidRPr="00C97367" w:rsidRDefault="00C97367" w:rsidP="00647938">
      <w:pPr>
        <w:pStyle w:val="Odstavecseseznamem"/>
        <w:numPr>
          <w:ilvl w:val="12"/>
          <w:numId w:val="1"/>
        </w:numPr>
        <w:tabs>
          <w:tab w:val="left" w:pos="2977"/>
        </w:tabs>
        <w:spacing w:before="60" w:after="60"/>
        <w:contextualSpacing w:val="0"/>
        <w:jc w:val="both"/>
        <w:rPr>
          <w:rFonts w:ascii="Tahoma" w:hAnsi="Tahoma" w:cs="Tahoma"/>
          <w:sz w:val="20"/>
          <w:szCs w:val="20"/>
        </w:rPr>
      </w:pPr>
      <w:r w:rsidRPr="00C97367">
        <w:rPr>
          <w:rFonts w:ascii="Tahoma" w:hAnsi="Tahoma" w:cs="Tahoma"/>
          <w:sz w:val="20"/>
          <w:szCs w:val="20"/>
        </w:rPr>
        <w:t>Bankovní spojení:</w:t>
      </w:r>
      <w:r w:rsidRPr="00C97367">
        <w:rPr>
          <w:rFonts w:ascii="Tahoma" w:hAnsi="Tahoma" w:cs="Tahoma"/>
          <w:sz w:val="20"/>
          <w:szCs w:val="20"/>
        </w:rPr>
        <w:tab/>
        <w:t>Česká spořitelna, a.s.</w:t>
      </w:r>
    </w:p>
    <w:p w14:paraId="41FE2915" w14:textId="279467B7" w:rsidR="00C97367" w:rsidRPr="00C97367" w:rsidRDefault="00135064" w:rsidP="00647938">
      <w:pPr>
        <w:pStyle w:val="Odstavecseseznamem"/>
        <w:numPr>
          <w:ilvl w:val="12"/>
          <w:numId w:val="1"/>
        </w:numPr>
        <w:tabs>
          <w:tab w:val="left" w:pos="2977"/>
        </w:tabs>
        <w:spacing w:before="60" w:after="60"/>
        <w:contextualSpacing w:val="0"/>
        <w:jc w:val="both"/>
        <w:rPr>
          <w:rFonts w:ascii="Tahoma" w:hAnsi="Tahoma" w:cs="Tahoma"/>
          <w:sz w:val="20"/>
          <w:szCs w:val="20"/>
        </w:rPr>
      </w:pPr>
      <w:r>
        <w:rPr>
          <w:rFonts w:ascii="Tahoma" w:hAnsi="Tahoma" w:cs="Tahoma"/>
          <w:sz w:val="20"/>
          <w:szCs w:val="20"/>
        </w:rPr>
        <w:t>Číslo účtu:</w:t>
      </w:r>
      <w:r>
        <w:rPr>
          <w:rFonts w:ascii="Tahoma" w:hAnsi="Tahoma" w:cs="Tahoma"/>
          <w:sz w:val="20"/>
          <w:szCs w:val="20"/>
        </w:rPr>
        <w:tab/>
      </w:r>
      <w:proofErr w:type="spellStart"/>
      <w:r>
        <w:rPr>
          <w:rFonts w:ascii="Tahoma" w:hAnsi="Tahoma" w:cs="Tahoma"/>
          <w:sz w:val="20"/>
          <w:szCs w:val="20"/>
        </w:rPr>
        <w:t>xxxxxxx</w:t>
      </w:r>
      <w:proofErr w:type="spellEnd"/>
      <w:r>
        <w:rPr>
          <w:rFonts w:ascii="Tahoma" w:hAnsi="Tahoma" w:cs="Tahoma"/>
          <w:sz w:val="20"/>
          <w:szCs w:val="20"/>
        </w:rPr>
        <w:t>/</w:t>
      </w:r>
      <w:proofErr w:type="spellStart"/>
      <w:r>
        <w:rPr>
          <w:rFonts w:ascii="Tahoma" w:hAnsi="Tahoma" w:cs="Tahoma"/>
          <w:sz w:val="20"/>
          <w:szCs w:val="20"/>
        </w:rPr>
        <w:t>xxxx</w:t>
      </w:r>
      <w:proofErr w:type="spellEnd"/>
    </w:p>
    <w:p w14:paraId="4E7AE597" w14:textId="77777777" w:rsidR="00C97367" w:rsidRPr="00C97367" w:rsidRDefault="00C97367" w:rsidP="00647938">
      <w:pPr>
        <w:pStyle w:val="Odstavecseseznamem"/>
        <w:numPr>
          <w:ilvl w:val="12"/>
          <w:numId w:val="1"/>
        </w:numPr>
        <w:tabs>
          <w:tab w:val="left" w:pos="2977"/>
        </w:tabs>
        <w:spacing w:before="60" w:after="60"/>
        <w:contextualSpacing w:val="0"/>
        <w:jc w:val="both"/>
        <w:rPr>
          <w:rFonts w:ascii="Tahoma" w:hAnsi="Tahoma" w:cs="Tahoma"/>
          <w:sz w:val="20"/>
          <w:szCs w:val="20"/>
        </w:rPr>
      </w:pPr>
      <w:r w:rsidRPr="00C97367">
        <w:rPr>
          <w:rFonts w:ascii="Tahoma" w:hAnsi="Tahoma" w:cs="Tahoma"/>
          <w:sz w:val="20"/>
          <w:szCs w:val="20"/>
        </w:rPr>
        <w:t xml:space="preserve">Zapsána v obchodním rejstříku vedeném KS v Ostravě, oddíl </w:t>
      </w:r>
      <w:proofErr w:type="spellStart"/>
      <w:r w:rsidRPr="00C97367">
        <w:rPr>
          <w:rFonts w:ascii="Tahoma" w:hAnsi="Tahoma" w:cs="Tahoma"/>
          <w:sz w:val="20"/>
          <w:szCs w:val="20"/>
        </w:rPr>
        <w:t>Pr</w:t>
      </w:r>
      <w:proofErr w:type="spellEnd"/>
      <w:r w:rsidRPr="00C97367">
        <w:rPr>
          <w:rFonts w:ascii="Tahoma" w:hAnsi="Tahoma" w:cs="Tahoma"/>
          <w:sz w:val="20"/>
          <w:szCs w:val="20"/>
        </w:rPr>
        <w:t>, vložka 876</w:t>
      </w:r>
    </w:p>
    <w:p w14:paraId="5BC6BF53" w14:textId="77777777" w:rsidR="001740D9" w:rsidRPr="00C97367" w:rsidRDefault="001740D9" w:rsidP="00647938">
      <w:pPr>
        <w:tabs>
          <w:tab w:val="left" w:pos="2835"/>
        </w:tabs>
        <w:spacing w:before="60" w:after="60" w:line="276" w:lineRule="auto"/>
        <w:ind w:left="2835" w:hanging="2126"/>
        <w:rPr>
          <w:rFonts w:ascii="Tahoma" w:hAnsi="Tahoma" w:cs="Tahoma"/>
          <w:sz w:val="20"/>
          <w:szCs w:val="20"/>
          <w:u w:val="single"/>
        </w:rPr>
      </w:pPr>
      <w:r w:rsidRPr="00C97367">
        <w:rPr>
          <w:rFonts w:ascii="Tahoma" w:hAnsi="Tahoma" w:cs="Tahoma"/>
          <w:sz w:val="20"/>
          <w:szCs w:val="20"/>
          <w:u w:val="single"/>
        </w:rPr>
        <w:t>Osoba oprávněná jednat ve věci této smlouvy</w:t>
      </w:r>
      <w:r w:rsidR="001A47B6" w:rsidRPr="00C97367">
        <w:rPr>
          <w:rFonts w:ascii="Tahoma" w:hAnsi="Tahoma" w:cs="Tahoma"/>
          <w:sz w:val="20"/>
          <w:szCs w:val="20"/>
          <w:u w:val="single"/>
        </w:rPr>
        <w:t>:</w:t>
      </w:r>
    </w:p>
    <w:p w14:paraId="72A6BB73" w14:textId="6EC1E8A3" w:rsidR="009054AD" w:rsidRDefault="00135064" w:rsidP="00647938">
      <w:pPr>
        <w:spacing w:before="60" w:after="60" w:line="276" w:lineRule="auto"/>
        <w:ind w:left="709"/>
        <w:rPr>
          <w:rFonts w:ascii="Tahoma" w:hAnsi="Tahoma" w:cs="Tahoma"/>
          <w:i/>
          <w:color w:val="00B050"/>
          <w:sz w:val="20"/>
          <w:szCs w:val="20"/>
        </w:rPr>
      </w:pPr>
      <w:proofErr w:type="spellStart"/>
      <w:r>
        <w:rPr>
          <w:rFonts w:ascii="Tahoma" w:hAnsi="Tahoma" w:cs="Tahoma"/>
          <w:sz w:val="20"/>
          <w:szCs w:val="20"/>
        </w:rPr>
        <w:t>Xxxxx</w:t>
      </w:r>
      <w:proofErr w:type="spellEnd"/>
      <w:r>
        <w:rPr>
          <w:rFonts w:ascii="Tahoma" w:hAnsi="Tahoma" w:cs="Tahoma"/>
          <w:sz w:val="20"/>
          <w:szCs w:val="20"/>
        </w:rPr>
        <w:t xml:space="preserve"> </w:t>
      </w:r>
      <w:proofErr w:type="spellStart"/>
      <w:r>
        <w:rPr>
          <w:rFonts w:ascii="Tahoma" w:hAnsi="Tahoma" w:cs="Tahoma"/>
          <w:sz w:val="20"/>
          <w:szCs w:val="20"/>
        </w:rPr>
        <w:t>xxxxx</w:t>
      </w:r>
      <w:proofErr w:type="spellEnd"/>
      <w:r w:rsidR="009C5CBC" w:rsidRPr="009054AD">
        <w:rPr>
          <w:rFonts w:ascii="Tahoma" w:hAnsi="Tahoma" w:cs="Tahoma"/>
          <w:sz w:val="20"/>
          <w:szCs w:val="20"/>
        </w:rPr>
        <w:t xml:space="preserve">, vedoucí oddělení IT, </w:t>
      </w:r>
      <w:hyperlink r:id="rId11" w:history="1">
        <w:r w:rsidRPr="00737CD4">
          <w:rPr>
            <w:rStyle w:val="Hypertextovodkaz"/>
            <w:rFonts w:ascii="Tahoma" w:hAnsi="Tahoma" w:cs="Tahoma"/>
            <w:sz w:val="20"/>
            <w:szCs w:val="20"/>
          </w:rPr>
          <w:t>xxxxx xxxx@szzkrnov.cz</w:t>
        </w:r>
      </w:hyperlink>
      <w:r w:rsidR="009054AD" w:rsidRPr="006A6612">
        <w:rPr>
          <w:rStyle w:val="Hypertextovodkaz"/>
        </w:rPr>
        <w:t>,</w:t>
      </w:r>
      <w:r w:rsidR="009054AD" w:rsidRPr="009054AD">
        <w:rPr>
          <w:rFonts w:ascii="Tahoma" w:hAnsi="Tahoma" w:cs="Tahoma"/>
          <w:color w:val="00B050"/>
          <w:sz w:val="20"/>
          <w:szCs w:val="20"/>
        </w:rPr>
        <w:t xml:space="preserve"> </w:t>
      </w:r>
      <w:r w:rsidR="009054AD" w:rsidRPr="007152DC">
        <w:rPr>
          <w:rFonts w:ascii="Tahoma" w:hAnsi="Tahoma" w:cs="Tahoma"/>
          <w:color w:val="000000" w:themeColor="text1"/>
          <w:sz w:val="20"/>
          <w:szCs w:val="20"/>
        </w:rPr>
        <w:t>tel:</w:t>
      </w:r>
      <w:r>
        <w:rPr>
          <w:rFonts w:ascii="Tahoma" w:hAnsi="Tahoma" w:cs="Tahoma"/>
          <w:color w:val="000000" w:themeColor="text1"/>
          <w:sz w:val="20"/>
          <w:szCs w:val="20"/>
        </w:rPr>
        <w:t xml:space="preserve"> </w:t>
      </w:r>
      <w:proofErr w:type="spellStart"/>
      <w:r>
        <w:rPr>
          <w:rFonts w:ascii="Tahoma" w:hAnsi="Tahoma" w:cs="Tahoma"/>
          <w:color w:val="000000" w:themeColor="text1"/>
          <w:sz w:val="20"/>
          <w:szCs w:val="20"/>
        </w:rPr>
        <w:t>xxx</w:t>
      </w:r>
      <w:proofErr w:type="spellEnd"/>
      <w:r>
        <w:rPr>
          <w:rFonts w:ascii="Tahoma" w:hAnsi="Tahoma" w:cs="Tahoma"/>
          <w:color w:val="000000" w:themeColor="text1"/>
          <w:sz w:val="20"/>
          <w:szCs w:val="20"/>
        </w:rPr>
        <w:t xml:space="preserve"> </w:t>
      </w:r>
      <w:proofErr w:type="spellStart"/>
      <w:r>
        <w:rPr>
          <w:rFonts w:ascii="Tahoma" w:hAnsi="Tahoma" w:cs="Tahoma"/>
          <w:color w:val="000000" w:themeColor="text1"/>
          <w:sz w:val="20"/>
          <w:szCs w:val="20"/>
        </w:rPr>
        <w:t>xxx</w:t>
      </w:r>
      <w:proofErr w:type="spellEnd"/>
      <w:r>
        <w:rPr>
          <w:rFonts w:ascii="Tahoma" w:hAnsi="Tahoma" w:cs="Tahoma"/>
          <w:color w:val="000000" w:themeColor="text1"/>
          <w:sz w:val="20"/>
          <w:szCs w:val="20"/>
        </w:rPr>
        <w:t xml:space="preserve"> </w:t>
      </w:r>
      <w:proofErr w:type="spellStart"/>
      <w:r>
        <w:rPr>
          <w:rFonts w:ascii="Tahoma" w:hAnsi="Tahoma" w:cs="Tahoma"/>
          <w:color w:val="000000" w:themeColor="text1"/>
          <w:sz w:val="20"/>
          <w:szCs w:val="20"/>
        </w:rPr>
        <w:t>xx</w:t>
      </w:r>
      <w:proofErr w:type="spellEnd"/>
    </w:p>
    <w:p w14:paraId="017224FD" w14:textId="77777777" w:rsidR="001A47B6" w:rsidRPr="00C97367" w:rsidRDefault="001A47B6" w:rsidP="00647938">
      <w:pPr>
        <w:spacing w:before="60" w:after="60" w:line="276" w:lineRule="auto"/>
        <w:ind w:left="709"/>
        <w:rPr>
          <w:rFonts w:ascii="Tahoma" w:hAnsi="Tahoma" w:cs="Tahoma"/>
          <w:sz w:val="20"/>
          <w:szCs w:val="20"/>
        </w:rPr>
      </w:pPr>
      <w:r w:rsidRPr="00C97367">
        <w:rPr>
          <w:rFonts w:ascii="Tahoma" w:hAnsi="Tahoma" w:cs="Tahoma"/>
          <w:sz w:val="20"/>
          <w:szCs w:val="20"/>
        </w:rPr>
        <w:t>(dále jen „</w:t>
      </w:r>
      <w:r w:rsidR="009B57FC">
        <w:rPr>
          <w:rFonts w:ascii="Tahoma" w:hAnsi="Tahoma" w:cs="Tahoma"/>
          <w:sz w:val="20"/>
          <w:szCs w:val="20"/>
        </w:rPr>
        <w:t>kupující</w:t>
      </w:r>
      <w:r w:rsidRPr="00C97367">
        <w:rPr>
          <w:rFonts w:ascii="Tahoma" w:hAnsi="Tahoma" w:cs="Tahoma"/>
          <w:sz w:val="20"/>
          <w:szCs w:val="20"/>
        </w:rPr>
        <w:t>“)</w:t>
      </w:r>
    </w:p>
    <w:p w14:paraId="1301BB48" w14:textId="77777777" w:rsidR="001A47B6" w:rsidRPr="00C97367" w:rsidRDefault="001C5EDE" w:rsidP="00647938">
      <w:pPr>
        <w:spacing w:before="60" w:after="60" w:line="276" w:lineRule="auto"/>
        <w:ind w:left="709"/>
        <w:rPr>
          <w:rFonts w:ascii="Tahoma" w:hAnsi="Tahoma" w:cs="Tahoma"/>
          <w:sz w:val="20"/>
          <w:szCs w:val="20"/>
        </w:rPr>
      </w:pPr>
      <w:r w:rsidRPr="00C97367">
        <w:rPr>
          <w:rFonts w:ascii="Tahoma" w:hAnsi="Tahoma" w:cs="Tahoma"/>
          <w:sz w:val="20"/>
          <w:szCs w:val="20"/>
        </w:rPr>
        <w:t>a</w:t>
      </w:r>
    </w:p>
    <w:p w14:paraId="447A6391" w14:textId="5EA0B8DD" w:rsidR="00C97367" w:rsidRPr="00C97367" w:rsidRDefault="008E5EA5" w:rsidP="00647938">
      <w:pPr>
        <w:numPr>
          <w:ilvl w:val="0"/>
          <w:numId w:val="1"/>
        </w:numPr>
        <w:spacing w:before="60" w:after="60" w:line="276" w:lineRule="auto"/>
        <w:ind w:left="142" w:hanging="142"/>
        <w:jc w:val="both"/>
        <w:rPr>
          <w:rFonts w:ascii="Tahoma" w:eastAsia="Calibri" w:hAnsi="Tahoma" w:cs="Tahoma"/>
          <w:b/>
          <w:bCs/>
          <w:caps/>
          <w:sz w:val="20"/>
          <w:szCs w:val="20"/>
        </w:rPr>
      </w:pPr>
      <w:r>
        <w:rPr>
          <w:rFonts w:ascii="Tahoma" w:eastAsia="Calibri" w:hAnsi="Tahoma" w:cs="Tahoma"/>
          <w:b/>
          <w:sz w:val="20"/>
          <w:szCs w:val="20"/>
        </w:rPr>
        <w:t>STAPRO s. r. o.</w:t>
      </w:r>
      <w:r w:rsidR="00C97367" w:rsidRPr="00C97367">
        <w:rPr>
          <w:rFonts w:ascii="Tahoma" w:eastAsia="Calibri" w:hAnsi="Tahoma" w:cs="Tahoma"/>
          <w:b/>
          <w:sz w:val="20"/>
          <w:szCs w:val="20"/>
        </w:rPr>
        <w:tab/>
      </w:r>
    </w:p>
    <w:p w14:paraId="264A8FAD" w14:textId="7BC4A36F" w:rsidR="00C97367" w:rsidRPr="00C97367" w:rsidRDefault="00AB5786" w:rsidP="00647938">
      <w:pPr>
        <w:pStyle w:val="Odstavecseseznamem"/>
        <w:numPr>
          <w:ilvl w:val="12"/>
          <w:numId w:val="1"/>
        </w:numPr>
        <w:tabs>
          <w:tab w:val="left" w:pos="2977"/>
        </w:tabs>
        <w:spacing w:before="60" w:after="60"/>
        <w:contextualSpacing w:val="0"/>
        <w:jc w:val="both"/>
        <w:rPr>
          <w:rFonts w:ascii="Tahoma" w:hAnsi="Tahoma" w:cs="Tahoma"/>
          <w:sz w:val="20"/>
          <w:szCs w:val="20"/>
        </w:rPr>
      </w:pPr>
      <w:r>
        <w:rPr>
          <w:rFonts w:ascii="Tahoma" w:hAnsi="Tahoma" w:cs="Tahoma"/>
          <w:sz w:val="20"/>
          <w:szCs w:val="20"/>
        </w:rPr>
        <w:t>s</w:t>
      </w:r>
      <w:r w:rsidR="00C97367" w:rsidRPr="00C97367">
        <w:rPr>
          <w:rFonts w:ascii="Tahoma" w:hAnsi="Tahoma" w:cs="Tahoma"/>
          <w:sz w:val="20"/>
          <w:szCs w:val="20"/>
        </w:rPr>
        <w:t>e sídlem:</w:t>
      </w:r>
      <w:r w:rsidR="00C97367" w:rsidRPr="00C97367">
        <w:rPr>
          <w:rFonts w:ascii="Tahoma" w:hAnsi="Tahoma" w:cs="Tahoma"/>
          <w:sz w:val="20"/>
          <w:szCs w:val="20"/>
        </w:rPr>
        <w:tab/>
      </w:r>
      <w:r w:rsidR="008E5EA5">
        <w:rPr>
          <w:rFonts w:ascii="Tahoma" w:hAnsi="Tahoma" w:cs="Tahoma"/>
          <w:sz w:val="20"/>
          <w:szCs w:val="20"/>
        </w:rPr>
        <w:t xml:space="preserve">Pernštýnské náměstí 51, </w:t>
      </w:r>
      <w:r w:rsidR="00E60438">
        <w:rPr>
          <w:rFonts w:ascii="Tahoma" w:hAnsi="Tahoma" w:cs="Tahoma"/>
          <w:sz w:val="20"/>
          <w:szCs w:val="20"/>
        </w:rPr>
        <w:t>530 02 Pardubice</w:t>
      </w:r>
    </w:p>
    <w:p w14:paraId="1576A17D" w14:textId="101F97EB" w:rsidR="00C97367" w:rsidRPr="00C97367" w:rsidRDefault="00AB5786" w:rsidP="00647938">
      <w:pPr>
        <w:pStyle w:val="Odstavecseseznamem"/>
        <w:numPr>
          <w:ilvl w:val="12"/>
          <w:numId w:val="1"/>
        </w:numPr>
        <w:tabs>
          <w:tab w:val="left" w:pos="2977"/>
        </w:tabs>
        <w:spacing w:before="60" w:after="60"/>
        <w:contextualSpacing w:val="0"/>
        <w:jc w:val="both"/>
        <w:rPr>
          <w:rFonts w:ascii="Tahoma" w:hAnsi="Tahoma" w:cs="Tahoma"/>
          <w:sz w:val="20"/>
          <w:szCs w:val="20"/>
        </w:rPr>
      </w:pPr>
      <w:r>
        <w:rPr>
          <w:rFonts w:ascii="Tahoma" w:hAnsi="Tahoma" w:cs="Tahoma"/>
          <w:sz w:val="20"/>
          <w:szCs w:val="20"/>
        </w:rPr>
        <w:t>z</w:t>
      </w:r>
      <w:r w:rsidR="00C97367" w:rsidRPr="00C97367">
        <w:rPr>
          <w:rFonts w:ascii="Tahoma" w:hAnsi="Tahoma" w:cs="Tahoma"/>
          <w:sz w:val="20"/>
          <w:szCs w:val="20"/>
        </w:rPr>
        <w:t>astoupena:</w:t>
      </w:r>
      <w:r w:rsidR="00C97367" w:rsidRPr="00C97367">
        <w:rPr>
          <w:rFonts w:ascii="Tahoma" w:hAnsi="Tahoma" w:cs="Tahoma"/>
          <w:sz w:val="20"/>
          <w:szCs w:val="20"/>
        </w:rPr>
        <w:tab/>
      </w:r>
      <w:r w:rsidR="00E60438">
        <w:rPr>
          <w:rFonts w:ascii="Tahoma" w:hAnsi="Tahoma" w:cs="Tahoma"/>
          <w:sz w:val="20"/>
          <w:szCs w:val="20"/>
        </w:rPr>
        <w:t xml:space="preserve">Ing. Leošem </w:t>
      </w:r>
      <w:proofErr w:type="spellStart"/>
      <w:r w:rsidR="00E60438">
        <w:rPr>
          <w:rFonts w:ascii="Tahoma" w:hAnsi="Tahoma" w:cs="Tahoma"/>
          <w:sz w:val="20"/>
          <w:szCs w:val="20"/>
        </w:rPr>
        <w:t>Raibrem</w:t>
      </w:r>
      <w:proofErr w:type="spellEnd"/>
      <w:r w:rsidR="00E60438">
        <w:rPr>
          <w:rFonts w:ascii="Tahoma" w:hAnsi="Tahoma" w:cs="Tahoma"/>
          <w:sz w:val="20"/>
          <w:szCs w:val="20"/>
        </w:rPr>
        <w:t>, jednatelem společnosti</w:t>
      </w:r>
    </w:p>
    <w:p w14:paraId="031DF063" w14:textId="48B1D8A0" w:rsidR="00C97367" w:rsidRPr="00C97367" w:rsidRDefault="00C97367" w:rsidP="00647938">
      <w:pPr>
        <w:pStyle w:val="Odstavecseseznamem"/>
        <w:numPr>
          <w:ilvl w:val="12"/>
          <w:numId w:val="1"/>
        </w:numPr>
        <w:tabs>
          <w:tab w:val="left" w:pos="2977"/>
        </w:tabs>
        <w:spacing w:before="60" w:after="60"/>
        <w:contextualSpacing w:val="0"/>
        <w:jc w:val="both"/>
        <w:rPr>
          <w:rFonts w:ascii="Tahoma" w:hAnsi="Tahoma" w:cs="Tahoma"/>
          <w:sz w:val="20"/>
          <w:szCs w:val="20"/>
        </w:rPr>
      </w:pPr>
      <w:r w:rsidRPr="00C97367">
        <w:rPr>
          <w:rFonts w:ascii="Tahoma" w:hAnsi="Tahoma" w:cs="Tahoma"/>
          <w:sz w:val="20"/>
          <w:szCs w:val="20"/>
        </w:rPr>
        <w:t>IČO:</w:t>
      </w:r>
      <w:r w:rsidRPr="00C97367">
        <w:rPr>
          <w:rFonts w:ascii="Tahoma" w:hAnsi="Tahoma" w:cs="Tahoma"/>
          <w:sz w:val="20"/>
          <w:szCs w:val="20"/>
        </w:rPr>
        <w:tab/>
      </w:r>
      <w:r w:rsidR="00E60438">
        <w:rPr>
          <w:rFonts w:ascii="Tahoma" w:hAnsi="Tahoma" w:cs="Tahoma"/>
          <w:sz w:val="20"/>
          <w:szCs w:val="20"/>
        </w:rPr>
        <w:t>13583531</w:t>
      </w:r>
    </w:p>
    <w:p w14:paraId="2E9BAD61" w14:textId="6B61B838" w:rsidR="00C97367" w:rsidRPr="00C97367" w:rsidRDefault="00C97367" w:rsidP="00647938">
      <w:pPr>
        <w:pStyle w:val="Odstavecseseznamem"/>
        <w:numPr>
          <w:ilvl w:val="12"/>
          <w:numId w:val="1"/>
        </w:numPr>
        <w:tabs>
          <w:tab w:val="left" w:pos="2977"/>
        </w:tabs>
        <w:spacing w:before="60" w:after="60"/>
        <w:contextualSpacing w:val="0"/>
        <w:jc w:val="both"/>
        <w:rPr>
          <w:rFonts w:ascii="Tahoma" w:hAnsi="Tahoma" w:cs="Tahoma"/>
          <w:sz w:val="20"/>
          <w:szCs w:val="20"/>
        </w:rPr>
      </w:pPr>
      <w:r w:rsidRPr="00C97367">
        <w:rPr>
          <w:rFonts w:ascii="Tahoma" w:hAnsi="Tahoma" w:cs="Tahoma"/>
          <w:sz w:val="20"/>
          <w:szCs w:val="20"/>
        </w:rPr>
        <w:t>DIČ:</w:t>
      </w:r>
      <w:r w:rsidRPr="00C97367">
        <w:rPr>
          <w:rFonts w:ascii="Tahoma" w:hAnsi="Tahoma" w:cs="Tahoma"/>
          <w:sz w:val="20"/>
          <w:szCs w:val="20"/>
        </w:rPr>
        <w:tab/>
      </w:r>
      <w:r w:rsidR="00E60438">
        <w:rPr>
          <w:rFonts w:ascii="Tahoma" w:hAnsi="Tahoma" w:cs="Tahoma"/>
          <w:sz w:val="20"/>
          <w:szCs w:val="20"/>
        </w:rPr>
        <w:t>CZ699004728</w:t>
      </w:r>
    </w:p>
    <w:p w14:paraId="6D7F67EB" w14:textId="2BA9C150" w:rsidR="00295668" w:rsidRPr="006F0979" w:rsidRDefault="00C97367" w:rsidP="006F0979">
      <w:pPr>
        <w:pStyle w:val="Odstavecseseznamem"/>
        <w:numPr>
          <w:ilvl w:val="12"/>
          <w:numId w:val="1"/>
        </w:numPr>
        <w:tabs>
          <w:tab w:val="left" w:pos="2977"/>
        </w:tabs>
        <w:spacing w:before="60" w:after="60"/>
        <w:contextualSpacing w:val="0"/>
        <w:jc w:val="both"/>
        <w:rPr>
          <w:rFonts w:ascii="Tahoma" w:hAnsi="Tahoma" w:cs="Tahoma"/>
          <w:sz w:val="20"/>
          <w:szCs w:val="20"/>
        </w:rPr>
      </w:pPr>
      <w:r w:rsidRPr="00C97367">
        <w:rPr>
          <w:rFonts w:ascii="Tahoma" w:hAnsi="Tahoma" w:cs="Tahoma"/>
          <w:sz w:val="20"/>
          <w:szCs w:val="20"/>
        </w:rPr>
        <w:t>Bankovní spojení:</w:t>
      </w:r>
      <w:r w:rsidRPr="00C97367">
        <w:rPr>
          <w:rFonts w:ascii="Tahoma" w:hAnsi="Tahoma" w:cs="Tahoma"/>
          <w:sz w:val="20"/>
          <w:szCs w:val="20"/>
        </w:rPr>
        <w:tab/>
      </w:r>
      <w:r w:rsidR="00D26AB9">
        <w:rPr>
          <w:rFonts w:ascii="Tahoma" w:hAnsi="Tahoma" w:cs="Tahoma"/>
          <w:sz w:val="20"/>
          <w:szCs w:val="20"/>
        </w:rPr>
        <w:t>ČSOB, a.s., pobočka Pardubice</w:t>
      </w:r>
      <w:r w:rsidR="00136BEF">
        <w:rPr>
          <w:rFonts w:ascii="Tahoma" w:hAnsi="Tahoma" w:cs="Tahoma"/>
          <w:sz w:val="20"/>
          <w:szCs w:val="20"/>
        </w:rPr>
        <w:t>;</w:t>
      </w:r>
      <w:r w:rsidR="006F0979">
        <w:rPr>
          <w:rFonts w:ascii="Tahoma" w:hAnsi="Tahoma" w:cs="Tahoma"/>
          <w:sz w:val="20"/>
          <w:szCs w:val="20"/>
        </w:rPr>
        <w:t xml:space="preserve"> </w:t>
      </w:r>
      <w:proofErr w:type="spellStart"/>
      <w:r w:rsidR="006F0979">
        <w:rPr>
          <w:rFonts w:ascii="Tahoma" w:hAnsi="Tahoma" w:cs="Tahoma"/>
          <w:sz w:val="20"/>
          <w:szCs w:val="20"/>
        </w:rPr>
        <w:t>Oberbank</w:t>
      </w:r>
      <w:proofErr w:type="spellEnd"/>
      <w:r w:rsidR="006F0979">
        <w:rPr>
          <w:rFonts w:ascii="Tahoma" w:hAnsi="Tahoma" w:cs="Tahoma"/>
          <w:sz w:val="20"/>
          <w:szCs w:val="20"/>
        </w:rPr>
        <w:t xml:space="preserve"> AG</w:t>
      </w:r>
    </w:p>
    <w:p w14:paraId="1C081235" w14:textId="42ECB451" w:rsidR="00C97367" w:rsidRPr="00C97367" w:rsidRDefault="00C97367" w:rsidP="00647938">
      <w:pPr>
        <w:pStyle w:val="Odstavecseseznamem"/>
        <w:numPr>
          <w:ilvl w:val="12"/>
          <w:numId w:val="1"/>
        </w:numPr>
        <w:tabs>
          <w:tab w:val="left" w:pos="2977"/>
        </w:tabs>
        <w:spacing w:before="60" w:after="60"/>
        <w:contextualSpacing w:val="0"/>
        <w:jc w:val="both"/>
        <w:rPr>
          <w:rFonts w:ascii="Tahoma" w:hAnsi="Tahoma" w:cs="Tahoma"/>
          <w:sz w:val="20"/>
          <w:szCs w:val="20"/>
        </w:rPr>
      </w:pPr>
      <w:r w:rsidRPr="00C97367">
        <w:rPr>
          <w:rFonts w:ascii="Tahoma" w:hAnsi="Tahoma" w:cs="Tahoma"/>
          <w:sz w:val="20"/>
          <w:szCs w:val="20"/>
        </w:rPr>
        <w:t>Číslo účtu:</w:t>
      </w:r>
      <w:r w:rsidRPr="00C97367">
        <w:rPr>
          <w:rFonts w:ascii="Tahoma" w:hAnsi="Tahoma" w:cs="Tahoma"/>
          <w:sz w:val="20"/>
          <w:szCs w:val="20"/>
        </w:rPr>
        <w:tab/>
      </w:r>
      <w:proofErr w:type="spellStart"/>
      <w:r w:rsidR="00135064">
        <w:rPr>
          <w:rFonts w:ascii="Tahoma" w:hAnsi="Tahoma" w:cs="Tahoma"/>
          <w:sz w:val="20"/>
          <w:szCs w:val="20"/>
        </w:rPr>
        <w:t>xxxxxxxxx</w:t>
      </w:r>
      <w:proofErr w:type="spellEnd"/>
      <w:r w:rsidR="00135064">
        <w:rPr>
          <w:rFonts w:ascii="Tahoma" w:hAnsi="Tahoma" w:cs="Tahoma"/>
          <w:sz w:val="20"/>
          <w:szCs w:val="20"/>
        </w:rPr>
        <w:t>/</w:t>
      </w:r>
      <w:proofErr w:type="spellStart"/>
      <w:r w:rsidR="00135064">
        <w:rPr>
          <w:rFonts w:ascii="Tahoma" w:hAnsi="Tahoma" w:cs="Tahoma"/>
          <w:sz w:val="20"/>
          <w:szCs w:val="20"/>
        </w:rPr>
        <w:t>xxxx</w:t>
      </w:r>
      <w:proofErr w:type="spellEnd"/>
      <w:r w:rsidR="00135064">
        <w:rPr>
          <w:rFonts w:ascii="Tahoma" w:hAnsi="Tahoma" w:cs="Tahoma"/>
          <w:sz w:val="20"/>
          <w:szCs w:val="20"/>
        </w:rPr>
        <w:t xml:space="preserve">; </w:t>
      </w:r>
      <w:proofErr w:type="spellStart"/>
      <w:r w:rsidR="00135064">
        <w:rPr>
          <w:rFonts w:ascii="Tahoma" w:hAnsi="Tahoma" w:cs="Tahoma"/>
          <w:sz w:val="20"/>
          <w:szCs w:val="20"/>
        </w:rPr>
        <w:t>xxxxxxxx</w:t>
      </w:r>
      <w:proofErr w:type="spellEnd"/>
      <w:r w:rsidR="00135064">
        <w:rPr>
          <w:rFonts w:ascii="Tahoma" w:hAnsi="Tahoma" w:cs="Tahoma"/>
          <w:sz w:val="20"/>
          <w:szCs w:val="20"/>
        </w:rPr>
        <w:t>/</w:t>
      </w:r>
      <w:proofErr w:type="spellStart"/>
      <w:r w:rsidR="00135064">
        <w:rPr>
          <w:rFonts w:ascii="Tahoma" w:hAnsi="Tahoma" w:cs="Tahoma"/>
          <w:sz w:val="20"/>
          <w:szCs w:val="20"/>
        </w:rPr>
        <w:t>xxxx</w:t>
      </w:r>
      <w:proofErr w:type="spellEnd"/>
    </w:p>
    <w:p w14:paraId="7CAF2A75" w14:textId="0F10DD71" w:rsidR="00C97367" w:rsidRPr="00C97367" w:rsidRDefault="00C97367" w:rsidP="00647938">
      <w:pPr>
        <w:pStyle w:val="Odstavecseseznamem"/>
        <w:numPr>
          <w:ilvl w:val="12"/>
          <w:numId w:val="1"/>
        </w:numPr>
        <w:tabs>
          <w:tab w:val="left" w:pos="2977"/>
        </w:tabs>
        <w:spacing w:before="60" w:after="60"/>
        <w:contextualSpacing w:val="0"/>
        <w:jc w:val="both"/>
        <w:rPr>
          <w:rFonts w:ascii="Tahoma" w:hAnsi="Tahoma" w:cs="Tahoma"/>
          <w:sz w:val="20"/>
          <w:szCs w:val="20"/>
        </w:rPr>
      </w:pPr>
      <w:r w:rsidRPr="00C97367">
        <w:rPr>
          <w:rFonts w:ascii="Tahoma" w:hAnsi="Tahoma" w:cs="Tahoma"/>
          <w:sz w:val="20"/>
          <w:szCs w:val="20"/>
        </w:rPr>
        <w:t>Zapsána v obchodním rejstříku vedeném KS v</w:t>
      </w:r>
      <w:r w:rsidR="005F45CD">
        <w:rPr>
          <w:rFonts w:ascii="Tahoma" w:hAnsi="Tahoma" w:cs="Tahoma"/>
          <w:sz w:val="20"/>
          <w:szCs w:val="20"/>
        </w:rPr>
        <w:t> Hradci Králové</w:t>
      </w:r>
      <w:r w:rsidRPr="00C97367">
        <w:rPr>
          <w:rFonts w:ascii="Tahoma" w:hAnsi="Tahoma" w:cs="Tahoma"/>
          <w:sz w:val="20"/>
          <w:szCs w:val="20"/>
        </w:rPr>
        <w:t>, oddíl</w:t>
      </w:r>
      <w:r w:rsidR="005F45CD">
        <w:rPr>
          <w:rFonts w:ascii="Tahoma" w:hAnsi="Tahoma" w:cs="Tahoma"/>
          <w:sz w:val="20"/>
          <w:szCs w:val="20"/>
        </w:rPr>
        <w:t xml:space="preserve"> C</w:t>
      </w:r>
      <w:r w:rsidRPr="00C97367">
        <w:rPr>
          <w:rFonts w:ascii="Tahoma" w:hAnsi="Tahoma" w:cs="Tahoma"/>
          <w:sz w:val="20"/>
          <w:szCs w:val="20"/>
        </w:rPr>
        <w:t>, vložka</w:t>
      </w:r>
      <w:r w:rsidR="005F45CD">
        <w:rPr>
          <w:rFonts w:ascii="Tahoma" w:hAnsi="Tahoma" w:cs="Tahoma"/>
          <w:sz w:val="20"/>
          <w:szCs w:val="20"/>
        </w:rPr>
        <w:t xml:space="preserve"> 148</w:t>
      </w:r>
      <w:r w:rsidRPr="00C97367">
        <w:rPr>
          <w:rFonts w:ascii="Tahoma" w:hAnsi="Tahoma" w:cs="Tahoma"/>
          <w:sz w:val="20"/>
          <w:szCs w:val="20"/>
        </w:rPr>
        <w:t>.</w:t>
      </w:r>
    </w:p>
    <w:p w14:paraId="66FCB4FA" w14:textId="77777777" w:rsidR="001740D9" w:rsidRPr="00C97367" w:rsidRDefault="001740D9" w:rsidP="00647938">
      <w:pPr>
        <w:tabs>
          <w:tab w:val="left" w:pos="2835"/>
        </w:tabs>
        <w:spacing w:before="60" w:after="60" w:line="276" w:lineRule="auto"/>
        <w:ind w:left="2835" w:hanging="2126"/>
        <w:rPr>
          <w:rFonts w:ascii="Tahoma" w:hAnsi="Tahoma" w:cs="Tahoma"/>
          <w:sz w:val="20"/>
          <w:szCs w:val="20"/>
          <w:u w:val="single"/>
        </w:rPr>
      </w:pPr>
      <w:r w:rsidRPr="00C97367">
        <w:rPr>
          <w:rFonts w:ascii="Tahoma" w:hAnsi="Tahoma" w:cs="Tahoma"/>
          <w:sz w:val="20"/>
          <w:szCs w:val="20"/>
          <w:u w:val="single"/>
        </w:rPr>
        <w:t>Osoba oprávněná jednat ve věci této smlouvy:</w:t>
      </w:r>
    </w:p>
    <w:p w14:paraId="337DB22C" w14:textId="34CAD127" w:rsidR="00EC3D9B" w:rsidRPr="0093721C" w:rsidRDefault="00135064" w:rsidP="00647938">
      <w:pPr>
        <w:spacing w:before="60" w:after="60" w:line="276" w:lineRule="auto"/>
        <w:ind w:left="709"/>
        <w:rPr>
          <w:rFonts w:ascii="Tahoma" w:hAnsi="Tahoma" w:cs="Tahoma"/>
          <w:sz w:val="20"/>
          <w:szCs w:val="20"/>
        </w:rPr>
      </w:pPr>
      <w:proofErr w:type="spellStart"/>
      <w:r>
        <w:rPr>
          <w:rStyle w:val="normaltextrun"/>
          <w:rFonts w:ascii="Tahoma" w:hAnsi="Tahoma" w:cs="Tahoma"/>
          <w:i/>
          <w:iCs/>
          <w:sz w:val="20"/>
          <w:szCs w:val="20"/>
          <w:shd w:val="clear" w:color="auto" w:fill="FFFFFF"/>
        </w:rPr>
        <w:t>Xxxxx</w:t>
      </w:r>
      <w:proofErr w:type="spellEnd"/>
      <w:r>
        <w:rPr>
          <w:rStyle w:val="normaltextrun"/>
          <w:rFonts w:ascii="Tahoma" w:hAnsi="Tahoma" w:cs="Tahoma"/>
          <w:i/>
          <w:iCs/>
          <w:sz w:val="20"/>
          <w:szCs w:val="20"/>
          <w:shd w:val="clear" w:color="auto" w:fill="FFFFFF"/>
        </w:rPr>
        <w:t xml:space="preserve"> </w:t>
      </w:r>
      <w:proofErr w:type="spellStart"/>
      <w:r>
        <w:rPr>
          <w:rStyle w:val="normaltextrun"/>
          <w:rFonts w:ascii="Tahoma" w:hAnsi="Tahoma" w:cs="Tahoma"/>
          <w:i/>
          <w:iCs/>
          <w:sz w:val="20"/>
          <w:szCs w:val="20"/>
          <w:shd w:val="clear" w:color="auto" w:fill="FFFFFF"/>
        </w:rPr>
        <w:t>xxxxxx</w:t>
      </w:r>
      <w:proofErr w:type="spellEnd"/>
      <w:r>
        <w:rPr>
          <w:rStyle w:val="normaltextrun"/>
          <w:rFonts w:ascii="Tahoma" w:hAnsi="Tahoma" w:cs="Tahoma"/>
          <w:i/>
          <w:iCs/>
          <w:sz w:val="20"/>
          <w:szCs w:val="20"/>
          <w:shd w:val="clear" w:color="auto" w:fill="FFFFFF"/>
        </w:rPr>
        <w:t xml:space="preserve">, projektový manažer, xxxxxx@stapro.cz, +420 </w:t>
      </w:r>
      <w:proofErr w:type="spellStart"/>
      <w:r>
        <w:rPr>
          <w:rStyle w:val="normaltextrun"/>
          <w:rFonts w:ascii="Tahoma" w:hAnsi="Tahoma" w:cs="Tahoma"/>
          <w:i/>
          <w:iCs/>
          <w:sz w:val="20"/>
          <w:szCs w:val="20"/>
          <w:shd w:val="clear" w:color="auto" w:fill="FFFFFF"/>
        </w:rPr>
        <w:t>xxx</w:t>
      </w:r>
      <w:proofErr w:type="spellEnd"/>
      <w:r>
        <w:rPr>
          <w:rStyle w:val="normaltextrun"/>
          <w:rFonts w:ascii="Tahoma" w:hAnsi="Tahoma" w:cs="Tahoma"/>
          <w:i/>
          <w:iCs/>
          <w:sz w:val="20"/>
          <w:szCs w:val="20"/>
          <w:shd w:val="clear" w:color="auto" w:fill="FFFFFF"/>
        </w:rPr>
        <w:t xml:space="preserve"> </w:t>
      </w:r>
      <w:proofErr w:type="spellStart"/>
      <w:r>
        <w:rPr>
          <w:rStyle w:val="normaltextrun"/>
          <w:rFonts w:ascii="Tahoma" w:hAnsi="Tahoma" w:cs="Tahoma"/>
          <w:i/>
          <w:iCs/>
          <w:sz w:val="20"/>
          <w:szCs w:val="20"/>
          <w:shd w:val="clear" w:color="auto" w:fill="FFFFFF"/>
        </w:rPr>
        <w:t>xxx</w:t>
      </w:r>
      <w:proofErr w:type="spellEnd"/>
      <w:r>
        <w:rPr>
          <w:rStyle w:val="normaltextrun"/>
          <w:rFonts w:ascii="Tahoma" w:hAnsi="Tahoma" w:cs="Tahoma"/>
          <w:i/>
          <w:iCs/>
          <w:sz w:val="20"/>
          <w:szCs w:val="20"/>
          <w:shd w:val="clear" w:color="auto" w:fill="FFFFFF"/>
        </w:rPr>
        <w:t xml:space="preserve"> </w:t>
      </w:r>
      <w:proofErr w:type="spellStart"/>
      <w:r>
        <w:rPr>
          <w:rStyle w:val="normaltextrun"/>
          <w:rFonts w:ascii="Tahoma" w:hAnsi="Tahoma" w:cs="Tahoma"/>
          <w:i/>
          <w:iCs/>
          <w:sz w:val="20"/>
          <w:szCs w:val="20"/>
          <w:shd w:val="clear" w:color="auto" w:fill="FFFFFF"/>
        </w:rPr>
        <w:t>xxx</w:t>
      </w:r>
      <w:proofErr w:type="spellEnd"/>
      <w:r w:rsidR="00EC3D9B" w:rsidRPr="0093721C">
        <w:rPr>
          <w:rFonts w:ascii="Tahoma" w:hAnsi="Tahoma" w:cs="Tahoma"/>
          <w:sz w:val="20"/>
          <w:szCs w:val="20"/>
        </w:rPr>
        <w:t xml:space="preserve"> </w:t>
      </w:r>
    </w:p>
    <w:p w14:paraId="2E414191" w14:textId="68C6F3A3" w:rsidR="009842E8" w:rsidRPr="00C97367" w:rsidRDefault="009842E8" w:rsidP="00647938">
      <w:pPr>
        <w:spacing w:before="60" w:after="60" w:line="276" w:lineRule="auto"/>
        <w:ind w:left="709"/>
        <w:rPr>
          <w:rFonts w:ascii="Tahoma" w:hAnsi="Tahoma" w:cs="Tahoma"/>
          <w:sz w:val="20"/>
          <w:szCs w:val="20"/>
        </w:rPr>
      </w:pPr>
      <w:r w:rsidRPr="00C97367">
        <w:rPr>
          <w:rFonts w:ascii="Tahoma" w:hAnsi="Tahoma" w:cs="Tahoma"/>
          <w:sz w:val="20"/>
          <w:szCs w:val="20"/>
        </w:rPr>
        <w:t>(dále jen „</w:t>
      </w:r>
      <w:r w:rsidR="009B57FC">
        <w:rPr>
          <w:rFonts w:ascii="Tahoma" w:hAnsi="Tahoma" w:cs="Tahoma"/>
          <w:sz w:val="20"/>
          <w:szCs w:val="20"/>
        </w:rPr>
        <w:t>prodávající</w:t>
      </w:r>
      <w:r w:rsidRPr="00C97367">
        <w:rPr>
          <w:rFonts w:ascii="Tahoma" w:hAnsi="Tahoma" w:cs="Tahoma"/>
          <w:sz w:val="20"/>
          <w:szCs w:val="20"/>
        </w:rPr>
        <w:t xml:space="preserve">“) </w:t>
      </w:r>
    </w:p>
    <w:p w14:paraId="187D283A" w14:textId="77777777" w:rsidR="0048547E" w:rsidRDefault="0048547E" w:rsidP="00C52855">
      <w:pPr>
        <w:pStyle w:val="Odstavecseseznamem"/>
        <w:numPr>
          <w:ilvl w:val="0"/>
          <w:numId w:val="27"/>
        </w:numPr>
        <w:spacing w:before="120" w:after="120"/>
        <w:contextualSpacing w:val="0"/>
        <w:jc w:val="center"/>
        <w:rPr>
          <w:rFonts w:ascii="Tahoma" w:hAnsi="Tahoma" w:cs="Tahoma"/>
          <w:szCs w:val="20"/>
        </w:rPr>
      </w:pPr>
    </w:p>
    <w:p w14:paraId="147CF6AA" w14:textId="77777777" w:rsidR="001A47B6" w:rsidRPr="0048547E" w:rsidRDefault="001A47B6" w:rsidP="00C52855">
      <w:pPr>
        <w:pStyle w:val="Odstavecseseznamem"/>
        <w:pBdr>
          <w:top w:val="single" w:sz="4" w:space="1" w:color="auto"/>
          <w:bottom w:val="single" w:sz="4" w:space="1" w:color="auto"/>
        </w:pBdr>
        <w:spacing w:before="120" w:after="120"/>
        <w:ind w:left="0"/>
        <w:contextualSpacing w:val="0"/>
        <w:jc w:val="center"/>
        <w:rPr>
          <w:rFonts w:ascii="Tahoma" w:hAnsi="Tahoma" w:cs="Tahoma"/>
          <w:b/>
          <w:szCs w:val="20"/>
        </w:rPr>
      </w:pPr>
      <w:r w:rsidRPr="0048547E">
        <w:rPr>
          <w:rFonts w:ascii="Tahoma" w:hAnsi="Tahoma" w:cs="Tahoma"/>
          <w:b/>
          <w:szCs w:val="20"/>
        </w:rPr>
        <w:t>Základní ustanovení</w:t>
      </w:r>
    </w:p>
    <w:p w14:paraId="190F9713" w14:textId="77777777" w:rsidR="001A47B6" w:rsidRPr="00C97367" w:rsidRDefault="001A47B6" w:rsidP="00C52855">
      <w:pPr>
        <w:pStyle w:val="OdstavecSmlouvy"/>
        <w:keepLines w:val="0"/>
        <w:numPr>
          <w:ilvl w:val="0"/>
          <w:numId w:val="2"/>
        </w:numPr>
        <w:tabs>
          <w:tab w:val="clear" w:pos="360"/>
          <w:tab w:val="clear" w:pos="426"/>
          <w:tab w:val="left" w:pos="708"/>
        </w:tabs>
        <w:spacing w:before="120" w:line="276" w:lineRule="auto"/>
        <w:ind w:left="357" w:hanging="357"/>
        <w:rPr>
          <w:rFonts w:ascii="Tahoma" w:hAnsi="Tahoma" w:cs="Tahoma"/>
          <w:caps/>
          <w:sz w:val="20"/>
        </w:rPr>
      </w:pPr>
      <w:r w:rsidRPr="00C97367">
        <w:rPr>
          <w:rFonts w:ascii="Tahoma" w:hAnsi="Tahoma" w:cs="Tahoma"/>
          <w:sz w:val="20"/>
        </w:rPr>
        <w:t xml:space="preserve">Tato smlouva je uzavřena dle </w:t>
      </w:r>
      <w:r w:rsidR="007E5FB5" w:rsidRPr="00C1456E">
        <w:rPr>
          <w:rFonts w:ascii="Tahoma" w:hAnsi="Tahoma" w:cs="Tahoma"/>
          <w:sz w:val="20"/>
        </w:rPr>
        <w:t xml:space="preserve">§ 1746 odst. 2 s přiměřeným užitím </w:t>
      </w:r>
      <w:r w:rsidRPr="00C1456E">
        <w:rPr>
          <w:rFonts w:ascii="Tahoma" w:hAnsi="Tahoma" w:cs="Tahoma"/>
          <w:sz w:val="20"/>
        </w:rPr>
        <w:t>§ 2586 a násl.</w:t>
      </w:r>
      <w:r w:rsidRPr="00C97367">
        <w:rPr>
          <w:rFonts w:ascii="Tahoma" w:hAnsi="Tahoma" w:cs="Tahoma"/>
          <w:sz w:val="20"/>
        </w:rPr>
        <w:t xml:space="preserve"> zákona č. 89/2012 Sb., občanský zákoník, ve znění pozdějších předpisů (dále jen „občanský zákoník“); </w:t>
      </w:r>
      <w:r w:rsidR="006A6612" w:rsidRPr="00633675">
        <w:rPr>
          <w:rFonts w:ascii="Tahoma" w:hAnsi="Tahoma" w:cs="Tahoma"/>
          <w:sz w:val="20"/>
          <w:szCs w:val="18"/>
        </w:rPr>
        <w:t>práva a povinnosti stran touto smlouvou neupravená se řídí příslušnými ustanoveními občanského zákoníku</w:t>
      </w:r>
      <w:r w:rsidR="006A6612">
        <w:rPr>
          <w:rFonts w:ascii="Tahoma" w:hAnsi="Tahoma" w:cs="Tahoma"/>
          <w:sz w:val="20"/>
          <w:szCs w:val="18"/>
        </w:rPr>
        <w:t xml:space="preserve"> </w:t>
      </w:r>
      <w:r w:rsidR="006A6612" w:rsidRPr="00322992">
        <w:rPr>
          <w:rFonts w:ascii="Tahoma" w:hAnsi="Tahoma" w:cs="Tahoma"/>
          <w:sz w:val="20"/>
        </w:rPr>
        <w:t>a příslušnými ustanoveními zákona č. 250/2000 Sb., o rozpočtových pravidlech územních rozpočtů, ve znění pozdějších předpisů. Na základě tohoto zákona nabývá kupující majetek pro svého zřizovatele, kterým je Moravskoslezský kraj, IČ</w:t>
      </w:r>
      <w:r w:rsidR="006A6612">
        <w:rPr>
          <w:rFonts w:ascii="Tahoma" w:hAnsi="Tahoma" w:cs="Tahoma"/>
          <w:sz w:val="20"/>
        </w:rPr>
        <w:t>O</w:t>
      </w:r>
      <w:r w:rsidR="006A6612" w:rsidRPr="00322992">
        <w:rPr>
          <w:rFonts w:ascii="Tahoma" w:hAnsi="Tahoma" w:cs="Tahoma"/>
          <w:sz w:val="20"/>
        </w:rPr>
        <w:t xml:space="preserve"> 70890692, se sídlem 28. října 117, 702 18 Ostrava.</w:t>
      </w:r>
      <w:r w:rsidR="001B243A" w:rsidRPr="00C97367">
        <w:rPr>
          <w:rFonts w:ascii="Tahoma" w:hAnsi="Tahoma" w:cs="Tahoma"/>
          <w:sz w:val="20"/>
        </w:rPr>
        <w:t>.</w:t>
      </w:r>
    </w:p>
    <w:p w14:paraId="06237A0A" w14:textId="77777777" w:rsidR="001A47B6" w:rsidRPr="00C97367" w:rsidRDefault="001A47B6" w:rsidP="00C52855">
      <w:pPr>
        <w:pStyle w:val="OdstavecSmlouvy"/>
        <w:keepLines w:val="0"/>
        <w:numPr>
          <w:ilvl w:val="0"/>
          <w:numId w:val="2"/>
        </w:numPr>
        <w:tabs>
          <w:tab w:val="clear" w:pos="360"/>
          <w:tab w:val="clear" w:pos="426"/>
          <w:tab w:val="left" w:pos="708"/>
        </w:tabs>
        <w:spacing w:before="120" w:line="276" w:lineRule="auto"/>
        <w:ind w:left="357" w:hanging="357"/>
        <w:rPr>
          <w:rFonts w:ascii="Tahoma" w:hAnsi="Tahoma" w:cs="Tahoma"/>
          <w:sz w:val="20"/>
        </w:rPr>
      </w:pPr>
      <w:r w:rsidRPr="00C97367">
        <w:rPr>
          <w:rFonts w:ascii="Tahoma" w:hAnsi="Tahoma" w:cs="Tahoma"/>
          <w:sz w:val="20"/>
        </w:rPr>
        <w:t xml:space="preserve">Smluvní strany prohlašují, že údaje uvedené v čl. I této smlouvy jsou v souladu se skutečností v době uzavření smlouvy. Smluvní strany se zavazují, že změny dotčených údajů oznámí bez prodlení písemně </w:t>
      </w:r>
      <w:r w:rsidRPr="00C97367">
        <w:rPr>
          <w:rFonts w:ascii="Tahoma" w:hAnsi="Tahoma" w:cs="Tahoma"/>
          <w:sz w:val="20"/>
        </w:rPr>
        <w:lastRenderedPageBreak/>
        <w:t xml:space="preserve">druhé smluvní straně. Při změně identifikačních údajů smluvních stran včetně změny </w:t>
      </w:r>
      <w:r w:rsidR="0011634F" w:rsidRPr="00C97367">
        <w:rPr>
          <w:rFonts w:ascii="Tahoma" w:hAnsi="Tahoma" w:cs="Tahoma"/>
          <w:sz w:val="20"/>
        </w:rPr>
        <w:t xml:space="preserve">kontaktních osob a </w:t>
      </w:r>
      <w:r w:rsidR="00CF05FE" w:rsidRPr="00C97367">
        <w:rPr>
          <w:rFonts w:ascii="Tahoma" w:hAnsi="Tahoma" w:cs="Tahoma"/>
          <w:sz w:val="20"/>
        </w:rPr>
        <w:t xml:space="preserve">bankovního </w:t>
      </w:r>
      <w:r w:rsidRPr="00C97367">
        <w:rPr>
          <w:rFonts w:ascii="Tahoma" w:hAnsi="Tahoma" w:cs="Tahoma"/>
          <w:sz w:val="20"/>
        </w:rPr>
        <w:t>účtu není nutné uzavírat ke smlouvě dodatek.</w:t>
      </w:r>
    </w:p>
    <w:p w14:paraId="1A0D85B6" w14:textId="77777777" w:rsidR="001A47B6" w:rsidRPr="00C97367" w:rsidRDefault="001A47B6" w:rsidP="00C52855">
      <w:pPr>
        <w:pStyle w:val="OdstavecSmlouvy"/>
        <w:keepLines w:val="0"/>
        <w:numPr>
          <w:ilvl w:val="0"/>
          <w:numId w:val="2"/>
        </w:numPr>
        <w:tabs>
          <w:tab w:val="clear" w:pos="360"/>
          <w:tab w:val="clear" w:pos="426"/>
          <w:tab w:val="left" w:pos="708"/>
        </w:tabs>
        <w:spacing w:before="120" w:line="276" w:lineRule="auto"/>
        <w:ind w:left="357" w:hanging="357"/>
        <w:rPr>
          <w:rFonts w:ascii="Tahoma" w:hAnsi="Tahoma" w:cs="Tahoma"/>
          <w:sz w:val="20"/>
        </w:rPr>
      </w:pPr>
      <w:r w:rsidRPr="00C97367">
        <w:rPr>
          <w:rFonts w:ascii="Tahoma" w:hAnsi="Tahoma" w:cs="Tahoma"/>
          <w:sz w:val="20"/>
        </w:rPr>
        <w:t>Je</w:t>
      </w:r>
      <w:r w:rsidRPr="00C97367">
        <w:rPr>
          <w:rFonts w:ascii="Tahoma" w:hAnsi="Tahoma" w:cs="Tahoma"/>
          <w:sz w:val="20"/>
        </w:rPr>
        <w:noBreakHyphen/>
        <w:t xml:space="preserve">li </w:t>
      </w:r>
      <w:r w:rsidR="009B57FC">
        <w:rPr>
          <w:rFonts w:ascii="Tahoma" w:hAnsi="Tahoma" w:cs="Tahoma"/>
          <w:sz w:val="20"/>
        </w:rPr>
        <w:t>prodávající</w:t>
      </w:r>
      <w:r w:rsidRPr="00C97367">
        <w:rPr>
          <w:rFonts w:ascii="Tahoma" w:hAnsi="Tahoma" w:cs="Tahoma"/>
          <w:sz w:val="20"/>
        </w:rPr>
        <w:t xml:space="preserve"> plátcem DPH, prohlašuje, že bankovní účet uvedený v čl. I odst. 2 této smlouvy je bankovním účtem zveřejněným ve smyslu zákona č. 235/2004 Sb., o dani z přidané hodnoty, ve znění pozdějších předpisů (dále jen „zákon o DPH“). V případě změny účtu </w:t>
      </w:r>
      <w:r w:rsidR="009B57FC">
        <w:rPr>
          <w:rFonts w:ascii="Tahoma" w:hAnsi="Tahoma" w:cs="Tahoma"/>
          <w:sz w:val="20"/>
        </w:rPr>
        <w:t>prodávajícího</w:t>
      </w:r>
      <w:r w:rsidRPr="00C97367">
        <w:rPr>
          <w:rFonts w:ascii="Tahoma" w:hAnsi="Tahoma" w:cs="Tahoma"/>
          <w:sz w:val="20"/>
        </w:rPr>
        <w:t xml:space="preserve"> je </w:t>
      </w:r>
      <w:r w:rsidR="009B57FC">
        <w:rPr>
          <w:rFonts w:ascii="Tahoma" w:hAnsi="Tahoma" w:cs="Tahoma"/>
          <w:sz w:val="20"/>
        </w:rPr>
        <w:t>prodávající</w:t>
      </w:r>
      <w:r w:rsidRPr="00C97367">
        <w:rPr>
          <w:rFonts w:ascii="Tahoma" w:hAnsi="Tahoma" w:cs="Tahoma"/>
          <w:sz w:val="20"/>
        </w:rPr>
        <w:t xml:space="preserve"> povinen doložit vlastnictví k novému účtu, a to kopií příslušné smlouvy nebo potvrzením peněžního ústavu; je</w:t>
      </w:r>
      <w:r w:rsidRPr="00C97367">
        <w:rPr>
          <w:rFonts w:ascii="Tahoma" w:hAnsi="Tahoma" w:cs="Tahoma"/>
          <w:sz w:val="20"/>
        </w:rPr>
        <w:noBreakHyphen/>
        <w:t xml:space="preserve">li </w:t>
      </w:r>
      <w:r w:rsidR="009B57FC">
        <w:rPr>
          <w:rFonts w:ascii="Tahoma" w:hAnsi="Tahoma" w:cs="Tahoma"/>
          <w:sz w:val="20"/>
        </w:rPr>
        <w:t>prodávající</w:t>
      </w:r>
      <w:r w:rsidRPr="00C97367">
        <w:rPr>
          <w:rFonts w:ascii="Tahoma" w:hAnsi="Tahoma" w:cs="Tahoma"/>
          <w:sz w:val="20"/>
        </w:rPr>
        <w:t xml:space="preserve"> plátcem DPH, musí být nový účet zveřejněným účtem ve smyslu předchozí věty.</w:t>
      </w:r>
    </w:p>
    <w:p w14:paraId="13CF53D0" w14:textId="77777777" w:rsidR="001A47B6" w:rsidRDefault="001A47B6" w:rsidP="00C52855">
      <w:pPr>
        <w:pStyle w:val="OdstavecSmlouvy"/>
        <w:keepLines w:val="0"/>
        <w:numPr>
          <w:ilvl w:val="0"/>
          <w:numId w:val="2"/>
        </w:numPr>
        <w:tabs>
          <w:tab w:val="clear" w:pos="360"/>
          <w:tab w:val="clear" w:pos="426"/>
          <w:tab w:val="left" w:pos="708"/>
        </w:tabs>
        <w:spacing w:before="120" w:line="276" w:lineRule="auto"/>
        <w:ind w:left="357" w:hanging="357"/>
        <w:rPr>
          <w:rFonts w:ascii="Tahoma" w:hAnsi="Tahoma" w:cs="Tahoma"/>
          <w:sz w:val="20"/>
        </w:rPr>
      </w:pPr>
      <w:r w:rsidRPr="00C97367">
        <w:rPr>
          <w:rFonts w:ascii="Tahoma" w:hAnsi="Tahoma" w:cs="Tahoma"/>
          <w:sz w:val="20"/>
        </w:rPr>
        <w:t>Smluvní strany prohlašují, že osoby podepisující tuto smlouvu jsou k tomuto jednání oprávněny.</w:t>
      </w:r>
    </w:p>
    <w:p w14:paraId="13CF0AFD" w14:textId="77777777" w:rsidR="006A6612" w:rsidRPr="00633675" w:rsidRDefault="006A6612" w:rsidP="00647938">
      <w:pPr>
        <w:pStyle w:val="OdstavecSmlouvy"/>
        <w:keepLines w:val="0"/>
        <w:numPr>
          <w:ilvl w:val="0"/>
          <w:numId w:val="2"/>
        </w:numPr>
        <w:spacing w:before="120" w:line="276" w:lineRule="auto"/>
        <w:ind w:left="425" w:hanging="425"/>
        <w:rPr>
          <w:rFonts w:ascii="Tahoma" w:hAnsi="Tahoma" w:cs="Tahoma"/>
          <w:sz w:val="20"/>
          <w:szCs w:val="18"/>
        </w:rPr>
      </w:pPr>
      <w:r w:rsidRPr="00633675">
        <w:rPr>
          <w:rFonts w:ascii="Tahoma" w:hAnsi="Tahoma" w:cs="Tahoma"/>
          <w:sz w:val="20"/>
          <w:szCs w:val="18"/>
        </w:rPr>
        <w:t>Prodávající prohlašuje, že je odborně způsobilý k zajištění předmětu plnění podle této smlouvy.</w:t>
      </w:r>
    </w:p>
    <w:p w14:paraId="08E536C6" w14:textId="77777777" w:rsidR="00C97367" w:rsidRDefault="00C97367" w:rsidP="00C52855">
      <w:pPr>
        <w:pStyle w:val="Odstavecseseznamem"/>
        <w:numPr>
          <w:ilvl w:val="0"/>
          <w:numId w:val="2"/>
        </w:numPr>
        <w:spacing w:before="120" w:after="120"/>
        <w:ind w:left="357" w:hanging="357"/>
        <w:contextualSpacing w:val="0"/>
        <w:jc w:val="both"/>
        <w:rPr>
          <w:rFonts w:ascii="Tahoma" w:hAnsi="Tahoma" w:cs="Tahoma"/>
          <w:sz w:val="20"/>
        </w:rPr>
      </w:pPr>
      <w:r w:rsidRPr="00881581">
        <w:rPr>
          <w:rFonts w:ascii="Tahoma" w:hAnsi="Tahoma" w:cs="Tahoma"/>
          <w:sz w:val="20"/>
        </w:rPr>
        <w:t xml:space="preserve">Předmět smlouvy bude realizován v rámci projektu </w:t>
      </w:r>
      <w:bookmarkStart w:id="1" w:name="_Hlk69204398"/>
      <w:r w:rsidRPr="00881581">
        <w:rPr>
          <w:rFonts w:ascii="Tahoma" w:hAnsi="Tahoma" w:cs="Tahoma"/>
          <w:b/>
          <w:sz w:val="20"/>
        </w:rPr>
        <w:t>„Rozvoj a modernizace pracovišť navazujících na urgentní příjem 2. typu Sdruženého zdravotnického zařízení Krnov, příspěvková organizace“</w:t>
      </w:r>
      <w:bookmarkEnd w:id="1"/>
      <w:r w:rsidRPr="00881581">
        <w:rPr>
          <w:rFonts w:ascii="Tahoma" w:hAnsi="Tahoma" w:cs="Tahoma"/>
          <w:sz w:val="20"/>
        </w:rPr>
        <w:t xml:space="preserve"> (dále jen „projekt), který bude spolufinancován ze strukturálních fondů Evropské unie, konkrétně z Integrovaného regionálního operačního programu (dále jen „IROP“) v rámci 98. výzvy (prioritní osa 6: REACT-EU). Prodávající bere na vědomí, že předmětem smlouvy jsou aktivity a výstupy, které budou tvořit součást projektu spolufinancovaného Evropskou unií prostřednictvím IROP. </w:t>
      </w:r>
    </w:p>
    <w:p w14:paraId="5C72F982" w14:textId="77777777" w:rsidR="0015175D" w:rsidRPr="00C97367" w:rsidRDefault="0015175D" w:rsidP="00C52855">
      <w:pPr>
        <w:pStyle w:val="Odstavecseseznamem"/>
        <w:numPr>
          <w:ilvl w:val="0"/>
          <w:numId w:val="27"/>
        </w:numPr>
        <w:spacing w:before="120" w:after="120"/>
        <w:ind w:left="714" w:hanging="357"/>
        <w:contextualSpacing w:val="0"/>
        <w:jc w:val="center"/>
        <w:rPr>
          <w:rFonts w:ascii="Tahoma" w:hAnsi="Tahoma" w:cs="Tahoma"/>
          <w:b/>
          <w:szCs w:val="20"/>
        </w:rPr>
      </w:pPr>
    </w:p>
    <w:p w14:paraId="41DAD72E" w14:textId="77777777" w:rsidR="0015175D" w:rsidRPr="00C97367" w:rsidRDefault="006A6612" w:rsidP="00C52855">
      <w:pPr>
        <w:pBdr>
          <w:top w:val="single" w:sz="4" w:space="1" w:color="auto"/>
          <w:bottom w:val="single" w:sz="4" w:space="1" w:color="auto"/>
        </w:pBdr>
        <w:spacing w:before="120" w:after="120" w:line="276" w:lineRule="auto"/>
        <w:jc w:val="center"/>
        <w:rPr>
          <w:rFonts w:ascii="Tahoma" w:hAnsi="Tahoma" w:cs="Tahoma"/>
          <w:szCs w:val="20"/>
        </w:rPr>
      </w:pPr>
      <w:r>
        <w:rPr>
          <w:rFonts w:ascii="Tahoma" w:hAnsi="Tahoma" w:cs="Tahoma"/>
          <w:b/>
          <w:szCs w:val="20"/>
        </w:rPr>
        <w:t>Účel</w:t>
      </w:r>
      <w:r w:rsidR="0015175D" w:rsidRPr="00C97367">
        <w:rPr>
          <w:rFonts w:ascii="Tahoma" w:hAnsi="Tahoma" w:cs="Tahoma"/>
          <w:b/>
          <w:szCs w:val="20"/>
        </w:rPr>
        <w:t xml:space="preserve"> smlouvy</w:t>
      </w:r>
    </w:p>
    <w:p w14:paraId="037DC938" w14:textId="77777777" w:rsidR="00184A86" w:rsidRDefault="00184A86" w:rsidP="00C52855">
      <w:pPr>
        <w:pStyle w:val="Odstavecseseznamem"/>
        <w:numPr>
          <w:ilvl w:val="0"/>
          <w:numId w:val="3"/>
        </w:numPr>
        <w:spacing w:before="120" w:after="120"/>
        <w:ind w:left="357" w:hanging="357"/>
        <w:contextualSpacing w:val="0"/>
        <w:jc w:val="both"/>
        <w:rPr>
          <w:rFonts w:ascii="Tahoma" w:hAnsi="Tahoma" w:cs="Tahoma"/>
          <w:iCs/>
          <w:sz w:val="20"/>
          <w:szCs w:val="20"/>
        </w:rPr>
      </w:pPr>
      <w:r w:rsidRPr="009E67FD">
        <w:rPr>
          <w:rFonts w:ascii="Tahoma" w:hAnsi="Tahoma" w:cs="Tahoma"/>
          <w:iCs/>
          <w:sz w:val="20"/>
          <w:szCs w:val="20"/>
        </w:rPr>
        <w:t xml:space="preserve">Účelem této smlouvy je realizace předmětu plnění </w:t>
      </w:r>
      <w:r>
        <w:rPr>
          <w:rFonts w:ascii="Tahoma" w:hAnsi="Tahoma" w:cs="Tahoma"/>
          <w:iCs/>
          <w:sz w:val="20"/>
          <w:szCs w:val="20"/>
        </w:rPr>
        <w:t xml:space="preserve">nadlimitní </w:t>
      </w:r>
      <w:r w:rsidRPr="009E67FD">
        <w:rPr>
          <w:rFonts w:ascii="Tahoma" w:hAnsi="Tahoma" w:cs="Tahoma"/>
          <w:iCs/>
          <w:sz w:val="20"/>
          <w:szCs w:val="20"/>
        </w:rPr>
        <w:t>veř</w:t>
      </w:r>
      <w:r>
        <w:rPr>
          <w:rFonts w:ascii="Tahoma" w:hAnsi="Tahoma" w:cs="Tahoma"/>
          <w:iCs/>
          <w:sz w:val="20"/>
          <w:szCs w:val="20"/>
        </w:rPr>
        <w:t>ejné zakázky</w:t>
      </w:r>
      <w:r w:rsidRPr="009E67FD">
        <w:rPr>
          <w:rFonts w:ascii="Tahoma" w:hAnsi="Tahoma" w:cs="Tahoma"/>
          <w:iCs/>
          <w:sz w:val="20"/>
          <w:szCs w:val="20"/>
        </w:rPr>
        <w:t xml:space="preserve"> č</w:t>
      </w:r>
      <w:r w:rsidR="00F55926">
        <w:rPr>
          <w:rFonts w:ascii="Tahoma" w:hAnsi="Tahoma" w:cs="Tahoma"/>
          <w:iCs/>
          <w:sz w:val="20"/>
          <w:szCs w:val="20"/>
        </w:rPr>
        <w:t>. </w:t>
      </w:r>
      <w:r>
        <w:rPr>
          <w:rFonts w:ascii="Tahoma" w:hAnsi="Tahoma" w:cs="Tahoma"/>
          <w:b/>
          <w:bCs/>
          <w:iCs/>
          <w:sz w:val="20"/>
          <w:szCs w:val="20"/>
        </w:rPr>
        <w:t>KRN/FMP/</w:t>
      </w:r>
      <w:r w:rsidRPr="00D53E1C">
        <w:rPr>
          <w:rFonts w:ascii="Tahoma" w:hAnsi="Tahoma" w:cs="Tahoma"/>
          <w:b/>
          <w:bCs/>
          <w:iCs/>
          <w:sz w:val="20"/>
          <w:szCs w:val="20"/>
        </w:rPr>
        <w:t>2023/</w:t>
      </w:r>
      <w:r w:rsidR="00D53E1C" w:rsidRPr="00D53E1C">
        <w:rPr>
          <w:rFonts w:ascii="Tahoma" w:hAnsi="Tahoma" w:cs="Tahoma"/>
          <w:b/>
          <w:bCs/>
          <w:iCs/>
          <w:sz w:val="20"/>
          <w:szCs w:val="20"/>
        </w:rPr>
        <w:t>01</w:t>
      </w:r>
      <w:r w:rsidRPr="00D53E1C">
        <w:rPr>
          <w:rFonts w:ascii="Tahoma" w:hAnsi="Tahoma" w:cs="Tahoma"/>
          <w:b/>
          <w:bCs/>
          <w:iCs/>
          <w:sz w:val="20"/>
          <w:szCs w:val="20"/>
        </w:rPr>
        <w:t>/</w:t>
      </w:r>
      <w:r w:rsidR="007B729D">
        <w:rPr>
          <w:rFonts w:ascii="Tahoma" w:hAnsi="Tahoma" w:cs="Tahoma"/>
          <w:b/>
          <w:bCs/>
          <w:iCs/>
          <w:sz w:val="20"/>
          <w:szCs w:val="20"/>
        </w:rPr>
        <w:t xml:space="preserve">dodávky </w:t>
      </w:r>
      <w:r w:rsidRPr="00D53E1C">
        <w:rPr>
          <w:rFonts w:ascii="Tahoma" w:hAnsi="Tahoma" w:cs="Tahoma"/>
          <w:b/>
          <w:bCs/>
          <w:iCs/>
          <w:sz w:val="20"/>
          <w:szCs w:val="20"/>
        </w:rPr>
        <w:t>IT</w:t>
      </w:r>
      <w:r w:rsidR="007B729D">
        <w:rPr>
          <w:rFonts w:ascii="Tahoma" w:hAnsi="Tahoma" w:cs="Tahoma"/>
          <w:b/>
          <w:bCs/>
          <w:iCs/>
          <w:sz w:val="20"/>
          <w:szCs w:val="20"/>
        </w:rPr>
        <w:t xml:space="preserve"> techniky</w:t>
      </w:r>
      <w:r>
        <w:rPr>
          <w:rFonts w:ascii="Tahoma" w:hAnsi="Tahoma" w:cs="Tahoma"/>
          <w:b/>
          <w:bCs/>
          <w:iCs/>
          <w:sz w:val="20"/>
          <w:szCs w:val="20"/>
        </w:rPr>
        <w:t xml:space="preserve"> – </w:t>
      </w:r>
      <w:proofErr w:type="spellStart"/>
      <w:r>
        <w:rPr>
          <w:rFonts w:ascii="Tahoma" w:hAnsi="Tahoma" w:cs="Tahoma"/>
          <w:b/>
          <w:bCs/>
          <w:iCs/>
          <w:sz w:val="20"/>
          <w:szCs w:val="20"/>
        </w:rPr>
        <w:t>React</w:t>
      </w:r>
      <w:proofErr w:type="spellEnd"/>
      <w:r>
        <w:rPr>
          <w:rFonts w:ascii="Tahoma" w:hAnsi="Tahoma" w:cs="Tahoma"/>
          <w:b/>
          <w:bCs/>
          <w:iCs/>
          <w:sz w:val="20"/>
          <w:szCs w:val="20"/>
        </w:rPr>
        <w:t xml:space="preserve"> EU (část </w:t>
      </w:r>
      <w:r w:rsidR="00542E18">
        <w:rPr>
          <w:rFonts w:ascii="Tahoma" w:hAnsi="Tahoma" w:cs="Tahoma"/>
          <w:b/>
          <w:bCs/>
          <w:iCs/>
          <w:sz w:val="20"/>
          <w:szCs w:val="20"/>
        </w:rPr>
        <w:t>2</w:t>
      </w:r>
      <w:r>
        <w:rPr>
          <w:rFonts w:ascii="Tahoma" w:hAnsi="Tahoma" w:cs="Tahoma"/>
          <w:b/>
          <w:bCs/>
          <w:iCs/>
          <w:sz w:val="20"/>
          <w:szCs w:val="20"/>
        </w:rPr>
        <w:t>)</w:t>
      </w:r>
      <w:r>
        <w:rPr>
          <w:rFonts w:ascii="Tahoma" w:hAnsi="Tahoma" w:cs="Tahoma"/>
          <w:iCs/>
          <w:sz w:val="20"/>
          <w:szCs w:val="20"/>
        </w:rPr>
        <w:t xml:space="preserve"> v souladu se Zadávací dokumentací k veřejné zakázce</w:t>
      </w:r>
      <w:r w:rsidRPr="009E67FD">
        <w:rPr>
          <w:rFonts w:ascii="Tahoma" w:hAnsi="Tahoma" w:cs="Tahoma"/>
          <w:iCs/>
          <w:sz w:val="20"/>
          <w:szCs w:val="20"/>
        </w:rPr>
        <w:t>, platnými technickými a právními předpisy pro plnění předmětu této smlouvy.</w:t>
      </w:r>
    </w:p>
    <w:p w14:paraId="0B9D2417" w14:textId="77777777" w:rsidR="00216772" w:rsidRPr="00E91FA3" w:rsidRDefault="001E07FF" w:rsidP="00C52855">
      <w:pPr>
        <w:pStyle w:val="Odstavecseseznamem"/>
        <w:numPr>
          <w:ilvl w:val="0"/>
          <w:numId w:val="3"/>
        </w:numPr>
        <w:spacing w:before="120" w:after="120"/>
        <w:ind w:left="357" w:hanging="357"/>
        <w:contextualSpacing w:val="0"/>
        <w:jc w:val="both"/>
        <w:rPr>
          <w:rFonts w:ascii="Tahoma" w:hAnsi="Tahoma" w:cs="Tahoma"/>
          <w:iCs/>
          <w:sz w:val="20"/>
          <w:szCs w:val="20"/>
        </w:rPr>
      </w:pPr>
      <w:r w:rsidRPr="00E91FA3">
        <w:rPr>
          <w:rFonts w:ascii="Tahoma" w:hAnsi="Tahoma" w:cs="Tahoma"/>
          <w:sz w:val="20"/>
          <w:szCs w:val="20"/>
        </w:rPr>
        <w:t xml:space="preserve">Účelem této </w:t>
      </w:r>
      <w:r w:rsidRPr="00E91FA3">
        <w:rPr>
          <w:rFonts w:ascii="Tahoma" w:hAnsi="Tahoma" w:cs="Tahoma"/>
          <w:iCs/>
          <w:sz w:val="20"/>
          <w:szCs w:val="20"/>
        </w:rPr>
        <w:t>smlouvy je umožnit koncovým uživatelům</w:t>
      </w:r>
      <w:r w:rsidR="00E91FA3" w:rsidRPr="00E91FA3">
        <w:rPr>
          <w:rFonts w:ascii="Tahoma" w:hAnsi="Tahoma" w:cs="Tahoma"/>
          <w:iCs/>
          <w:sz w:val="20"/>
          <w:szCs w:val="20"/>
        </w:rPr>
        <w:t xml:space="preserve"> využívat </w:t>
      </w:r>
      <w:r w:rsidR="00E91FA3" w:rsidRPr="006A6612">
        <w:rPr>
          <w:rFonts w:ascii="Tahoma" w:hAnsi="Tahoma" w:cs="Tahoma"/>
          <w:iCs/>
          <w:sz w:val="20"/>
          <w:szCs w:val="20"/>
        </w:rPr>
        <w:t>SW řešení pro sdílení dat me</w:t>
      </w:r>
      <w:r w:rsidR="006A6612" w:rsidRPr="006A6612">
        <w:rPr>
          <w:rFonts w:ascii="Tahoma" w:hAnsi="Tahoma" w:cs="Tahoma"/>
          <w:iCs/>
          <w:sz w:val="20"/>
          <w:szCs w:val="20"/>
        </w:rPr>
        <w:t xml:space="preserve">zi jednotlivými informačními </w:t>
      </w:r>
      <w:r w:rsidR="00E91FA3" w:rsidRPr="006A6612">
        <w:rPr>
          <w:rFonts w:ascii="Tahoma" w:hAnsi="Tahoma" w:cs="Tahoma"/>
          <w:iCs/>
          <w:sz w:val="20"/>
          <w:szCs w:val="20"/>
        </w:rPr>
        <w:t>systémy, d</w:t>
      </w:r>
      <w:r w:rsidR="00E91FA3" w:rsidRPr="00E91FA3">
        <w:rPr>
          <w:rFonts w:ascii="Tahoma" w:hAnsi="Tahoma" w:cs="Tahoma"/>
          <w:iCs/>
          <w:sz w:val="20"/>
          <w:szCs w:val="20"/>
        </w:rPr>
        <w:t>le specifikace uvedené v Příloze č. 2 této smlouvy</w:t>
      </w:r>
      <w:r w:rsidR="00E91FA3">
        <w:rPr>
          <w:rFonts w:ascii="Tahoma" w:hAnsi="Tahoma" w:cs="Tahoma"/>
          <w:iCs/>
          <w:sz w:val="20"/>
          <w:szCs w:val="20"/>
        </w:rPr>
        <w:t>.</w:t>
      </w:r>
    </w:p>
    <w:p w14:paraId="267E496B" w14:textId="77777777" w:rsidR="001A47B6" w:rsidRPr="00C97367" w:rsidRDefault="001A47B6" w:rsidP="00C52855">
      <w:pPr>
        <w:pStyle w:val="Odstavecseseznamem"/>
        <w:numPr>
          <w:ilvl w:val="0"/>
          <w:numId w:val="27"/>
        </w:numPr>
        <w:spacing w:before="120" w:after="120"/>
        <w:ind w:left="714" w:hanging="357"/>
        <w:contextualSpacing w:val="0"/>
        <w:jc w:val="center"/>
        <w:rPr>
          <w:rFonts w:ascii="Tahoma" w:hAnsi="Tahoma" w:cs="Tahoma"/>
          <w:b/>
          <w:szCs w:val="20"/>
        </w:rPr>
      </w:pPr>
    </w:p>
    <w:p w14:paraId="55D35726" w14:textId="77777777" w:rsidR="00E37CAA" w:rsidRPr="00C97367" w:rsidRDefault="006A6612" w:rsidP="00C52855">
      <w:pPr>
        <w:pBdr>
          <w:top w:val="single" w:sz="4" w:space="1" w:color="auto"/>
          <w:bottom w:val="single" w:sz="4" w:space="1" w:color="auto"/>
        </w:pBdr>
        <w:spacing w:before="120" w:after="120" w:line="276" w:lineRule="auto"/>
        <w:jc w:val="center"/>
        <w:rPr>
          <w:rFonts w:ascii="Tahoma" w:hAnsi="Tahoma" w:cs="Tahoma"/>
          <w:szCs w:val="20"/>
        </w:rPr>
      </w:pPr>
      <w:r>
        <w:rPr>
          <w:rFonts w:ascii="Tahoma" w:hAnsi="Tahoma" w:cs="Tahoma"/>
          <w:b/>
          <w:szCs w:val="20"/>
        </w:rPr>
        <w:t xml:space="preserve">Předmět smlouvy </w:t>
      </w:r>
    </w:p>
    <w:p w14:paraId="27C33F5F" w14:textId="77777777" w:rsidR="006A6612" w:rsidRPr="006A6612" w:rsidRDefault="006A6612" w:rsidP="00C52855">
      <w:pPr>
        <w:pStyle w:val="Odstavecseseznamem"/>
        <w:numPr>
          <w:ilvl w:val="0"/>
          <w:numId w:val="23"/>
        </w:numPr>
        <w:spacing w:before="120" w:after="120"/>
        <w:contextualSpacing w:val="0"/>
        <w:jc w:val="both"/>
        <w:rPr>
          <w:rFonts w:ascii="Tahoma" w:hAnsi="Tahoma" w:cs="Tahoma"/>
          <w:sz w:val="20"/>
          <w:szCs w:val="20"/>
        </w:rPr>
      </w:pPr>
      <w:r w:rsidRPr="006A6612">
        <w:rPr>
          <w:rFonts w:ascii="Tahoma" w:hAnsi="Tahoma" w:cs="Tahoma"/>
          <w:sz w:val="20"/>
          <w:szCs w:val="20"/>
        </w:rPr>
        <w:t xml:space="preserve">Předmětem této smlouvy je závazek prodávajícího dodat kupujícímu </w:t>
      </w:r>
      <w:r w:rsidRPr="006A6612">
        <w:rPr>
          <w:rFonts w:ascii="Tahoma" w:hAnsi="Tahoma" w:cs="Tahoma"/>
          <w:b/>
          <w:sz w:val="20"/>
          <w:szCs w:val="20"/>
        </w:rPr>
        <w:t xml:space="preserve">SW řešení pro sdílení dat mezi jednotlivými informačními systémy, </w:t>
      </w:r>
      <w:r>
        <w:rPr>
          <w:rFonts w:ascii="Tahoma" w:hAnsi="Tahoma" w:cs="Tahoma"/>
          <w:b/>
          <w:sz w:val="20"/>
          <w:szCs w:val="20"/>
        </w:rPr>
        <w:t xml:space="preserve">včetně jeho </w:t>
      </w:r>
      <w:r w:rsidRPr="006A6612">
        <w:rPr>
          <w:rFonts w:ascii="Tahoma" w:hAnsi="Tahoma" w:cs="Tahoma"/>
          <w:b/>
          <w:sz w:val="20"/>
          <w:szCs w:val="20"/>
        </w:rPr>
        <w:t>instalace</w:t>
      </w:r>
      <w:r w:rsidRPr="006A6612">
        <w:rPr>
          <w:rFonts w:ascii="Tahoma" w:hAnsi="Tahoma" w:cs="Tahoma"/>
          <w:sz w:val="20"/>
          <w:szCs w:val="20"/>
        </w:rPr>
        <w:t xml:space="preserve"> v prostředí kupujícího (dále jen „předmět smlouvy“).</w:t>
      </w:r>
    </w:p>
    <w:p w14:paraId="0862EEF0" w14:textId="77777777" w:rsidR="00255F55" w:rsidRPr="00C97367" w:rsidRDefault="009B57FC" w:rsidP="00C52855">
      <w:pPr>
        <w:numPr>
          <w:ilvl w:val="0"/>
          <w:numId w:val="23"/>
        </w:numPr>
        <w:tabs>
          <w:tab w:val="clear" w:pos="360"/>
        </w:tabs>
        <w:spacing w:before="120" w:after="120" w:line="276" w:lineRule="auto"/>
        <w:jc w:val="both"/>
        <w:rPr>
          <w:rFonts w:ascii="Tahoma" w:hAnsi="Tahoma" w:cs="Tahoma"/>
          <w:color w:val="000000"/>
          <w:sz w:val="20"/>
          <w:szCs w:val="20"/>
        </w:rPr>
      </w:pPr>
      <w:r>
        <w:rPr>
          <w:rFonts w:ascii="Tahoma" w:hAnsi="Tahoma" w:cs="Tahoma"/>
          <w:color w:val="000000"/>
          <w:sz w:val="20"/>
          <w:szCs w:val="20"/>
        </w:rPr>
        <w:t>Prodávající</w:t>
      </w:r>
      <w:r w:rsidR="00255F55" w:rsidRPr="00C97367">
        <w:rPr>
          <w:rFonts w:ascii="Tahoma" w:hAnsi="Tahoma" w:cs="Tahoma"/>
          <w:color w:val="000000"/>
          <w:sz w:val="20"/>
          <w:szCs w:val="20"/>
        </w:rPr>
        <w:t xml:space="preserve"> se zavazuje </w:t>
      </w:r>
      <w:r w:rsidR="007152DC">
        <w:rPr>
          <w:rFonts w:ascii="Tahoma" w:hAnsi="Tahoma" w:cs="Tahoma"/>
          <w:color w:val="000000"/>
          <w:sz w:val="20"/>
          <w:szCs w:val="20"/>
        </w:rPr>
        <w:t>dodat</w:t>
      </w:r>
      <w:r w:rsidR="00255F55" w:rsidRPr="00C97367">
        <w:rPr>
          <w:rFonts w:ascii="Tahoma" w:hAnsi="Tahoma" w:cs="Tahoma"/>
          <w:color w:val="000000"/>
          <w:sz w:val="20"/>
          <w:szCs w:val="20"/>
        </w:rPr>
        <w:t xml:space="preserve"> </w:t>
      </w:r>
      <w:r w:rsidR="006A6612">
        <w:rPr>
          <w:rFonts w:ascii="Tahoma" w:hAnsi="Tahoma" w:cs="Tahoma"/>
          <w:color w:val="000000"/>
          <w:sz w:val="20"/>
          <w:szCs w:val="20"/>
        </w:rPr>
        <w:t>kupujícímu</w:t>
      </w:r>
      <w:r w:rsidR="00255F55" w:rsidRPr="00C97367">
        <w:rPr>
          <w:rFonts w:ascii="Tahoma" w:hAnsi="Tahoma" w:cs="Tahoma"/>
          <w:color w:val="000000"/>
          <w:sz w:val="20"/>
          <w:szCs w:val="20"/>
        </w:rPr>
        <w:t xml:space="preserve"> </w:t>
      </w:r>
      <w:r w:rsidR="00BE15CF">
        <w:rPr>
          <w:rFonts w:ascii="Tahoma" w:hAnsi="Tahoma" w:cs="Tahoma"/>
          <w:color w:val="000000"/>
          <w:sz w:val="20"/>
          <w:szCs w:val="20"/>
        </w:rPr>
        <w:t>předmět smlouvy</w:t>
      </w:r>
      <w:r w:rsidR="006A6612">
        <w:rPr>
          <w:rFonts w:ascii="Tahoma" w:hAnsi="Tahoma" w:cs="Tahoma"/>
          <w:color w:val="000000"/>
          <w:sz w:val="20"/>
          <w:szCs w:val="20"/>
        </w:rPr>
        <w:t>, skládající se</w:t>
      </w:r>
      <w:r w:rsidR="00DF294B">
        <w:rPr>
          <w:rFonts w:ascii="Tahoma" w:hAnsi="Tahoma" w:cs="Tahoma"/>
          <w:color w:val="000000"/>
          <w:sz w:val="20"/>
          <w:szCs w:val="20"/>
        </w:rPr>
        <w:t xml:space="preserve"> </w:t>
      </w:r>
      <w:r w:rsidR="009A33DC" w:rsidRPr="00C97367">
        <w:rPr>
          <w:rFonts w:ascii="Tahoma" w:hAnsi="Tahoma" w:cs="Tahoma"/>
          <w:color w:val="000000"/>
          <w:sz w:val="20"/>
          <w:szCs w:val="20"/>
        </w:rPr>
        <w:t>z</w:t>
      </w:r>
      <w:r w:rsidR="00255F55" w:rsidRPr="00C97367">
        <w:rPr>
          <w:rFonts w:ascii="Tahoma" w:hAnsi="Tahoma" w:cs="Tahoma"/>
          <w:color w:val="000000"/>
          <w:sz w:val="20"/>
          <w:szCs w:val="20"/>
        </w:rPr>
        <w:t xml:space="preserve"> následujících </w:t>
      </w:r>
      <w:r w:rsidR="00B26A3E" w:rsidRPr="00C97367">
        <w:rPr>
          <w:rFonts w:ascii="Tahoma" w:hAnsi="Tahoma" w:cs="Tahoma"/>
          <w:color w:val="000000"/>
          <w:sz w:val="20"/>
          <w:szCs w:val="20"/>
        </w:rPr>
        <w:t>částí</w:t>
      </w:r>
      <w:r w:rsidR="009A33DC" w:rsidRPr="00C97367">
        <w:rPr>
          <w:rFonts w:ascii="Tahoma" w:hAnsi="Tahoma" w:cs="Tahoma"/>
          <w:color w:val="000000"/>
          <w:sz w:val="20"/>
          <w:szCs w:val="20"/>
        </w:rPr>
        <w:t>:</w:t>
      </w:r>
    </w:p>
    <w:p w14:paraId="56753558" w14:textId="77777777" w:rsidR="00F63EB9" w:rsidRPr="00C97367" w:rsidRDefault="00F63EB9" w:rsidP="00C52855">
      <w:pPr>
        <w:pStyle w:val="Styl5-slovn"/>
        <w:numPr>
          <w:ilvl w:val="1"/>
          <w:numId w:val="20"/>
        </w:numPr>
        <w:tabs>
          <w:tab w:val="clear" w:pos="1156"/>
          <w:tab w:val="num" w:pos="851"/>
        </w:tabs>
        <w:spacing w:before="120" w:after="120" w:line="276" w:lineRule="auto"/>
        <w:ind w:left="851" w:hanging="357"/>
        <w:rPr>
          <w:rFonts w:ascii="Tahoma" w:hAnsi="Tahoma" w:cs="Tahoma"/>
          <w:sz w:val="20"/>
          <w:szCs w:val="20"/>
        </w:rPr>
      </w:pPr>
      <w:r w:rsidRPr="00C97367">
        <w:rPr>
          <w:rFonts w:ascii="Tahoma" w:hAnsi="Tahoma" w:cs="Tahoma"/>
          <w:sz w:val="20"/>
          <w:szCs w:val="20"/>
        </w:rPr>
        <w:t xml:space="preserve">Dodávka a implementace </w:t>
      </w:r>
      <w:r w:rsidR="007C503F" w:rsidRPr="00E91FA3">
        <w:rPr>
          <w:rFonts w:ascii="Tahoma" w:hAnsi="Tahoma" w:cs="Tahoma"/>
          <w:sz w:val="20"/>
          <w:szCs w:val="20"/>
        </w:rPr>
        <w:t>dodávaného řešení</w:t>
      </w:r>
      <w:r w:rsidR="00E91FA3" w:rsidRPr="00E91FA3">
        <w:rPr>
          <w:rFonts w:ascii="Tahoma" w:hAnsi="Tahoma" w:cs="Tahoma"/>
          <w:sz w:val="20"/>
          <w:szCs w:val="20"/>
        </w:rPr>
        <w:t xml:space="preserve"> </w:t>
      </w:r>
      <w:r w:rsidRPr="00C97367">
        <w:rPr>
          <w:rFonts w:ascii="Tahoma" w:hAnsi="Tahoma" w:cs="Tahoma"/>
          <w:sz w:val="20"/>
          <w:szCs w:val="20"/>
        </w:rPr>
        <w:t xml:space="preserve">v prostředí </w:t>
      </w:r>
      <w:r w:rsidR="009B57FC">
        <w:rPr>
          <w:rFonts w:ascii="Tahoma" w:hAnsi="Tahoma" w:cs="Tahoma"/>
          <w:sz w:val="20"/>
          <w:szCs w:val="20"/>
        </w:rPr>
        <w:t>kupujícího</w:t>
      </w:r>
      <w:r w:rsidR="00A06E4A" w:rsidRPr="00C97367">
        <w:rPr>
          <w:rFonts w:ascii="Tahoma" w:hAnsi="Tahoma" w:cs="Tahoma"/>
          <w:sz w:val="20"/>
          <w:szCs w:val="20"/>
        </w:rPr>
        <w:t>,</w:t>
      </w:r>
      <w:r w:rsidRPr="00C97367">
        <w:rPr>
          <w:rFonts w:ascii="Tahoma" w:hAnsi="Tahoma" w:cs="Tahoma"/>
          <w:sz w:val="20"/>
          <w:szCs w:val="20"/>
        </w:rPr>
        <w:t xml:space="preserve"> ve dvou instancích – </w:t>
      </w:r>
      <w:r w:rsidR="00823AB7" w:rsidRPr="00C97367">
        <w:rPr>
          <w:rFonts w:ascii="Tahoma" w:hAnsi="Tahoma" w:cs="Tahoma"/>
          <w:sz w:val="20"/>
          <w:szCs w:val="20"/>
        </w:rPr>
        <w:t>produkční a testovací</w:t>
      </w:r>
      <w:r w:rsidRPr="00C97367">
        <w:rPr>
          <w:rFonts w:ascii="Tahoma" w:hAnsi="Tahoma" w:cs="Tahoma"/>
          <w:sz w:val="20"/>
          <w:szCs w:val="20"/>
        </w:rPr>
        <w:t xml:space="preserve"> (dále jen „</w:t>
      </w:r>
      <w:r w:rsidR="00AA69F3" w:rsidRPr="00C97367">
        <w:rPr>
          <w:rFonts w:ascii="Tahoma" w:hAnsi="Tahoma" w:cs="Tahoma"/>
          <w:b/>
          <w:bCs/>
          <w:sz w:val="20"/>
          <w:szCs w:val="20"/>
        </w:rPr>
        <w:t>i</w:t>
      </w:r>
      <w:r w:rsidRPr="00C97367">
        <w:rPr>
          <w:rFonts w:ascii="Tahoma" w:hAnsi="Tahoma" w:cs="Tahoma"/>
          <w:b/>
          <w:bCs/>
          <w:sz w:val="20"/>
          <w:szCs w:val="20"/>
        </w:rPr>
        <w:t>mplementace</w:t>
      </w:r>
      <w:r w:rsidR="00DF0E32" w:rsidRPr="00C97367">
        <w:rPr>
          <w:rFonts w:ascii="Tahoma" w:hAnsi="Tahoma" w:cs="Tahoma"/>
          <w:b/>
          <w:bCs/>
          <w:sz w:val="20"/>
          <w:szCs w:val="20"/>
        </w:rPr>
        <w:t>“</w:t>
      </w:r>
      <w:r w:rsidRPr="00C97367">
        <w:rPr>
          <w:rFonts w:ascii="Tahoma" w:hAnsi="Tahoma" w:cs="Tahoma"/>
          <w:sz w:val="20"/>
          <w:szCs w:val="20"/>
        </w:rPr>
        <w:t>).</w:t>
      </w:r>
    </w:p>
    <w:p w14:paraId="698C47BC" w14:textId="77777777" w:rsidR="00F63EB9" w:rsidRPr="007152DC" w:rsidRDefault="006838EF" w:rsidP="00C52855">
      <w:pPr>
        <w:pStyle w:val="Styl5-slovn"/>
        <w:numPr>
          <w:ilvl w:val="1"/>
          <w:numId w:val="20"/>
        </w:numPr>
        <w:tabs>
          <w:tab w:val="clear" w:pos="1156"/>
          <w:tab w:val="num" w:pos="851"/>
        </w:tabs>
        <w:spacing w:before="120" w:after="120" w:line="276" w:lineRule="auto"/>
        <w:ind w:left="851" w:hanging="357"/>
        <w:rPr>
          <w:rFonts w:ascii="Tahoma" w:hAnsi="Tahoma" w:cs="Tahoma"/>
          <w:sz w:val="20"/>
          <w:szCs w:val="20"/>
        </w:rPr>
      </w:pPr>
      <w:r w:rsidRPr="007152DC">
        <w:rPr>
          <w:rFonts w:ascii="Tahoma" w:hAnsi="Tahoma" w:cs="Tahoma"/>
          <w:sz w:val="20"/>
          <w:szCs w:val="20"/>
        </w:rPr>
        <w:t>Zhotovení a dodání</w:t>
      </w:r>
      <w:r w:rsidR="00DF294B" w:rsidRPr="007152DC">
        <w:rPr>
          <w:rFonts w:ascii="Tahoma" w:hAnsi="Tahoma" w:cs="Tahoma"/>
          <w:sz w:val="20"/>
          <w:szCs w:val="20"/>
        </w:rPr>
        <w:t xml:space="preserve"> </w:t>
      </w:r>
      <w:r w:rsidR="00F63EB9" w:rsidRPr="007152DC">
        <w:rPr>
          <w:rFonts w:ascii="Tahoma" w:hAnsi="Tahoma" w:cs="Tahoma"/>
          <w:sz w:val="20"/>
          <w:szCs w:val="20"/>
        </w:rPr>
        <w:t>uživatelské</w:t>
      </w:r>
      <w:r w:rsidR="007437AD" w:rsidRPr="007152DC">
        <w:rPr>
          <w:rFonts w:ascii="Tahoma" w:hAnsi="Tahoma" w:cs="Tahoma"/>
          <w:sz w:val="20"/>
          <w:szCs w:val="20"/>
        </w:rPr>
        <w:t xml:space="preserve"> a</w:t>
      </w:r>
      <w:r w:rsidR="00DF294B" w:rsidRPr="007152DC">
        <w:rPr>
          <w:rFonts w:ascii="Tahoma" w:hAnsi="Tahoma" w:cs="Tahoma"/>
          <w:sz w:val="20"/>
          <w:szCs w:val="20"/>
        </w:rPr>
        <w:t xml:space="preserve"> </w:t>
      </w:r>
      <w:r w:rsidR="0009147E" w:rsidRPr="007152DC">
        <w:rPr>
          <w:rFonts w:ascii="Tahoma" w:hAnsi="Tahoma" w:cs="Tahoma"/>
          <w:sz w:val="20"/>
          <w:szCs w:val="20"/>
        </w:rPr>
        <w:t xml:space="preserve">administrátorské </w:t>
      </w:r>
      <w:r w:rsidR="00F63EB9" w:rsidRPr="007152DC">
        <w:rPr>
          <w:rFonts w:ascii="Tahoma" w:hAnsi="Tahoma" w:cs="Tahoma"/>
          <w:sz w:val="20"/>
          <w:szCs w:val="20"/>
        </w:rPr>
        <w:t xml:space="preserve">dokumentace </w:t>
      </w:r>
      <w:r w:rsidR="00A57C97" w:rsidRPr="007152DC">
        <w:rPr>
          <w:rFonts w:ascii="Tahoma" w:hAnsi="Tahoma" w:cs="Tahoma"/>
          <w:sz w:val="20"/>
          <w:szCs w:val="20"/>
        </w:rPr>
        <w:t>k</w:t>
      </w:r>
      <w:r w:rsidR="007152DC" w:rsidRPr="007152DC">
        <w:rPr>
          <w:rFonts w:ascii="Tahoma" w:hAnsi="Tahoma" w:cs="Tahoma"/>
          <w:sz w:val="20"/>
          <w:szCs w:val="20"/>
        </w:rPr>
        <w:t> předmětu smlouvy</w:t>
      </w:r>
      <w:r w:rsidR="00F63EB9" w:rsidRPr="007152DC">
        <w:rPr>
          <w:rFonts w:ascii="Tahoma" w:hAnsi="Tahoma" w:cs="Tahoma"/>
          <w:sz w:val="20"/>
          <w:szCs w:val="20"/>
        </w:rPr>
        <w:t xml:space="preserve"> v českém jazyce, v elektronické podobě</w:t>
      </w:r>
      <w:r w:rsidR="00DF294B" w:rsidRPr="007152DC">
        <w:rPr>
          <w:rFonts w:ascii="Tahoma" w:hAnsi="Tahoma" w:cs="Tahoma"/>
          <w:sz w:val="20"/>
          <w:szCs w:val="20"/>
        </w:rPr>
        <w:t xml:space="preserve"> </w:t>
      </w:r>
      <w:r w:rsidR="00F63EB9" w:rsidRPr="007152DC">
        <w:rPr>
          <w:rFonts w:ascii="Tahoma" w:hAnsi="Tahoma" w:cs="Tahoma"/>
          <w:sz w:val="20"/>
          <w:szCs w:val="20"/>
        </w:rPr>
        <w:t xml:space="preserve"> a její předání </w:t>
      </w:r>
      <w:r w:rsidR="009B57FC" w:rsidRPr="007152DC">
        <w:rPr>
          <w:rFonts w:ascii="Tahoma" w:hAnsi="Tahoma" w:cs="Tahoma"/>
          <w:sz w:val="20"/>
          <w:szCs w:val="20"/>
        </w:rPr>
        <w:t>kupující</w:t>
      </w:r>
      <w:r w:rsidR="007152DC" w:rsidRPr="007152DC">
        <w:rPr>
          <w:rFonts w:ascii="Tahoma" w:hAnsi="Tahoma" w:cs="Tahoma"/>
          <w:sz w:val="20"/>
          <w:szCs w:val="20"/>
        </w:rPr>
        <w:t>mu</w:t>
      </w:r>
      <w:r w:rsidR="00F63EB9" w:rsidRPr="007152DC">
        <w:rPr>
          <w:rFonts w:ascii="Tahoma" w:hAnsi="Tahoma" w:cs="Tahoma"/>
          <w:sz w:val="20"/>
          <w:szCs w:val="20"/>
        </w:rPr>
        <w:t xml:space="preserve"> ve formátu pro texty *.doc (*.</w:t>
      </w:r>
      <w:proofErr w:type="spellStart"/>
      <w:r w:rsidR="00F63EB9" w:rsidRPr="007152DC">
        <w:rPr>
          <w:rFonts w:ascii="Tahoma" w:hAnsi="Tahoma" w:cs="Tahoma"/>
          <w:sz w:val="20"/>
          <w:szCs w:val="20"/>
        </w:rPr>
        <w:t>rtf</w:t>
      </w:r>
      <w:proofErr w:type="spellEnd"/>
      <w:r w:rsidR="00F63EB9" w:rsidRPr="007152DC">
        <w:rPr>
          <w:rFonts w:ascii="Tahoma" w:hAnsi="Tahoma" w:cs="Tahoma"/>
          <w:sz w:val="20"/>
          <w:szCs w:val="20"/>
        </w:rPr>
        <w:t>), pro tabulky *.</w:t>
      </w:r>
      <w:proofErr w:type="spellStart"/>
      <w:r w:rsidR="00F63EB9" w:rsidRPr="007152DC">
        <w:rPr>
          <w:rFonts w:ascii="Tahoma" w:hAnsi="Tahoma" w:cs="Tahoma"/>
          <w:sz w:val="20"/>
          <w:szCs w:val="20"/>
        </w:rPr>
        <w:t>xls</w:t>
      </w:r>
      <w:proofErr w:type="spellEnd"/>
      <w:r w:rsidR="00F63EB9" w:rsidRPr="007152DC">
        <w:rPr>
          <w:rFonts w:ascii="Tahoma" w:hAnsi="Tahoma" w:cs="Tahoma"/>
          <w:sz w:val="20"/>
          <w:szCs w:val="20"/>
        </w:rPr>
        <w:t>, pro skenované dokumenty *.</w:t>
      </w:r>
      <w:proofErr w:type="spellStart"/>
      <w:r w:rsidR="00F63EB9" w:rsidRPr="007152DC">
        <w:rPr>
          <w:rFonts w:ascii="Tahoma" w:hAnsi="Tahoma" w:cs="Tahoma"/>
          <w:sz w:val="20"/>
          <w:szCs w:val="20"/>
        </w:rPr>
        <w:t>pdf</w:t>
      </w:r>
      <w:proofErr w:type="spellEnd"/>
      <w:r w:rsidR="00F63EB9" w:rsidRPr="007152DC">
        <w:rPr>
          <w:rFonts w:ascii="Tahoma" w:hAnsi="Tahoma" w:cs="Tahoma"/>
          <w:sz w:val="20"/>
          <w:szCs w:val="20"/>
        </w:rPr>
        <w:t>, a zároveň *.</w:t>
      </w:r>
      <w:proofErr w:type="spellStart"/>
      <w:r w:rsidR="00F63EB9" w:rsidRPr="007152DC">
        <w:rPr>
          <w:rFonts w:ascii="Tahoma" w:hAnsi="Tahoma" w:cs="Tahoma"/>
          <w:sz w:val="20"/>
          <w:szCs w:val="20"/>
        </w:rPr>
        <w:t>pdf</w:t>
      </w:r>
      <w:proofErr w:type="spellEnd"/>
      <w:r w:rsidR="00F63EB9" w:rsidRPr="007152DC">
        <w:rPr>
          <w:rFonts w:ascii="Tahoma" w:hAnsi="Tahoma" w:cs="Tahoma"/>
          <w:sz w:val="20"/>
          <w:szCs w:val="20"/>
        </w:rPr>
        <w:t xml:space="preserve"> (dále jen „</w:t>
      </w:r>
      <w:r w:rsidR="00AA69F3" w:rsidRPr="007152DC">
        <w:rPr>
          <w:rFonts w:ascii="Tahoma" w:hAnsi="Tahoma" w:cs="Tahoma"/>
          <w:b/>
          <w:bCs/>
          <w:sz w:val="20"/>
          <w:szCs w:val="20"/>
        </w:rPr>
        <w:t>d</w:t>
      </w:r>
      <w:r w:rsidR="00F63EB9" w:rsidRPr="007152DC">
        <w:rPr>
          <w:rFonts w:ascii="Tahoma" w:hAnsi="Tahoma" w:cs="Tahoma"/>
          <w:b/>
          <w:bCs/>
          <w:sz w:val="20"/>
          <w:szCs w:val="20"/>
        </w:rPr>
        <w:t>okumentace</w:t>
      </w:r>
      <w:r w:rsidR="00F63EB9" w:rsidRPr="007152DC">
        <w:rPr>
          <w:rFonts w:ascii="Tahoma" w:hAnsi="Tahoma" w:cs="Tahoma"/>
          <w:sz w:val="20"/>
          <w:szCs w:val="20"/>
        </w:rPr>
        <w:t xml:space="preserve">“). </w:t>
      </w:r>
    </w:p>
    <w:p w14:paraId="45A8DE2C" w14:textId="77777777" w:rsidR="00540067" w:rsidRPr="00C97367" w:rsidRDefault="00540067" w:rsidP="00C52855">
      <w:pPr>
        <w:numPr>
          <w:ilvl w:val="0"/>
          <w:numId w:val="23"/>
        </w:numPr>
        <w:tabs>
          <w:tab w:val="clear" w:pos="360"/>
        </w:tabs>
        <w:spacing w:before="120" w:after="120" w:line="276" w:lineRule="auto"/>
        <w:jc w:val="both"/>
        <w:rPr>
          <w:rFonts w:ascii="Tahoma" w:hAnsi="Tahoma" w:cs="Tahoma"/>
          <w:color w:val="000000"/>
          <w:sz w:val="20"/>
          <w:szCs w:val="20"/>
        </w:rPr>
      </w:pPr>
      <w:r w:rsidRPr="00C97367">
        <w:rPr>
          <w:rFonts w:ascii="Tahoma" w:hAnsi="Tahoma" w:cs="Tahoma"/>
          <w:color w:val="000000"/>
          <w:sz w:val="20"/>
          <w:szCs w:val="20"/>
        </w:rPr>
        <w:t xml:space="preserve">Předmětem této smlouvy je dále závazek </w:t>
      </w:r>
      <w:r w:rsidR="009B57FC">
        <w:rPr>
          <w:rFonts w:ascii="Tahoma" w:hAnsi="Tahoma" w:cs="Tahoma"/>
          <w:color w:val="000000"/>
          <w:sz w:val="20"/>
          <w:szCs w:val="20"/>
        </w:rPr>
        <w:t xml:space="preserve">kupujícího řádně </w:t>
      </w:r>
      <w:r w:rsidR="00FB6C8C">
        <w:rPr>
          <w:rFonts w:ascii="Tahoma" w:hAnsi="Tahoma" w:cs="Tahoma"/>
          <w:color w:val="000000"/>
          <w:sz w:val="20"/>
          <w:szCs w:val="20"/>
        </w:rPr>
        <w:t xml:space="preserve">dodaný a </w:t>
      </w:r>
      <w:r w:rsidR="007152DC">
        <w:rPr>
          <w:rFonts w:ascii="Tahoma" w:hAnsi="Tahoma" w:cs="Tahoma"/>
          <w:color w:val="000000"/>
          <w:sz w:val="20"/>
          <w:szCs w:val="20"/>
        </w:rPr>
        <w:t>implementovaný</w:t>
      </w:r>
      <w:r w:rsidR="00FB6C8C">
        <w:rPr>
          <w:rFonts w:ascii="Tahoma" w:hAnsi="Tahoma" w:cs="Tahoma"/>
          <w:color w:val="000000"/>
          <w:sz w:val="20"/>
          <w:szCs w:val="20"/>
        </w:rPr>
        <w:t xml:space="preserve"> </w:t>
      </w:r>
      <w:r w:rsidR="00BE15CF">
        <w:rPr>
          <w:rFonts w:ascii="Tahoma" w:hAnsi="Tahoma" w:cs="Tahoma"/>
          <w:color w:val="000000"/>
          <w:sz w:val="20"/>
          <w:szCs w:val="20"/>
        </w:rPr>
        <w:t>předmět smlouvy</w:t>
      </w:r>
      <w:r w:rsidRPr="00C97367">
        <w:rPr>
          <w:rFonts w:ascii="Tahoma" w:hAnsi="Tahoma" w:cs="Tahoma"/>
          <w:color w:val="000000"/>
          <w:sz w:val="20"/>
          <w:szCs w:val="20"/>
        </w:rPr>
        <w:t xml:space="preserve"> převzít a zaplatit za ně </w:t>
      </w:r>
      <w:r w:rsidR="009B57FC">
        <w:rPr>
          <w:rFonts w:ascii="Tahoma" w:hAnsi="Tahoma" w:cs="Tahoma"/>
          <w:color w:val="000000"/>
          <w:sz w:val="20"/>
          <w:szCs w:val="20"/>
        </w:rPr>
        <w:t>prodávajícímu</w:t>
      </w:r>
      <w:r w:rsidRPr="00C97367">
        <w:rPr>
          <w:rFonts w:ascii="Tahoma" w:hAnsi="Tahoma" w:cs="Tahoma"/>
          <w:color w:val="000000"/>
          <w:sz w:val="20"/>
          <w:szCs w:val="20"/>
        </w:rPr>
        <w:t xml:space="preserve"> cenu podle čl. V</w:t>
      </w:r>
      <w:r w:rsidR="004D2A28" w:rsidRPr="00C97367">
        <w:rPr>
          <w:rFonts w:ascii="Tahoma" w:hAnsi="Tahoma" w:cs="Tahoma"/>
          <w:color w:val="000000"/>
          <w:sz w:val="20"/>
          <w:szCs w:val="20"/>
        </w:rPr>
        <w:t>I</w:t>
      </w:r>
      <w:r w:rsidRPr="00C97367">
        <w:rPr>
          <w:rFonts w:ascii="Tahoma" w:hAnsi="Tahoma" w:cs="Tahoma"/>
          <w:color w:val="000000"/>
          <w:sz w:val="20"/>
          <w:szCs w:val="20"/>
        </w:rPr>
        <w:t xml:space="preserve"> této smlouvy. </w:t>
      </w:r>
    </w:p>
    <w:p w14:paraId="7A6026E1" w14:textId="77777777" w:rsidR="00540067" w:rsidRPr="006A6612" w:rsidRDefault="009B57FC" w:rsidP="00C52855">
      <w:pPr>
        <w:numPr>
          <w:ilvl w:val="0"/>
          <w:numId w:val="23"/>
        </w:numPr>
        <w:tabs>
          <w:tab w:val="clear" w:pos="360"/>
        </w:tabs>
        <w:spacing w:before="120" w:after="120" w:line="276" w:lineRule="auto"/>
        <w:jc w:val="both"/>
        <w:rPr>
          <w:rFonts w:ascii="Tahoma" w:hAnsi="Tahoma" w:cs="Tahoma"/>
          <w:sz w:val="20"/>
          <w:szCs w:val="20"/>
        </w:rPr>
      </w:pPr>
      <w:r>
        <w:rPr>
          <w:rFonts w:ascii="Tahoma" w:hAnsi="Tahoma" w:cs="Tahoma"/>
          <w:color w:val="000000"/>
          <w:sz w:val="20"/>
          <w:szCs w:val="20"/>
        </w:rPr>
        <w:t>Kupující</w:t>
      </w:r>
      <w:r w:rsidR="00813D45" w:rsidRPr="00C97367">
        <w:rPr>
          <w:rFonts w:ascii="Tahoma" w:hAnsi="Tahoma" w:cs="Tahoma"/>
          <w:color w:val="000000"/>
          <w:sz w:val="20"/>
          <w:szCs w:val="20"/>
        </w:rPr>
        <w:t xml:space="preserve"> se touto </w:t>
      </w:r>
      <w:r w:rsidR="00FC7EA3" w:rsidRPr="00C97367">
        <w:rPr>
          <w:rFonts w:ascii="Tahoma" w:hAnsi="Tahoma" w:cs="Tahoma"/>
          <w:color w:val="000000"/>
          <w:sz w:val="20"/>
          <w:szCs w:val="20"/>
        </w:rPr>
        <w:t>s</w:t>
      </w:r>
      <w:r w:rsidR="00813D45" w:rsidRPr="00C97367">
        <w:rPr>
          <w:rFonts w:ascii="Tahoma" w:hAnsi="Tahoma" w:cs="Tahoma"/>
          <w:color w:val="000000"/>
          <w:sz w:val="20"/>
          <w:szCs w:val="20"/>
        </w:rPr>
        <w:t>mlouvou zavazuje poskytnout</w:t>
      </w:r>
      <w:r w:rsidR="00647E88">
        <w:rPr>
          <w:rFonts w:ascii="Tahoma" w:hAnsi="Tahoma" w:cs="Tahoma"/>
          <w:color w:val="000000"/>
          <w:sz w:val="20"/>
          <w:szCs w:val="20"/>
        </w:rPr>
        <w:t xml:space="preserve"> </w:t>
      </w:r>
      <w:r>
        <w:rPr>
          <w:rFonts w:ascii="Tahoma" w:hAnsi="Tahoma" w:cs="Tahoma"/>
          <w:sz w:val="20"/>
          <w:szCs w:val="20"/>
        </w:rPr>
        <w:t>prodávajícímu</w:t>
      </w:r>
      <w:r w:rsidR="00813D45" w:rsidRPr="00C97367">
        <w:rPr>
          <w:rFonts w:ascii="Tahoma" w:hAnsi="Tahoma" w:cs="Tahoma"/>
          <w:sz w:val="20"/>
          <w:szCs w:val="20"/>
        </w:rPr>
        <w:t xml:space="preserve"> při</w:t>
      </w:r>
      <w:r w:rsidR="007152DC">
        <w:rPr>
          <w:rFonts w:ascii="Tahoma" w:hAnsi="Tahoma" w:cs="Tahoma"/>
          <w:sz w:val="20"/>
          <w:szCs w:val="20"/>
        </w:rPr>
        <w:t xml:space="preserve"> </w:t>
      </w:r>
      <w:r w:rsidR="00FB6C8C">
        <w:rPr>
          <w:rFonts w:ascii="Tahoma" w:hAnsi="Tahoma" w:cs="Tahoma"/>
          <w:sz w:val="20"/>
          <w:szCs w:val="20"/>
        </w:rPr>
        <w:t xml:space="preserve">dodávce a </w:t>
      </w:r>
      <w:r w:rsidR="007152DC" w:rsidRPr="006A6612">
        <w:rPr>
          <w:rFonts w:ascii="Tahoma" w:hAnsi="Tahoma" w:cs="Tahoma"/>
          <w:sz w:val="20"/>
          <w:szCs w:val="20"/>
        </w:rPr>
        <w:t>implementaci</w:t>
      </w:r>
      <w:r w:rsidR="00813D45" w:rsidRPr="006A6612">
        <w:rPr>
          <w:rFonts w:ascii="Tahoma" w:hAnsi="Tahoma" w:cs="Tahoma"/>
          <w:sz w:val="20"/>
          <w:szCs w:val="20"/>
        </w:rPr>
        <w:t xml:space="preserve"> </w:t>
      </w:r>
      <w:r w:rsidR="00C52C8B" w:rsidRPr="006A6612">
        <w:rPr>
          <w:rFonts w:ascii="Tahoma" w:hAnsi="Tahoma" w:cs="Tahoma"/>
          <w:sz w:val="20"/>
          <w:szCs w:val="20"/>
        </w:rPr>
        <w:t>předmětu smlouvy</w:t>
      </w:r>
      <w:r w:rsidR="00647E88" w:rsidRPr="006A6612">
        <w:rPr>
          <w:rFonts w:ascii="Tahoma" w:hAnsi="Tahoma" w:cs="Tahoma"/>
          <w:sz w:val="20"/>
          <w:szCs w:val="20"/>
        </w:rPr>
        <w:t xml:space="preserve"> </w:t>
      </w:r>
      <w:r w:rsidR="00813D45" w:rsidRPr="006A6612">
        <w:rPr>
          <w:rFonts w:ascii="Tahoma" w:hAnsi="Tahoma" w:cs="Tahoma"/>
          <w:sz w:val="20"/>
          <w:szCs w:val="20"/>
        </w:rPr>
        <w:t>nezbytnou součinnost</w:t>
      </w:r>
      <w:r w:rsidR="00866AF5" w:rsidRPr="006A6612">
        <w:rPr>
          <w:rFonts w:ascii="Tahoma" w:hAnsi="Tahoma" w:cs="Tahoma"/>
          <w:sz w:val="20"/>
          <w:szCs w:val="20"/>
        </w:rPr>
        <w:t>.</w:t>
      </w:r>
    </w:p>
    <w:p w14:paraId="55C09154" w14:textId="77777777" w:rsidR="004F2C2F" w:rsidRPr="00C97367" w:rsidRDefault="004F2C2F" w:rsidP="00C52855">
      <w:pPr>
        <w:pStyle w:val="Odstavecseseznamem"/>
        <w:numPr>
          <w:ilvl w:val="0"/>
          <w:numId w:val="27"/>
        </w:numPr>
        <w:spacing w:before="120" w:after="120"/>
        <w:contextualSpacing w:val="0"/>
        <w:jc w:val="center"/>
        <w:rPr>
          <w:rFonts w:ascii="Tahoma" w:eastAsia="Times New Roman" w:hAnsi="Tahoma" w:cs="Tahoma"/>
          <w:b/>
          <w:szCs w:val="20"/>
          <w:lang w:eastAsia="cs-CZ"/>
        </w:rPr>
      </w:pPr>
    </w:p>
    <w:p w14:paraId="57942CA4" w14:textId="77777777" w:rsidR="004F2C2F" w:rsidRPr="00C97367" w:rsidRDefault="004F2C2F" w:rsidP="00C52855">
      <w:pPr>
        <w:pBdr>
          <w:top w:val="single" w:sz="4" w:space="1" w:color="auto"/>
          <w:bottom w:val="single" w:sz="4" w:space="1" w:color="auto"/>
        </w:pBdr>
        <w:spacing w:before="120" w:after="120" w:line="276" w:lineRule="auto"/>
        <w:jc w:val="center"/>
        <w:rPr>
          <w:rFonts w:ascii="Tahoma" w:eastAsia="Times New Roman" w:hAnsi="Tahoma" w:cs="Tahoma"/>
          <w:b/>
          <w:szCs w:val="20"/>
          <w:lang w:eastAsia="cs-CZ"/>
        </w:rPr>
      </w:pPr>
      <w:r w:rsidRPr="00C97367">
        <w:rPr>
          <w:rFonts w:ascii="Tahoma" w:eastAsia="Times New Roman" w:hAnsi="Tahoma" w:cs="Tahoma"/>
          <w:b/>
          <w:szCs w:val="20"/>
          <w:lang w:eastAsia="cs-CZ"/>
        </w:rPr>
        <w:t>Místo předání a doba plnění</w:t>
      </w:r>
    </w:p>
    <w:p w14:paraId="6A816358" w14:textId="77777777" w:rsidR="004F2C2F" w:rsidRPr="00184A86" w:rsidRDefault="009B57FC" w:rsidP="00C52855">
      <w:pPr>
        <w:numPr>
          <w:ilvl w:val="0"/>
          <w:numId w:val="24"/>
        </w:numPr>
        <w:tabs>
          <w:tab w:val="clear" w:pos="360"/>
        </w:tabs>
        <w:spacing w:before="120" w:after="120" w:line="276" w:lineRule="auto"/>
        <w:jc w:val="both"/>
        <w:rPr>
          <w:rFonts w:ascii="Tahoma" w:hAnsi="Tahoma" w:cs="Tahoma"/>
          <w:sz w:val="20"/>
          <w:szCs w:val="20"/>
        </w:rPr>
      </w:pPr>
      <w:r>
        <w:rPr>
          <w:rFonts w:ascii="Tahoma" w:hAnsi="Tahoma" w:cs="Tahoma"/>
          <w:sz w:val="20"/>
          <w:szCs w:val="20"/>
        </w:rPr>
        <w:t>Prodávající</w:t>
      </w:r>
      <w:r w:rsidR="004F2C2F" w:rsidRPr="00184A86">
        <w:rPr>
          <w:rFonts w:ascii="Tahoma" w:hAnsi="Tahoma" w:cs="Tahoma"/>
          <w:sz w:val="20"/>
          <w:szCs w:val="20"/>
        </w:rPr>
        <w:t xml:space="preserve"> je povinen předat </w:t>
      </w:r>
      <w:r>
        <w:rPr>
          <w:rFonts w:ascii="Tahoma" w:hAnsi="Tahoma" w:cs="Tahoma"/>
          <w:sz w:val="20"/>
          <w:szCs w:val="20"/>
        </w:rPr>
        <w:t>kupujícímu</w:t>
      </w:r>
      <w:r w:rsidR="004F2C2F" w:rsidRPr="00184A86">
        <w:rPr>
          <w:rFonts w:ascii="Tahoma" w:hAnsi="Tahoma" w:cs="Tahoma"/>
          <w:sz w:val="20"/>
          <w:szCs w:val="20"/>
        </w:rPr>
        <w:t xml:space="preserve"> </w:t>
      </w:r>
      <w:r w:rsidR="00BE15CF">
        <w:rPr>
          <w:rFonts w:ascii="Tahoma" w:hAnsi="Tahoma" w:cs="Tahoma"/>
          <w:sz w:val="20"/>
          <w:szCs w:val="20"/>
        </w:rPr>
        <w:t>předmět smlouvy</w:t>
      </w:r>
      <w:r w:rsidR="004F2C2F" w:rsidRPr="00184A86">
        <w:rPr>
          <w:rFonts w:ascii="Tahoma" w:hAnsi="Tahoma" w:cs="Tahoma"/>
          <w:sz w:val="20"/>
          <w:szCs w:val="20"/>
        </w:rPr>
        <w:t xml:space="preserve"> v místě předání, kterým je </w:t>
      </w:r>
      <w:r w:rsidR="00184A86" w:rsidRPr="00184A86">
        <w:rPr>
          <w:rFonts w:ascii="Tahoma" w:hAnsi="Tahoma" w:cs="Tahoma"/>
          <w:sz w:val="20"/>
          <w:szCs w:val="20"/>
        </w:rPr>
        <w:t xml:space="preserve">sídlo </w:t>
      </w:r>
      <w:r>
        <w:rPr>
          <w:rFonts w:ascii="Tahoma" w:hAnsi="Tahoma" w:cs="Tahoma"/>
          <w:sz w:val="20"/>
          <w:szCs w:val="20"/>
        </w:rPr>
        <w:t>kupujícího</w:t>
      </w:r>
      <w:r w:rsidR="004F2C2F" w:rsidRPr="00184A86">
        <w:rPr>
          <w:rFonts w:ascii="Tahoma" w:hAnsi="Tahoma" w:cs="Tahoma"/>
          <w:sz w:val="20"/>
          <w:szCs w:val="20"/>
        </w:rPr>
        <w:t>.</w:t>
      </w:r>
    </w:p>
    <w:p w14:paraId="00CD2A06" w14:textId="77777777" w:rsidR="004F2C2F" w:rsidRPr="00E91FA3" w:rsidRDefault="009B57FC" w:rsidP="00C52855">
      <w:pPr>
        <w:numPr>
          <w:ilvl w:val="0"/>
          <w:numId w:val="24"/>
        </w:numPr>
        <w:tabs>
          <w:tab w:val="clear" w:pos="360"/>
        </w:tabs>
        <w:spacing w:before="120" w:after="120" w:line="276" w:lineRule="auto"/>
        <w:jc w:val="both"/>
        <w:rPr>
          <w:rFonts w:ascii="Tahoma" w:hAnsi="Tahoma" w:cs="Tahoma"/>
          <w:sz w:val="20"/>
          <w:szCs w:val="20"/>
        </w:rPr>
      </w:pPr>
      <w:r>
        <w:rPr>
          <w:rFonts w:ascii="Tahoma" w:hAnsi="Tahoma" w:cs="Tahoma"/>
          <w:sz w:val="20"/>
          <w:szCs w:val="20"/>
        </w:rPr>
        <w:t>Prodávající</w:t>
      </w:r>
      <w:r w:rsidR="004F2C2F" w:rsidRPr="00E91FA3">
        <w:rPr>
          <w:rFonts w:ascii="Tahoma" w:hAnsi="Tahoma" w:cs="Tahoma"/>
          <w:sz w:val="20"/>
          <w:szCs w:val="20"/>
        </w:rPr>
        <w:t xml:space="preserve"> je povinen </w:t>
      </w:r>
      <w:r w:rsidR="00BE15CF">
        <w:rPr>
          <w:rFonts w:ascii="Tahoma" w:hAnsi="Tahoma" w:cs="Tahoma"/>
          <w:sz w:val="20"/>
          <w:szCs w:val="20"/>
        </w:rPr>
        <w:t>předmět smlouvy</w:t>
      </w:r>
      <w:r w:rsidR="004F2C2F" w:rsidRPr="00E91FA3">
        <w:rPr>
          <w:rFonts w:ascii="Tahoma" w:hAnsi="Tahoma" w:cs="Tahoma"/>
          <w:sz w:val="20"/>
          <w:szCs w:val="20"/>
        </w:rPr>
        <w:t xml:space="preserve"> </w:t>
      </w:r>
      <w:r>
        <w:rPr>
          <w:rFonts w:ascii="Tahoma" w:hAnsi="Tahoma" w:cs="Tahoma"/>
          <w:sz w:val="20"/>
          <w:szCs w:val="20"/>
        </w:rPr>
        <w:t xml:space="preserve">dodat a </w:t>
      </w:r>
      <w:r w:rsidR="007152DC">
        <w:rPr>
          <w:rFonts w:ascii="Tahoma" w:hAnsi="Tahoma" w:cs="Tahoma"/>
          <w:sz w:val="20"/>
          <w:szCs w:val="20"/>
        </w:rPr>
        <w:t>implementovat</w:t>
      </w:r>
      <w:r>
        <w:rPr>
          <w:rFonts w:ascii="Tahoma" w:hAnsi="Tahoma" w:cs="Tahoma"/>
          <w:sz w:val="20"/>
          <w:szCs w:val="20"/>
        </w:rPr>
        <w:t xml:space="preserve"> kupujícímu</w:t>
      </w:r>
      <w:r w:rsidR="004F2C2F" w:rsidRPr="00E91FA3">
        <w:rPr>
          <w:rFonts w:ascii="Tahoma" w:hAnsi="Tahoma" w:cs="Tahoma"/>
          <w:sz w:val="20"/>
          <w:szCs w:val="20"/>
        </w:rPr>
        <w:t xml:space="preserve"> bez vad </w:t>
      </w:r>
      <w:r w:rsidR="0059686E" w:rsidRPr="00E91FA3">
        <w:rPr>
          <w:rFonts w:ascii="Tahoma" w:hAnsi="Tahoma" w:cs="Tahoma"/>
          <w:sz w:val="20"/>
          <w:szCs w:val="20"/>
        </w:rPr>
        <w:t xml:space="preserve">do </w:t>
      </w:r>
      <w:r w:rsidR="00420C28" w:rsidRPr="00E91FA3">
        <w:rPr>
          <w:rFonts w:ascii="Tahoma" w:hAnsi="Tahoma" w:cs="Tahoma"/>
          <w:b/>
          <w:bCs/>
          <w:sz w:val="20"/>
          <w:szCs w:val="20"/>
        </w:rPr>
        <w:t>1</w:t>
      </w:r>
      <w:r w:rsidR="009054AD" w:rsidRPr="00E91FA3">
        <w:rPr>
          <w:rFonts w:ascii="Tahoma" w:hAnsi="Tahoma" w:cs="Tahoma"/>
          <w:b/>
          <w:bCs/>
          <w:sz w:val="20"/>
          <w:szCs w:val="20"/>
        </w:rPr>
        <w:t>20 dnů</w:t>
      </w:r>
      <w:r w:rsidR="00420C28" w:rsidRPr="00E91FA3">
        <w:rPr>
          <w:rFonts w:ascii="Tahoma" w:hAnsi="Tahoma" w:cs="Tahoma"/>
          <w:sz w:val="20"/>
          <w:szCs w:val="20"/>
        </w:rPr>
        <w:t xml:space="preserve"> od </w:t>
      </w:r>
      <w:r w:rsidR="00420C28" w:rsidRPr="00E91FA3">
        <w:rPr>
          <w:rFonts w:ascii="Tahoma" w:hAnsi="Tahoma" w:cs="Tahoma"/>
          <w:sz w:val="20"/>
          <w:szCs w:val="20"/>
          <w:lang w:eastAsia="cs-CZ"/>
        </w:rPr>
        <w:t>nabytí účinnosti této smlouvy.</w:t>
      </w:r>
    </w:p>
    <w:p w14:paraId="59D1CFBE" w14:textId="4ED90548" w:rsidR="004F2C2F" w:rsidRPr="00C97367" w:rsidRDefault="008E4021" w:rsidP="00C52855">
      <w:pPr>
        <w:numPr>
          <w:ilvl w:val="0"/>
          <w:numId w:val="24"/>
        </w:numPr>
        <w:tabs>
          <w:tab w:val="clear" w:pos="360"/>
        </w:tabs>
        <w:spacing w:before="120" w:after="120" w:line="276" w:lineRule="auto"/>
        <w:jc w:val="both"/>
        <w:rPr>
          <w:rFonts w:ascii="Tahoma" w:hAnsi="Tahoma" w:cs="Tahoma"/>
          <w:color w:val="000000"/>
          <w:sz w:val="20"/>
          <w:szCs w:val="20"/>
        </w:rPr>
      </w:pPr>
      <w:r>
        <w:rPr>
          <w:rFonts w:ascii="Tahoma" w:hAnsi="Tahoma" w:cs="Tahoma"/>
          <w:color w:val="000000"/>
          <w:sz w:val="20"/>
          <w:szCs w:val="20"/>
        </w:rPr>
        <w:t>P</w:t>
      </w:r>
      <w:r w:rsidR="00BE15CF">
        <w:rPr>
          <w:rFonts w:ascii="Tahoma" w:hAnsi="Tahoma" w:cs="Tahoma"/>
          <w:color w:val="000000"/>
          <w:sz w:val="20"/>
          <w:szCs w:val="20"/>
        </w:rPr>
        <w:t>ředmět smlouvy</w:t>
      </w:r>
      <w:r w:rsidR="004F2C2F" w:rsidRPr="00C97367">
        <w:rPr>
          <w:rFonts w:ascii="Tahoma" w:hAnsi="Tahoma" w:cs="Tahoma"/>
          <w:color w:val="000000"/>
          <w:sz w:val="20"/>
          <w:szCs w:val="20"/>
        </w:rPr>
        <w:t xml:space="preserve"> </w:t>
      </w:r>
      <w:r w:rsidR="007152DC">
        <w:rPr>
          <w:rFonts w:ascii="Tahoma" w:hAnsi="Tahoma" w:cs="Tahoma"/>
          <w:color w:val="000000"/>
          <w:sz w:val="20"/>
          <w:szCs w:val="20"/>
        </w:rPr>
        <w:t>se pokládá za řádně předaný a implementovaný</w:t>
      </w:r>
      <w:r w:rsidR="00365F03" w:rsidRPr="00C97367">
        <w:rPr>
          <w:rFonts w:ascii="Tahoma" w:hAnsi="Tahoma" w:cs="Tahoma"/>
          <w:color w:val="000000"/>
          <w:sz w:val="20"/>
          <w:szCs w:val="20"/>
        </w:rPr>
        <w:t>, jestliže je kompletní</w:t>
      </w:r>
      <w:r w:rsidR="00CB2225" w:rsidRPr="00C97367">
        <w:rPr>
          <w:rFonts w:ascii="Tahoma" w:hAnsi="Tahoma" w:cs="Tahoma"/>
          <w:color w:val="000000"/>
          <w:sz w:val="20"/>
          <w:szCs w:val="20"/>
        </w:rPr>
        <w:t xml:space="preserve"> a</w:t>
      </w:r>
      <w:r w:rsidR="00365F03" w:rsidRPr="00C97367">
        <w:rPr>
          <w:rFonts w:ascii="Tahoma" w:hAnsi="Tahoma" w:cs="Tahoma"/>
          <w:color w:val="000000"/>
          <w:sz w:val="20"/>
          <w:szCs w:val="20"/>
        </w:rPr>
        <w:t xml:space="preserve"> nebude při protokolárním převzetí vykazovat žádné vady (nefunkčnosti a nedodělky), tedy že bude plně v souladu s touto smlouvou</w:t>
      </w:r>
      <w:r w:rsidR="004F2C2F" w:rsidRPr="00C97367">
        <w:rPr>
          <w:rFonts w:ascii="Tahoma" w:hAnsi="Tahoma" w:cs="Tahoma"/>
          <w:color w:val="000000"/>
          <w:sz w:val="20"/>
          <w:szCs w:val="20"/>
        </w:rPr>
        <w:t xml:space="preserve">. Smluvní strany se dohodly, že </w:t>
      </w:r>
      <w:r w:rsidR="009B57FC">
        <w:rPr>
          <w:rFonts w:ascii="Tahoma" w:hAnsi="Tahoma" w:cs="Tahoma"/>
          <w:color w:val="000000"/>
          <w:sz w:val="20"/>
          <w:szCs w:val="20"/>
        </w:rPr>
        <w:t>kupující</w:t>
      </w:r>
      <w:r w:rsidR="004F2C2F" w:rsidRPr="00C97367">
        <w:rPr>
          <w:rFonts w:ascii="Tahoma" w:hAnsi="Tahoma" w:cs="Tahoma"/>
          <w:color w:val="000000"/>
          <w:sz w:val="20"/>
          <w:szCs w:val="20"/>
        </w:rPr>
        <w:t xml:space="preserve"> není povinen </w:t>
      </w:r>
      <w:r w:rsidR="00BE15CF">
        <w:rPr>
          <w:rFonts w:ascii="Tahoma" w:hAnsi="Tahoma" w:cs="Tahoma"/>
          <w:color w:val="000000"/>
          <w:sz w:val="20"/>
          <w:szCs w:val="20"/>
        </w:rPr>
        <w:t>předmět smlouvy</w:t>
      </w:r>
      <w:r w:rsidR="004F2C2F" w:rsidRPr="00C97367">
        <w:rPr>
          <w:rFonts w:ascii="Tahoma" w:hAnsi="Tahoma" w:cs="Tahoma"/>
          <w:color w:val="000000"/>
          <w:sz w:val="20"/>
          <w:szCs w:val="20"/>
        </w:rPr>
        <w:t xml:space="preserve"> převzít, pokud toto vykazuje vady či nedodělky.</w:t>
      </w:r>
    </w:p>
    <w:p w14:paraId="611B8244" w14:textId="77777777" w:rsidR="00C61026" w:rsidRPr="008E4021" w:rsidRDefault="00C61026" w:rsidP="00C52855">
      <w:pPr>
        <w:numPr>
          <w:ilvl w:val="0"/>
          <w:numId w:val="24"/>
        </w:numPr>
        <w:tabs>
          <w:tab w:val="clear" w:pos="360"/>
        </w:tabs>
        <w:spacing w:before="120" w:after="120" w:line="276" w:lineRule="auto"/>
        <w:jc w:val="both"/>
        <w:rPr>
          <w:rFonts w:ascii="Tahoma" w:hAnsi="Tahoma" w:cs="Tahoma"/>
          <w:strike/>
          <w:color w:val="000000"/>
          <w:sz w:val="20"/>
          <w:szCs w:val="20"/>
        </w:rPr>
      </w:pPr>
      <w:r w:rsidRPr="00C97367">
        <w:rPr>
          <w:rFonts w:ascii="Tahoma" w:hAnsi="Tahoma" w:cs="Tahoma"/>
          <w:color w:val="000000"/>
          <w:sz w:val="20"/>
          <w:szCs w:val="20"/>
        </w:rPr>
        <w:t xml:space="preserve">Pokud </w:t>
      </w:r>
      <w:r w:rsidR="009B57FC">
        <w:rPr>
          <w:rFonts w:ascii="Tahoma" w:hAnsi="Tahoma" w:cs="Tahoma"/>
          <w:color w:val="000000"/>
          <w:sz w:val="20"/>
          <w:szCs w:val="20"/>
        </w:rPr>
        <w:t>prodávající</w:t>
      </w:r>
      <w:r w:rsidRPr="00C97367">
        <w:rPr>
          <w:rFonts w:ascii="Tahoma" w:hAnsi="Tahoma" w:cs="Tahoma"/>
          <w:color w:val="000000"/>
          <w:sz w:val="20"/>
          <w:szCs w:val="20"/>
        </w:rPr>
        <w:t xml:space="preserve"> během plnění této smlouvy zjistí okolnosti, které brání včasné realizaci </w:t>
      </w:r>
      <w:r w:rsidR="00C52C8B">
        <w:rPr>
          <w:rFonts w:ascii="Tahoma" w:hAnsi="Tahoma" w:cs="Tahoma"/>
          <w:color w:val="000000"/>
          <w:sz w:val="20"/>
          <w:szCs w:val="20"/>
        </w:rPr>
        <w:t>předmětu smlouvy</w:t>
      </w:r>
      <w:r w:rsidRPr="00C97367">
        <w:rPr>
          <w:rFonts w:ascii="Tahoma" w:hAnsi="Tahoma" w:cs="Tahoma"/>
          <w:color w:val="000000"/>
          <w:sz w:val="20"/>
          <w:szCs w:val="20"/>
        </w:rPr>
        <w:t xml:space="preserve">, musí bez zbytečného odkladu písemně uvědomit </w:t>
      </w:r>
      <w:r w:rsidR="009B57FC">
        <w:rPr>
          <w:rFonts w:ascii="Tahoma" w:hAnsi="Tahoma" w:cs="Tahoma"/>
          <w:color w:val="000000"/>
          <w:sz w:val="20"/>
          <w:szCs w:val="20"/>
        </w:rPr>
        <w:t>kupujícího</w:t>
      </w:r>
      <w:r w:rsidRPr="00C97367">
        <w:rPr>
          <w:rFonts w:ascii="Tahoma" w:hAnsi="Tahoma" w:cs="Tahoma"/>
          <w:color w:val="000000"/>
          <w:sz w:val="20"/>
          <w:szCs w:val="20"/>
        </w:rPr>
        <w:t xml:space="preserve"> o předpokládaném zpožd</w:t>
      </w:r>
      <w:r w:rsidR="00C52855">
        <w:rPr>
          <w:rFonts w:ascii="Tahoma" w:hAnsi="Tahoma" w:cs="Tahoma"/>
          <w:color w:val="000000"/>
          <w:sz w:val="20"/>
          <w:szCs w:val="20"/>
        </w:rPr>
        <w:t>ění, jeho pravděpodobném trvání</w:t>
      </w:r>
      <w:r w:rsidR="00375444">
        <w:rPr>
          <w:rFonts w:ascii="Tahoma" w:hAnsi="Tahoma" w:cs="Tahoma"/>
          <w:color w:val="000000"/>
          <w:sz w:val="20"/>
          <w:szCs w:val="20"/>
        </w:rPr>
        <w:t xml:space="preserve"> </w:t>
      </w:r>
      <w:r w:rsidRPr="00C97367">
        <w:rPr>
          <w:rFonts w:ascii="Tahoma" w:hAnsi="Tahoma" w:cs="Tahoma"/>
          <w:color w:val="000000"/>
          <w:sz w:val="20"/>
          <w:szCs w:val="20"/>
        </w:rPr>
        <w:t xml:space="preserve">a </w:t>
      </w:r>
      <w:r w:rsidR="008E4021" w:rsidRPr="00375444">
        <w:rPr>
          <w:rFonts w:ascii="Tahoma" w:hAnsi="Tahoma" w:cs="Tahoma"/>
          <w:sz w:val="20"/>
          <w:szCs w:val="20"/>
        </w:rPr>
        <w:t>důvodech.</w:t>
      </w:r>
    </w:p>
    <w:p w14:paraId="776152A0" w14:textId="77777777" w:rsidR="0048547E" w:rsidRPr="0048547E" w:rsidRDefault="0048547E" w:rsidP="00C52855">
      <w:pPr>
        <w:pStyle w:val="Odstavecseseznamem"/>
        <w:numPr>
          <w:ilvl w:val="0"/>
          <w:numId w:val="27"/>
        </w:numPr>
        <w:spacing w:before="120" w:after="120"/>
        <w:contextualSpacing w:val="0"/>
        <w:jc w:val="center"/>
        <w:rPr>
          <w:rFonts w:ascii="Tahoma" w:eastAsia="Times New Roman" w:hAnsi="Tahoma" w:cs="Tahoma"/>
          <w:b/>
          <w:szCs w:val="20"/>
          <w:lang w:eastAsia="cs-CZ"/>
        </w:rPr>
      </w:pPr>
    </w:p>
    <w:p w14:paraId="6BABC1DA" w14:textId="77777777" w:rsidR="001D34B6" w:rsidRPr="00C97367" w:rsidRDefault="001D34B6" w:rsidP="00C52855">
      <w:pPr>
        <w:pStyle w:val="Odstavecseseznamem"/>
        <w:pBdr>
          <w:top w:val="single" w:sz="4" w:space="1" w:color="auto"/>
          <w:bottom w:val="single" w:sz="4" w:space="1" w:color="auto"/>
        </w:pBdr>
        <w:spacing w:before="120" w:after="120"/>
        <w:ind w:left="0"/>
        <w:contextualSpacing w:val="0"/>
        <w:jc w:val="center"/>
        <w:rPr>
          <w:rFonts w:ascii="Tahoma" w:eastAsia="Times New Roman" w:hAnsi="Tahoma" w:cs="Tahoma"/>
          <w:b/>
          <w:szCs w:val="20"/>
          <w:lang w:eastAsia="cs-CZ"/>
        </w:rPr>
      </w:pPr>
      <w:r w:rsidRPr="00C97367">
        <w:rPr>
          <w:rFonts w:ascii="Tahoma" w:eastAsia="Times New Roman" w:hAnsi="Tahoma" w:cs="Tahoma"/>
          <w:b/>
          <w:szCs w:val="20"/>
          <w:lang w:eastAsia="cs-CZ"/>
        </w:rPr>
        <w:t xml:space="preserve">Cena za </w:t>
      </w:r>
      <w:r w:rsidR="00BE15CF">
        <w:rPr>
          <w:rFonts w:ascii="Tahoma" w:eastAsia="Times New Roman" w:hAnsi="Tahoma" w:cs="Tahoma"/>
          <w:b/>
          <w:szCs w:val="20"/>
          <w:lang w:eastAsia="cs-CZ"/>
        </w:rPr>
        <w:t>předmět smlouvy</w:t>
      </w:r>
    </w:p>
    <w:p w14:paraId="3738C09B" w14:textId="77777777" w:rsidR="001D34B6" w:rsidRDefault="001E4A93" w:rsidP="00C52855">
      <w:pPr>
        <w:pStyle w:val="Smlouva-slo"/>
        <w:numPr>
          <w:ilvl w:val="0"/>
          <w:numId w:val="5"/>
        </w:numPr>
        <w:tabs>
          <w:tab w:val="clear" w:pos="360"/>
        </w:tabs>
        <w:spacing w:after="120" w:line="276" w:lineRule="auto"/>
        <w:ind w:left="357" w:hanging="357"/>
        <w:rPr>
          <w:rFonts w:ascii="Tahoma" w:hAnsi="Tahoma" w:cs="Tahoma"/>
          <w:sz w:val="20"/>
        </w:rPr>
      </w:pPr>
      <w:r w:rsidRPr="00C97367">
        <w:rPr>
          <w:rFonts w:ascii="Tahoma" w:hAnsi="Tahoma" w:cs="Tahoma"/>
          <w:sz w:val="20"/>
        </w:rPr>
        <w:t xml:space="preserve">Cena za </w:t>
      </w:r>
      <w:r w:rsidR="00BE15CF">
        <w:rPr>
          <w:rFonts w:ascii="Tahoma" w:hAnsi="Tahoma" w:cs="Tahoma"/>
          <w:sz w:val="20"/>
        </w:rPr>
        <w:t>předmět smlouvy</w:t>
      </w:r>
      <w:r w:rsidRPr="00C97367">
        <w:rPr>
          <w:rFonts w:ascii="Tahoma" w:hAnsi="Tahoma" w:cs="Tahoma"/>
          <w:sz w:val="20"/>
        </w:rPr>
        <w:t xml:space="preserve"> činí</w:t>
      </w:r>
      <w:r w:rsidR="001D34B6" w:rsidRPr="00C97367">
        <w:rPr>
          <w:rFonts w:ascii="Tahoma" w:hAnsi="Tahoma" w:cs="Tahoma"/>
          <w:sz w:val="20"/>
        </w:rPr>
        <w:t>:</w:t>
      </w:r>
    </w:p>
    <w:p w14:paraId="1741D041" w14:textId="77777777" w:rsidR="00D76F3A" w:rsidRPr="00C97367" w:rsidRDefault="00D76F3A" w:rsidP="00C52855">
      <w:pPr>
        <w:pStyle w:val="Smlouva-slo"/>
        <w:spacing w:after="120" w:line="276" w:lineRule="auto"/>
        <w:ind w:left="357"/>
        <w:rPr>
          <w:rFonts w:ascii="Tahoma" w:hAnsi="Tahoma" w:cs="Tahoma"/>
          <w:sz w:val="20"/>
        </w:rPr>
      </w:pPr>
    </w:p>
    <w:tbl>
      <w:tblPr>
        <w:tblW w:w="0" w:type="auto"/>
        <w:jc w:val="center"/>
        <w:tblLayout w:type="fixed"/>
        <w:tblLook w:val="0000" w:firstRow="0" w:lastRow="0" w:firstColumn="0" w:lastColumn="0" w:noHBand="0" w:noVBand="0"/>
      </w:tblPr>
      <w:tblGrid>
        <w:gridCol w:w="3402"/>
        <w:gridCol w:w="2554"/>
      </w:tblGrid>
      <w:tr w:rsidR="00184A86" w:rsidRPr="009E67FD" w14:paraId="3005C5CD" w14:textId="77777777" w:rsidTr="009054AD">
        <w:trPr>
          <w:trHeight w:hRule="exact" w:val="567"/>
          <w:jc w:val="center"/>
        </w:trPr>
        <w:tc>
          <w:tcPr>
            <w:tcW w:w="3402" w:type="dxa"/>
            <w:tcBorders>
              <w:top w:val="single" w:sz="4" w:space="0" w:color="000000"/>
              <w:left w:val="single" w:sz="8" w:space="0" w:color="000000"/>
              <w:bottom w:val="single" w:sz="8" w:space="0" w:color="000000"/>
            </w:tcBorders>
            <w:shd w:val="clear" w:color="auto" w:fill="D9D9D9" w:themeFill="background1" w:themeFillShade="D9"/>
            <w:vAlign w:val="center"/>
          </w:tcPr>
          <w:p w14:paraId="52DF0E33" w14:textId="77777777" w:rsidR="00184A86" w:rsidRPr="009E67FD" w:rsidRDefault="00184A86" w:rsidP="00C52855">
            <w:pPr>
              <w:snapToGrid w:val="0"/>
              <w:spacing w:before="120" w:after="120" w:line="276" w:lineRule="auto"/>
              <w:rPr>
                <w:rFonts w:ascii="Tahoma" w:hAnsi="Tahoma"/>
                <w:b/>
                <w:sz w:val="20"/>
                <w:szCs w:val="20"/>
              </w:rPr>
            </w:pPr>
            <w:r w:rsidRPr="009E67FD">
              <w:rPr>
                <w:rFonts w:ascii="Tahoma" w:hAnsi="Tahoma"/>
                <w:sz w:val="20"/>
                <w:szCs w:val="20"/>
              </w:rPr>
              <w:br w:type="page"/>
            </w:r>
            <w:r w:rsidRPr="009E67FD">
              <w:rPr>
                <w:rFonts w:ascii="Tahoma" w:hAnsi="Tahoma"/>
                <w:b/>
                <w:sz w:val="20"/>
                <w:szCs w:val="20"/>
              </w:rPr>
              <w:t>Cena v Kč bez DPH</w:t>
            </w:r>
          </w:p>
        </w:tc>
        <w:tc>
          <w:tcPr>
            <w:tcW w:w="2554" w:type="dxa"/>
            <w:tcBorders>
              <w:top w:val="single" w:sz="4" w:space="0" w:color="000000"/>
              <w:left w:val="single" w:sz="4" w:space="0" w:color="000000"/>
              <w:bottom w:val="single" w:sz="8" w:space="0" w:color="000000"/>
              <w:right w:val="single" w:sz="4" w:space="0" w:color="auto"/>
            </w:tcBorders>
            <w:shd w:val="clear" w:color="auto" w:fill="auto"/>
            <w:vAlign w:val="center"/>
          </w:tcPr>
          <w:p w14:paraId="5230AA65" w14:textId="16381349" w:rsidR="00184A86" w:rsidRPr="009E67FD" w:rsidRDefault="006748B2" w:rsidP="00C52855">
            <w:pPr>
              <w:snapToGrid w:val="0"/>
              <w:spacing w:before="120" w:after="120" w:line="276" w:lineRule="auto"/>
              <w:jc w:val="center"/>
              <w:rPr>
                <w:rFonts w:ascii="Tahoma" w:hAnsi="Tahoma"/>
                <w:b/>
                <w:bCs/>
                <w:sz w:val="20"/>
                <w:szCs w:val="20"/>
              </w:rPr>
            </w:pPr>
            <w:r>
              <w:rPr>
                <w:rFonts w:ascii="Tahoma" w:hAnsi="Tahoma"/>
                <w:b/>
                <w:bCs/>
                <w:sz w:val="20"/>
                <w:szCs w:val="20"/>
              </w:rPr>
              <w:t>2 479 294</w:t>
            </w:r>
          </w:p>
        </w:tc>
      </w:tr>
      <w:tr w:rsidR="00184A86" w:rsidRPr="009E67FD" w14:paraId="6D2697EC" w14:textId="77777777" w:rsidTr="009054AD">
        <w:trPr>
          <w:trHeight w:hRule="exact" w:val="567"/>
          <w:jc w:val="center"/>
        </w:trPr>
        <w:tc>
          <w:tcPr>
            <w:tcW w:w="3402" w:type="dxa"/>
            <w:tcBorders>
              <w:top w:val="single" w:sz="8" w:space="0" w:color="000000"/>
              <w:left w:val="single" w:sz="8" w:space="0" w:color="000000"/>
              <w:bottom w:val="single" w:sz="8" w:space="0" w:color="000000"/>
            </w:tcBorders>
            <w:shd w:val="clear" w:color="auto" w:fill="D9D9D9" w:themeFill="background1" w:themeFillShade="D9"/>
            <w:vAlign w:val="center"/>
          </w:tcPr>
          <w:p w14:paraId="68820C88" w14:textId="77777777" w:rsidR="00184A86" w:rsidRPr="009E67FD" w:rsidRDefault="00184A86" w:rsidP="00C52855">
            <w:pPr>
              <w:snapToGrid w:val="0"/>
              <w:spacing w:before="120" w:after="120" w:line="276" w:lineRule="auto"/>
              <w:rPr>
                <w:rFonts w:ascii="Tahoma" w:hAnsi="Tahoma"/>
                <w:b/>
                <w:sz w:val="20"/>
                <w:szCs w:val="20"/>
              </w:rPr>
            </w:pPr>
            <w:r w:rsidRPr="009E67FD">
              <w:rPr>
                <w:rFonts w:ascii="Tahoma" w:hAnsi="Tahoma"/>
                <w:b/>
                <w:sz w:val="20"/>
                <w:szCs w:val="20"/>
              </w:rPr>
              <w:t>DPH (v Kč)</w:t>
            </w:r>
          </w:p>
        </w:tc>
        <w:tc>
          <w:tcPr>
            <w:tcW w:w="2554" w:type="dxa"/>
            <w:tcBorders>
              <w:top w:val="single" w:sz="8" w:space="0" w:color="000000"/>
              <w:left w:val="single" w:sz="4" w:space="0" w:color="000000"/>
              <w:bottom w:val="single" w:sz="8" w:space="0" w:color="000000"/>
              <w:right w:val="single" w:sz="4" w:space="0" w:color="auto"/>
            </w:tcBorders>
            <w:shd w:val="clear" w:color="auto" w:fill="auto"/>
            <w:vAlign w:val="center"/>
          </w:tcPr>
          <w:p w14:paraId="6027AD0C" w14:textId="7B6C91B6" w:rsidR="00184A86" w:rsidRPr="009E67FD" w:rsidRDefault="006748B2" w:rsidP="00C52855">
            <w:pPr>
              <w:snapToGrid w:val="0"/>
              <w:spacing w:before="120" w:after="120" w:line="276" w:lineRule="auto"/>
              <w:jc w:val="center"/>
              <w:rPr>
                <w:rFonts w:ascii="Tahoma" w:hAnsi="Tahoma"/>
                <w:b/>
                <w:bCs/>
                <w:sz w:val="20"/>
                <w:szCs w:val="20"/>
              </w:rPr>
            </w:pPr>
            <w:r>
              <w:rPr>
                <w:rFonts w:ascii="Tahoma" w:hAnsi="Tahoma"/>
                <w:b/>
                <w:bCs/>
                <w:sz w:val="20"/>
                <w:szCs w:val="20"/>
              </w:rPr>
              <w:t>52</w:t>
            </w:r>
            <w:r w:rsidR="003D4EEA">
              <w:rPr>
                <w:rFonts w:ascii="Tahoma" w:hAnsi="Tahoma"/>
                <w:b/>
                <w:bCs/>
                <w:sz w:val="20"/>
                <w:szCs w:val="20"/>
              </w:rPr>
              <w:t>0 651,74</w:t>
            </w:r>
          </w:p>
        </w:tc>
      </w:tr>
      <w:tr w:rsidR="00184A86" w:rsidRPr="009E67FD" w14:paraId="06B5F297" w14:textId="77777777" w:rsidTr="009054AD">
        <w:trPr>
          <w:trHeight w:hRule="exact" w:val="567"/>
          <w:jc w:val="center"/>
        </w:trPr>
        <w:tc>
          <w:tcPr>
            <w:tcW w:w="3402" w:type="dxa"/>
            <w:tcBorders>
              <w:top w:val="single" w:sz="8" w:space="0" w:color="000000"/>
              <w:left w:val="single" w:sz="8" w:space="0" w:color="000000"/>
              <w:bottom w:val="single" w:sz="8" w:space="0" w:color="000000"/>
            </w:tcBorders>
            <w:shd w:val="clear" w:color="auto" w:fill="D9D9D9" w:themeFill="background1" w:themeFillShade="D9"/>
            <w:vAlign w:val="center"/>
          </w:tcPr>
          <w:p w14:paraId="7C9F2E85" w14:textId="77777777" w:rsidR="00184A86" w:rsidRPr="009E67FD" w:rsidRDefault="00184A86" w:rsidP="00C52855">
            <w:pPr>
              <w:snapToGrid w:val="0"/>
              <w:spacing w:before="120" w:after="120" w:line="276" w:lineRule="auto"/>
              <w:rPr>
                <w:rFonts w:ascii="Tahoma" w:hAnsi="Tahoma"/>
                <w:b/>
                <w:sz w:val="20"/>
                <w:szCs w:val="20"/>
              </w:rPr>
            </w:pPr>
            <w:r w:rsidRPr="009E67FD">
              <w:rPr>
                <w:rFonts w:ascii="Tahoma" w:hAnsi="Tahoma"/>
                <w:b/>
                <w:sz w:val="20"/>
                <w:szCs w:val="20"/>
              </w:rPr>
              <w:t>DPH (v %)</w:t>
            </w:r>
          </w:p>
        </w:tc>
        <w:tc>
          <w:tcPr>
            <w:tcW w:w="2554" w:type="dxa"/>
            <w:tcBorders>
              <w:top w:val="single" w:sz="8" w:space="0" w:color="000000"/>
              <w:left w:val="single" w:sz="4" w:space="0" w:color="000000"/>
              <w:bottom w:val="single" w:sz="8" w:space="0" w:color="000000"/>
              <w:right w:val="single" w:sz="4" w:space="0" w:color="auto"/>
            </w:tcBorders>
            <w:shd w:val="clear" w:color="auto" w:fill="auto"/>
            <w:vAlign w:val="center"/>
          </w:tcPr>
          <w:p w14:paraId="01C892D7" w14:textId="770FBD7D" w:rsidR="00184A86" w:rsidRPr="009E67FD" w:rsidRDefault="006748B2" w:rsidP="00C52855">
            <w:pPr>
              <w:snapToGrid w:val="0"/>
              <w:spacing w:before="120" w:after="120" w:line="276" w:lineRule="auto"/>
              <w:jc w:val="center"/>
              <w:rPr>
                <w:rFonts w:ascii="Tahoma" w:hAnsi="Tahoma"/>
                <w:b/>
                <w:bCs/>
                <w:sz w:val="20"/>
                <w:szCs w:val="20"/>
              </w:rPr>
            </w:pPr>
            <w:r>
              <w:rPr>
                <w:rFonts w:ascii="Tahoma" w:hAnsi="Tahoma"/>
                <w:b/>
                <w:bCs/>
                <w:sz w:val="20"/>
                <w:szCs w:val="20"/>
              </w:rPr>
              <w:t>21</w:t>
            </w:r>
          </w:p>
        </w:tc>
      </w:tr>
      <w:tr w:rsidR="00184A86" w:rsidRPr="009E67FD" w14:paraId="04EC03B7" w14:textId="77777777" w:rsidTr="009054AD">
        <w:trPr>
          <w:trHeight w:hRule="exact" w:val="567"/>
          <w:jc w:val="center"/>
        </w:trPr>
        <w:tc>
          <w:tcPr>
            <w:tcW w:w="3402" w:type="dxa"/>
            <w:tcBorders>
              <w:top w:val="single" w:sz="8" w:space="0" w:color="000000"/>
              <w:left w:val="single" w:sz="8" w:space="0" w:color="000000"/>
              <w:bottom w:val="single" w:sz="4" w:space="0" w:color="auto"/>
            </w:tcBorders>
            <w:shd w:val="clear" w:color="auto" w:fill="D9D9D9" w:themeFill="background1" w:themeFillShade="D9"/>
            <w:vAlign w:val="center"/>
          </w:tcPr>
          <w:p w14:paraId="0D282BFB" w14:textId="77777777" w:rsidR="00184A86" w:rsidRPr="009E67FD" w:rsidRDefault="00184A86" w:rsidP="00C52855">
            <w:pPr>
              <w:snapToGrid w:val="0"/>
              <w:spacing w:before="120" w:after="120" w:line="276" w:lineRule="auto"/>
              <w:rPr>
                <w:rFonts w:ascii="Tahoma" w:hAnsi="Tahoma"/>
                <w:b/>
                <w:sz w:val="20"/>
                <w:szCs w:val="20"/>
              </w:rPr>
            </w:pPr>
            <w:r w:rsidRPr="009E67FD">
              <w:rPr>
                <w:rFonts w:ascii="Tahoma" w:hAnsi="Tahoma"/>
                <w:b/>
                <w:sz w:val="20"/>
                <w:szCs w:val="20"/>
              </w:rPr>
              <w:t>Cena v Kč včetně DPH</w:t>
            </w:r>
          </w:p>
        </w:tc>
        <w:tc>
          <w:tcPr>
            <w:tcW w:w="2554" w:type="dxa"/>
            <w:tcBorders>
              <w:top w:val="single" w:sz="8" w:space="0" w:color="000000"/>
              <w:left w:val="single" w:sz="4" w:space="0" w:color="000000"/>
              <w:bottom w:val="single" w:sz="4" w:space="0" w:color="auto"/>
              <w:right w:val="single" w:sz="4" w:space="0" w:color="auto"/>
            </w:tcBorders>
            <w:shd w:val="clear" w:color="auto" w:fill="auto"/>
            <w:vAlign w:val="center"/>
          </w:tcPr>
          <w:p w14:paraId="592BEB3A" w14:textId="36421301" w:rsidR="00184A86" w:rsidRPr="009E67FD" w:rsidRDefault="003D4EEA" w:rsidP="00C52855">
            <w:pPr>
              <w:snapToGrid w:val="0"/>
              <w:spacing w:before="120" w:after="120" w:line="276" w:lineRule="auto"/>
              <w:jc w:val="center"/>
              <w:rPr>
                <w:rFonts w:ascii="Tahoma" w:hAnsi="Tahoma"/>
                <w:b/>
                <w:bCs/>
                <w:sz w:val="20"/>
                <w:szCs w:val="20"/>
              </w:rPr>
            </w:pPr>
            <w:r>
              <w:rPr>
                <w:rFonts w:ascii="Tahoma" w:hAnsi="Tahoma"/>
                <w:b/>
                <w:bCs/>
                <w:sz w:val="20"/>
                <w:szCs w:val="20"/>
              </w:rPr>
              <w:t>2 999 945,74</w:t>
            </w:r>
          </w:p>
        </w:tc>
      </w:tr>
    </w:tbl>
    <w:p w14:paraId="6D5748C9" w14:textId="77777777" w:rsidR="00145C75" w:rsidRPr="00C97367" w:rsidRDefault="00145C75" w:rsidP="00C52855">
      <w:pPr>
        <w:pStyle w:val="Smlouva-slo"/>
        <w:spacing w:after="120" w:line="276" w:lineRule="auto"/>
        <w:ind w:left="357"/>
        <w:rPr>
          <w:rFonts w:ascii="Tahoma" w:hAnsi="Tahoma" w:cs="Tahoma"/>
          <w:sz w:val="20"/>
        </w:rPr>
      </w:pPr>
      <w:r w:rsidRPr="007152DC">
        <w:rPr>
          <w:rFonts w:ascii="Tahoma" w:hAnsi="Tahoma" w:cs="Tahoma"/>
          <w:sz w:val="20"/>
        </w:rPr>
        <w:t>Podrobný r</w:t>
      </w:r>
      <w:r w:rsidR="00542E18" w:rsidRPr="007152DC">
        <w:rPr>
          <w:rFonts w:ascii="Tahoma" w:hAnsi="Tahoma" w:cs="Tahoma"/>
          <w:sz w:val="20"/>
        </w:rPr>
        <w:t xml:space="preserve">ozpis ceny za </w:t>
      </w:r>
      <w:r w:rsidR="00BE15CF" w:rsidRPr="007152DC">
        <w:rPr>
          <w:rFonts w:ascii="Tahoma" w:hAnsi="Tahoma" w:cs="Tahoma"/>
          <w:sz w:val="20"/>
        </w:rPr>
        <w:t>předmět smlouvy</w:t>
      </w:r>
      <w:r w:rsidR="00542E18" w:rsidRPr="007152DC">
        <w:rPr>
          <w:rFonts w:ascii="Tahoma" w:hAnsi="Tahoma" w:cs="Tahoma"/>
          <w:sz w:val="20"/>
        </w:rPr>
        <w:t xml:space="preserve"> je uveden v Příloze č. 1</w:t>
      </w:r>
      <w:r w:rsidRPr="007152DC">
        <w:rPr>
          <w:rFonts w:ascii="Tahoma" w:hAnsi="Tahoma" w:cs="Tahoma"/>
          <w:sz w:val="20"/>
        </w:rPr>
        <w:t xml:space="preserve"> této smlouvy.</w:t>
      </w:r>
      <w:r w:rsidRPr="00C97367">
        <w:rPr>
          <w:rFonts w:ascii="Tahoma" w:hAnsi="Tahoma" w:cs="Tahoma"/>
          <w:sz w:val="20"/>
        </w:rPr>
        <w:t xml:space="preserve"> </w:t>
      </w:r>
    </w:p>
    <w:p w14:paraId="489047E5" w14:textId="77777777" w:rsidR="001D34B6" w:rsidRPr="00C97367" w:rsidRDefault="001D34B6" w:rsidP="00C52855">
      <w:pPr>
        <w:pStyle w:val="Smlouva-slo"/>
        <w:numPr>
          <w:ilvl w:val="0"/>
          <w:numId w:val="5"/>
        </w:numPr>
        <w:tabs>
          <w:tab w:val="clear" w:pos="360"/>
        </w:tabs>
        <w:spacing w:after="120" w:line="276" w:lineRule="auto"/>
        <w:ind w:left="357" w:hanging="357"/>
        <w:rPr>
          <w:rFonts w:ascii="Tahoma" w:hAnsi="Tahoma" w:cs="Tahoma"/>
          <w:sz w:val="20"/>
        </w:rPr>
      </w:pPr>
      <w:r w:rsidRPr="00C97367">
        <w:rPr>
          <w:rFonts w:ascii="Tahoma" w:hAnsi="Tahoma" w:cs="Tahoma"/>
          <w:sz w:val="20"/>
        </w:rPr>
        <w:t xml:space="preserve">Cena za </w:t>
      </w:r>
      <w:r w:rsidR="00BE15CF">
        <w:rPr>
          <w:rFonts w:ascii="Tahoma" w:hAnsi="Tahoma" w:cs="Tahoma"/>
          <w:sz w:val="20"/>
        </w:rPr>
        <w:t>předmět smlouvy</w:t>
      </w:r>
      <w:r w:rsidRPr="00C97367">
        <w:rPr>
          <w:rFonts w:ascii="Tahoma" w:hAnsi="Tahoma" w:cs="Tahoma"/>
          <w:sz w:val="20"/>
        </w:rPr>
        <w:t xml:space="preserve"> podle odst. 1 tohoto článku smlouvy zahrnuje veškeré náklady </w:t>
      </w:r>
      <w:r w:rsidR="009B57FC">
        <w:rPr>
          <w:rFonts w:ascii="Tahoma" w:hAnsi="Tahoma" w:cs="Tahoma"/>
          <w:sz w:val="20"/>
        </w:rPr>
        <w:t>prodávajícího</w:t>
      </w:r>
      <w:r w:rsidRPr="00C97367">
        <w:rPr>
          <w:rFonts w:ascii="Tahoma" w:hAnsi="Tahoma" w:cs="Tahoma"/>
          <w:sz w:val="20"/>
        </w:rPr>
        <w:t xml:space="preserve"> spojené se splněním jeho závaz</w:t>
      </w:r>
      <w:r w:rsidR="009B57FC">
        <w:rPr>
          <w:rFonts w:ascii="Tahoma" w:hAnsi="Tahoma" w:cs="Tahoma"/>
          <w:sz w:val="20"/>
        </w:rPr>
        <w:t>ku z této smlouvy, tj. cenu předmětu smlouvy,</w:t>
      </w:r>
      <w:r w:rsidRPr="00C97367">
        <w:rPr>
          <w:rFonts w:ascii="Tahoma" w:hAnsi="Tahoma" w:cs="Tahoma"/>
          <w:sz w:val="20"/>
        </w:rPr>
        <w:t xml:space="preserve"> včetně dopravného, </w:t>
      </w:r>
      <w:r w:rsidRPr="00C97367">
        <w:rPr>
          <w:rFonts w:ascii="Tahoma" w:hAnsi="Tahoma" w:cs="Tahoma"/>
          <w:iCs/>
          <w:sz w:val="20"/>
        </w:rPr>
        <w:t>odměny za poskytnutí licenc</w:t>
      </w:r>
      <w:r w:rsidR="00866AF5" w:rsidRPr="00C97367">
        <w:rPr>
          <w:rFonts w:ascii="Tahoma" w:hAnsi="Tahoma" w:cs="Tahoma"/>
          <w:iCs/>
          <w:sz w:val="20"/>
        </w:rPr>
        <w:t>í</w:t>
      </w:r>
      <w:r w:rsidRPr="00C97367">
        <w:rPr>
          <w:rFonts w:ascii="Tahoma" w:hAnsi="Tahoma" w:cs="Tahoma"/>
          <w:iCs/>
          <w:sz w:val="20"/>
        </w:rPr>
        <w:t xml:space="preserve">, </w:t>
      </w:r>
      <w:r w:rsidR="00E85AEB" w:rsidRPr="00C97367">
        <w:rPr>
          <w:rFonts w:ascii="Tahoma" w:hAnsi="Tahoma" w:cs="Tahoma"/>
          <w:iCs/>
          <w:sz w:val="20"/>
        </w:rPr>
        <w:t>realizační</w:t>
      </w:r>
      <w:r w:rsidR="00EB783B" w:rsidRPr="00C97367">
        <w:rPr>
          <w:rFonts w:ascii="Tahoma" w:hAnsi="Tahoma" w:cs="Tahoma"/>
          <w:iCs/>
          <w:sz w:val="20"/>
        </w:rPr>
        <w:t>,</w:t>
      </w:r>
      <w:r w:rsidR="008867D1" w:rsidRPr="00C97367">
        <w:rPr>
          <w:rFonts w:ascii="Tahoma" w:hAnsi="Tahoma" w:cs="Tahoma"/>
          <w:iCs/>
          <w:sz w:val="20"/>
        </w:rPr>
        <w:t xml:space="preserve"> instalační </w:t>
      </w:r>
      <w:r w:rsidR="00EB783B" w:rsidRPr="00C97367">
        <w:rPr>
          <w:rFonts w:ascii="Tahoma" w:hAnsi="Tahoma" w:cs="Tahoma"/>
          <w:iCs/>
          <w:sz w:val="20"/>
        </w:rPr>
        <w:t xml:space="preserve">a implementační </w:t>
      </w:r>
      <w:r w:rsidR="008867D1" w:rsidRPr="00C97367">
        <w:rPr>
          <w:rFonts w:ascii="Tahoma" w:hAnsi="Tahoma" w:cs="Tahoma"/>
          <w:iCs/>
          <w:sz w:val="20"/>
        </w:rPr>
        <w:t>práce</w:t>
      </w:r>
      <w:r w:rsidR="00E91FA3">
        <w:rPr>
          <w:rFonts w:ascii="Tahoma" w:hAnsi="Tahoma" w:cs="Tahoma"/>
          <w:iCs/>
          <w:sz w:val="20"/>
        </w:rPr>
        <w:t xml:space="preserve"> </w:t>
      </w:r>
      <w:r w:rsidRPr="00C97367">
        <w:rPr>
          <w:rFonts w:ascii="Tahoma" w:hAnsi="Tahoma" w:cs="Tahoma"/>
          <w:sz w:val="20"/>
        </w:rPr>
        <w:t xml:space="preserve">apod. Cena za </w:t>
      </w:r>
      <w:r w:rsidR="00BE15CF">
        <w:rPr>
          <w:rFonts w:ascii="Tahoma" w:hAnsi="Tahoma" w:cs="Tahoma"/>
          <w:sz w:val="20"/>
        </w:rPr>
        <w:t>předmět smlouvy</w:t>
      </w:r>
      <w:r w:rsidRPr="00C97367">
        <w:rPr>
          <w:rFonts w:ascii="Tahoma" w:hAnsi="Tahoma" w:cs="Tahoma"/>
          <w:sz w:val="20"/>
        </w:rPr>
        <w:t xml:space="preserve"> je stanovena jako nejvýše přípustná a není možno </w:t>
      </w:r>
      <w:r w:rsidR="00D76F3A" w:rsidRPr="00C97367">
        <w:rPr>
          <w:rFonts w:ascii="Tahoma" w:hAnsi="Tahoma" w:cs="Tahoma"/>
          <w:sz w:val="20"/>
        </w:rPr>
        <w:t xml:space="preserve">ji </w:t>
      </w:r>
      <w:r w:rsidRPr="00C97367">
        <w:rPr>
          <w:rFonts w:ascii="Tahoma" w:hAnsi="Tahoma" w:cs="Tahoma"/>
          <w:sz w:val="20"/>
        </w:rPr>
        <w:t>překročit.</w:t>
      </w:r>
    </w:p>
    <w:p w14:paraId="62230637" w14:textId="77777777" w:rsidR="00A4431E" w:rsidRDefault="001D34B6" w:rsidP="00C52855">
      <w:pPr>
        <w:pStyle w:val="Smlouva-slo"/>
        <w:numPr>
          <w:ilvl w:val="0"/>
          <w:numId w:val="5"/>
        </w:numPr>
        <w:tabs>
          <w:tab w:val="clear" w:pos="360"/>
        </w:tabs>
        <w:spacing w:after="120" w:line="276" w:lineRule="auto"/>
        <w:ind w:left="357" w:hanging="357"/>
        <w:rPr>
          <w:rFonts w:ascii="Tahoma" w:hAnsi="Tahoma" w:cs="Tahoma"/>
          <w:sz w:val="20"/>
        </w:rPr>
      </w:pPr>
      <w:r w:rsidRPr="00C97367">
        <w:rPr>
          <w:rFonts w:ascii="Tahoma" w:hAnsi="Tahoma" w:cs="Tahoma"/>
          <w:sz w:val="20"/>
        </w:rPr>
        <w:t>Je</w:t>
      </w:r>
      <w:r w:rsidRPr="00C97367">
        <w:rPr>
          <w:rFonts w:ascii="Tahoma" w:hAnsi="Tahoma" w:cs="Tahoma"/>
          <w:sz w:val="20"/>
        </w:rPr>
        <w:noBreakHyphen/>
        <w:t xml:space="preserve">li </w:t>
      </w:r>
      <w:r w:rsidR="009B57FC">
        <w:rPr>
          <w:rFonts w:ascii="Tahoma" w:hAnsi="Tahoma" w:cs="Tahoma"/>
          <w:sz w:val="20"/>
        </w:rPr>
        <w:t>prodávající</w:t>
      </w:r>
      <w:r w:rsidRPr="00C97367">
        <w:rPr>
          <w:rFonts w:ascii="Tahoma" w:hAnsi="Tahoma" w:cs="Tahoma"/>
          <w:sz w:val="20"/>
        </w:rPr>
        <w:t xml:space="preserve"> plátcem DPH, odpovídá za to, že sazba daně z přidané hodnoty bude stanovena v souladu s platnými právními předpisy; v případě, že dojde ke změně zákonné sazby DPH, je </w:t>
      </w:r>
      <w:r w:rsidR="009B57FC">
        <w:rPr>
          <w:rFonts w:ascii="Tahoma" w:hAnsi="Tahoma" w:cs="Tahoma"/>
          <w:sz w:val="20"/>
        </w:rPr>
        <w:t>prodávající</w:t>
      </w:r>
      <w:r w:rsidRPr="00C97367">
        <w:rPr>
          <w:rFonts w:ascii="Tahoma" w:hAnsi="Tahoma" w:cs="Tahoma"/>
          <w:sz w:val="20"/>
        </w:rPr>
        <w:t xml:space="preserve"> k ceně </w:t>
      </w:r>
      <w:r w:rsidR="00C52C8B">
        <w:rPr>
          <w:rFonts w:ascii="Tahoma" w:hAnsi="Tahoma" w:cs="Tahoma"/>
          <w:sz w:val="20"/>
        </w:rPr>
        <w:t>předmětu smlouvy</w:t>
      </w:r>
      <w:r w:rsidRPr="00C97367">
        <w:rPr>
          <w:rFonts w:ascii="Tahoma" w:hAnsi="Tahoma" w:cs="Tahoma"/>
          <w:sz w:val="20"/>
        </w:rPr>
        <w:t xml:space="preserve"> bez DPH povinen účtovat DPH v platné výši. Smluvní strany se dohodly, že v případě změny ceny </w:t>
      </w:r>
      <w:r w:rsidR="00C52C8B">
        <w:rPr>
          <w:rFonts w:ascii="Tahoma" w:hAnsi="Tahoma" w:cs="Tahoma"/>
          <w:sz w:val="20"/>
        </w:rPr>
        <w:t>předmětu smlouvy</w:t>
      </w:r>
      <w:r w:rsidRPr="00C97367">
        <w:rPr>
          <w:rFonts w:ascii="Tahoma" w:hAnsi="Tahoma" w:cs="Tahoma"/>
          <w:sz w:val="20"/>
        </w:rPr>
        <w:t xml:space="preserve"> v důsledku změny sazby DPH není nutno ke smlouvě uzavírat dodatek. V případě, že </w:t>
      </w:r>
      <w:r w:rsidR="009B57FC">
        <w:rPr>
          <w:rFonts w:ascii="Tahoma" w:hAnsi="Tahoma" w:cs="Tahoma"/>
          <w:sz w:val="20"/>
        </w:rPr>
        <w:t>prodávající</w:t>
      </w:r>
      <w:r w:rsidRPr="00C97367">
        <w:rPr>
          <w:rFonts w:ascii="Tahoma" w:hAnsi="Tahoma" w:cs="Tahoma"/>
          <w:sz w:val="20"/>
        </w:rPr>
        <w:t xml:space="preserve"> stanoví sazbu DPH či DPH v rozporu s platnými právními předpisy, je povinen uhradit </w:t>
      </w:r>
      <w:r w:rsidR="009B57FC">
        <w:rPr>
          <w:rFonts w:ascii="Tahoma" w:hAnsi="Tahoma" w:cs="Tahoma"/>
          <w:sz w:val="20"/>
        </w:rPr>
        <w:t>kupujícímu</w:t>
      </w:r>
      <w:r w:rsidRPr="00C97367">
        <w:rPr>
          <w:rFonts w:ascii="Tahoma" w:hAnsi="Tahoma" w:cs="Tahoma"/>
          <w:sz w:val="20"/>
        </w:rPr>
        <w:t xml:space="preserve"> veškerou škodu, která mu v souvislosti s tím vznikla.</w:t>
      </w:r>
    </w:p>
    <w:p w14:paraId="74B246A4" w14:textId="77777777" w:rsidR="00F55926" w:rsidRDefault="00F55926" w:rsidP="00F55926">
      <w:pPr>
        <w:pStyle w:val="Smlouva-slo"/>
        <w:spacing w:after="120" w:line="276" w:lineRule="auto"/>
        <w:ind w:left="357"/>
        <w:rPr>
          <w:rFonts w:ascii="Tahoma" w:hAnsi="Tahoma" w:cs="Tahoma"/>
          <w:sz w:val="20"/>
        </w:rPr>
      </w:pPr>
      <w:r>
        <w:rPr>
          <w:rFonts w:ascii="Tahoma" w:hAnsi="Tahoma" w:cs="Tahoma"/>
          <w:sz w:val="20"/>
        </w:rPr>
        <w:br w:type="page"/>
      </w:r>
    </w:p>
    <w:p w14:paraId="764CF989" w14:textId="77777777" w:rsidR="0048547E" w:rsidRPr="0048547E" w:rsidRDefault="0048547E" w:rsidP="00C52855">
      <w:pPr>
        <w:pStyle w:val="Odstavecseseznamem"/>
        <w:numPr>
          <w:ilvl w:val="0"/>
          <w:numId w:val="27"/>
        </w:numPr>
        <w:spacing w:before="120" w:after="120"/>
        <w:contextualSpacing w:val="0"/>
        <w:jc w:val="center"/>
        <w:rPr>
          <w:rFonts w:ascii="Tahoma" w:eastAsia="Times New Roman" w:hAnsi="Tahoma" w:cs="Tahoma"/>
          <w:b/>
          <w:szCs w:val="20"/>
          <w:lang w:eastAsia="cs-CZ"/>
        </w:rPr>
      </w:pPr>
      <w:bookmarkStart w:id="2" w:name="_Hlk54943320"/>
    </w:p>
    <w:p w14:paraId="020DF5A2" w14:textId="77777777" w:rsidR="001D34B6" w:rsidRPr="00C97367" w:rsidRDefault="001D34B6" w:rsidP="00C52855">
      <w:pPr>
        <w:pStyle w:val="Odstavecseseznamem"/>
        <w:pBdr>
          <w:top w:val="single" w:sz="4" w:space="1" w:color="auto"/>
          <w:bottom w:val="single" w:sz="4" w:space="1" w:color="auto"/>
        </w:pBdr>
        <w:spacing w:before="120" w:after="120"/>
        <w:contextualSpacing w:val="0"/>
        <w:jc w:val="center"/>
        <w:rPr>
          <w:rFonts w:ascii="Tahoma" w:eastAsia="Times New Roman" w:hAnsi="Tahoma" w:cs="Tahoma"/>
          <w:b/>
          <w:szCs w:val="20"/>
          <w:lang w:eastAsia="cs-CZ"/>
        </w:rPr>
      </w:pPr>
      <w:r w:rsidRPr="00C97367">
        <w:rPr>
          <w:rFonts w:ascii="Tahoma" w:eastAsia="Times New Roman" w:hAnsi="Tahoma" w:cs="Tahoma"/>
          <w:b/>
          <w:szCs w:val="20"/>
          <w:lang w:eastAsia="cs-CZ"/>
        </w:rPr>
        <w:t>Práva a povinnosti smluvních stran</w:t>
      </w:r>
    </w:p>
    <w:p w14:paraId="6C94FAE0" w14:textId="77777777" w:rsidR="001D34B6" w:rsidRPr="00C97367" w:rsidRDefault="009B57FC" w:rsidP="00C52855">
      <w:pPr>
        <w:pStyle w:val="Zkladntextodsazen"/>
        <w:numPr>
          <w:ilvl w:val="0"/>
          <w:numId w:val="7"/>
        </w:numPr>
        <w:tabs>
          <w:tab w:val="clear" w:pos="357"/>
          <w:tab w:val="clear" w:pos="540"/>
          <w:tab w:val="clear" w:pos="720"/>
          <w:tab w:val="clear" w:pos="1980"/>
          <w:tab w:val="clear" w:pos="7380"/>
        </w:tabs>
        <w:spacing w:before="120" w:after="120" w:line="276" w:lineRule="auto"/>
        <w:ind w:left="357" w:hanging="357"/>
        <w:rPr>
          <w:rFonts w:ascii="Tahoma" w:hAnsi="Tahoma" w:cs="Tahoma"/>
          <w:sz w:val="20"/>
          <w:szCs w:val="20"/>
        </w:rPr>
      </w:pPr>
      <w:r>
        <w:rPr>
          <w:rFonts w:ascii="Tahoma" w:hAnsi="Tahoma" w:cs="Tahoma"/>
          <w:sz w:val="20"/>
          <w:szCs w:val="20"/>
        </w:rPr>
        <w:t>Dodavatel</w:t>
      </w:r>
      <w:r w:rsidR="001D34B6" w:rsidRPr="00C97367">
        <w:rPr>
          <w:rFonts w:ascii="Tahoma" w:hAnsi="Tahoma" w:cs="Tahoma"/>
          <w:sz w:val="20"/>
          <w:szCs w:val="20"/>
        </w:rPr>
        <w:t xml:space="preserve"> je zejména povinen:</w:t>
      </w:r>
    </w:p>
    <w:p w14:paraId="2A6957F8" w14:textId="77777777" w:rsidR="007B2905" w:rsidRPr="00C97367" w:rsidRDefault="00FB6C8C" w:rsidP="00C52855">
      <w:pPr>
        <w:pStyle w:val="Zkladntext"/>
        <w:numPr>
          <w:ilvl w:val="0"/>
          <w:numId w:val="6"/>
        </w:numPr>
        <w:tabs>
          <w:tab w:val="clear" w:pos="540"/>
          <w:tab w:val="clear" w:pos="645"/>
          <w:tab w:val="clear" w:pos="1260"/>
          <w:tab w:val="clear" w:pos="1980"/>
          <w:tab w:val="clear" w:pos="3960"/>
          <w:tab w:val="left" w:pos="714"/>
        </w:tabs>
        <w:spacing w:before="120" w:after="120" w:line="276" w:lineRule="auto"/>
        <w:ind w:left="714" w:hanging="357"/>
        <w:rPr>
          <w:rFonts w:ascii="Tahoma" w:hAnsi="Tahoma" w:cs="Tahoma"/>
          <w:sz w:val="20"/>
          <w:szCs w:val="20"/>
        </w:rPr>
      </w:pPr>
      <w:r>
        <w:rPr>
          <w:rFonts w:ascii="Tahoma" w:hAnsi="Tahoma" w:cs="Tahoma"/>
          <w:sz w:val="20"/>
          <w:szCs w:val="20"/>
        </w:rPr>
        <w:t xml:space="preserve">Dodat a </w:t>
      </w:r>
      <w:r w:rsidR="007152DC">
        <w:rPr>
          <w:rFonts w:ascii="Tahoma" w:hAnsi="Tahoma" w:cs="Tahoma"/>
          <w:sz w:val="20"/>
          <w:szCs w:val="20"/>
        </w:rPr>
        <w:t>implementovat</w:t>
      </w:r>
      <w:r>
        <w:rPr>
          <w:rFonts w:ascii="Tahoma" w:hAnsi="Tahoma" w:cs="Tahoma"/>
          <w:sz w:val="20"/>
          <w:szCs w:val="20"/>
        </w:rPr>
        <w:t xml:space="preserve"> </w:t>
      </w:r>
      <w:r w:rsidR="00BE15CF">
        <w:rPr>
          <w:rFonts w:ascii="Tahoma" w:hAnsi="Tahoma" w:cs="Tahoma"/>
          <w:sz w:val="20"/>
          <w:szCs w:val="20"/>
        </w:rPr>
        <w:t>předmět smlouvy</w:t>
      </w:r>
      <w:r w:rsidR="009C3154" w:rsidRPr="00C97367">
        <w:rPr>
          <w:rFonts w:ascii="Tahoma" w:hAnsi="Tahoma" w:cs="Tahoma"/>
          <w:sz w:val="20"/>
          <w:szCs w:val="20"/>
        </w:rPr>
        <w:t xml:space="preserve"> řádně a včas za použití postupů odpovídajících právním předpisům a technickým normám ČR</w:t>
      </w:r>
      <w:r w:rsidR="000F56EA" w:rsidRPr="00C97367">
        <w:rPr>
          <w:rFonts w:ascii="Tahoma" w:hAnsi="Tahoma" w:cs="Tahoma"/>
          <w:sz w:val="20"/>
          <w:szCs w:val="20"/>
        </w:rPr>
        <w:t xml:space="preserve"> v době předání </w:t>
      </w:r>
      <w:r w:rsidR="00C52C8B">
        <w:rPr>
          <w:rFonts w:ascii="Tahoma" w:hAnsi="Tahoma" w:cs="Tahoma"/>
          <w:sz w:val="20"/>
          <w:szCs w:val="20"/>
        </w:rPr>
        <w:t>předmětu smlouvy</w:t>
      </w:r>
      <w:r w:rsidR="009C3154" w:rsidRPr="00C97367">
        <w:rPr>
          <w:rFonts w:ascii="Tahoma" w:hAnsi="Tahoma" w:cs="Tahoma"/>
          <w:sz w:val="20"/>
          <w:szCs w:val="20"/>
        </w:rPr>
        <w:t xml:space="preserve">. Smluvní strany se dohodly na I. jakosti </w:t>
      </w:r>
      <w:r w:rsidR="00C52C8B">
        <w:rPr>
          <w:rFonts w:ascii="Tahoma" w:hAnsi="Tahoma" w:cs="Tahoma"/>
          <w:sz w:val="20"/>
          <w:szCs w:val="20"/>
        </w:rPr>
        <w:t>předmětu smlouvy</w:t>
      </w:r>
      <w:r w:rsidR="009C3154" w:rsidRPr="00C97367">
        <w:rPr>
          <w:rFonts w:ascii="Tahoma" w:hAnsi="Tahoma" w:cs="Tahoma"/>
          <w:sz w:val="20"/>
          <w:szCs w:val="20"/>
        </w:rPr>
        <w:t>. V</w:t>
      </w:r>
      <w:r w:rsidR="00342F90">
        <w:rPr>
          <w:rFonts w:ascii="Tahoma" w:hAnsi="Tahoma" w:cs="Tahoma"/>
          <w:sz w:val="20"/>
          <w:szCs w:val="20"/>
        </w:rPr>
        <w:t>ýsledný</w:t>
      </w:r>
      <w:r w:rsidR="009C3154" w:rsidRPr="00C97367">
        <w:rPr>
          <w:rFonts w:ascii="Tahoma" w:hAnsi="Tahoma" w:cs="Tahoma"/>
          <w:sz w:val="20"/>
          <w:szCs w:val="20"/>
        </w:rPr>
        <w:t xml:space="preserve"> </w:t>
      </w:r>
      <w:r w:rsidR="00BE15CF">
        <w:rPr>
          <w:rFonts w:ascii="Tahoma" w:hAnsi="Tahoma" w:cs="Tahoma"/>
          <w:sz w:val="20"/>
          <w:szCs w:val="20"/>
        </w:rPr>
        <w:t>předmět smlouvy</w:t>
      </w:r>
      <w:r w:rsidR="009C3154" w:rsidRPr="00C97367">
        <w:rPr>
          <w:rFonts w:ascii="Tahoma" w:hAnsi="Tahoma" w:cs="Tahoma"/>
          <w:sz w:val="20"/>
          <w:szCs w:val="20"/>
        </w:rPr>
        <w:t xml:space="preserve"> </w:t>
      </w:r>
      <w:r w:rsidR="00A252CE" w:rsidRPr="00C97367">
        <w:rPr>
          <w:rFonts w:ascii="Tahoma" w:hAnsi="Tahoma" w:cs="Tahoma"/>
          <w:sz w:val="20"/>
          <w:szCs w:val="20"/>
        </w:rPr>
        <w:t xml:space="preserve">(tj. </w:t>
      </w:r>
      <w:r w:rsidR="00BE15CF">
        <w:rPr>
          <w:rFonts w:ascii="Tahoma" w:hAnsi="Tahoma" w:cs="Tahoma"/>
          <w:sz w:val="20"/>
          <w:szCs w:val="20"/>
        </w:rPr>
        <w:t>předmět smlouvy</w:t>
      </w:r>
      <w:r w:rsidR="00342F90">
        <w:rPr>
          <w:rFonts w:ascii="Tahoma" w:hAnsi="Tahoma" w:cs="Tahoma"/>
          <w:sz w:val="20"/>
          <w:szCs w:val="20"/>
        </w:rPr>
        <w:t xml:space="preserve"> předávaný</w:t>
      </w:r>
      <w:r w:rsidR="00A252CE" w:rsidRPr="00C97367">
        <w:rPr>
          <w:rFonts w:ascii="Tahoma" w:hAnsi="Tahoma" w:cs="Tahoma"/>
          <w:sz w:val="20"/>
          <w:szCs w:val="20"/>
        </w:rPr>
        <w:t xml:space="preserve"> </w:t>
      </w:r>
      <w:r w:rsidR="009B57FC">
        <w:rPr>
          <w:rFonts w:ascii="Tahoma" w:hAnsi="Tahoma" w:cs="Tahoma"/>
          <w:sz w:val="20"/>
          <w:szCs w:val="20"/>
        </w:rPr>
        <w:t>prodávajícím</w:t>
      </w:r>
      <w:r w:rsidR="00A252CE" w:rsidRPr="00C97367">
        <w:rPr>
          <w:rFonts w:ascii="Tahoma" w:hAnsi="Tahoma" w:cs="Tahoma"/>
          <w:sz w:val="20"/>
          <w:szCs w:val="20"/>
        </w:rPr>
        <w:t xml:space="preserve"> </w:t>
      </w:r>
      <w:r w:rsidR="009B57FC">
        <w:rPr>
          <w:rFonts w:ascii="Tahoma" w:hAnsi="Tahoma" w:cs="Tahoma"/>
          <w:sz w:val="20"/>
          <w:szCs w:val="20"/>
        </w:rPr>
        <w:t>kupujícímu</w:t>
      </w:r>
      <w:r w:rsidR="00A252CE" w:rsidRPr="00C97367">
        <w:rPr>
          <w:rFonts w:ascii="Tahoma" w:hAnsi="Tahoma" w:cs="Tahoma"/>
          <w:sz w:val="20"/>
          <w:szCs w:val="20"/>
        </w:rPr>
        <w:t xml:space="preserve">) </w:t>
      </w:r>
      <w:r w:rsidR="009C3154" w:rsidRPr="00C97367">
        <w:rPr>
          <w:rFonts w:ascii="Tahoma" w:hAnsi="Tahoma" w:cs="Tahoma"/>
          <w:sz w:val="20"/>
          <w:szCs w:val="20"/>
        </w:rPr>
        <w:t xml:space="preserve">musí </w:t>
      </w:r>
      <w:r w:rsidR="000F56EA" w:rsidRPr="00C97367">
        <w:rPr>
          <w:rFonts w:ascii="Tahoma" w:hAnsi="Tahoma" w:cs="Tahoma"/>
          <w:sz w:val="20"/>
          <w:szCs w:val="20"/>
        </w:rPr>
        <w:t xml:space="preserve">ke dni předání </w:t>
      </w:r>
      <w:r w:rsidR="009C3154" w:rsidRPr="00C97367">
        <w:rPr>
          <w:rFonts w:ascii="Tahoma" w:hAnsi="Tahoma" w:cs="Tahoma"/>
          <w:sz w:val="20"/>
          <w:szCs w:val="20"/>
        </w:rPr>
        <w:t xml:space="preserve">odpovídat příslušným právním předpisům, normám nebo jiné dokumentaci vztahující se k provedení </w:t>
      </w:r>
      <w:r w:rsidR="00C52C8B">
        <w:rPr>
          <w:rFonts w:ascii="Tahoma" w:hAnsi="Tahoma" w:cs="Tahoma"/>
          <w:sz w:val="20"/>
          <w:szCs w:val="20"/>
        </w:rPr>
        <w:t>předmětu smlouvy</w:t>
      </w:r>
      <w:r w:rsidR="009C3154" w:rsidRPr="00C97367">
        <w:rPr>
          <w:rFonts w:ascii="Tahoma" w:hAnsi="Tahoma" w:cs="Tahoma"/>
          <w:sz w:val="20"/>
          <w:szCs w:val="20"/>
        </w:rPr>
        <w:t xml:space="preserve"> a umožňovat bezproblémové užívání, k němuž bylo určeno a zhotoveno.</w:t>
      </w:r>
    </w:p>
    <w:p w14:paraId="26608190" w14:textId="77777777" w:rsidR="00D50B7D" w:rsidRPr="00C97367" w:rsidRDefault="00FB6C8C" w:rsidP="00C52855">
      <w:pPr>
        <w:pStyle w:val="Zkladntext"/>
        <w:numPr>
          <w:ilvl w:val="0"/>
          <w:numId w:val="6"/>
        </w:numPr>
        <w:tabs>
          <w:tab w:val="clear" w:pos="540"/>
          <w:tab w:val="clear" w:pos="645"/>
          <w:tab w:val="clear" w:pos="1260"/>
          <w:tab w:val="clear" w:pos="1980"/>
          <w:tab w:val="clear" w:pos="3960"/>
          <w:tab w:val="left" w:pos="714"/>
        </w:tabs>
        <w:spacing w:before="120" w:after="120" w:line="276" w:lineRule="auto"/>
        <w:ind w:left="714" w:hanging="357"/>
        <w:rPr>
          <w:rFonts w:ascii="Tahoma" w:hAnsi="Tahoma" w:cs="Tahoma"/>
          <w:sz w:val="20"/>
          <w:szCs w:val="20"/>
        </w:rPr>
      </w:pPr>
      <w:r>
        <w:rPr>
          <w:rFonts w:ascii="Tahoma" w:eastAsiaTheme="minorHAnsi" w:hAnsi="Tahoma" w:cs="Tahoma"/>
          <w:sz w:val="20"/>
          <w:szCs w:val="20"/>
        </w:rPr>
        <w:t xml:space="preserve">Dodat a </w:t>
      </w:r>
      <w:r w:rsidR="007152DC">
        <w:rPr>
          <w:rFonts w:ascii="Tahoma" w:eastAsiaTheme="minorHAnsi" w:hAnsi="Tahoma" w:cs="Tahoma"/>
          <w:sz w:val="20"/>
          <w:szCs w:val="20"/>
        </w:rPr>
        <w:t>implementovat</w:t>
      </w:r>
      <w:r>
        <w:rPr>
          <w:rFonts w:ascii="Tahoma" w:eastAsiaTheme="minorHAnsi" w:hAnsi="Tahoma" w:cs="Tahoma"/>
          <w:sz w:val="20"/>
          <w:szCs w:val="20"/>
        </w:rPr>
        <w:t xml:space="preserve"> </w:t>
      </w:r>
      <w:r w:rsidR="00BE15CF">
        <w:rPr>
          <w:rFonts w:ascii="Tahoma" w:eastAsiaTheme="minorHAnsi" w:hAnsi="Tahoma" w:cs="Tahoma"/>
          <w:sz w:val="20"/>
          <w:szCs w:val="20"/>
        </w:rPr>
        <w:t>předmět smlouvy</w:t>
      </w:r>
      <w:r w:rsidR="00D50B7D" w:rsidRPr="00C97367">
        <w:rPr>
          <w:rFonts w:ascii="Tahoma" w:eastAsiaTheme="minorHAnsi" w:hAnsi="Tahoma" w:cs="Tahoma"/>
          <w:sz w:val="20"/>
          <w:szCs w:val="20"/>
        </w:rPr>
        <w:t xml:space="preserve"> tak, aby bylo v souladu s vnitřními předpisy </w:t>
      </w:r>
      <w:r w:rsidR="009B57FC">
        <w:rPr>
          <w:rFonts w:ascii="Tahoma" w:eastAsiaTheme="minorHAnsi" w:hAnsi="Tahoma" w:cs="Tahoma"/>
          <w:sz w:val="20"/>
          <w:szCs w:val="20"/>
        </w:rPr>
        <w:t>kupujícího</w:t>
      </w:r>
      <w:r w:rsidR="00D50B7D" w:rsidRPr="00C97367">
        <w:rPr>
          <w:rFonts w:ascii="Tahoma" w:eastAsiaTheme="minorHAnsi" w:hAnsi="Tahoma" w:cs="Tahoma"/>
          <w:sz w:val="20"/>
          <w:szCs w:val="20"/>
        </w:rPr>
        <w:t xml:space="preserve"> a s bezpečnostní politikou </w:t>
      </w:r>
      <w:r w:rsidR="009B57FC">
        <w:rPr>
          <w:rFonts w:ascii="Tahoma" w:eastAsiaTheme="minorHAnsi" w:hAnsi="Tahoma" w:cs="Tahoma"/>
          <w:sz w:val="20"/>
          <w:szCs w:val="20"/>
        </w:rPr>
        <w:t>kupujícího</w:t>
      </w:r>
      <w:r w:rsidR="000F56EA" w:rsidRPr="00C97367">
        <w:rPr>
          <w:rFonts w:ascii="Tahoma" w:eastAsiaTheme="minorHAnsi" w:hAnsi="Tahoma" w:cs="Tahoma"/>
          <w:sz w:val="20"/>
          <w:szCs w:val="20"/>
        </w:rPr>
        <w:t xml:space="preserve">, se kterými </w:t>
      </w:r>
      <w:r w:rsidR="009B57FC">
        <w:rPr>
          <w:rFonts w:ascii="Tahoma" w:eastAsiaTheme="minorHAnsi" w:hAnsi="Tahoma" w:cs="Tahoma"/>
          <w:sz w:val="20"/>
          <w:szCs w:val="20"/>
        </w:rPr>
        <w:t>kupující</w:t>
      </w:r>
      <w:r w:rsidR="000F56EA" w:rsidRPr="00C97367">
        <w:rPr>
          <w:rFonts w:ascii="Tahoma" w:eastAsiaTheme="minorHAnsi" w:hAnsi="Tahoma" w:cs="Tahoma"/>
          <w:sz w:val="20"/>
          <w:szCs w:val="20"/>
        </w:rPr>
        <w:t xml:space="preserve"> </w:t>
      </w:r>
      <w:r w:rsidR="009B57FC">
        <w:rPr>
          <w:rFonts w:ascii="Tahoma" w:eastAsiaTheme="minorHAnsi" w:hAnsi="Tahoma" w:cs="Tahoma"/>
          <w:sz w:val="20"/>
          <w:szCs w:val="20"/>
        </w:rPr>
        <w:t>prodávajícího</w:t>
      </w:r>
      <w:r w:rsidR="000F56EA" w:rsidRPr="00C97367">
        <w:rPr>
          <w:rFonts w:ascii="Tahoma" w:eastAsiaTheme="minorHAnsi" w:hAnsi="Tahoma" w:cs="Tahoma"/>
          <w:sz w:val="20"/>
          <w:szCs w:val="20"/>
        </w:rPr>
        <w:t xml:space="preserve"> s dostatečným časovým předstihem prokazatelně seznámil</w:t>
      </w:r>
      <w:r w:rsidR="00AD30EC" w:rsidRPr="00C97367">
        <w:rPr>
          <w:rFonts w:ascii="Tahoma" w:eastAsiaTheme="minorHAnsi" w:hAnsi="Tahoma" w:cs="Tahoma"/>
          <w:sz w:val="20"/>
          <w:szCs w:val="20"/>
        </w:rPr>
        <w:t>.</w:t>
      </w:r>
    </w:p>
    <w:p w14:paraId="5F573B31" w14:textId="77777777" w:rsidR="0006199A" w:rsidRPr="00C97367" w:rsidRDefault="001D34B6" w:rsidP="00C52855">
      <w:pPr>
        <w:pStyle w:val="Zkladntext"/>
        <w:numPr>
          <w:ilvl w:val="0"/>
          <w:numId w:val="6"/>
        </w:numPr>
        <w:tabs>
          <w:tab w:val="clear" w:pos="540"/>
          <w:tab w:val="clear" w:pos="645"/>
          <w:tab w:val="clear" w:pos="1260"/>
          <w:tab w:val="clear" w:pos="1980"/>
          <w:tab w:val="clear" w:pos="3960"/>
          <w:tab w:val="left" w:pos="714"/>
        </w:tabs>
        <w:spacing w:before="120" w:after="120" w:line="276" w:lineRule="auto"/>
        <w:ind w:left="714" w:hanging="357"/>
        <w:rPr>
          <w:rFonts w:ascii="Tahoma" w:hAnsi="Tahoma" w:cs="Tahoma"/>
          <w:sz w:val="20"/>
          <w:szCs w:val="20"/>
        </w:rPr>
      </w:pPr>
      <w:r w:rsidRPr="00C97367">
        <w:rPr>
          <w:rFonts w:ascii="Tahoma" w:hAnsi="Tahoma" w:cs="Tahoma"/>
          <w:sz w:val="20"/>
          <w:szCs w:val="20"/>
        </w:rPr>
        <w:t xml:space="preserve">Řídit se při </w:t>
      </w:r>
      <w:r w:rsidR="00FB6C8C">
        <w:rPr>
          <w:rFonts w:ascii="Tahoma" w:hAnsi="Tahoma" w:cs="Tahoma"/>
          <w:sz w:val="20"/>
          <w:szCs w:val="20"/>
        </w:rPr>
        <w:t xml:space="preserve">dodávce a </w:t>
      </w:r>
      <w:r w:rsidR="00D76F3A">
        <w:rPr>
          <w:rFonts w:ascii="Tahoma" w:hAnsi="Tahoma" w:cs="Tahoma"/>
          <w:sz w:val="20"/>
          <w:szCs w:val="20"/>
        </w:rPr>
        <w:t>implemen</w:t>
      </w:r>
      <w:r w:rsidR="007152DC">
        <w:rPr>
          <w:rFonts w:ascii="Tahoma" w:hAnsi="Tahoma" w:cs="Tahoma"/>
          <w:sz w:val="20"/>
          <w:szCs w:val="20"/>
        </w:rPr>
        <w:t>taci</w:t>
      </w:r>
      <w:r w:rsidR="00FB6C8C" w:rsidRPr="00C97367">
        <w:rPr>
          <w:rFonts w:ascii="Tahoma" w:hAnsi="Tahoma" w:cs="Tahoma"/>
          <w:sz w:val="20"/>
          <w:szCs w:val="20"/>
        </w:rPr>
        <w:t xml:space="preserve"> </w:t>
      </w:r>
      <w:r w:rsidR="00C52C8B">
        <w:rPr>
          <w:rFonts w:ascii="Tahoma" w:hAnsi="Tahoma" w:cs="Tahoma"/>
          <w:sz w:val="20"/>
          <w:szCs w:val="20"/>
        </w:rPr>
        <w:t>předmětu smlouvy</w:t>
      </w:r>
      <w:r w:rsidRPr="00C97367">
        <w:rPr>
          <w:rFonts w:ascii="Tahoma" w:hAnsi="Tahoma" w:cs="Tahoma"/>
          <w:sz w:val="20"/>
          <w:szCs w:val="20"/>
        </w:rPr>
        <w:t xml:space="preserve"> pokyny </w:t>
      </w:r>
      <w:r w:rsidR="009B57FC">
        <w:rPr>
          <w:rFonts w:ascii="Tahoma" w:hAnsi="Tahoma" w:cs="Tahoma"/>
          <w:sz w:val="20"/>
          <w:szCs w:val="20"/>
        </w:rPr>
        <w:t>kupujícího</w:t>
      </w:r>
      <w:r w:rsidRPr="00C97367">
        <w:rPr>
          <w:rFonts w:ascii="Tahoma" w:hAnsi="Tahoma" w:cs="Tahoma"/>
          <w:sz w:val="20"/>
          <w:szCs w:val="20"/>
        </w:rPr>
        <w:t>.</w:t>
      </w:r>
    </w:p>
    <w:p w14:paraId="3086A463" w14:textId="77777777" w:rsidR="007011AF" w:rsidRPr="00C97367" w:rsidRDefault="007011AF" w:rsidP="00C52855">
      <w:pPr>
        <w:pStyle w:val="Zkladntext"/>
        <w:numPr>
          <w:ilvl w:val="0"/>
          <w:numId w:val="6"/>
        </w:numPr>
        <w:tabs>
          <w:tab w:val="clear" w:pos="540"/>
          <w:tab w:val="clear" w:pos="645"/>
          <w:tab w:val="clear" w:pos="1260"/>
          <w:tab w:val="clear" w:pos="1980"/>
          <w:tab w:val="clear" w:pos="3960"/>
          <w:tab w:val="left" w:pos="714"/>
        </w:tabs>
        <w:spacing w:before="120" w:after="120" w:line="276" w:lineRule="auto"/>
        <w:ind w:left="714" w:hanging="357"/>
        <w:rPr>
          <w:rFonts w:ascii="Tahoma" w:hAnsi="Tahoma" w:cs="Tahoma"/>
          <w:sz w:val="20"/>
          <w:szCs w:val="20"/>
        </w:rPr>
      </w:pPr>
      <w:r w:rsidRPr="00C97367">
        <w:rPr>
          <w:rFonts w:ascii="Tahoma" w:hAnsi="Tahoma" w:cs="Tahoma"/>
          <w:sz w:val="20"/>
          <w:szCs w:val="20"/>
        </w:rPr>
        <w:t xml:space="preserve">Informovat oprávněnou osobu </w:t>
      </w:r>
      <w:r w:rsidR="009B57FC">
        <w:rPr>
          <w:rFonts w:ascii="Tahoma" w:hAnsi="Tahoma" w:cs="Tahoma"/>
          <w:sz w:val="20"/>
          <w:szCs w:val="20"/>
        </w:rPr>
        <w:t>kupujícího</w:t>
      </w:r>
      <w:r w:rsidRPr="00C97367">
        <w:rPr>
          <w:rFonts w:ascii="Tahoma" w:hAnsi="Tahoma" w:cs="Tahoma"/>
          <w:sz w:val="20"/>
          <w:szCs w:val="20"/>
        </w:rPr>
        <w:t xml:space="preserve"> </w:t>
      </w:r>
      <w:r w:rsidR="00F04B46" w:rsidRPr="00C97367">
        <w:rPr>
          <w:rFonts w:ascii="Tahoma" w:hAnsi="Tahoma" w:cs="Tahoma"/>
          <w:sz w:val="20"/>
          <w:szCs w:val="20"/>
        </w:rPr>
        <w:t xml:space="preserve">ve věci této smlouvy </w:t>
      </w:r>
      <w:r w:rsidRPr="00C97367">
        <w:rPr>
          <w:rFonts w:ascii="Tahoma" w:hAnsi="Tahoma" w:cs="Tahoma"/>
          <w:sz w:val="20"/>
          <w:szCs w:val="20"/>
        </w:rPr>
        <w:t>o termínu zahájení instalace</w:t>
      </w:r>
      <w:r w:rsidR="00C85DF1">
        <w:rPr>
          <w:rFonts w:ascii="Tahoma" w:hAnsi="Tahoma" w:cs="Tahoma"/>
          <w:sz w:val="20"/>
          <w:szCs w:val="20"/>
        </w:rPr>
        <w:t xml:space="preserve"> dodávaného řešení</w:t>
      </w:r>
      <w:r w:rsidR="00AA19C2" w:rsidRPr="00C97367">
        <w:rPr>
          <w:rFonts w:ascii="Tahoma" w:hAnsi="Tahoma" w:cs="Tahoma"/>
          <w:sz w:val="20"/>
          <w:szCs w:val="20"/>
        </w:rPr>
        <w:t>.</w:t>
      </w:r>
    </w:p>
    <w:p w14:paraId="385D3EC9" w14:textId="77777777" w:rsidR="001D34B6" w:rsidRPr="00C97367" w:rsidRDefault="001D34B6" w:rsidP="00C52855">
      <w:pPr>
        <w:pStyle w:val="Zkladntext"/>
        <w:numPr>
          <w:ilvl w:val="0"/>
          <w:numId w:val="6"/>
        </w:numPr>
        <w:tabs>
          <w:tab w:val="clear" w:pos="540"/>
          <w:tab w:val="clear" w:pos="645"/>
          <w:tab w:val="clear" w:pos="1260"/>
          <w:tab w:val="clear" w:pos="1980"/>
          <w:tab w:val="clear" w:pos="3960"/>
          <w:tab w:val="left" w:pos="714"/>
        </w:tabs>
        <w:spacing w:before="120" w:after="120" w:line="276" w:lineRule="auto"/>
        <w:ind w:left="714" w:hanging="357"/>
        <w:rPr>
          <w:rFonts w:ascii="Tahoma" w:hAnsi="Tahoma" w:cs="Tahoma"/>
          <w:sz w:val="20"/>
          <w:szCs w:val="20"/>
        </w:rPr>
      </w:pPr>
      <w:r w:rsidRPr="00C97367">
        <w:rPr>
          <w:rFonts w:ascii="Tahoma" w:hAnsi="Tahoma" w:cs="Tahoma"/>
          <w:sz w:val="20"/>
          <w:szCs w:val="20"/>
        </w:rPr>
        <w:t xml:space="preserve">Umožnit </w:t>
      </w:r>
      <w:r w:rsidR="009B57FC">
        <w:rPr>
          <w:rFonts w:ascii="Tahoma" w:hAnsi="Tahoma" w:cs="Tahoma"/>
          <w:sz w:val="20"/>
          <w:szCs w:val="20"/>
        </w:rPr>
        <w:t>kupujícímu</w:t>
      </w:r>
      <w:r w:rsidRPr="00C97367">
        <w:rPr>
          <w:rFonts w:ascii="Tahoma" w:hAnsi="Tahoma" w:cs="Tahoma"/>
          <w:sz w:val="20"/>
          <w:szCs w:val="20"/>
        </w:rPr>
        <w:t xml:space="preserve"> kontrolu </w:t>
      </w:r>
      <w:r w:rsidR="007152DC">
        <w:rPr>
          <w:rFonts w:ascii="Tahoma" w:hAnsi="Tahoma" w:cs="Tahoma"/>
          <w:sz w:val="20"/>
          <w:szCs w:val="20"/>
        </w:rPr>
        <w:t xml:space="preserve">implementace </w:t>
      </w:r>
      <w:r w:rsidR="00C52C8B">
        <w:rPr>
          <w:rFonts w:ascii="Tahoma" w:hAnsi="Tahoma" w:cs="Tahoma"/>
          <w:sz w:val="20"/>
          <w:szCs w:val="20"/>
        </w:rPr>
        <w:t>předmětu smlouvy</w:t>
      </w:r>
      <w:r w:rsidRPr="00C97367">
        <w:rPr>
          <w:rFonts w:ascii="Tahoma" w:hAnsi="Tahoma" w:cs="Tahoma"/>
          <w:sz w:val="20"/>
          <w:szCs w:val="20"/>
        </w:rPr>
        <w:t xml:space="preserve">. </w:t>
      </w:r>
    </w:p>
    <w:p w14:paraId="6C3E702C" w14:textId="77777777" w:rsidR="00F2692B" w:rsidRPr="00C97367" w:rsidRDefault="000167B4" w:rsidP="00C52855">
      <w:pPr>
        <w:pStyle w:val="Zkladntext"/>
        <w:numPr>
          <w:ilvl w:val="0"/>
          <w:numId w:val="6"/>
        </w:numPr>
        <w:tabs>
          <w:tab w:val="clear" w:pos="540"/>
          <w:tab w:val="clear" w:pos="645"/>
          <w:tab w:val="clear" w:pos="1260"/>
          <w:tab w:val="clear" w:pos="1980"/>
          <w:tab w:val="clear" w:pos="3960"/>
          <w:tab w:val="left" w:pos="714"/>
        </w:tabs>
        <w:spacing w:before="120" w:after="120" w:line="276" w:lineRule="auto"/>
        <w:ind w:left="714" w:hanging="357"/>
        <w:rPr>
          <w:rFonts w:ascii="Tahoma" w:hAnsi="Tahoma" w:cs="Tahoma"/>
          <w:sz w:val="20"/>
          <w:szCs w:val="20"/>
        </w:rPr>
      </w:pPr>
      <w:r w:rsidRPr="00C97367">
        <w:rPr>
          <w:rFonts w:ascii="Tahoma" w:hAnsi="Tahoma" w:cs="Tahoma"/>
          <w:sz w:val="20"/>
          <w:szCs w:val="20"/>
        </w:rPr>
        <w:t>U</w:t>
      </w:r>
      <w:r w:rsidR="00F2692B" w:rsidRPr="00C97367">
        <w:rPr>
          <w:rFonts w:ascii="Tahoma" w:hAnsi="Tahoma" w:cs="Tahoma"/>
          <w:sz w:val="20"/>
          <w:szCs w:val="20"/>
        </w:rPr>
        <w:t xml:space="preserve">pozorňovat </w:t>
      </w:r>
      <w:r w:rsidR="009B57FC">
        <w:rPr>
          <w:rFonts w:ascii="Tahoma" w:hAnsi="Tahoma" w:cs="Tahoma"/>
          <w:sz w:val="20"/>
          <w:szCs w:val="20"/>
        </w:rPr>
        <w:t>kupujícího</w:t>
      </w:r>
      <w:r w:rsidR="00F2692B" w:rsidRPr="00C97367">
        <w:rPr>
          <w:rFonts w:ascii="Tahoma" w:hAnsi="Tahoma" w:cs="Tahoma"/>
          <w:sz w:val="20"/>
          <w:szCs w:val="20"/>
        </w:rPr>
        <w:t xml:space="preserve"> včas na všechny hrozící výpadky </w:t>
      </w:r>
      <w:r w:rsidR="00322FBE" w:rsidRPr="00C97367">
        <w:rPr>
          <w:rFonts w:ascii="Tahoma" w:hAnsi="Tahoma" w:cs="Tahoma"/>
          <w:sz w:val="20"/>
          <w:szCs w:val="20"/>
        </w:rPr>
        <w:t xml:space="preserve">či překážky </w:t>
      </w:r>
      <w:r w:rsidR="00F2692B" w:rsidRPr="00C97367">
        <w:rPr>
          <w:rFonts w:ascii="Tahoma" w:hAnsi="Tahoma" w:cs="Tahoma"/>
          <w:sz w:val="20"/>
          <w:szCs w:val="20"/>
        </w:rPr>
        <w:t>svého plnění</w:t>
      </w:r>
      <w:r w:rsidR="00BC73B0" w:rsidRPr="00C97367">
        <w:rPr>
          <w:rFonts w:ascii="Tahoma" w:hAnsi="Tahoma" w:cs="Tahoma"/>
          <w:sz w:val="20"/>
          <w:szCs w:val="20"/>
        </w:rPr>
        <w:t xml:space="preserve"> a</w:t>
      </w:r>
      <w:r w:rsidR="00F2692B" w:rsidRPr="00C97367">
        <w:rPr>
          <w:rFonts w:ascii="Tahoma" w:hAnsi="Tahoma" w:cs="Tahoma"/>
          <w:sz w:val="20"/>
          <w:szCs w:val="20"/>
        </w:rPr>
        <w:t xml:space="preserve"> poskytovat </w:t>
      </w:r>
      <w:r w:rsidR="009B57FC">
        <w:rPr>
          <w:rFonts w:ascii="Tahoma" w:hAnsi="Tahoma" w:cs="Tahoma"/>
          <w:sz w:val="20"/>
          <w:szCs w:val="20"/>
        </w:rPr>
        <w:t>kupujícímu</w:t>
      </w:r>
      <w:r w:rsidR="00F2692B" w:rsidRPr="00C97367">
        <w:rPr>
          <w:rFonts w:ascii="Tahoma" w:hAnsi="Tahoma" w:cs="Tahoma"/>
          <w:sz w:val="20"/>
          <w:szCs w:val="20"/>
        </w:rPr>
        <w:t xml:space="preserve"> veškeré informace, které jsou pro plnění </w:t>
      </w:r>
      <w:r w:rsidRPr="00C97367">
        <w:rPr>
          <w:rFonts w:ascii="Tahoma" w:hAnsi="Tahoma" w:cs="Tahoma"/>
          <w:sz w:val="20"/>
          <w:szCs w:val="20"/>
        </w:rPr>
        <w:t>s</w:t>
      </w:r>
      <w:r w:rsidR="00F2692B" w:rsidRPr="00C97367">
        <w:rPr>
          <w:rFonts w:ascii="Tahoma" w:hAnsi="Tahoma" w:cs="Tahoma"/>
          <w:sz w:val="20"/>
          <w:szCs w:val="20"/>
        </w:rPr>
        <w:t>mlouvy nezbytné</w:t>
      </w:r>
      <w:r w:rsidRPr="00C97367">
        <w:rPr>
          <w:rFonts w:ascii="Tahoma" w:hAnsi="Tahoma" w:cs="Tahoma"/>
          <w:sz w:val="20"/>
          <w:szCs w:val="20"/>
        </w:rPr>
        <w:t>.</w:t>
      </w:r>
    </w:p>
    <w:p w14:paraId="326228F1" w14:textId="77777777" w:rsidR="008C092B" w:rsidRPr="00C97367" w:rsidRDefault="000167B4" w:rsidP="00C52855">
      <w:pPr>
        <w:pStyle w:val="Zkladntext"/>
        <w:numPr>
          <w:ilvl w:val="0"/>
          <w:numId w:val="6"/>
        </w:numPr>
        <w:tabs>
          <w:tab w:val="clear" w:pos="540"/>
          <w:tab w:val="clear" w:pos="645"/>
          <w:tab w:val="clear" w:pos="1260"/>
          <w:tab w:val="clear" w:pos="1980"/>
          <w:tab w:val="clear" w:pos="3960"/>
          <w:tab w:val="left" w:pos="714"/>
        </w:tabs>
        <w:spacing w:before="120" w:after="120" w:line="276" w:lineRule="auto"/>
        <w:ind w:left="714" w:hanging="357"/>
        <w:rPr>
          <w:rFonts w:ascii="Tahoma" w:hAnsi="Tahoma" w:cs="Tahoma"/>
          <w:sz w:val="20"/>
          <w:szCs w:val="20"/>
        </w:rPr>
      </w:pPr>
      <w:r w:rsidRPr="00C97367">
        <w:rPr>
          <w:rFonts w:ascii="Tahoma" w:hAnsi="Tahoma" w:cs="Tahoma"/>
          <w:sz w:val="20"/>
          <w:szCs w:val="20"/>
        </w:rPr>
        <w:t>N</w:t>
      </w:r>
      <w:r w:rsidR="00F2692B" w:rsidRPr="00C97367">
        <w:rPr>
          <w:rFonts w:ascii="Tahoma" w:hAnsi="Tahoma" w:cs="Tahoma"/>
          <w:sz w:val="20"/>
          <w:szCs w:val="20"/>
        </w:rPr>
        <w:t xml:space="preserve">eprodleně oznámit písemnou formou </w:t>
      </w:r>
      <w:r w:rsidR="009B57FC">
        <w:rPr>
          <w:rFonts w:ascii="Tahoma" w:hAnsi="Tahoma" w:cs="Tahoma"/>
          <w:sz w:val="20"/>
          <w:szCs w:val="20"/>
        </w:rPr>
        <w:t>kupujícímu</w:t>
      </w:r>
      <w:r w:rsidR="00F2692B" w:rsidRPr="00C97367">
        <w:rPr>
          <w:rFonts w:ascii="Tahoma" w:hAnsi="Tahoma" w:cs="Tahoma"/>
          <w:sz w:val="20"/>
          <w:szCs w:val="20"/>
        </w:rPr>
        <w:t xml:space="preserve"> překážky, které mu brání </w:t>
      </w:r>
      <w:r w:rsidR="00F2692B" w:rsidRPr="007152DC">
        <w:rPr>
          <w:rFonts w:ascii="Tahoma" w:hAnsi="Tahoma" w:cs="Tahoma"/>
          <w:sz w:val="20"/>
          <w:szCs w:val="20"/>
        </w:rPr>
        <w:t>v plnění</w:t>
      </w:r>
      <w:r w:rsidR="00F2692B" w:rsidRPr="00C97367">
        <w:rPr>
          <w:rFonts w:ascii="Tahoma" w:hAnsi="Tahoma" w:cs="Tahoma"/>
          <w:sz w:val="20"/>
          <w:szCs w:val="20"/>
        </w:rPr>
        <w:t xml:space="preserve"> předmětu </w:t>
      </w:r>
      <w:r w:rsidRPr="00C97367">
        <w:rPr>
          <w:rFonts w:ascii="Tahoma" w:hAnsi="Tahoma" w:cs="Tahoma"/>
          <w:sz w:val="20"/>
          <w:szCs w:val="20"/>
        </w:rPr>
        <w:t>s</w:t>
      </w:r>
      <w:r w:rsidR="00F2692B" w:rsidRPr="00C97367">
        <w:rPr>
          <w:rFonts w:ascii="Tahoma" w:hAnsi="Tahoma" w:cs="Tahoma"/>
          <w:sz w:val="20"/>
          <w:szCs w:val="20"/>
        </w:rPr>
        <w:t xml:space="preserve">mlouvy a výkonu dalších činností souvisejících s plněním předmětu </w:t>
      </w:r>
      <w:r w:rsidRPr="00C97367">
        <w:rPr>
          <w:rFonts w:ascii="Tahoma" w:hAnsi="Tahoma" w:cs="Tahoma"/>
          <w:sz w:val="20"/>
          <w:szCs w:val="20"/>
        </w:rPr>
        <w:t>s</w:t>
      </w:r>
      <w:r w:rsidR="00F2692B" w:rsidRPr="00C97367">
        <w:rPr>
          <w:rFonts w:ascii="Tahoma" w:hAnsi="Tahoma" w:cs="Tahoma"/>
          <w:sz w:val="20"/>
          <w:szCs w:val="20"/>
        </w:rPr>
        <w:t>mlouvy</w:t>
      </w:r>
      <w:r w:rsidRPr="00C97367">
        <w:rPr>
          <w:rFonts w:ascii="Tahoma" w:hAnsi="Tahoma" w:cs="Tahoma"/>
          <w:sz w:val="20"/>
          <w:szCs w:val="20"/>
        </w:rPr>
        <w:t>.</w:t>
      </w:r>
    </w:p>
    <w:p w14:paraId="7AC9812F" w14:textId="77777777" w:rsidR="00895974" w:rsidRPr="00C97367" w:rsidRDefault="001D34B6" w:rsidP="00C52855">
      <w:pPr>
        <w:pStyle w:val="Zkladntext"/>
        <w:numPr>
          <w:ilvl w:val="0"/>
          <w:numId w:val="6"/>
        </w:numPr>
        <w:tabs>
          <w:tab w:val="clear" w:pos="540"/>
          <w:tab w:val="clear" w:pos="645"/>
          <w:tab w:val="clear" w:pos="1260"/>
          <w:tab w:val="clear" w:pos="1980"/>
          <w:tab w:val="clear" w:pos="3960"/>
          <w:tab w:val="left" w:pos="714"/>
        </w:tabs>
        <w:spacing w:before="120" w:after="120" w:line="276" w:lineRule="auto"/>
        <w:ind w:left="714" w:hanging="357"/>
        <w:rPr>
          <w:rFonts w:ascii="Tahoma" w:hAnsi="Tahoma" w:cs="Tahoma"/>
          <w:sz w:val="20"/>
          <w:szCs w:val="20"/>
        </w:rPr>
      </w:pPr>
      <w:r w:rsidRPr="00C97367">
        <w:rPr>
          <w:rFonts w:ascii="Tahoma" w:hAnsi="Tahoma" w:cs="Tahoma"/>
          <w:sz w:val="20"/>
          <w:szCs w:val="20"/>
        </w:rPr>
        <w:t>Odstranit zjištěné vady a nedodělky na své náklady.</w:t>
      </w:r>
    </w:p>
    <w:p w14:paraId="1F6DEDE6" w14:textId="77777777" w:rsidR="001D34B6" w:rsidRPr="00C97367" w:rsidRDefault="001D34B6" w:rsidP="00C52855">
      <w:pPr>
        <w:pStyle w:val="Zkladntext"/>
        <w:numPr>
          <w:ilvl w:val="0"/>
          <w:numId w:val="6"/>
        </w:numPr>
        <w:tabs>
          <w:tab w:val="clear" w:pos="540"/>
          <w:tab w:val="clear" w:pos="645"/>
          <w:tab w:val="clear" w:pos="1260"/>
          <w:tab w:val="clear" w:pos="1980"/>
          <w:tab w:val="clear" w:pos="3960"/>
          <w:tab w:val="left" w:pos="714"/>
        </w:tabs>
        <w:spacing w:before="120" w:after="120" w:line="276" w:lineRule="auto"/>
        <w:ind w:left="714" w:hanging="357"/>
        <w:rPr>
          <w:rFonts w:ascii="Tahoma" w:hAnsi="Tahoma" w:cs="Tahoma"/>
          <w:sz w:val="20"/>
          <w:szCs w:val="20"/>
        </w:rPr>
      </w:pPr>
      <w:r w:rsidRPr="00C97367">
        <w:rPr>
          <w:rFonts w:ascii="Tahoma" w:hAnsi="Tahoma" w:cs="Tahoma"/>
          <w:sz w:val="20"/>
          <w:szCs w:val="20"/>
        </w:rPr>
        <w:t xml:space="preserve">Dbát při </w:t>
      </w:r>
      <w:r w:rsidR="007152DC">
        <w:rPr>
          <w:rFonts w:ascii="Tahoma" w:hAnsi="Tahoma" w:cs="Tahoma"/>
          <w:sz w:val="20"/>
          <w:szCs w:val="20"/>
        </w:rPr>
        <w:t>implementaci</w:t>
      </w:r>
      <w:r w:rsidRPr="00C97367">
        <w:rPr>
          <w:rFonts w:ascii="Tahoma" w:hAnsi="Tahoma" w:cs="Tahoma"/>
          <w:sz w:val="20"/>
          <w:szCs w:val="20"/>
        </w:rPr>
        <w:t xml:space="preserve"> </w:t>
      </w:r>
      <w:r w:rsidR="00C52C8B">
        <w:rPr>
          <w:rFonts w:ascii="Tahoma" w:hAnsi="Tahoma" w:cs="Tahoma"/>
          <w:sz w:val="20"/>
          <w:szCs w:val="20"/>
        </w:rPr>
        <w:t>předmětu smlouvy</w:t>
      </w:r>
      <w:r w:rsidRPr="00C97367">
        <w:rPr>
          <w:rFonts w:ascii="Tahoma" w:hAnsi="Tahoma" w:cs="Tahoma"/>
          <w:sz w:val="20"/>
          <w:szCs w:val="20"/>
        </w:rPr>
        <w:t xml:space="preserve"> dle této smlouvy na ochranu životního prostředí a dodržovat platné technické, bezpečnostní, zdravotní, hygienické a jiné předpisy, včetně předpisů týkajících se ochrany životního prostředí.</w:t>
      </w:r>
    </w:p>
    <w:p w14:paraId="574C53EA" w14:textId="77777777" w:rsidR="008F1C7D" w:rsidRPr="00C97367" w:rsidRDefault="000167B4" w:rsidP="00C52855">
      <w:pPr>
        <w:pStyle w:val="Zkladntext"/>
        <w:numPr>
          <w:ilvl w:val="0"/>
          <w:numId w:val="6"/>
        </w:numPr>
        <w:tabs>
          <w:tab w:val="clear" w:pos="540"/>
          <w:tab w:val="clear" w:pos="645"/>
          <w:tab w:val="clear" w:pos="1260"/>
          <w:tab w:val="clear" w:pos="1980"/>
          <w:tab w:val="clear" w:pos="3960"/>
          <w:tab w:val="left" w:pos="714"/>
        </w:tabs>
        <w:spacing w:before="120" w:after="120" w:line="276" w:lineRule="auto"/>
        <w:ind w:left="714" w:hanging="357"/>
        <w:rPr>
          <w:rFonts w:ascii="Tahoma" w:hAnsi="Tahoma" w:cs="Tahoma"/>
          <w:sz w:val="20"/>
          <w:szCs w:val="20"/>
        </w:rPr>
      </w:pPr>
      <w:r w:rsidRPr="00C97367">
        <w:rPr>
          <w:rFonts w:ascii="Tahoma" w:hAnsi="Tahoma" w:cs="Tahoma"/>
          <w:sz w:val="20"/>
          <w:szCs w:val="20"/>
        </w:rPr>
        <w:t>C</w:t>
      </w:r>
      <w:r w:rsidR="008F1C7D" w:rsidRPr="00C97367">
        <w:rPr>
          <w:rFonts w:ascii="Tahoma" w:hAnsi="Tahoma" w:cs="Tahoma"/>
          <w:sz w:val="20"/>
          <w:szCs w:val="20"/>
        </w:rPr>
        <w:t xml:space="preserve">hránit osobní údaje, data a duševní vlastnictví </w:t>
      </w:r>
      <w:r w:rsidR="009B57FC">
        <w:rPr>
          <w:rFonts w:ascii="Tahoma" w:hAnsi="Tahoma" w:cs="Tahoma"/>
          <w:sz w:val="20"/>
          <w:szCs w:val="20"/>
        </w:rPr>
        <w:t>kupujícího</w:t>
      </w:r>
      <w:r w:rsidR="008F1C7D" w:rsidRPr="00C97367">
        <w:rPr>
          <w:rFonts w:ascii="Tahoma" w:hAnsi="Tahoma" w:cs="Tahoma"/>
          <w:sz w:val="20"/>
          <w:szCs w:val="20"/>
        </w:rPr>
        <w:t xml:space="preserve"> a třetích osob</w:t>
      </w:r>
      <w:r w:rsidRPr="00C97367">
        <w:rPr>
          <w:rFonts w:ascii="Tahoma" w:hAnsi="Tahoma" w:cs="Tahoma"/>
          <w:sz w:val="20"/>
          <w:szCs w:val="20"/>
        </w:rPr>
        <w:t>.</w:t>
      </w:r>
    </w:p>
    <w:p w14:paraId="263C1D2A" w14:textId="77777777" w:rsidR="008C092B" w:rsidRPr="00C97367" w:rsidRDefault="001D34B6" w:rsidP="00C52855">
      <w:pPr>
        <w:pStyle w:val="Zkladntext"/>
        <w:numPr>
          <w:ilvl w:val="0"/>
          <w:numId w:val="6"/>
        </w:numPr>
        <w:tabs>
          <w:tab w:val="clear" w:pos="540"/>
          <w:tab w:val="clear" w:pos="645"/>
          <w:tab w:val="clear" w:pos="1260"/>
          <w:tab w:val="clear" w:pos="1980"/>
          <w:tab w:val="clear" w:pos="3960"/>
          <w:tab w:val="left" w:pos="714"/>
        </w:tabs>
        <w:spacing w:before="120" w:after="120" w:line="276" w:lineRule="auto"/>
        <w:ind w:left="714" w:hanging="357"/>
        <w:rPr>
          <w:rFonts w:ascii="Tahoma" w:hAnsi="Tahoma" w:cs="Tahoma"/>
          <w:sz w:val="20"/>
          <w:szCs w:val="20"/>
        </w:rPr>
      </w:pPr>
      <w:r w:rsidRPr="007152DC">
        <w:rPr>
          <w:rFonts w:ascii="Tahoma" w:hAnsi="Tahoma" w:cs="Tahoma"/>
          <w:sz w:val="20"/>
          <w:szCs w:val="20"/>
        </w:rPr>
        <w:t xml:space="preserve">Postupovat při </w:t>
      </w:r>
      <w:r w:rsidR="007152DC" w:rsidRPr="007152DC">
        <w:rPr>
          <w:rFonts w:ascii="Tahoma" w:hAnsi="Tahoma" w:cs="Tahoma"/>
          <w:sz w:val="20"/>
          <w:szCs w:val="20"/>
        </w:rPr>
        <w:t>implementaci</w:t>
      </w:r>
      <w:r w:rsidRPr="007152DC">
        <w:rPr>
          <w:rFonts w:ascii="Tahoma" w:hAnsi="Tahoma" w:cs="Tahoma"/>
          <w:sz w:val="20"/>
          <w:szCs w:val="20"/>
        </w:rPr>
        <w:t xml:space="preserve"> </w:t>
      </w:r>
      <w:r w:rsidR="00C52C8B" w:rsidRPr="007152DC">
        <w:rPr>
          <w:rFonts w:ascii="Tahoma" w:hAnsi="Tahoma" w:cs="Tahoma"/>
          <w:sz w:val="20"/>
          <w:szCs w:val="20"/>
        </w:rPr>
        <w:t>předmětu smlouvy</w:t>
      </w:r>
      <w:r w:rsidRPr="007152DC">
        <w:rPr>
          <w:rFonts w:ascii="Tahoma" w:hAnsi="Tahoma" w:cs="Tahoma"/>
          <w:sz w:val="20"/>
          <w:szCs w:val="20"/>
        </w:rPr>
        <w:t xml:space="preserve"> s odbornou</w:t>
      </w:r>
      <w:r w:rsidRPr="00C97367">
        <w:rPr>
          <w:rFonts w:ascii="Tahoma" w:hAnsi="Tahoma" w:cs="Tahoma"/>
          <w:sz w:val="20"/>
          <w:szCs w:val="20"/>
        </w:rPr>
        <w:t xml:space="preserve"> péčí.</w:t>
      </w:r>
    </w:p>
    <w:bookmarkEnd w:id="2"/>
    <w:p w14:paraId="6B378FF9" w14:textId="77777777" w:rsidR="00B2739D" w:rsidRPr="00C97367" w:rsidRDefault="009B57FC" w:rsidP="00C52855">
      <w:pPr>
        <w:pStyle w:val="Zkladntextodsazen"/>
        <w:numPr>
          <w:ilvl w:val="0"/>
          <w:numId w:val="7"/>
        </w:numPr>
        <w:tabs>
          <w:tab w:val="clear" w:pos="357"/>
          <w:tab w:val="clear" w:pos="540"/>
          <w:tab w:val="clear" w:pos="720"/>
          <w:tab w:val="clear" w:pos="1980"/>
          <w:tab w:val="clear" w:pos="7380"/>
        </w:tabs>
        <w:spacing w:before="120" w:after="120" w:line="276" w:lineRule="auto"/>
        <w:ind w:left="357" w:hanging="357"/>
        <w:rPr>
          <w:rFonts w:ascii="Tahoma" w:hAnsi="Tahoma" w:cs="Tahoma"/>
          <w:sz w:val="20"/>
          <w:szCs w:val="20"/>
        </w:rPr>
      </w:pPr>
      <w:r>
        <w:rPr>
          <w:rFonts w:ascii="Tahoma" w:eastAsiaTheme="minorHAnsi" w:hAnsi="Tahoma" w:cs="Tahoma"/>
          <w:sz w:val="20"/>
          <w:szCs w:val="20"/>
          <w:lang w:eastAsia="en-US"/>
        </w:rPr>
        <w:t>Prodávající</w:t>
      </w:r>
      <w:r w:rsidR="00B2739D" w:rsidRPr="00C97367">
        <w:rPr>
          <w:rFonts w:ascii="Tahoma" w:eastAsiaTheme="minorHAnsi" w:hAnsi="Tahoma" w:cs="Tahoma"/>
          <w:sz w:val="20"/>
          <w:szCs w:val="20"/>
          <w:lang w:eastAsia="en-US"/>
        </w:rPr>
        <w:t xml:space="preserve"> není oprávněn:</w:t>
      </w:r>
    </w:p>
    <w:p w14:paraId="4D9B3ABE" w14:textId="77777777" w:rsidR="00421ECE" w:rsidRPr="00C97367" w:rsidRDefault="00B2739D" w:rsidP="00C52855">
      <w:pPr>
        <w:pStyle w:val="Zkladntext"/>
        <w:numPr>
          <w:ilvl w:val="0"/>
          <w:numId w:val="25"/>
        </w:numPr>
        <w:tabs>
          <w:tab w:val="clear" w:pos="540"/>
          <w:tab w:val="clear" w:pos="645"/>
          <w:tab w:val="clear" w:pos="1260"/>
          <w:tab w:val="clear" w:pos="1980"/>
          <w:tab w:val="clear" w:pos="3960"/>
        </w:tabs>
        <w:spacing w:before="120" w:after="120" w:line="276" w:lineRule="auto"/>
        <w:ind w:left="714" w:hanging="357"/>
        <w:rPr>
          <w:rFonts w:ascii="Tahoma" w:hAnsi="Tahoma" w:cs="Tahoma"/>
          <w:sz w:val="20"/>
          <w:szCs w:val="20"/>
        </w:rPr>
      </w:pPr>
      <w:r w:rsidRPr="00C97367">
        <w:rPr>
          <w:rFonts w:ascii="Tahoma" w:eastAsiaTheme="minorHAnsi" w:hAnsi="Tahoma" w:cs="Tahoma"/>
          <w:sz w:val="20"/>
          <w:szCs w:val="20"/>
          <w:lang w:eastAsia="en-US"/>
        </w:rPr>
        <w:t>Postoupit práva a povinnosti vyplývající z této smlouvy třetí osobě.</w:t>
      </w:r>
    </w:p>
    <w:p w14:paraId="57296B74" w14:textId="77777777" w:rsidR="00421ECE" w:rsidRPr="00C97367" w:rsidRDefault="00B2739D" w:rsidP="00C52855">
      <w:pPr>
        <w:pStyle w:val="Zkladntext"/>
        <w:numPr>
          <w:ilvl w:val="0"/>
          <w:numId w:val="25"/>
        </w:numPr>
        <w:tabs>
          <w:tab w:val="clear" w:pos="540"/>
          <w:tab w:val="clear" w:pos="645"/>
          <w:tab w:val="clear" w:pos="1260"/>
          <w:tab w:val="clear" w:pos="1980"/>
          <w:tab w:val="clear" w:pos="3960"/>
        </w:tabs>
        <w:spacing w:before="120" w:after="120" w:line="276" w:lineRule="auto"/>
        <w:ind w:left="714" w:hanging="357"/>
        <w:rPr>
          <w:rFonts w:ascii="Tahoma" w:hAnsi="Tahoma" w:cs="Tahoma"/>
          <w:sz w:val="20"/>
          <w:szCs w:val="20"/>
        </w:rPr>
      </w:pPr>
      <w:r w:rsidRPr="00C97367">
        <w:rPr>
          <w:rFonts w:ascii="Tahoma" w:hAnsi="Tahoma" w:cs="Tahoma"/>
          <w:sz w:val="20"/>
          <w:szCs w:val="20"/>
        </w:rPr>
        <w:t xml:space="preserve">Použít podklady předané </w:t>
      </w:r>
      <w:r w:rsidR="009B57FC">
        <w:rPr>
          <w:rFonts w:ascii="Tahoma" w:hAnsi="Tahoma" w:cs="Tahoma"/>
          <w:sz w:val="20"/>
          <w:szCs w:val="20"/>
        </w:rPr>
        <w:t>kupující</w:t>
      </w:r>
      <w:r w:rsidR="00CA0DAA">
        <w:rPr>
          <w:rFonts w:ascii="Tahoma" w:hAnsi="Tahoma" w:cs="Tahoma"/>
          <w:sz w:val="20"/>
          <w:szCs w:val="20"/>
        </w:rPr>
        <w:t>mu</w:t>
      </w:r>
      <w:r w:rsidRPr="00C97367">
        <w:rPr>
          <w:rFonts w:ascii="Tahoma" w:hAnsi="Tahoma" w:cs="Tahoma"/>
          <w:sz w:val="20"/>
          <w:szCs w:val="20"/>
        </w:rPr>
        <w:t xml:space="preserve"> pro jiné účely, než je realizace předmětu plnění podle této smlouvy.</w:t>
      </w:r>
    </w:p>
    <w:p w14:paraId="6B0C3893" w14:textId="77777777" w:rsidR="00B2739D" w:rsidRPr="00C97367" w:rsidRDefault="00B2739D" w:rsidP="00C52855">
      <w:pPr>
        <w:pStyle w:val="Zkladntext"/>
        <w:numPr>
          <w:ilvl w:val="0"/>
          <w:numId w:val="25"/>
        </w:numPr>
        <w:tabs>
          <w:tab w:val="clear" w:pos="540"/>
          <w:tab w:val="clear" w:pos="645"/>
          <w:tab w:val="clear" w:pos="1260"/>
          <w:tab w:val="clear" w:pos="1980"/>
          <w:tab w:val="clear" w:pos="3960"/>
        </w:tabs>
        <w:spacing w:before="120" w:after="120" w:line="276" w:lineRule="auto"/>
        <w:ind w:left="714" w:hanging="357"/>
        <w:rPr>
          <w:rFonts w:ascii="Tahoma" w:hAnsi="Tahoma" w:cs="Tahoma"/>
          <w:sz w:val="20"/>
          <w:szCs w:val="20"/>
        </w:rPr>
      </w:pPr>
      <w:r w:rsidRPr="00C97367">
        <w:rPr>
          <w:rFonts w:ascii="Tahoma" w:hAnsi="Tahoma" w:cs="Tahoma"/>
          <w:sz w:val="20"/>
          <w:szCs w:val="20"/>
        </w:rPr>
        <w:t xml:space="preserve">Poskytnout výsledek </w:t>
      </w:r>
      <w:r w:rsidR="00C52C8B">
        <w:rPr>
          <w:rFonts w:ascii="Tahoma" w:hAnsi="Tahoma" w:cs="Tahoma"/>
          <w:sz w:val="20"/>
          <w:szCs w:val="20"/>
        </w:rPr>
        <w:t>předmětu smlouvy</w:t>
      </w:r>
      <w:r w:rsidRPr="00C97367">
        <w:rPr>
          <w:rFonts w:ascii="Tahoma" w:hAnsi="Tahoma" w:cs="Tahoma"/>
          <w:sz w:val="20"/>
          <w:szCs w:val="20"/>
        </w:rPr>
        <w:t xml:space="preserve"> jiným osobám než </w:t>
      </w:r>
      <w:r w:rsidR="009B57FC">
        <w:rPr>
          <w:rFonts w:ascii="Tahoma" w:hAnsi="Tahoma" w:cs="Tahoma"/>
          <w:sz w:val="20"/>
          <w:szCs w:val="20"/>
        </w:rPr>
        <w:t>kupující</w:t>
      </w:r>
      <w:r w:rsidR="00CA0DAA">
        <w:rPr>
          <w:rFonts w:ascii="Tahoma" w:hAnsi="Tahoma" w:cs="Tahoma"/>
          <w:sz w:val="20"/>
          <w:szCs w:val="20"/>
        </w:rPr>
        <w:t>mu</w:t>
      </w:r>
      <w:r w:rsidRPr="00C97367">
        <w:rPr>
          <w:rFonts w:ascii="Tahoma" w:hAnsi="Tahoma" w:cs="Tahoma"/>
          <w:sz w:val="20"/>
          <w:szCs w:val="20"/>
        </w:rPr>
        <w:t>.</w:t>
      </w:r>
    </w:p>
    <w:p w14:paraId="4EE34DC5" w14:textId="77777777" w:rsidR="000A6DE3" w:rsidRDefault="009B57FC" w:rsidP="00C52855">
      <w:pPr>
        <w:pStyle w:val="Zkladntextodsazen"/>
        <w:numPr>
          <w:ilvl w:val="0"/>
          <w:numId w:val="7"/>
        </w:numPr>
        <w:tabs>
          <w:tab w:val="clear" w:pos="357"/>
          <w:tab w:val="clear" w:pos="540"/>
          <w:tab w:val="clear" w:pos="1980"/>
          <w:tab w:val="clear" w:pos="7380"/>
          <w:tab w:val="left" w:pos="426"/>
        </w:tabs>
        <w:spacing w:before="120" w:after="120" w:line="276" w:lineRule="auto"/>
        <w:ind w:left="357" w:hanging="357"/>
        <w:rPr>
          <w:rFonts w:ascii="Tahoma" w:hAnsi="Tahoma" w:cs="Tahoma"/>
          <w:sz w:val="20"/>
          <w:szCs w:val="20"/>
        </w:rPr>
      </w:pPr>
      <w:r>
        <w:rPr>
          <w:rFonts w:ascii="Tahoma" w:hAnsi="Tahoma" w:cs="Tahoma"/>
          <w:sz w:val="20"/>
          <w:szCs w:val="20"/>
        </w:rPr>
        <w:t>Kupující</w:t>
      </w:r>
      <w:r w:rsidR="000A6DE3" w:rsidRPr="00C97367">
        <w:rPr>
          <w:rFonts w:ascii="Tahoma" w:hAnsi="Tahoma" w:cs="Tahoma"/>
          <w:sz w:val="20"/>
          <w:szCs w:val="20"/>
        </w:rPr>
        <w:t xml:space="preserve"> je oprávněn svolat jednání týkající se předmětu smlouvy. </w:t>
      </w:r>
      <w:r>
        <w:rPr>
          <w:rFonts w:ascii="Tahoma" w:hAnsi="Tahoma" w:cs="Tahoma"/>
          <w:sz w:val="20"/>
          <w:szCs w:val="20"/>
        </w:rPr>
        <w:t>Prodávající</w:t>
      </w:r>
      <w:r w:rsidR="000A6DE3" w:rsidRPr="00C97367">
        <w:rPr>
          <w:rFonts w:ascii="Tahoma" w:hAnsi="Tahoma" w:cs="Tahoma"/>
          <w:sz w:val="20"/>
          <w:szCs w:val="20"/>
        </w:rPr>
        <w:t xml:space="preserve"> je povinen účastnit se na základě pozvánky těchto jednání. Účast na těchto jednáních není považována za technickou podporu, údržbu, poradenství ani konzultaci a </w:t>
      </w:r>
      <w:r>
        <w:rPr>
          <w:rFonts w:ascii="Tahoma" w:hAnsi="Tahoma" w:cs="Tahoma"/>
          <w:sz w:val="20"/>
          <w:szCs w:val="20"/>
        </w:rPr>
        <w:t>prodávající</w:t>
      </w:r>
      <w:r w:rsidR="00CA0DAA">
        <w:rPr>
          <w:rFonts w:ascii="Tahoma" w:hAnsi="Tahoma" w:cs="Tahoma"/>
          <w:sz w:val="20"/>
          <w:szCs w:val="20"/>
        </w:rPr>
        <w:t>mu</w:t>
      </w:r>
      <w:r w:rsidR="000A6DE3" w:rsidRPr="00C97367">
        <w:rPr>
          <w:rFonts w:ascii="Tahoma" w:hAnsi="Tahoma" w:cs="Tahoma"/>
          <w:sz w:val="20"/>
          <w:szCs w:val="20"/>
        </w:rPr>
        <w:t xml:space="preserve"> za takové jednání nenáleží odměna.</w:t>
      </w:r>
    </w:p>
    <w:p w14:paraId="012B6DD7" w14:textId="77777777" w:rsidR="00B72F76" w:rsidRPr="00B72F76" w:rsidRDefault="00B72F76" w:rsidP="00C52855">
      <w:pPr>
        <w:pStyle w:val="Zkladntextodsazen"/>
        <w:numPr>
          <w:ilvl w:val="0"/>
          <w:numId w:val="7"/>
        </w:numPr>
        <w:tabs>
          <w:tab w:val="clear" w:pos="357"/>
          <w:tab w:val="clear" w:pos="540"/>
          <w:tab w:val="clear" w:pos="1980"/>
          <w:tab w:val="clear" w:pos="7380"/>
          <w:tab w:val="left" w:pos="426"/>
        </w:tabs>
        <w:spacing w:before="120" w:after="120" w:line="276" w:lineRule="auto"/>
        <w:ind w:left="357" w:hanging="357"/>
        <w:rPr>
          <w:rFonts w:ascii="Tahoma" w:hAnsi="Tahoma" w:cs="Tahoma"/>
          <w:sz w:val="20"/>
          <w:szCs w:val="20"/>
        </w:rPr>
      </w:pPr>
      <w:r w:rsidRPr="00B72F76">
        <w:rPr>
          <w:rFonts w:ascii="Tahoma" w:hAnsi="Tahoma" w:cs="Tahoma"/>
          <w:sz w:val="20"/>
          <w:szCs w:val="20"/>
        </w:rPr>
        <w:t xml:space="preserve">Smluvní strany činí nesporným, že </w:t>
      </w:r>
      <w:r w:rsidR="00924ED0">
        <w:rPr>
          <w:rFonts w:ascii="Tahoma" w:hAnsi="Tahoma" w:cs="Tahoma"/>
          <w:sz w:val="20"/>
          <w:szCs w:val="20"/>
        </w:rPr>
        <w:t>kupující</w:t>
      </w:r>
      <w:r w:rsidRPr="00B72F76">
        <w:rPr>
          <w:rFonts w:ascii="Tahoma" w:hAnsi="Tahoma" w:cs="Tahoma"/>
          <w:sz w:val="20"/>
          <w:szCs w:val="20"/>
        </w:rPr>
        <w:t xml:space="preserve"> je z hlediska zákona č. 181/2014 Sb. o kybernetické bezpečnosti a změně souvisejících předpisů provozovatelem základní služby, v odvětví poskytování zdravotních služeb.  S ohledem na tuto skutečnost se </w:t>
      </w:r>
      <w:r w:rsidR="00924ED0">
        <w:rPr>
          <w:rFonts w:ascii="Tahoma" w:hAnsi="Tahoma" w:cs="Tahoma"/>
          <w:sz w:val="20"/>
          <w:szCs w:val="20"/>
        </w:rPr>
        <w:t>prodávající</w:t>
      </w:r>
      <w:r w:rsidRPr="00B72F76">
        <w:rPr>
          <w:rFonts w:ascii="Tahoma" w:hAnsi="Tahoma" w:cs="Tahoma"/>
          <w:sz w:val="20"/>
          <w:szCs w:val="20"/>
        </w:rPr>
        <w:t xml:space="preserve"> zavazuje při plnění této smlouvy postupovat v souladu se </w:t>
      </w:r>
      <w:r w:rsidRPr="00B72F76">
        <w:rPr>
          <w:rFonts w:ascii="Tahoma" w:hAnsi="Tahoma" w:cs="Tahoma"/>
          <w:sz w:val="20"/>
          <w:szCs w:val="20"/>
        </w:rPr>
        <w:lastRenderedPageBreak/>
        <w:t>zákonem o kybernetické bezpečnosti a souvisejícími předpisy a plnit povinnosti a jednat způsobem uvedeným v </w:t>
      </w:r>
      <w:r w:rsidRPr="00CC6539">
        <w:rPr>
          <w:rFonts w:ascii="Tahoma" w:hAnsi="Tahoma" w:cs="Tahoma"/>
          <w:sz w:val="20"/>
          <w:szCs w:val="20"/>
        </w:rPr>
        <w:t xml:space="preserve">Příloze č. </w:t>
      </w:r>
      <w:r w:rsidR="00924ED0">
        <w:rPr>
          <w:rFonts w:ascii="Tahoma" w:hAnsi="Tahoma" w:cs="Tahoma"/>
          <w:sz w:val="20"/>
          <w:szCs w:val="20"/>
        </w:rPr>
        <w:t>3</w:t>
      </w:r>
      <w:r w:rsidR="00CC6539" w:rsidRPr="00CC6539">
        <w:rPr>
          <w:rFonts w:ascii="Tahoma" w:hAnsi="Tahoma" w:cs="Tahoma"/>
          <w:sz w:val="20"/>
          <w:szCs w:val="20"/>
        </w:rPr>
        <w:t>,</w:t>
      </w:r>
      <w:r w:rsidRPr="00B72F76">
        <w:rPr>
          <w:rFonts w:ascii="Tahoma" w:hAnsi="Tahoma" w:cs="Tahoma"/>
          <w:sz w:val="20"/>
          <w:szCs w:val="20"/>
        </w:rPr>
        <w:t xml:space="preserve"> která je nedílnou součástí této smlouvy.</w:t>
      </w:r>
    </w:p>
    <w:p w14:paraId="7A217A76" w14:textId="77777777" w:rsidR="0048547E" w:rsidRDefault="0048547E" w:rsidP="00C52855">
      <w:pPr>
        <w:pStyle w:val="Odstavecseseznamem"/>
        <w:numPr>
          <w:ilvl w:val="0"/>
          <w:numId w:val="27"/>
        </w:numPr>
        <w:spacing w:before="120" w:after="120"/>
        <w:contextualSpacing w:val="0"/>
        <w:jc w:val="center"/>
        <w:rPr>
          <w:rFonts w:ascii="Tahoma" w:eastAsia="Times New Roman" w:hAnsi="Tahoma" w:cs="Tahoma"/>
          <w:b/>
          <w:szCs w:val="20"/>
          <w:lang w:eastAsia="cs-CZ"/>
        </w:rPr>
      </w:pPr>
    </w:p>
    <w:p w14:paraId="71640B42" w14:textId="77777777" w:rsidR="001D34B6" w:rsidRPr="00C97367" w:rsidRDefault="001D34B6" w:rsidP="00C52855">
      <w:pPr>
        <w:pStyle w:val="Odstavecseseznamem"/>
        <w:pBdr>
          <w:top w:val="single" w:sz="4" w:space="1" w:color="auto"/>
          <w:bottom w:val="single" w:sz="4" w:space="1" w:color="auto"/>
        </w:pBdr>
        <w:spacing w:before="120" w:after="120"/>
        <w:ind w:left="0"/>
        <w:contextualSpacing w:val="0"/>
        <w:jc w:val="center"/>
        <w:rPr>
          <w:rFonts w:ascii="Tahoma" w:eastAsia="Times New Roman" w:hAnsi="Tahoma" w:cs="Tahoma"/>
          <w:b/>
          <w:szCs w:val="20"/>
          <w:lang w:eastAsia="cs-CZ"/>
        </w:rPr>
      </w:pPr>
      <w:r w:rsidRPr="00C97367">
        <w:rPr>
          <w:rFonts w:ascii="Tahoma" w:eastAsia="Times New Roman" w:hAnsi="Tahoma" w:cs="Tahoma"/>
          <w:b/>
          <w:szCs w:val="20"/>
          <w:lang w:eastAsia="cs-CZ"/>
        </w:rPr>
        <w:t xml:space="preserve">Předání </w:t>
      </w:r>
      <w:r w:rsidR="00C52C8B">
        <w:rPr>
          <w:rFonts w:ascii="Tahoma" w:eastAsia="Times New Roman" w:hAnsi="Tahoma" w:cs="Tahoma"/>
          <w:b/>
          <w:szCs w:val="20"/>
          <w:lang w:eastAsia="cs-CZ"/>
        </w:rPr>
        <w:t>předmětu smlouvy</w:t>
      </w:r>
      <w:r w:rsidRPr="00C97367">
        <w:rPr>
          <w:rFonts w:ascii="Tahoma" w:eastAsia="Times New Roman" w:hAnsi="Tahoma" w:cs="Tahoma"/>
          <w:b/>
          <w:szCs w:val="20"/>
          <w:lang w:eastAsia="cs-CZ"/>
        </w:rPr>
        <w:t xml:space="preserve">, vlastnické právo k předmětu </w:t>
      </w:r>
      <w:r w:rsidR="00FB6C8C">
        <w:rPr>
          <w:rFonts w:ascii="Tahoma" w:eastAsia="Times New Roman" w:hAnsi="Tahoma" w:cs="Tahoma"/>
          <w:b/>
          <w:szCs w:val="20"/>
          <w:lang w:eastAsia="cs-CZ"/>
        </w:rPr>
        <w:t xml:space="preserve"> </w:t>
      </w:r>
      <w:r w:rsidR="00C52C8B">
        <w:rPr>
          <w:rFonts w:ascii="Tahoma" w:eastAsia="Times New Roman" w:hAnsi="Tahoma" w:cs="Tahoma"/>
          <w:b/>
          <w:szCs w:val="20"/>
          <w:lang w:eastAsia="cs-CZ"/>
        </w:rPr>
        <w:t>smlouvy</w:t>
      </w:r>
      <w:r w:rsidRPr="00C97367">
        <w:rPr>
          <w:rFonts w:ascii="Tahoma" w:eastAsia="Times New Roman" w:hAnsi="Tahoma" w:cs="Tahoma"/>
          <w:b/>
          <w:szCs w:val="20"/>
          <w:lang w:eastAsia="cs-CZ"/>
        </w:rPr>
        <w:t xml:space="preserve"> a nebezpečí škody</w:t>
      </w:r>
    </w:p>
    <w:p w14:paraId="2610DB3D" w14:textId="77777777" w:rsidR="00F40CAE" w:rsidRPr="00C97367" w:rsidRDefault="009B57FC" w:rsidP="00C52855">
      <w:pPr>
        <w:numPr>
          <w:ilvl w:val="0"/>
          <w:numId w:val="22"/>
        </w:numPr>
        <w:spacing w:before="120" w:after="120" w:line="276" w:lineRule="auto"/>
        <w:ind w:left="357" w:hanging="357"/>
        <w:jc w:val="both"/>
        <w:rPr>
          <w:rFonts w:ascii="Tahoma" w:hAnsi="Tahoma" w:cs="Tahoma"/>
          <w:sz w:val="20"/>
          <w:szCs w:val="20"/>
        </w:rPr>
      </w:pPr>
      <w:r>
        <w:rPr>
          <w:rFonts w:ascii="Tahoma" w:hAnsi="Tahoma" w:cs="Tahoma"/>
          <w:sz w:val="20"/>
          <w:szCs w:val="20"/>
        </w:rPr>
        <w:t>Kupující</w:t>
      </w:r>
      <w:r w:rsidR="001D34B6" w:rsidRPr="00C97367">
        <w:rPr>
          <w:rFonts w:ascii="Tahoma" w:hAnsi="Tahoma" w:cs="Tahoma"/>
          <w:sz w:val="20"/>
          <w:szCs w:val="20"/>
        </w:rPr>
        <w:t xml:space="preserve"> se zavazuje </w:t>
      </w:r>
      <w:r w:rsidR="00BE15CF">
        <w:rPr>
          <w:rFonts w:ascii="Tahoma" w:hAnsi="Tahoma" w:cs="Tahoma"/>
          <w:sz w:val="20"/>
          <w:szCs w:val="20"/>
        </w:rPr>
        <w:t>předmět smlouvy</w:t>
      </w:r>
      <w:r w:rsidR="001D34B6" w:rsidRPr="00C97367">
        <w:rPr>
          <w:rFonts w:ascii="Tahoma" w:hAnsi="Tahoma" w:cs="Tahoma"/>
          <w:sz w:val="20"/>
          <w:szCs w:val="20"/>
        </w:rPr>
        <w:t xml:space="preserve"> převzít </w:t>
      </w:r>
      <w:r w:rsidR="00576DDA" w:rsidRPr="00C97367">
        <w:rPr>
          <w:rFonts w:ascii="Tahoma" w:hAnsi="Tahoma" w:cs="Tahoma"/>
          <w:sz w:val="20"/>
          <w:szCs w:val="20"/>
        </w:rPr>
        <w:t xml:space="preserve">pouze </w:t>
      </w:r>
      <w:r w:rsidR="001D34B6" w:rsidRPr="00C97367">
        <w:rPr>
          <w:rFonts w:ascii="Tahoma" w:hAnsi="Tahoma" w:cs="Tahoma"/>
          <w:sz w:val="20"/>
          <w:szCs w:val="20"/>
        </w:rPr>
        <w:t>v případě, že bude předáno bez vad a nedodělků</w:t>
      </w:r>
      <w:r w:rsidR="00FE7C16" w:rsidRPr="00C97367">
        <w:rPr>
          <w:rFonts w:ascii="Tahoma" w:hAnsi="Tahoma" w:cs="Tahoma"/>
          <w:sz w:val="20"/>
          <w:szCs w:val="20"/>
        </w:rPr>
        <w:t xml:space="preserve"> v souladu s čl. V odst. 3 této smlouvy</w:t>
      </w:r>
      <w:r w:rsidR="00FD59A7" w:rsidRPr="00C97367">
        <w:rPr>
          <w:rFonts w:ascii="Tahoma" w:hAnsi="Tahoma" w:cs="Tahoma"/>
          <w:sz w:val="20"/>
          <w:szCs w:val="20"/>
        </w:rPr>
        <w:t xml:space="preserve">. </w:t>
      </w:r>
      <w:r w:rsidR="00F40CAE" w:rsidRPr="00C97367">
        <w:rPr>
          <w:rFonts w:ascii="Tahoma" w:hAnsi="Tahoma" w:cs="Tahoma"/>
          <w:sz w:val="20"/>
          <w:szCs w:val="20"/>
        </w:rPr>
        <w:t xml:space="preserve">O předání a převzetí </w:t>
      </w:r>
      <w:r w:rsidR="00C52C8B">
        <w:rPr>
          <w:rFonts w:ascii="Tahoma" w:hAnsi="Tahoma" w:cs="Tahoma"/>
          <w:sz w:val="20"/>
          <w:szCs w:val="20"/>
        </w:rPr>
        <w:t>předmětu smlouvy</w:t>
      </w:r>
      <w:r w:rsidR="00F40CAE" w:rsidRPr="00C97367">
        <w:rPr>
          <w:rFonts w:ascii="Tahoma" w:hAnsi="Tahoma" w:cs="Tahoma"/>
          <w:sz w:val="20"/>
          <w:szCs w:val="20"/>
        </w:rPr>
        <w:t xml:space="preserve"> </w:t>
      </w:r>
      <w:r>
        <w:rPr>
          <w:rFonts w:ascii="Tahoma" w:hAnsi="Tahoma" w:cs="Tahoma"/>
          <w:sz w:val="20"/>
          <w:szCs w:val="20"/>
        </w:rPr>
        <w:t>prodávající</w:t>
      </w:r>
      <w:r w:rsidR="00F40CAE" w:rsidRPr="00C97367">
        <w:rPr>
          <w:rFonts w:ascii="Tahoma" w:hAnsi="Tahoma" w:cs="Tahoma"/>
          <w:sz w:val="20"/>
          <w:szCs w:val="20"/>
        </w:rPr>
        <w:t xml:space="preserve"> sepíše bezodkladně předávací protokol, ve kterém </w:t>
      </w:r>
      <w:r>
        <w:rPr>
          <w:rFonts w:ascii="Tahoma" w:hAnsi="Tahoma" w:cs="Tahoma"/>
          <w:sz w:val="20"/>
          <w:szCs w:val="20"/>
        </w:rPr>
        <w:t>kupující</w:t>
      </w:r>
      <w:r w:rsidR="00F40CAE" w:rsidRPr="00C97367">
        <w:rPr>
          <w:rFonts w:ascii="Tahoma" w:hAnsi="Tahoma" w:cs="Tahoma"/>
          <w:sz w:val="20"/>
          <w:szCs w:val="20"/>
        </w:rPr>
        <w:t xml:space="preserve"> prohlásí, zda </w:t>
      </w:r>
      <w:r w:rsidR="00BE15CF">
        <w:rPr>
          <w:rFonts w:ascii="Tahoma" w:hAnsi="Tahoma" w:cs="Tahoma"/>
          <w:sz w:val="20"/>
          <w:szCs w:val="20"/>
        </w:rPr>
        <w:t>předmět smlouvy</w:t>
      </w:r>
      <w:r w:rsidR="00F40CAE" w:rsidRPr="00C97367">
        <w:rPr>
          <w:rFonts w:ascii="Tahoma" w:hAnsi="Tahoma" w:cs="Tahoma"/>
          <w:sz w:val="20"/>
          <w:szCs w:val="20"/>
        </w:rPr>
        <w:t xml:space="preserve"> přejímá či nikoli (dále jen "předávací protokol"). Bude-li </w:t>
      </w:r>
      <w:r w:rsidR="00BE15CF">
        <w:rPr>
          <w:rFonts w:ascii="Tahoma" w:hAnsi="Tahoma" w:cs="Tahoma"/>
          <w:sz w:val="20"/>
          <w:szCs w:val="20"/>
        </w:rPr>
        <w:t>předmět smlouvy</w:t>
      </w:r>
      <w:r w:rsidR="00F40CAE" w:rsidRPr="00C97367">
        <w:rPr>
          <w:rFonts w:ascii="Tahoma" w:hAnsi="Tahoma" w:cs="Tahoma"/>
          <w:sz w:val="20"/>
          <w:szCs w:val="20"/>
        </w:rPr>
        <w:t xml:space="preserve"> vykazovat jakékoli vady či nedodělky nebude </w:t>
      </w:r>
      <w:r>
        <w:rPr>
          <w:rFonts w:ascii="Tahoma" w:hAnsi="Tahoma" w:cs="Tahoma"/>
          <w:sz w:val="20"/>
          <w:szCs w:val="20"/>
        </w:rPr>
        <w:t>kupující</w:t>
      </w:r>
      <w:r w:rsidR="00CA0DAA">
        <w:rPr>
          <w:rFonts w:ascii="Tahoma" w:hAnsi="Tahoma" w:cs="Tahoma"/>
          <w:sz w:val="20"/>
          <w:szCs w:val="20"/>
        </w:rPr>
        <w:t>m</w:t>
      </w:r>
      <w:r w:rsidR="00F40CAE" w:rsidRPr="00C97367">
        <w:rPr>
          <w:rFonts w:ascii="Tahoma" w:hAnsi="Tahoma" w:cs="Tahoma"/>
          <w:sz w:val="20"/>
          <w:szCs w:val="20"/>
        </w:rPr>
        <w:t xml:space="preserve"> převzato, tyto vady či nedodělky budou uvedeny v předávacím protokolu spolu se lhůtou k jejich odstranění. Po odstranění vad bude </w:t>
      </w:r>
      <w:r>
        <w:rPr>
          <w:rFonts w:ascii="Tahoma" w:hAnsi="Tahoma" w:cs="Tahoma"/>
          <w:sz w:val="20"/>
          <w:szCs w:val="20"/>
        </w:rPr>
        <w:t>prodávající</w:t>
      </w:r>
      <w:r w:rsidR="00CA0DAA">
        <w:rPr>
          <w:rFonts w:ascii="Tahoma" w:hAnsi="Tahoma" w:cs="Tahoma"/>
          <w:sz w:val="20"/>
          <w:szCs w:val="20"/>
        </w:rPr>
        <w:t>m</w:t>
      </w:r>
      <w:r w:rsidR="00F40CAE" w:rsidRPr="00C97367">
        <w:rPr>
          <w:rFonts w:ascii="Tahoma" w:hAnsi="Tahoma" w:cs="Tahoma"/>
          <w:sz w:val="20"/>
          <w:szCs w:val="20"/>
        </w:rPr>
        <w:t xml:space="preserve"> opětovně sepsán předávací protokol ve smyslu tohoto článku smlouvy.</w:t>
      </w:r>
      <w:r w:rsidR="008064D1" w:rsidRPr="00C97367">
        <w:rPr>
          <w:rFonts w:ascii="Tahoma" w:hAnsi="Tahoma" w:cs="Tahoma"/>
          <w:sz w:val="20"/>
          <w:szCs w:val="20"/>
        </w:rPr>
        <w:t xml:space="preserve"> </w:t>
      </w:r>
      <w:r w:rsidR="00BE15CF">
        <w:rPr>
          <w:rFonts w:ascii="Tahoma" w:hAnsi="Tahoma" w:cs="Tahoma"/>
          <w:sz w:val="20"/>
          <w:szCs w:val="20"/>
        </w:rPr>
        <w:t>Předmět smlouvy</w:t>
      </w:r>
      <w:r w:rsidR="008064D1" w:rsidRPr="00C97367">
        <w:rPr>
          <w:rFonts w:ascii="Tahoma" w:hAnsi="Tahoma" w:cs="Tahoma"/>
          <w:sz w:val="20"/>
          <w:szCs w:val="20"/>
        </w:rPr>
        <w:t xml:space="preserve"> se bez ohledu na shora uvedené považuje za řádně převzat</w:t>
      </w:r>
      <w:r w:rsidR="00CA0DAA">
        <w:rPr>
          <w:rFonts w:ascii="Tahoma" w:hAnsi="Tahoma" w:cs="Tahoma"/>
          <w:sz w:val="20"/>
          <w:szCs w:val="20"/>
        </w:rPr>
        <w:t>ý</w:t>
      </w:r>
      <w:r w:rsidR="008064D1" w:rsidRPr="00C97367">
        <w:rPr>
          <w:rFonts w:ascii="Tahoma" w:hAnsi="Tahoma" w:cs="Tahoma"/>
          <w:sz w:val="20"/>
          <w:szCs w:val="20"/>
        </w:rPr>
        <w:t xml:space="preserve"> </w:t>
      </w:r>
      <w:r>
        <w:rPr>
          <w:rFonts w:ascii="Tahoma" w:hAnsi="Tahoma" w:cs="Tahoma"/>
          <w:sz w:val="20"/>
          <w:szCs w:val="20"/>
        </w:rPr>
        <w:t>kupující</w:t>
      </w:r>
      <w:r w:rsidR="008064D1" w:rsidRPr="00C97367">
        <w:rPr>
          <w:rFonts w:ascii="Tahoma" w:hAnsi="Tahoma" w:cs="Tahoma"/>
          <w:sz w:val="20"/>
          <w:szCs w:val="20"/>
        </w:rPr>
        <w:t xml:space="preserve">m rovněž dnem </w:t>
      </w:r>
      <w:r w:rsidR="008064D1" w:rsidRPr="00FB6C8C">
        <w:rPr>
          <w:rFonts w:ascii="Tahoma" w:hAnsi="Tahoma" w:cs="Tahoma"/>
          <w:sz w:val="20"/>
          <w:szCs w:val="20"/>
        </w:rPr>
        <w:t xml:space="preserve">uvedení </w:t>
      </w:r>
      <w:r w:rsidR="00C52C8B" w:rsidRPr="00D76F3A">
        <w:rPr>
          <w:rFonts w:ascii="Tahoma" w:hAnsi="Tahoma" w:cs="Tahoma"/>
          <w:sz w:val="20"/>
          <w:szCs w:val="20"/>
        </w:rPr>
        <w:t>předmětu smlouvy</w:t>
      </w:r>
      <w:r w:rsidR="008064D1" w:rsidRPr="00C97367">
        <w:rPr>
          <w:rFonts w:ascii="Tahoma" w:hAnsi="Tahoma" w:cs="Tahoma"/>
          <w:sz w:val="20"/>
          <w:szCs w:val="20"/>
        </w:rPr>
        <w:t xml:space="preserve"> na straně </w:t>
      </w:r>
      <w:r>
        <w:rPr>
          <w:rFonts w:ascii="Tahoma" w:hAnsi="Tahoma" w:cs="Tahoma"/>
          <w:sz w:val="20"/>
          <w:szCs w:val="20"/>
        </w:rPr>
        <w:t>kupující</w:t>
      </w:r>
      <w:r w:rsidR="00CA0DAA">
        <w:rPr>
          <w:rFonts w:ascii="Tahoma" w:hAnsi="Tahoma" w:cs="Tahoma"/>
          <w:sz w:val="20"/>
          <w:szCs w:val="20"/>
        </w:rPr>
        <w:t>ho</w:t>
      </w:r>
      <w:r w:rsidR="00375444">
        <w:rPr>
          <w:rFonts w:ascii="Tahoma" w:hAnsi="Tahoma" w:cs="Tahoma"/>
          <w:sz w:val="20"/>
          <w:szCs w:val="20"/>
        </w:rPr>
        <w:t xml:space="preserve"> do běžného</w:t>
      </w:r>
      <w:r w:rsidR="008064D1" w:rsidRPr="00C97367">
        <w:rPr>
          <w:rFonts w:ascii="Tahoma" w:hAnsi="Tahoma" w:cs="Tahoma"/>
          <w:sz w:val="20"/>
          <w:szCs w:val="20"/>
        </w:rPr>
        <w:t xml:space="preserve"> provozu.</w:t>
      </w:r>
    </w:p>
    <w:p w14:paraId="6FB77B2A" w14:textId="77777777" w:rsidR="006C3E5D" w:rsidRPr="00C97367" w:rsidRDefault="006C3E5D" w:rsidP="00C52855">
      <w:pPr>
        <w:numPr>
          <w:ilvl w:val="0"/>
          <w:numId w:val="22"/>
        </w:numPr>
        <w:spacing w:before="120" w:after="120" w:line="276" w:lineRule="auto"/>
        <w:ind w:left="357" w:hanging="357"/>
        <w:jc w:val="both"/>
        <w:rPr>
          <w:rFonts w:ascii="Tahoma" w:hAnsi="Tahoma" w:cs="Tahoma"/>
          <w:sz w:val="20"/>
          <w:szCs w:val="20"/>
        </w:rPr>
      </w:pPr>
      <w:r w:rsidRPr="00C97367">
        <w:rPr>
          <w:rFonts w:ascii="Tahoma" w:hAnsi="Tahoma" w:cs="Tahoma"/>
          <w:sz w:val="20"/>
          <w:szCs w:val="20"/>
        </w:rPr>
        <w:t xml:space="preserve">Předávací protokol musí obsahovat minimálně tyto náležitosti: </w:t>
      </w:r>
    </w:p>
    <w:p w14:paraId="6CFCE973" w14:textId="77777777" w:rsidR="001D34B6" w:rsidRPr="00C97367" w:rsidRDefault="001D34B6" w:rsidP="00C52855">
      <w:pPr>
        <w:pStyle w:val="Smlouva-eslo"/>
        <w:widowControl/>
        <w:numPr>
          <w:ilvl w:val="0"/>
          <w:numId w:val="13"/>
        </w:numPr>
        <w:tabs>
          <w:tab w:val="clear" w:pos="473"/>
          <w:tab w:val="left" w:pos="714"/>
        </w:tabs>
        <w:spacing w:after="120" w:line="276" w:lineRule="auto"/>
        <w:ind w:left="714" w:hanging="357"/>
        <w:rPr>
          <w:rFonts w:ascii="Tahoma" w:hAnsi="Tahoma" w:cs="Tahoma"/>
          <w:sz w:val="20"/>
        </w:rPr>
      </w:pPr>
      <w:r w:rsidRPr="00C97367">
        <w:rPr>
          <w:rFonts w:ascii="Tahoma" w:hAnsi="Tahoma" w:cs="Tahoma"/>
          <w:sz w:val="20"/>
        </w:rPr>
        <w:t>označení předmětu</w:t>
      </w:r>
      <w:r w:rsidR="00CA0DAA">
        <w:rPr>
          <w:rFonts w:ascii="Tahoma" w:hAnsi="Tahoma" w:cs="Tahoma"/>
          <w:sz w:val="20"/>
        </w:rPr>
        <w:t xml:space="preserve"> smlouvy</w:t>
      </w:r>
      <w:r w:rsidRPr="00C97367">
        <w:rPr>
          <w:rFonts w:ascii="Tahoma" w:hAnsi="Tahoma" w:cs="Tahoma"/>
          <w:sz w:val="20"/>
        </w:rPr>
        <w:t>,</w:t>
      </w:r>
      <w:r w:rsidR="00C32CA1" w:rsidRPr="00C97367">
        <w:rPr>
          <w:rFonts w:ascii="Tahoma" w:hAnsi="Tahoma" w:cs="Tahoma"/>
          <w:sz w:val="20"/>
        </w:rPr>
        <w:t xml:space="preserve"> vč. soupisu dodaných jednotlivých položek a provedených prací na </w:t>
      </w:r>
      <w:r w:rsidR="00CA0DAA">
        <w:rPr>
          <w:rFonts w:ascii="Tahoma" w:hAnsi="Tahoma" w:cs="Tahoma"/>
          <w:sz w:val="20"/>
        </w:rPr>
        <w:t>předmětu smlouvy</w:t>
      </w:r>
      <w:r w:rsidR="00C32CA1" w:rsidRPr="00C97367">
        <w:rPr>
          <w:rFonts w:ascii="Tahoma" w:hAnsi="Tahoma" w:cs="Tahoma"/>
          <w:sz w:val="20"/>
        </w:rPr>
        <w:t>,</w:t>
      </w:r>
    </w:p>
    <w:p w14:paraId="3D94CFE5" w14:textId="77777777" w:rsidR="001D34B6" w:rsidRPr="00C97367" w:rsidRDefault="001D34B6" w:rsidP="00C52855">
      <w:pPr>
        <w:pStyle w:val="Smlouva-eslo"/>
        <w:widowControl/>
        <w:numPr>
          <w:ilvl w:val="0"/>
          <w:numId w:val="13"/>
        </w:numPr>
        <w:tabs>
          <w:tab w:val="clear" w:pos="473"/>
          <w:tab w:val="left" w:pos="720"/>
        </w:tabs>
        <w:spacing w:after="120" w:line="276" w:lineRule="auto"/>
        <w:ind w:left="714" w:hanging="357"/>
        <w:rPr>
          <w:rFonts w:ascii="Tahoma" w:hAnsi="Tahoma" w:cs="Tahoma"/>
          <w:sz w:val="20"/>
        </w:rPr>
      </w:pPr>
      <w:r w:rsidRPr="00C97367">
        <w:rPr>
          <w:rFonts w:ascii="Tahoma" w:hAnsi="Tahoma" w:cs="Tahoma"/>
          <w:sz w:val="20"/>
        </w:rPr>
        <w:t xml:space="preserve">označení </w:t>
      </w:r>
      <w:r w:rsidR="009B57FC">
        <w:rPr>
          <w:rFonts w:ascii="Tahoma" w:hAnsi="Tahoma" w:cs="Tahoma"/>
          <w:sz w:val="20"/>
        </w:rPr>
        <w:t>kupující</w:t>
      </w:r>
      <w:r w:rsidR="00CA0DAA">
        <w:rPr>
          <w:rFonts w:ascii="Tahoma" w:hAnsi="Tahoma" w:cs="Tahoma"/>
          <w:sz w:val="20"/>
        </w:rPr>
        <w:t>ho</w:t>
      </w:r>
      <w:r w:rsidRPr="00C97367">
        <w:rPr>
          <w:rFonts w:ascii="Tahoma" w:hAnsi="Tahoma" w:cs="Tahoma"/>
          <w:sz w:val="20"/>
        </w:rPr>
        <w:t xml:space="preserve"> a </w:t>
      </w:r>
      <w:r w:rsidR="009B57FC">
        <w:rPr>
          <w:rFonts w:ascii="Tahoma" w:hAnsi="Tahoma" w:cs="Tahoma"/>
          <w:sz w:val="20"/>
        </w:rPr>
        <w:t>prodávající</w:t>
      </w:r>
      <w:r w:rsidR="00CA0DAA">
        <w:rPr>
          <w:rFonts w:ascii="Tahoma" w:hAnsi="Tahoma" w:cs="Tahoma"/>
          <w:sz w:val="20"/>
        </w:rPr>
        <w:t>ho</w:t>
      </w:r>
      <w:r w:rsidR="00F81E5F" w:rsidRPr="00C97367">
        <w:rPr>
          <w:rFonts w:ascii="Tahoma" w:hAnsi="Tahoma" w:cs="Tahoma"/>
          <w:sz w:val="20"/>
        </w:rPr>
        <w:t xml:space="preserve"> (název, sídlo, IČ</w:t>
      </w:r>
      <w:r w:rsidR="00184A86">
        <w:rPr>
          <w:rFonts w:ascii="Tahoma" w:hAnsi="Tahoma" w:cs="Tahoma"/>
          <w:sz w:val="20"/>
        </w:rPr>
        <w:t>O</w:t>
      </w:r>
      <w:r w:rsidR="00F81E5F" w:rsidRPr="00C97367">
        <w:rPr>
          <w:rFonts w:ascii="Tahoma" w:hAnsi="Tahoma" w:cs="Tahoma"/>
          <w:sz w:val="20"/>
        </w:rPr>
        <w:t xml:space="preserve"> a DIČ)</w:t>
      </w:r>
      <w:r w:rsidRPr="00C97367">
        <w:rPr>
          <w:rFonts w:ascii="Tahoma" w:hAnsi="Tahoma" w:cs="Tahoma"/>
          <w:sz w:val="20"/>
        </w:rPr>
        <w:t>,</w:t>
      </w:r>
    </w:p>
    <w:p w14:paraId="10F86C6B" w14:textId="77777777" w:rsidR="001D34B6" w:rsidRPr="00C97367" w:rsidRDefault="001D34B6" w:rsidP="00C52855">
      <w:pPr>
        <w:pStyle w:val="Smlouva-eslo"/>
        <w:widowControl/>
        <w:numPr>
          <w:ilvl w:val="0"/>
          <w:numId w:val="13"/>
        </w:numPr>
        <w:tabs>
          <w:tab w:val="clear" w:pos="473"/>
          <w:tab w:val="left" w:pos="720"/>
        </w:tabs>
        <w:spacing w:after="120" w:line="276" w:lineRule="auto"/>
        <w:ind w:left="714" w:hanging="357"/>
        <w:rPr>
          <w:rFonts w:ascii="Tahoma" w:hAnsi="Tahoma" w:cs="Tahoma"/>
          <w:sz w:val="20"/>
        </w:rPr>
      </w:pPr>
      <w:r w:rsidRPr="00C97367">
        <w:rPr>
          <w:rFonts w:ascii="Tahoma" w:hAnsi="Tahoma" w:cs="Tahoma"/>
          <w:sz w:val="20"/>
        </w:rPr>
        <w:t xml:space="preserve">číslo smlouvy o </w:t>
      </w:r>
      <w:r w:rsidR="00BE15CF">
        <w:rPr>
          <w:rFonts w:ascii="Tahoma" w:hAnsi="Tahoma" w:cs="Tahoma"/>
          <w:sz w:val="20"/>
        </w:rPr>
        <w:t>předmět smlouvy</w:t>
      </w:r>
      <w:r w:rsidRPr="00C97367">
        <w:rPr>
          <w:rFonts w:ascii="Tahoma" w:hAnsi="Tahoma" w:cs="Tahoma"/>
          <w:sz w:val="20"/>
        </w:rPr>
        <w:t xml:space="preserve"> a datum jejího uzavření,</w:t>
      </w:r>
    </w:p>
    <w:p w14:paraId="256411C0" w14:textId="77777777" w:rsidR="001D34B6" w:rsidRPr="007152DC" w:rsidRDefault="001D34B6" w:rsidP="00C52855">
      <w:pPr>
        <w:pStyle w:val="Smlouva-eslo"/>
        <w:widowControl/>
        <w:numPr>
          <w:ilvl w:val="0"/>
          <w:numId w:val="13"/>
        </w:numPr>
        <w:tabs>
          <w:tab w:val="clear" w:pos="473"/>
          <w:tab w:val="left" w:pos="720"/>
        </w:tabs>
        <w:spacing w:after="120" w:line="276" w:lineRule="auto"/>
        <w:ind w:left="714" w:hanging="357"/>
        <w:rPr>
          <w:rFonts w:ascii="Tahoma" w:hAnsi="Tahoma" w:cs="Tahoma"/>
          <w:sz w:val="20"/>
        </w:rPr>
      </w:pPr>
      <w:r w:rsidRPr="007152DC">
        <w:rPr>
          <w:rFonts w:ascii="Tahoma" w:hAnsi="Tahoma" w:cs="Tahoma"/>
          <w:sz w:val="20"/>
        </w:rPr>
        <w:t xml:space="preserve">datum zahájení a dokončení </w:t>
      </w:r>
      <w:r w:rsidR="007152DC" w:rsidRPr="007152DC">
        <w:rPr>
          <w:rFonts w:ascii="Tahoma" w:hAnsi="Tahoma" w:cs="Tahoma"/>
          <w:sz w:val="20"/>
        </w:rPr>
        <w:t xml:space="preserve">implementace </w:t>
      </w:r>
      <w:r w:rsidR="00DC61F9" w:rsidRPr="007152DC">
        <w:rPr>
          <w:rFonts w:ascii="Tahoma" w:hAnsi="Tahoma" w:cs="Tahoma"/>
          <w:sz w:val="20"/>
        </w:rPr>
        <w:t>předmětu smlouvy</w:t>
      </w:r>
      <w:r w:rsidRPr="007152DC">
        <w:rPr>
          <w:rFonts w:ascii="Tahoma" w:hAnsi="Tahoma" w:cs="Tahoma"/>
          <w:sz w:val="20"/>
        </w:rPr>
        <w:t>,</w:t>
      </w:r>
    </w:p>
    <w:p w14:paraId="0B09B42A" w14:textId="77777777" w:rsidR="001D34B6" w:rsidRPr="00C97367" w:rsidRDefault="001D34B6" w:rsidP="00C52855">
      <w:pPr>
        <w:pStyle w:val="Smlouva-eslo"/>
        <w:widowControl/>
        <w:numPr>
          <w:ilvl w:val="0"/>
          <w:numId w:val="13"/>
        </w:numPr>
        <w:tabs>
          <w:tab w:val="clear" w:pos="473"/>
          <w:tab w:val="left" w:pos="720"/>
        </w:tabs>
        <w:spacing w:after="120" w:line="276" w:lineRule="auto"/>
        <w:ind w:left="714" w:hanging="357"/>
        <w:rPr>
          <w:rFonts w:ascii="Tahoma" w:hAnsi="Tahoma" w:cs="Tahoma"/>
          <w:sz w:val="20"/>
        </w:rPr>
      </w:pPr>
      <w:r w:rsidRPr="00C97367">
        <w:rPr>
          <w:rFonts w:ascii="Tahoma" w:hAnsi="Tahoma" w:cs="Tahoma"/>
          <w:sz w:val="20"/>
        </w:rPr>
        <w:t xml:space="preserve">prohlášení </w:t>
      </w:r>
      <w:r w:rsidR="009B57FC">
        <w:rPr>
          <w:rFonts w:ascii="Tahoma" w:hAnsi="Tahoma" w:cs="Tahoma"/>
          <w:sz w:val="20"/>
        </w:rPr>
        <w:t>kupující</w:t>
      </w:r>
      <w:r w:rsidR="00CA0DAA">
        <w:rPr>
          <w:rFonts w:ascii="Tahoma" w:hAnsi="Tahoma" w:cs="Tahoma"/>
          <w:sz w:val="20"/>
        </w:rPr>
        <w:t>ho</w:t>
      </w:r>
      <w:r w:rsidRPr="00C97367">
        <w:rPr>
          <w:rFonts w:ascii="Tahoma" w:hAnsi="Tahoma" w:cs="Tahoma"/>
          <w:sz w:val="20"/>
        </w:rPr>
        <w:t xml:space="preserve">, že </w:t>
      </w:r>
      <w:r w:rsidR="00BE15CF">
        <w:rPr>
          <w:rFonts w:ascii="Tahoma" w:hAnsi="Tahoma" w:cs="Tahoma"/>
          <w:sz w:val="20"/>
        </w:rPr>
        <w:t>předmět smlouvy</w:t>
      </w:r>
      <w:r w:rsidR="00CA0DAA">
        <w:rPr>
          <w:rFonts w:ascii="Tahoma" w:hAnsi="Tahoma" w:cs="Tahoma"/>
          <w:sz w:val="20"/>
        </w:rPr>
        <w:t xml:space="preserve"> </w:t>
      </w:r>
      <w:r w:rsidRPr="00C97367">
        <w:rPr>
          <w:rFonts w:ascii="Tahoma" w:hAnsi="Tahoma" w:cs="Tahoma"/>
          <w:sz w:val="20"/>
        </w:rPr>
        <w:t>přejímá,</w:t>
      </w:r>
      <w:r w:rsidR="00E074A6" w:rsidRPr="00C97367">
        <w:rPr>
          <w:rFonts w:ascii="Tahoma" w:hAnsi="Tahoma" w:cs="Tahoma"/>
          <w:sz w:val="20"/>
        </w:rPr>
        <w:t xml:space="preserve"> pokud plnění nebude </w:t>
      </w:r>
      <w:r w:rsidR="009B57FC">
        <w:rPr>
          <w:rFonts w:ascii="Tahoma" w:hAnsi="Tahoma" w:cs="Tahoma"/>
          <w:sz w:val="20"/>
        </w:rPr>
        <w:t>kupující</w:t>
      </w:r>
      <w:r w:rsidR="00CA0DAA">
        <w:rPr>
          <w:rFonts w:ascii="Tahoma" w:hAnsi="Tahoma" w:cs="Tahoma"/>
          <w:sz w:val="20"/>
        </w:rPr>
        <w:t>m</w:t>
      </w:r>
      <w:r w:rsidR="00E074A6" w:rsidRPr="00C97367">
        <w:rPr>
          <w:rFonts w:ascii="Tahoma" w:hAnsi="Tahoma" w:cs="Tahoma"/>
          <w:sz w:val="20"/>
        </w:rPr>
        <w:t xml:space="preserve"> převzato, bude protokol obsahovat specifikaci vad plnění,</w:t>
      </w:r>
    </w:p>
    <w:p w14:paraId="0E5178B1" w14:textId="77777777" w:rsidR="007A779B" w:rsidRPr="00C97367" w:rsidRDefault="001D34B6" w:rsidP="00C52855">
      <w:pPr>
        <w:pStyle w:val="Smlouva-eslo"/>
        <w:widowControl/>
        <w:numPr>
          <w:ilvl w:val="0"/>
          <w:numId w:val="13"/>
        </w:numPr>
        <w:tabs>
          <w:tab w:val="clear" w:pos="473"/>
          <w:tab w:val="left" w:pos="720"/>
        </w:tabs>
        <w:spacing w:after="120" w:line="276" w:lineRule="auto"/>
        <w:ind w:left="714" w:hanging="357"/>
        <w:rPr>
          <w:rFonts w:ascii="Tahoma" w:hAnsi="Tahoma" w:cs="Tahoma"/>
          <w:sz w:val="20"/>
        </w:rPr>
      </w:pPr>
      <w:r w:rsidRPr="00C97367">
        <w:rPr>
          <w:rFonts w:ascii="Tahoma" w:hAnsi="Tahoma" w:cs="Tahoma"/>
          <w:sz w:val="20"/>
        </w:rPr>
        <w:t xml:space="preserve">datum </w:t>
      </w:r>
      <w:r w:rsidR="00C06502" w:rsidRPr="00C97367">
        <w:rPr>
          <w:rFonts w:ascii="Tahoma" w:hAnsi="Tahoma" w:cs="Tahoma"/>
          <w:sz w:val="20"/>
        </w:rPr>
        <w:t xml:space="preserve">předání a převzetí </w:t>
      </w:r>
      <w:r w:rsidR="00C52C8B">
        <w:rPr>
          <w:rFonts w:ascii="Tahoma" w:hAnsi="Tahoma" w:cs="Tahoma"/>
          <w:sz w:val="20"/>
        </w:rPr>
        <w:t>předmětu smlouvy</w:t>
      </w:r>
      <w:r w:rsidR="00C06502" w:rsidRPr="00C97367">
        <w:rPr>
          <w:rFonts w:ascii="Tahoma" w:hAnsi="Tahoma" w:cs="Tahoma"/>
          <w:sz w:val="20"/>
        </w:rPr>
        <w:t>,</w:t>
      </w:r>
    </w:p>
    <w:p w14:paraId="668FD213" w14:textId="77777777" w:rsidR="007A779B" w:rsidRPr="00C97367" w:rsidRDefault="007A779B" w:rsidP="00C52855">
      <w:pPr>
        <w:pStyle w:val="Smlouva-eslo"/>
        <w:widowControl/>
        <w:numPr>
          <w:ilvl w:val="0"/>
          <w:numId w:val="13"/>
        </w:numPr>
        <w:tabs>
          <w:tab w:val="clear" w:pos="473"/>
          <w:tab w:val="left" w:pos="720"/>
        </w:tabs>
        <w:spacing w:after="120" w:line="276" w:lineRule="auto"/>
        <w:ind w:left="714" w:hanging="357"/>
        <w:rPr>
          <w:rFonts w:ascii="Tahoma" w:hAnsi="Tahoma" w:cs="Tahoma"/>
          <w:sz w:val="20"/>
        </w:rPr>
      </w:pPr>
      <w:r w:rsidRPr="00C97367">
        <w:rPr>
          <w:rFonts w:ascii="Tahoma" w:hAnsi="Tahoma" w:cs="Tahoma"/>
          <w:sz w:val="20"/>
        </w:rPr>
        <w:t xml:space="preserve">jméno, vlastnoruční podpis, kontaktní telefon a e-mail zástupců </w:t>
      </w:r>
      <w:r w:rsidR="009B57FC">
        <w:rPr>
          <w:rFonts w:ascii="Tahoma" w:hAnsi="Tahoma" w:cs="Tahoma"/>
          <w:sz w:val="20"/>
        </w:rPr>
        <w:t>kupující</w:t>
      </w:r>
      <w:r w:rsidR="00CA0DAA">
        <w:rPr>
          <w:rFonts w:ascii="Tahoma" w:hAnsi="Tahoma" w:cs="Tahoma"/>
          <w:sz w:val="20"/>
        </w:rPr>
        <w:t>ho</w:t>
      </w:r>
      <w:r w:rsidRPr="00C97367">
        <w:rPr>
          <w:rFonts w:ascii="Tahoma" w:hAnsi="Tahoma" w:cs="Tahoma"/>
          <w:sz w:val="20"/>
        </w:rPr>
        <w:t xml:space="preserve"> a zástupců </w:t>
      </w:r>
      <w:r w:rsidR="009B57FC">
        <w:rPr>
          <w:rFonts w:ascii="Tahoma" w:hAnsi="Tahoma" w:cs="Tahoma"/>
          <w:sz w:val="20"/>
        </w:rPr>
        <w:t>prodávající</w:t>
      </w:r>
      <w:r w:rsidR="00CA0DAA">
        <w:rPr>
          <w:rFonts w:ascii="Tahoma" w:hAnsi="Tahoma" w:cs="Tahoma"/>
          <w:sz w:val="20"/>
        </w:rPr>
        <w:t>ho</w:t>
      </w:r>
      <w:r w:rsidR="004B14A0" w:rsidRPr="00C97367">
        <w:rPr>
          <w:rFonts w:ascii="Tahoma" w:hAnsi="Tahoma" w:cs="Tahoma"/>
          <w:sz w:val="20"/>
        </w:rPr>
        <w:t>.</w:t>
      </w:r>
    </w:p>
    <w:p w14:paraId="367B1073" w14:textId="77777777" w:rsidR="001D34B6" w:rsidRPr="00C97367" w:rsidRDefault="009B57FC" w:rsidP="00C52855">
      <w:pPr>
        <w:numPr>
          <w:ilvl w:val="0"/>
          <w:numId w:val="22"/>
        </w:numPr>
        <w:spacing w:before="120" w:after="120" w:line="276" w:lineRule="auto"/>
        <w:ind w:left="357" w:hanging="357"/>
        <w:jc w:val="both"/>
        <w:rPr>
          <w:rFonts w:ascii="Tahoma" w:hAnsi="Tahoma" w:cs="Tahoma"/>
          <w:sz w:val="20"/>
          <w:szCs w:val="20"/>
        </w:rPr>
      </w:pPr>
      <w:r>
        <w:rPr>
          <w:rFonts w:ascii="Tahoma" w:hAnsi="Tahoma" w:cs="Tahoma"/>
          <w:sz w:val="20"/>
          <w:szCs w:val="20"/>
        </w:rPr>
        <w:t>Prodávající</w:t>
      </w:r>
      <w:r w:rsidR="001D34B6" w:rsidRPr="00C97367">
        <w:rPr>
          <w:rFonts w:ascii="Tahoma" w:hAnsi="Tahoma" w:cs="Tahoma"/>
          <w:sz w:val="20"/>
          <w:szCs w:val="20"/>
        </w:rPr>
        <w:t xml:space="preserve"> a </w:t>
      </w:r>
      <w:r>
        <w:rPr>
          <w:rFonts w:ascii="Tahoma" w:hAnsi="Tahoma" w:cs="Tahoma"/>
          <w:sz w:val="20"/>
          <w:szCs w:val="20"/>
        </w:rPr>
        <w:t>kupující</w:t>
      </w:r>
      <w:r w:rsidR="001D34B6" w:rsidRPr="00C97367">
        <w:rPr>
          <w:rFonts w:ascii="Tahoma" w:hAnsi="Tahoma" w:cs="Tahoma"/>
          <w:sz w:val="20"/>
          <w:szCs w:val="20"/>
        </w:rPr>
        <w:t xml:space="preserve"> jsou oprávněni uvést v zápisu o předání a převzetí </w:t>
      </w:r>
      <w:r w:rsidR="00CA0DAA">
        <w:rPr>
          <w:rFonts w:ascii="Tahoma" w:hAnsi="Tahoma" w:cs="Tahoma"/>
          <w:sz w:val="20"/>
          <w:szCs w:val="20"/>
        </w:rPr>
        <w:t>předmětu smlouvy</w:t>
      </w:r>
      <w:r w:rsidR="00A6136C" w:rsidRPr="00C97367">
        <w:rPr>
          <w:rFonts w:ascii="Tahoma" w:hAnsi="Tahoma" w:cs="Tahoma"/>
          <w:sz w:val="20"/>
          <w:szCs w:val="20"/>
        </w:rPr>
        <w:t xml:space="preserve"> </w:t>
      </w:r>
      <w:r w:rsidR="001D34B6" w:rsidRPr="00C97367">
        <w:rPr>
          <w:rFonts w:ascii="Tahoma" w:hAnsi="Tahoma" w:cs="Tahoma"/>
          <w:sz w:val="20"/>
          <w:szCs w:val="20"/>
        </w:rPr>
        <w:t>cokoliv, co budou považovat za nutné</w:t>
      </w:r>
      <w:r w:rsidR="00576DDA" w:rsidRPr="00C97367">
        <w:rPr>
          <w:rFonts w:ascii="Tahoma" w:hAnsi="Tahoma" w:cs="Tahoma"/>
          <w:sz w:val="20"/>
          <w:szCs w:val="20"/>
        </w:rPr>
        <w:t xml:space="preserve"> či podstatné</w:t>
      </w:r>
      <w:r w:rsidR="001D34B6" w:rsidRPr="00C97367">
        <w:rPr>
          <w:rFonts w:ascii="Tahoma" w:hAnsi="Tahoma" w:cs="Tahoma"/>
          <w:sz w:val="20"/>
          <w:szCs w:val="20"/>
        </w:rPr>
        <w:t>.</w:t>
      </w:r>
    </w:p>
    <w:p w14:paraId="2A32D4AF" w14:textId="77777777" w:rsidR="00A53843" w:rsidRPr="00C97367" w:rsidRDefault="00D02DDA" w:rsidP="00C52855">
      <w:pPr>
        <w:numPr>
          <w:ilvl w:val="0"/>
          <w:numId w:val="22"/>
        </w:numPr>
        <w:spacing w:before="120" w:after="120" w:line="276" w:lineRule="auto"/>
        <w:ind w:left="357" w:hanging="357"/>
        <w:jc w:val="both"/>
        <w:rPr>
          <w:rFonts w:ascii="Tahoma" w:hAnsi="Tahoma" w:cs="Tahoma"/>
          <w:sz w:val="20"/>
          <w:szCs w:val="20"/>
        </w:rPr>
      </w:pPr>
      <w:r w:rsidRPr="00C97367">
        <w:rPr>
          <w:rFonts w:ascii="Tahoma" w:hAnsi="Tahoma" w:cs="Tahoma"/>
          <w:sz w:val="20"/>
          <w:szCs w:val="20"/>
        </w:rPr>
        <w:t xml:space="preserve">Vlastnické právo </w:t>
      </w:r>
      <w:r w:rsidRPr="00CA0DAA">
        <w:rPr>
          <w:rFonts w:ascii="Tahoma" w:hAnsi="Tahoma" w:cs="Tahoma"/>
          <w:sz w:val="20"/>
          <w:szCs w:val="20"/>
        </w:rPr>
        <w:t>k</w:t>
      </w:r>
      <w:r w:rsidR="00CA0DAA" w:rsidRPr="00CA0DAA">
        <w:rPr>
          <w:rFonts w:ascii="Tahoma" w:hAnsi="Tahoma" w:cs="Tahoma"/>
          <w:sz w:val="20"/>
          <w:szCs w:val="20"/>
        </w:rPr>
        <w:t> předmětu smlouvy</w:t>
      </w:r>
      <w:r w:rsidR="00A401D0" w:rsidRPr="00CA0DAA">
        <w:rPr>
          <w:rFonts w:ascii="Tahoma" w:hAnsi="Tahoma" w:cs="Tahoma"/>
          <w:sz w:val="20"/>
          <w:szCs w:val="20"/>
        </w:rPr>
        <w:t xml:space="preserve"> (vyjma</w:t>
      </w:r>
      <w:r w:rsidR="00A401D0" w:rsidRPr="00C97367">
        <w:rPr>
          <w:rFonts w:ascii="Tahoma" w:hAnsi="Tahoma" w:cs="Tahoma"/>
          <w:sz w:val="20"/>
          <w:szCs w:val="20"/>
        </w:rPr>
        <w:t xml:space="preserve"> autorských </w:t>
      </w:r>
      <w:r w:rsidR="00342F90">
        <w:rPr>
          <w:rFonts w:ascii="Tahoma" w:hAnsi="Tahoma" w:cs="Tahoma"/>
          <w:sz w:val="20"/>
          <w:szCs w:val="20"/>
        </w:rPr>
        <w:t xml:space="preserve">práv </w:t>
      </w:r>
      <w:r w:rsidR="00A401D0" w:rsidRPr="00C97367">
        <w:rPr>
          <w:rFonts w:ascii="Tahoma" w:hAnsi="Tahoma" w:cs="Tahoma"/>
          <w:sz w:val="20"/>
          <w:szCs w:val="20"/>
        </w:rPr>
        <w:t xml:space="preserve">a software vytvořených či poskytnutých v souvislosti </w:t>
      </w:r>
      <w:r w:rsidR="00A401D0" w:rsidRPr="00342F90">
        <w:rPr>
          <w:rFonts w:ascii="Tahoma" w:hAnsi="Tahoma" w:cs="Tahoma"/>
          <w:sz w:val="20"/>
          <w:szCs w:val="20"/>
        </w:rPr>
        <w:t>s</w:t>
      </w:r>
      <w:r w:rsidR="00D76F3A" w:rsidRPr="00342F90">
        <w:rPr>
          <w:rFonts w:ascii="Tahoma" w:hAnsi="Tahoma" w:cs="Tahoma"/>
          <w:sz w:val="20"/>
          <w:szCs w:val="20"/>
        </w:rPr>
        <w:t> </w:t>
      </w:r>
      <w:r w:rsidR="00342F90" w:rsidRPr="00342F90">
        <w:rPr>
          <w:rFonts w:ascii="Tahoma" w:hAnsi="Tahoma" w:cs="Tahoma"/>
          <w:sz w:val="20"/>
          <w:szCs w:val="20"/>
        </w:rPr>
        <w:t>plněním</w:t>
      </w:r>
      <w:r w:rsidR="00A401D0" w:rsidRPr="00C97367">
        <w:rPr>
          <w:rFonts w:ascii="Tahoma" w:hAnsi="Tahoma" w:cs="Tahoma"/>
          <w:sz w:val="20"/>
          <w:szCs w:val="20"/>
        </w:rPr>
        <w:t xml:space="preserve"> </w:t>
      </w:r>
      <w:r w:rsidR="00CA0DAA">
        <w:rPr>
          <w:rFonts w:ascii="Tahoma" w:hAnsi="Tahoma" w:cs="Tahoma"/>
          <w:sz w:val="20"/>
          <w:szCs w:val="20"/>
        </w:rPr>
        <w:t>předmětu smlouvy</w:t>
      </w:r>
      <w:r w:rsidR="00A401D0" w:rsidRPr="00C97367">
        <w:rPr>
          <w:rFonts w:ascii="Tahoma" w:hAnsi="Tahoma" w:cs="Tahoma"/>
          <w:sz w:val="20"/>
          <w:szCs w:val="20"/>
        </w:rPr>
        <w:t xml:space="preserve">) včetně </w:t>
      </w:r>
      <w:r w:rsidRPr="00C97367">
        <w:rPr>
          <w:rFonts w:ascii="Tahoma" w:hAnsi="Tahoma" w:cs="Tahoma"/>
          <w:sz w:val="20"/>
          <w:szCs w:val="20"/>
        </w:rPr>
        <w:t>věc</w:t>
      </w:r>
      <w:r w:rsidR="00A401D0" w:rsidRPr="00C97367">
        <w:rPr>
          <w:rFonts w:ascii="Tahoma" w:hAnsi="Tahoma" w:cs="Tahoma"/>
          <w:sz w:val="20"/>
          <w:szCs w:val="20"/>
        </w:rPr>
        <w:t>í,</w:t>
      </w:r>
      <w:r w:rsidRPr="00C97367">
        <w:rPr>
          <w:rFonts w:ascii="Tahoma" w:hAnsi="Tahoma" w:cs="Tahoma"/>
          <w:sz w:val="20"/>
          <w:szCs w:val="20"/>
        </w:rPr>
        <w:t xml:space="preserve"> kter</w:t>
      </w:r>
      <w:r w:rsidR="00A401D0" w:rsidRPr="00C97367">
        <w:rPr>
          <w:rFonts w:ascii="Tahoma" w:hAnsi="Tahoma" w:cs="Tahoma"/>
          <w:sz w:val="20"/>
          <w:szCs w:val="20"/>
        </w:rPr>
        <w:t>é</w:t>
      </w:r>
      <w:r w:rsidRPr="00C97367">
        <w:rPr>
          <w:rFonts w:ascii="Tahoma" w:hAnsi="Tahoma" w:cs="Tahoma"/>
          <w:sz w:val="20"/>
          <w:szCs w:val="20"/>
        </w:rPr>
        <w:t xml:space="preserve"> j</w:t>
      </w:r>
      <w:r w:rsidR="00A401D0" w:rsidRPr="00C97367">
        <w:rPr>
          <w:rFonts w:ascii="Tahoma" w:hAnsi="Tahoma" w:cs="Tahoma"/>
          <w:sz w:val="20"/>
          <w:szCs w:val="20"/>
        </w:rPr>
        <w:t>sou</w:t>
      </w:r>
      <w:r w:rsidR="00800C66">
        <w:rPr>
          <w:rFonts w:ascii="Tahoma" w:hAnsi="Tahoma" w:cs="Tahoma"/>
          <w:sz w:val="20"/>
          <w:szCs w:val="20"/>
        </w:rPr>
        <w:t xml:space="preserve"> </w:t>
      </w:r>
      <w:r w:rsidR="00A401D0" w:rsidRPr="00C97367">
        <w:rPr>
          <w:rFonts w:ascii="Tahoma" w:hAnsi="Tahoma" w:cs="Tahoma"/>
          <w:sz w:val="20"/>
          <w:szCs w:val="20"/>
        </w:rPr>
        <w:t xml:space="preserve">součástí </w:t>
      </w:r>
      <w:r w:rsidR="00CA0DAA">
        <w:rPr>
          <w:rFonts w:ascii="Tahoma" w:hAnsi="Tahoma" w:cs="Tahoma"/>
          <w:sz w:val="20"/>
          <w:szCs w:val="20"/>
        </w:rPr>
        <w:t>předmětu smlouvy</w:t>
      </w:r>
      <w:r w:rsidRPr="00C97367">
        <w:rPr>
          <w:rFonts w:ascii="Tahoma" w:hAnsi="Tahoma" w:cs="Tahoma"/>
          <w:sz w:val="20"/>
          <w:szCs w:val="20"/>
        </w:rPr>
        <w:t>,</w:t>
      </w:r>
      <w:r w:rsidR="00A401D0" w:rsidRPr="00C97367">
        <w:rPr>
          <w:rFonts w:ascii="Tahoma" w:hAnsi="Tahoma" w:cs="Tahoma"/>
          <w:sz w:val="20"/>
          <w:szCs w:val="20"/>
        </w:rPr>
        <w:t xml:space="preserve"> přechází na </w:t>
      </w:r>
      <w:r w:rsidR="009B57FC">
        <w:rPr>
          <w:rFonts w:ascii="Tahoma" w:hAnsi="Tahoma" w:cs="Tahoma"/>
          <w:sz w:val="20"/>
          <w:szCs w:val="20"/>
        </w:rPr>
        <w:t>kupující</w:t>
      </w:r>
      <w:r w:rsidR="00CA0DAA">
        <w:rPr>
          <w:rFonts w:ascii="Tahoma" w:hAnsi="Tahoma" w:cs="Tahoma"/>
          <w:sz w:val="20"/>
          <w:szCs w:val="20"/>
        </w:rPr>
        <w:t>ho</w:t>
      </w:r>
      <w:r w:rsidR="00A401D0" w:rsidRPr="00C97367">
        <w:rPr>
          <w:rFonts w:ascii="Tahoma" w:hAnsi="Tahoma" w:cs="Tahoma"/>
          <w:sz w:val="20"/>
          <w:szCs w:val="20"/>
        </w:rPr>
        <w:t xml:space="preserve"> dnem převzetí </w:t>
      </w:r>
      <w:r w:rsidR="00CA0DAA">
        <w:rPr>
          <w:rFonts w:ascii="Tahoma" w:hAnsi="Tahoma" w:cs="Tahoma"/>
          <w:sz w:val="20"/>
          <w:szCs w:val="20"/>
        </w:rPr>
        <w:t>předmětu smlouvy</w:t>
      </w:r>
      <w:r w:rsidR="00A401D0" w:rsidRPr="00C97367">
        <w:rPr>
          <w:rFonts w:ascii="Tahoma" w:hAnsi="Tahoma" w:cs="Tahoma"/>
          <w:sz w:val="20"/>
          <w:szCs w:val="20"/>
        </w:rPr>
        <w:t xml:space="preserve"> </w:t>
      </w:r>
      <w:r w:rsidR="009B57FC">
        <w:rPr>
          <w:rFonts w:ascii="Tahoma" w:hAnsi="Tahoma" w:cs="Tahoma"/>
          <w:sz w:val="20"/>
          <w:szCs w:val="20"/>
        </w:rPr>
        <w:t>kupující</w:t>
      </w:r>
      <w:r w:rsidR="00A401D0" w:rsidRPr="00C97367">
        <w:rPr>
          <w:rFonts w:ascii="Tahoma" w:hAnsi="Tahoma" w:cs="Tahoma"/>
          <w:sz w:val="20"/>
          <w:szCs w:val="20"/>
        </w:rPr>
        <w:t xml:space="preserve">m; převzetím </w:t>
      </w:r>
      <w:r w:rsidR="00CA0DAA">
        <w:rPr>
          <w:rFonts w:ascii="Tahoma" w:hAnsi="Tahoma" w:cs="Tahoma"/>
          <w:sz w:val="20"/>
          <w:szCs w:val="20"/>
        </w:rPr>
        <w:t>předmětu smlouvy</w:t>
      </w:r>
      <w:r w:rsidR="00A401D0" w:rsidRPr="00C97367">
        <w:rPr>
          <w:rFonts w:ascii="Tahoma" w:hAnsi="Tahoma" w:cs="Tahoma"/>
          <w:sz w:val="20"/>
          <w:szCs w:val="20"/>
        </w:rPr>
        <w:t xml:space="preserve"> </w:t>
      </w:r>
      <w:r w:rsidR="009B57FC">
        <w:rPr>
          <w:rFonts w:ascii="Tahoma" w:hAnsi="Tahoma" w:cs="Tahoma"/>
          <w:sz w:val="20"/>
          <w:szCs w:val="20"/>
        </w:rPr>
        <w:t>kupující</w:t>
      </w:r>
      <w:r w:rsidR="00A401D0" w:rsidRPr="00C97367">
        <w:rPr>
          <w:rFonts w:ascii="Tahoma" w:hAnsi="Tahoma" w:cs="Tahoma"/>
          <w:sz w:val="20"/>
          <w:szCs w:val="20"/>
        </w:rPr>
        <w:t>m na něj přechází též</w:t>
      </w:r>
      <w:r w:rsidRPr="00C97367">
        <w:rPr>
          <w:rFonts w:ascii="Tahoma" w:hAnsi="Tahoma" w:cs="Tahoma"/>
          <w:sz w:val="20"/>
          <w:szCs w:val="20"/>
        </w:rPr>
        <w:t xml:space="preserve"> nebezpečí škody na </w:t>
      </w:r>
      <w:r w:rsidR="00CA0DAA">
        <w:rPr>
          <w:rFonts w:ascii="Tahoma" w:hAnsi="Tahoma" w:cs="Tahoma"/>
          <w:sz w:val="20"/>
          <w:szCs w:val="20"/>
        </w:rPr>
        <w:t>předmětu smlouvy</w:t>
      </w:r>
      <w:r w:rsidR="00A401D0" w:rsidRPr="00C97367">
        <w:rPr>
          <w:rFonts w:ascii="Tahoma" w:hAnsi="Tahoma" w:cs="Tahoma"/>
          <w:sz w:val="20"/>
          <w:szCs w:val="20"/>
        </w:rPr>
        <w:t xml:space="preserve"> včetně věcí, které jsou součástí </w:t>
      </w:r>
      <w:r w:rsidR="00CA0DAA">
        <w:rPr>
          <w:rFonts w:ascii="Tahoma" w:hAnsi="Tahoma" w:cs="Tahoma"/>
          <w:sz w:val="20"/>
          <w:szCs w:val="20"/>
        </w:rPr>
        <w:t>předmětu smlouvy</w:t>
      </w:r>
      <w:r w:rsidRPr="00C97367">
        <w:rPr>
          <w:rFonts w:ascii="Tahoma" w:hAnsi="Tahoma" w:cs="Tahoma"/>
          <w:sz w:val="20"/>
          <w:szCs w:val="20"/>
        </w:rPr>
        <w:t>.</w:t>
      </w:r>
    </w:p>
    <w:p w14:paraId="7B160D4B" w14:textId="77777777" w:rsidR="00A53843" w:rsidRPr="00C97367" w:rsidRDefault="00595DFA" w:rsidP="00C52855">
      <w:pPr>
        <w:pStyle w:val="Smlouva-slo"/>
        <w:numPr>
          <w:ilvl w:val="0"/>
          <w:numId w:val="22"/>
        </w:numPr>
        <w:spacing w:after="120" w:line="276" w:lineRule="auto"/>
        <w:rPr>
          <w:rFonts w:ascii="Tahoma" w:hAnsi="Tahoma" w:cs="Tahoma"/>
          <w:sz w:val="20"/>
        </w:rPr>
      </w:pPr>
      <w:r w:rsidRPr="00C97367">
        <w:rPr>
          <w:rFonts w:ascii="Tahoma" w:hAnsi="Tahoma" w:cs="Tahoma"/>
          <w:sz w:val="20"/>
        </w:rPr>
        <w:t xml:space="preserve">Nebezpečí škody na </w:t>
      </w:r>
      <w:r w:rsidR="00CA0DAA">
        <w:rPr>
          <w:rFonts w:ascii="Tahoma" w:hAnsi="Tahoma" w:cs="Tahoma"/>
          <w:sz w:val="20"/>
        </w:rPr>
        <w:t>předmětu smlouvy</w:t>
      </w:r>
      <w:r w:rsidRPr="00C97367">
        <w:rPr>
          <w:rFonts w:ascii="Tahoma" w:hAnsi="Tahoma" w:cs="Tahoma"/>
          <w:sz w:val="20"/>
        </w:rPr>
        <w:t xml:space="preserve"> nese od počátku </w:t>
      </w:r>
      <w:r w:rsidR="009B57FC">
        <w:rPr>
          <w:rFonts w:ascii="Tahoma" w:hAnsi="Tahoma" w:cs="Tahoma"/>
          <w:sz w:val="20"/>
        </w:rPr>
        <w:t>prodávající</w:t>
      </w:r>
      <w:r w:rsidRPr="00C97367">
        <w:rPr>
          <w:rFonts w:ascii="Tahoma" w:hAnsi="Tahoma" w:cs="Tahoma"/>
          <w:sz w:val="20"/>
        </w:rPr>
        <w:t xml:space="preserve">, a to až do </w:t>
      </w:r>
      <w:r w:rsidR="00216B6A" w:rsidRPr="00C97367">
        <w:rPr>
          <w:rFonts w:ascii="Tahoma" w:hAnsi="Tahoma" w:cs="Tahoma"/>
          <w:sz w:val="20"/>
        </w:rPr>
        <w:t>dne</w:t>
      </w:r>
      <w:r w:rsidRPr="00C97367">
        <w:rPr>
          <w:rFonts w:ascii="Tahoma" w:hAnsi="Tahoma" w:cs="Tahoma"/>
          <w:sz w:val="20"/>
        </w:rPr>
        <w:t xml:space="preserve"> předání a převzetí </w:t>
      </w:r>
      <w:r w:rsidR="007C0782" w:rsidRPr="00C97367">
        <w:rPr>
          <w:rFonts w:ascii="Tahoma" w:hAnsi="Tahoma" w:cs="Tahoma"/>
          <w:sz w:val="20"/>
        </w:rPr>
        <w:t xml:space="preserve">kompletního </w:t>
      </w:r>
      <w:r w:rsidR="00CA0DAA">
        <w:rPr>
          <w:rFonts w:ascii="Tahoma" w:hAnsi="Tahoma" w:cs="Tahoma"/>
          <w:sz w:val="20"/>
        </w:rPr>
        <w:t>předmětu smlouvy</w:t>
      </w:r>
      <w:r w:rsidRPr="00C97367">
        <w:rPr>
          <w:rFonts w:ascii="Tahoma" w:hAnsi="Tahoma" w:cs="Tahoma"/>
          <w:sz w:val="20"/>
        </w:rPr>
        <w:t xml:space="preserve"> bez jakýchkoli vad a nedodělků mezi </w:t>
      </w:r>
      <w:r w:rsidR="009B57FC">
        <w:rPr>
          <w:rFonts w:ascii="Tahoma" w:hAnsi="Tahoma" w:cs="Tahoma"/>
          <w:sz w:val="20"/>
        </w:rPr>
        <w:t>prodávající</w:t>
      </w:r>
      <w:r w:rsidRPr="00C97367">
        <w:rPr>
          <w:rFonts w:ascii="Tahoma" w:hAnsi="Tahoma" w:cs="Tahoma"/>
          <w:sz w:val="20"/>
        </w:rPr>
        <w:t xml:space="preserve">m a </w:t>
      </w:r>
      <w:r w:rsidR="009B57FC">
        <w:rPr>
          <w:rFonts w:ascii="Tahoma" w:hAnsi="Tahoma" w:cs="Tahoma"/>
          <w:sz w:val="20"/>
        </w:rPr>
        <w:t>kupující</w:t>
      </w:r>
      <w:r w:rsidRPr="00C97367">
        <w:rPr>
          <w:rFonts w:ascii="Tahoma" w:hAnsi="Tahoma" w:cs="Tahoma"/>
          <w:sz w:val="20"/>
        </w:rPr>
        <w:t>m.</w:t>
      </w:r>
    </w:p>
    <w:p w14:paraId="180900A4" w14:textId="77777777" w:rsidR="00A53843" w:rsidRPr="00C97367" w:rsidRDefault="00A53843" w:rsidP="00C52855">
      <w:pPr>
        <w:pStyle w:val="Smlouva-slo"/>
        <w:numPr>
          <w:ilvl w:val="0"/>
          <w:numId w:val="22"/>
        </w:numPr>
        <w:spacing w:after="120" w:line="276" w:lineRule="auto"/>
        <w:rPr>
          <w:rFonts w:ascii="Tahoma" w:hAnsi="Tahoma" w:cs="Tahoma"/>
          <w:sz w:val="20"/>
        </w:rPr>
      </w:pPr>
      <w:r w:rsidRPr="00C97367">
        <w:rPr>
          <w:rFonts w:ascii="Tahoma" w:hAnsi="Tahoma" w:cs="Tahoma"/>
          <w:sz w:val="20"/>
        </w:rPr>
        <w:t xml:space="preserve">Pokud činností </w:t>
      </w:r>
      <w:r w:rsidR="009B57FC">
        <w:rPr>
          <w:rFonts w:ascii="Tahoma" w:hAnsi="Tahoma" w:cs="Tahoma"/>
          <w:sz w:val="20"/>
        </w:rPr>
        <w:t>prodávající</w:t>
      </w:r>
      <w:r w:rsidR="00CA0DAA">
        <w:rPr>
          <w:rFonts w:ascii="Tahoma" w:hAnsi="Tahoma" w:cs="Tahoma"/>
          <w:sz w:val="20"/>
        </w:rPr>
        <w:t>ho</w:t>
      </w:r>
      <w:r w:rsidRPr="00C97367">
        <w:rPr>
          <w:rFonts w:ascii="Tahoma" w:hAnsi="Tahoma" w:cs="Tahoma"/>
          <w:sz w:val="20"/>
        </w:rPr>
        <w:t xml:space="preserve"> dojde ke způsobení škody </w:t>
      </w:r>
      <w:r w:rsidR="009B57FC">
        <w:rPr>
          <w:rFonts w:ascii="Tahoma" w:hAnsi="Tahoma" w:cs="Tahoma"/>
          <w:sz w:val="20"/>
        </w:rPr>
        <w:t>kupující</w:t>
      </w:r>
      <w:r w:rsidR="00CA0DAA">
        <w:rPr>
          <w:rFonts w:ascii="Tahoma" w:hAnsi="Tahoma" w:cs="Tahoma"/>
          <w:sz w:val="20"/>
        </w:rPr>
        <w:t>mu</w:t>
      </w:r>
      <w:r w:rsidRPr="00C97367">
        <w:rPr>
          <w:rFonts w:ascii="Tahoma" w:hAnsi="Tahoma" w:cs="Tahoma"/>
          <w:sz w:val="20"/>
        </w:rPr>
        <w:t xml:space="preserve"> nebo třetím osobám z titulu opomenutí, nedbalosti nebo neplněním podmínek vyplývajících z obecně závazných právních předpisů, technických nebo jiných norem nebo vyplývajících z této smlouvy, je </w:t>
      </w:r>
      <w:r w:rsidR="009B57FC">
        <w:rPr>
          <w:rFonts w:ascii="Tahoma" w:hAnsi="Tahoma" w:cs="Tahoma"/>
          <w:sz w:val="20"/>
        </w:rPr>
        <w:t>prodávající</w:t>
      </w:r>
      <w:r w:rsidRPr="00C97367">
        <w:rPr>
          <w:rFonts w:ascii="Tahoma" w:hAnsi="Tahoma" w:cs="Tahoma"/>
          <w:sz w:val="20"/>
        </w:rPr>
        <w:t xml:space="preserve"> povinen bez zbytečného odkladu tuto škodu odstranit a není-li to možné, tak finančně uhradit. Veškeré náklady s</w:t>
      </w:r>
      <w:r w:rsidR="00576DDA" w:rsidRPr="00C97367">
        <w:rPr>
          <w:rFonts w:ascii="Tahoma" w:hAnsi="Tahoma" w:cs="Tahoma"/>
          <w:sz w:val="20"/>
        </w:rPr>
        <w:t> touto škodou</w:t>
      </w:r>
      <w:r w:rsidRPr="00C97367">
        <w:rPr>
          <w:rFonts w:ascii="Tahoma" w:hAnsi="Tahoma" w:cs="Tahoma"/>
          <w:sz w:val="20"/>
        </w:rPr>
        <w:t xml:space="preserve"> spojené nese </w:t>
      </w:r>
      <w:r w:rsidR="009B57FC">
        <w:rPr>
          <w:rFonts w:ascii="Tahoma" w:hAnsi="Tahoma" w:cs="Tahoma"/>
          <w:sz w:val="20"/>
        </w:rPr>
        <w:t>prodávající</w:t>
      </w:r>
      <w:r w:rsidRPr="00C97367">
        <w:rPr>
          <w:rFonts w:ascii="Tahoma" w:hAnsi="Tahoma" w:cs="Tahoma"/>
          <w:sz w:val="20"/>
        </w:rPr>
        <w:t>.</w:t>
      </w:r>
      <w:r w:rsidR="0057264F" w:rsidRPr="00C97367">
        <w:rPr>
          <w:rFonts w:ascii="Tahoma" w:eastAsiaTheme="minorHAnsi" w:hAnsi="Tahoma" w:cs="Tahoma"/>
          <w:snapToGrid/>
          <w:sz w:val="20"/>
          <w:lang w:eastAsia="en-US"/>
        </w:rPr>
        <w:t xml:space="preserve"> Smluvní strany se dohodly, že odpovědnost </w:t>
      </w:r>
      <w:r w:rsidR="009B57FC">
        <w:rPr>
          <w:rFonts w:ascii="Tahoma" w:eastAsiaTheme="minorHAnsi" w:hAnsi="Tahoma" w:cs="Tahoma"/>
          <w:snapToGrid/>
          <w:sz w:val="20"/>
          <w:lang w:eastAsia="en-US"/>
        </w:rPr>
        <w:t>prodávající</w:t>
      </w:r>
      <w:r w:rsidR="00CA0DAA">
        <w:rPr>
          <w:rFonts w:ascii="Tahoma" w:eastAsiaTheme="minorHAnsi" w:hAnsi="Tahoma" w:cs="Tahoma"/>
          <w:snapToGrid/>
          <w:sz w:val="20"/>
          <w:lang w:eastAsia="en-US"/>
        </w:rPr>
        <w:t>ho</w:t>
      </w:r>
      <w:r w:rsidR="0057264F" w:rsidRPr="00C97367">
        <w:rPr>
          <w:rFonts w:ascii="Tahoma" w:eastAsiaTheme="minorHAnsi" w:hAnsi="Tahoma" w:cs="Tahoma"/>
          <w:snapToGrid/>
          <w:sz w:val="20"/>
          <w:lang w:eastAsia="en-US"/>
        </w:rPr>
        <w:t xml:space="preserve"> za škodu dle tohoto odstavce je limitována do částky</w:t>
      </w:r>
      <w:r w:rsidR="00844CC4" w:rsidRPr="00C97367">
        <w:rPr>
          <w:rFonts w:ascii="Tahoma" w:eastAsiaTheme="minorHAnsi" w:hAnsi="Tahoma" w:cs="Tahoma"/>
          <w:snapToGrid/>
          <w:sz w:val="20"/>
          <w:lang w:eastAsia="en-US"/>
        </w:rPr>
        <w:t xml:space="preserve"> odpovídající ceně za </w:t>
      </w:r>
      <w:r w:rsidR="00BE15CF">
        <w:rPr>
          <w:rFonts w:ascii="Tahoma" w:eastAsiaTheme="minorHAnsi" w:hAnsi="Tahoma" w:cs="Tahoma"/>
          <w:snapToGrid/>
          <w:sz w:val="20"/>
          <w:lang w:eastAsia="en-US"/>
        </w:rPr>
        <w:t>předmět smlouvy</w:t>
      </w:r>
      <w:r w:rsidR="00844CC4" w:rsidRPr="00C97367">
        <w:rPr>
          <w:rFonts w:ascii="Tahoma" w:eastAsiaTheme="minorHAnsi" w:hAnsi="Tahoma" w:cs="Tahoma"/>
          <w:snapToGrid/>
          <w:sz w:val="20"/>
          <w:lang w:eastAsia="en-US"/>
        </w:rPr>
        <w:t xml:space="preserve"> bez DP</w:t>
      </w:r>
      <w:r w:rsidR="0051190A" w:rsidRPr="00C97367">
        <w:rPr>
          <w:rFonts w:ascii="Tahoma" w:eastAsiaTheme="minorHAnsi" w:hAnsi="Tahoma" w:cs="Tahoma"/>
          <w:snapToGrid/>
          <w:sz w:val="20"/>
          <w:lang w:eastAsia="en-US"/>
        </w:rPr>
        <w:t>H</w:t>
      </w:r>
      <w:r w:rsidR="00844CC4" w:rsidRPr="00C97367">
        <w:rPr>
          <w:rFonts w:ascii="Tahoma" w:eastAsiaTheme="minorHAnsi" w:hAnsi="Tahoma" w:cs="Tahoma"/>
          <w:snapToGrid/>
          <w:sz w:val="20"/>
          <w:lang w:eastAsia="en-US"/>
        </w:rPr>
        <w:t xml:space="preserve"> dle čl. VI odst. 1 této smlouvy</w:t>
      </w:r>
      <w:r w:rsidR="0057264F" w:rsidRPr="00C97367">
        <w:rPr>
          <w:rFonts w:ascii="Tahoma" w:eastAsiaTheme="minorHAnsi" w:hAnsi="Tahoma" w:cs="Tahoma"/>
          <w:snapToGrid/>
          <w:sz w:val="20"/>
          <w:lang w:eastAsia="en-US"/>
        </w:rPr>
        <w:t>.</w:t>
      </w:r>
    </w:p>
    <w:p w14:paraId="2C6A59F0" w14:textId="77777777" w:rsidR="00576DDA" w:rsidRPr="00C97367" w:rsidRDefault="00357C4C" w:rsidP="00C52855">
      <w:pPr>
        <w:pStyle w:val="Smlouva-slo"/>
        <w:numPr>
          <w:ilvl w:val="0"/>
          <w:numId w:val="22"/>
        </w:numPr>
        <w:spacing w:after="120" w:line="276" w:lineRule="auto"/>
        <w:rPr>
          <w:rFonts w:ascii="Tahoma" w:hAnsi="Tahoma" w:cs="Tahoma"/>
          <w:sz w:val="20"/>
        </w:rPr>
      </w:pPr>
      <w:r w:rsidRPr="00C97367">
        <w:rPr>
          <w:rFonts w:ascii="Tahoma" w:hAnsi="Tahoma" w:cs="Tahoma"/>
          <w:sz w:val="20"/>
        </w:rPr>
        <w:t xml:space="preserve">Žádná ze </w:t>
      </w:r>
      <w:r w:rsidR="00322FBE" w:rsidRPr="00C97367">
        <w:rPr>
          <w:rFonts w:ascii="Tahoma" w:hAnsi="Tahoma" w:cs="Tahoma"/>
          <w:sz w:val="20"/>
        </w:rPr>
        <w:t xml:space="preserve">smluvních </w:t>
      </w:r>
      <w:r w:rsidRPr="00C97367">
        <w:rPr>
          <w:rFonts w:ascii="Tahoma" w:hAnsi="Tahoma" w:cs="Tahoma"/>
          <w:sz w:val="20"/>
        </w:rPr>
        <w:t>stran není povinna nahradit škodu, která vznikla v důsledku věcně nesprávného nebo jinak chybného zadání, které obdržela od druhé</w:t>
      </w:r>
      <w:r w:rsidR="00322FBE" w:rsidRPr="00C97367">
        <w:rPr>
          <w:rFonts w:ascii="Tahoma" w:hAnsi="Tahoma" w:cs="Tahoma"/>
          <w:sz w:val="20"/>
        </w:rPr>
        <w:t xml:space="preserve"> smluvní </w:t>
      </w:r>
      <w:r w:rsidRPr="00C97367">
        <w:rPr>
          <w:rFonts w:ascii="Tahoma" w:hAnsi="Tahoma" w:cs="Tahoma"/>
          <w:sz w:val="20"/>
        </w:rPr>
        <w:t xml:space="preserve">strany. V případě, že </w:t>
      </w:r>
      <w:r w:rsidR="009B57FC">
        <w:rPr>
          <w:rFonts w:ascii="Tahoma" w:hAnsi="Tahoma" w:cs="Tahoma"/>
          <w:sz w:val="20"/>
        </w:rPr>
        <w:t>kupující</w:t>
      </w:r>
      <w:r w:rsidRPr="00C97367">
        <w:rPr>
          <w:rFonts w:ascii="Tahoma" w:hAnsi="Tahoma" w:cs="Tahoma"/>
          <w:sz w:val="20"/>
        </w:rPr>
        <w:t xml:space="preserve"> poskytl </w:t>
      </w:r>
      <w:r w:rsidR="00CA0DAA">
        <w:rPr>
          <w:rFonts w:ascii="Tahoma" w:hAnsi="Tahoma" w:cs="Tahoma"/>
          <w:sz w:val="20"/>
        </w:rPr>
        <w:t xml:space="preserve">prodávajícímu </w:t>
      </w:r>
      <w:r w:rsidRPr="00C97367">
        <w:rPr>
          <w:rFonts w:ascii="Tahoma" w:hAnsi="Tahoma" w:cs="Tahoma"/>
          <w:sz w:val="20"/>
        </w:rPr>
        <w:t xml:space="preserve">chybné zadání a </w:t>
      </w:r>
      <w:r w:rsidR="009B57FC">
        <w:rPr>
          <w:rFonts w:ascii="Tahoma" w:hAnsi="Tahoma" w:cs="Tahoma"/>
          <w:sz w:val="20"/>
        </w:rPr>
        <w:t>prodávající</w:t>
      </w:r>
      <w:r w:rsidRPr="00C97367">
        <w:rPr>
          <w:rFonts w:ascii="Tahoma" w:hAnsi="Tahoma" w:cs="Tahoma"/>
          <w:sz w:val="20"/>
        </w:rPr>
        <w:t xml:space="preserve"> s ohledem na svou povinnost </w:t>
      </w:r>
      <w:r w:rsidR="00461C3E" w:rsidRPr="00C97367">
        <w:rPr>
          <w:rFonts w:ascii="Tahoma" w:hAnsi="Tahoma" w:cs="Tahoma"/>
          <w:sz w:val="20"/>
        </w:rPr>
        <w:t xml:space="preserve">provést </w:t>
      </w:r>
      <w:r w:rsidR="00BE15CF">
        <w:rPr>
          <w:rFonts w:ascii="Tahoma" w:hAnsi="Tahoma" w:cs="Tahoma"/>
          <w:sz w:val="20"/>
        </w:rPr>
        <w:t>předmět smlouvy</w:t>
      </w:r>
      <w:r w:rsidRPr="00C97367">
        <w:rPr>
          <w:rFonts w:ascii="Tahoma" w:hAnsi="Tahoma" w:cs="Tahoma"/>
          <w:sz w:val="20"/>
        </w:rPr>
        <w:t xml:space="preserve"> s odbornou péčí mohl </w:t>
      </w:r>
      <w:r w:rsidRPr="00C97367">
        <w:rPr>
          <w:rFonts w:ascii="Tahoma" w:hAnsi="Tahoma" w:cs="Tahoma"/>
          <w:sz w:val="20"/>
        </w:rPr>
        <w:lastRenderedPageBreak/>
        <w:t xml:space="preserve">a měl chybnost takového zadání zjistit, smí se ustanovení předchozí věty dovolávat pouze v případě, že na chybné zadání </w:t>
      </w:r>
      <w:r w:rsidR="009B57FC">
        <w:rPr>
          <w:rFonts w:ascii="Tahoma" w:hAnsi="Tahoma" w:cs="Tahoma"/>
          <w:sz w:val="20"/>
        </w:rPr>
        <w:t>kupující</w:t>
      </w:r>
      <w:r w:rsidR="00CA0DAA">
        <w:rPr>
          <w:rFonts w:ascii="Tahoma" w:hAnsi="Tahoma" w:cs="Tahoma"/>
          <w:sz w:val="20"/>
        </w:rPr>
        <w:t>ho</w:t>
      </w:r>
      <w:r w:rsidRPr="00C97367">
        <w:rPr>
          <w:rFonts w:ascii="Tahoma" w:hAnsi="Tahoma" w:cs="Tahoma"/>
          <w:sz w:val="20"/>
        </w:rPr>
        <w:t xml:space="preserve"> písemně upozornil a </w:t>
      </w:r>
      <w:r w:rsidR="009B57FC">
        <w:rPr>
          <w:rFonts w:ascii="Tahoma" w:hAnsi="Tahoma" w:cs="Tahoma"/>
          <w:sz w:val="20"/>
        </w:rPr>
        <w:t>kupující</w:t>
      </w:r>
      <w:r w:rsidRPr="00C97367">
        <w:rPr>
          <w:rFonts w:ascii="Tahoma" w:hAnsi="Tahoma" w:cs="Tahoma"/>
          <w:sz w:val="20"/>
        </w:rPr>
        <w:t xml:space="preserve"> trval na původním zadání.</w:t>
      </w:r>
    </w:p>
    <w:p w14:paraId="0709152C" w14:textId="77777777" w:rsidR="00F7015C" w:rsidRPr="00184A86" w:rsidRDefault="00F7015C" w:rsidP="00C52855">
      <w:pPr>
        <w:pStyle w:val="Odstavecseseznamem"/>
        <w:numPr>
          <w:ilvl w:val="0"/>
          <w:numId w:val="27"/>
        </w:numPr>
        <w:spacing w:before="120" w:after="120"/>
        <w:contextualSpacing w:val="0"/>
        <w:jc w:val="center"/>
        <w:rPr>
          <w:rFonts w:ascii="Tahoma" w:eastAsia="Times New Roman" w:hAnsi="Tahoma" w:cs="Tahoma"/>
          <w:b/>
          <w:szCs w:val="20"/>
          <w:lang w:eastAsia="cs-CZ"/>
        </w:rPr>
      </w:pPr>
    </w:p>
    <w:p w14:paraId="027DE951" w14:textId="77777777" w:rsidR="00F7015C" w:rsidRPr="00184A86" w:rsidRDefault="00F7015C" w:rsidP="00C52855">
      <w:pPr>
        <w:pBdr>
          <w:top w:val="single" w:sz="4" w:space="1" w:color="auto"/>
          <w:bottom w:val="single" w:sz="4" w:space="1" w:color="auto"/>
        </w:pBdr>
        <w:spacing w:before="120" w:after="120" w:line="276" w:lineRule="auto"/>
        <w:jc w:val="center"/>
        <w:rPr>
          <w:rFonts w:ascii="Tahoma" w:eastAsia="Times New Roman" w:hAnsi="Tahoma" w:cs="Tahoma"/>
          <w:b/>
          <w:szCs w:val="20"/>
          <w:lang w:eastAsia="cs-CZ"/>
        </w:rPr>
      </w:pPr>
      <w:r w:rsidRPr="00184A86">
        <w:rPr>
          <w:rFonts w:ascii="Tahoma" w:eastAsia="Times New Roman" w:hAnsi="Tahoma" w:cs="Tahoma"/>
          <w:b/>
          <w:szCs w:val="20"/>
          <w:lang w:eastAsia="cs-CZ"/>
        </w:rPr>
        <w:t>Licenční ujednání</w:t>
      </w:r>
    </w:p>
    <w:p w14:paraId="336C81F9" w14:textId="77777777" w:rsidR="00F7015C" w:rsidRPr="00C97367" w:rsidRDefault="009B57FC" w:rsidP="00C52855">
      <w:pPr>
        <w:numPr>
          <w:ilvl w:val="0"/>
          <w:numId w:val="21"/>
        </w:numPr>
        <w:spacing w:before="120" w:after="120" w:line="276" w:lineRule="auto"/>
        <w:ind w:left="357" w:hanging="357"/>
        <w:jc w:val="both"/>
        <w:rPr>
          <w:rFonts w:ascii="Tahoma" w:hAnsi="Tahoma" w:cs="Tahoma"/>
          <w:sz w:val="20"/>
          <w:szCs w:val="20"/>
        </w:rPr>
      </w:pPr>
      <w:r>
        <w:rPr>
          <w:rFonts w:ascii="Tahoma" w:hAnsi="Tahoma" w:cs="Tahoma"/>
          <w:sz w:val="20"/>
          <w:szCs w:val="20"/>
        </w:rPr>
        <w:t>Prodávající</w:t>
      </w:r>
      <w:r w:rsidR="00F7015C" w:rsidRPr="00C97367">
        <w:rPr>
          <w:rFonts w:ascii="Tahoma" w:hAnsi="Tahoma" w:cs="Tahoma"/>
          <w:sz w:val="20"/>
          <w:szCs w:val="20"/>
        </w:rPr>
        <w:t xml:space="preserve"> poskytuje touto smlouvou </w:t>
      </w:r>
      <w:r>
        <w:rPr>
          <w:rFonts w:ascii="Tahoma" w:hAnsi="Tahoma" w:cs="Tahoma"/>
          <w:sz w:val="20"/>
          <w:szCs w:val="20"/>
        </w:rPr>
        <w:t>kupující</w:t>
      </w:r>
      <w:r w:rsidR="00CA0DAA">
        <w:rPr>
          <w:rFonts w:ascii="Tahoma" w:hAnsi="Tahoma" w:cs="Tahoma"/>
          <w:sz w:val="20"/>
          <w:szCs w:val="20"/>
        </w:rPr>
        <w:t>mu</w:t>
      </w:r>
      <w:r w:rsidR="00F7015C" w:rsidRPr="00C97367">
        <w:rPr>
          <w:rFonts w:ascii="Tahoma" w:hAnsi="Tahoma" w:cs="Tahoma"/>
          <w:sz w:val="20"/>
          <w:szCs w:val="20"/>
        </w:rPr>
        <w:t xml:space="preserve"> a </w:t>
      </w:r>
      <w:r>
        <w:rPr>
          <w:rFonts w:ascii="Tahoma" w:hAnsi="Tahoma" w:cs="Tahoma"/>
          <w:sz w:val="20"/>
          <w:szCs w:val="20"/>
        </w:rPr>
        <w:t>kupující</w:t>
      </w:r>
      <w:r w:rsidR="00F7015C" w:rsidRPr="00C97367">
        <w:rPr>
          <w:rFonts w:ascii="Tahoma" w:hAnsi="Tahoma" w:cs="Tahoma"/>
          <w:sz w:val="20"/>
          <w:szCs w:val="20"/>
        </w:rPr>
        <w:t xml:space="preserve"> touto smlouvou přijímá nevýhradní oprávnění k užití software dodávaného jako součást </w:t>
      </w:r>
      <w:r w:rsidR="00CA0DAA">
        <w:rPr>
          <w:rFonts w:ascii="Tahoma" w:hAnsi="Tahoma" w:cs="Tahoma"/>
          <w:sz w:val="20"/>
          <w:szCs w:val="20"/>
        </w:rPr>
        <w:t>předmětu smlouvy</w:t>
      </w:r>
      <w:r w:rsidR="008239B3" w:rsidRPr="00C97367">
        <w:rPr>
          <w:rFonts w:ascii="Tahoma" w:hAnsi="Tahoma" w:cs="Tahoma"/>
          <w:sz w:val="20"/>
          <w:szCs w:val="20"/>
        </w:rPr>
        <w:t xml:space="preserve"> (dále jen „licence“)</w:t>
      </w:r>
      <w:r w:rsidR="00F7015C" w:rsidRPr="00C97367">
        <w:rPr>
          <w:rFonts w:ascii="Tahoma" w:hAnsi="Tahoma" w:cs="Tahoma"/>
          <w:sz w:val="20"/>
          <w:szCs w:val="20"/>
        </w:rPr>
        <w:t>, a to všemi způsoby uvedenými v § 12 odst. 4 zákona č. 121/2000 Sb., o právu autorském o právech souvisejících s právem autorským a o změně některých zákonů (autorský zákon)</w:t>
      </w:r>
      <w:r w:rsidR="00216B6A" w:rsidRPr="00C97367">
        <w:rPr>
          <w:rFonts w:ascii="Tahoma" w:hAnsi="Tahoma" w:cs="Tahoma"/>
          <w:sz w:val="20"/>
          <w:szCs w:val="20"/>
        </w:rPr>
        <w:t>, ve znění pozdějších předpisů</w:t>
      </w:r>
      <w:r w:rsidR="00F7015C" w:rsidRPr="00C97367">
        <w:rPr>
          <w:rFonts w:ascii="Tahoma" w:hAnsi="Tahoma" w:cs="Tahoma"/>
          <w:sz w:val="20"/>
          <w:szCs w:val="20"/>
        </w:rPr>
        <w:t xml:space="preserve">. </w:t>
      </w:r>
      <w:r>
        <w:rPr>
          <w:rFonts w:ascii="Tahoma" w:hAnsi="Tahoma" w:cs="Tahoma"/>
          <w:sz w:val="20"/>
          <w:szCs w:val="20"/>
        </w:rPr>
        <w:t>Prodávající</w:t>
      </w:r>
      <w:r w:rsidR="007F24E3" w:rsidRPr="00C97367">
        <w:rPr>
          <w:rFonts w:ascii="Tahoma" w:hAnsi="Tahoma" w:cs="Tahoma"/>
          <w:sz w:val="20"/>
          <w:szCs w:val="20"/>
        </w:rPr>
        <w:t xml:space="preserve"> poskytuje touto smlouvou </w:t>
      </w:r>
      <w:r>
        <w:rPr>
          <w:rFonts w:ascii="Tahoma" w:hAnsi="Tahoma" w:cs="Tahoma"/>
          <w:sz w:val="20"/>
          <w:szCs w:val="20"/>
        </w:rPr>
        <w:t>kupující</w:t>
      </w:r>
      <w:r w:rsidR="00CA0DAA">
        <w:rPr>
          <w:rFonts w:ascii="Tahoma" w:hAnsi="Tahoma" w:cs="Tahoma"/>
          <w:sz w:val="20"/>
          <w:szCs w:val="20"/>
        </w:rPr>
        <w:t>mu</w:t>
      </w:r>
      <w:r w:rsidR="007F24E3" w:rsidRPr="00C97367">
        <w:rPr>
          <w:rFonts w:ascii="Tahoma" w:hAnsi="Tahoma" w:cs="Tahoma"/>
          <w:sz w:val="20"/>
          <w:szCs w:val="20"/>
        </w:rPr>
        <w:t xml:space="preserve"> </w:t>
      </w:r>
      <w:r w:rsidR="008239B3" w:rsidRPr="00C97367">
        <w:rPr>
          <w:rFonts w:ascii="Tahoma" w:hAnsi="Tahoma" w:cs="Tahoma"/>
          <w:sz w:val="20"/>
          <w:szCs w:val="20"/>
        </w:rPr>
        <w:t xml:space="preserve">též </w:t>
      </w:r>
      <w:r w:rsidR="007F24E3" w:rsidRPr="00C97367">
        <w:rPr>
          <w:rFonts w:ascii="Tahoma" w:hAnsi="Tahoma" w:cs="Tahoma"/>
          <w:sz w:val="20"/>
          <w:szCs w:val="20"/>
        </w:rPr>
        <w:t xml:space="preserve">nevýhradní </w:t>
      </w:r>
      <w:r w:rsidR="008239B3" w:rsidRPr="00C97367">
        <w:rPr>
          <w:rFonts w:ascii="Tahoma" w:hAnsi="Tahoma" w:cs="Tahoma"/>
          <w:sz w:val="20"/>
          <w:szCs w:val="20"/>
        </w:rPr>
        <w:t>licenci k</w:t>
      </w:r>
      <w:r w:rsidR="007F24E3" w:rsidRPr="00C97367">
        <w:rPr>
          <w:rFonts w:ascii="Tahoma" w:hAnsi="Tahoma" w:cs="Tahoma"/>
          <w:sz w:val="20"/>
          <w:szCs w:val="20"/>
        </w:rPr>
        <w:t xml:space="preserve"> užití případného autorského díla, které </w:t>
      </w:r>
      <w:r>
        <w:rPr>
          <w:rFonts w:ascii="Tahoma" w:hAnsi="Tahoma" w:cs="Tahoma"/>
          <w:sz w:val="20"/>
          <w:szCs w:val="20"/>
        </w:rPr>
        <w:t>prodávající</w:t>
      </w:r>
      <w:r w:rsidR="007F24E3" w:rsidRPr="00C97367">
        <w:rPr>
          <w:rFonts w:ascii="Tahoma" w:hAnsi="Tahoma" w:cs="Tahoma"/>
          <w:sz w:val="20"/>
          <w:szCs w:val="20"/>
        </w:rPr>
        <w:t xml:space="preserve"> při plnění této smlouvy vytvoří.</w:t>
      </w:r>
    </w:p>
    <w:p w14:paraId="64C2F41D" w14:textId="77777777" w:rsidR="00F7015C" w:rsidRPr="00C97367" w:rsidRDefault="009B57FC" w:rsidP="00C52855">
      <w:pPr>
        <w:numPr>
          <w:ilvl w:val="0"/>
          <w:numId w:val="21"/>
        </w:numPr>
        <w:spacing w:before="120" w:after="120" w:line="276" w:lineRule="auto"/>
        <w:ind w:left="357" w:hanging="357"/>
        <w:jc w:val="both"/>
        <w:rPr>
          <w:rFonts w:ascii="Tahoma" w:hAnsi="Tahoma" w:cs="Tahoma"/>
          <w:sz w:val="20"/>
          <w:szCs w:val="20"/>
        </w:rPr>
      </w:pPr>
      <w:r>
        <w:rPr>
          <w:rFonts w:ascii="Tahoma" w:hAnsi="Tahoma" w:cs="Tahoma"/>
          <w:sz w:val="20"/>
          <w:szCs w:val="20"/>
        </w:rPr>
        <w:t>Prodávající</w:t>
      </w:r>
      <w:r w:rsidR="00F7015C" w:rsidRPr="00C97367">
        <w:rPr>
          <w:rFonts w:ascii="Tahoma" w:hAnsi="Tahoma" w:cs="Tahoma"/>
          <w:sz w:val="20"/>
          <w:szCs w:val="20"/>
        </w:rPr>
        <w:t xml:space="preserve"> výslovně prohlašuje, že je oprávněn disponovat právy k duševnímu vlastnictví, včetně práv autorských v rozsahu nezbytném k řádnému plnění předmětu této smlouvy, a zavazuje se za tímto účelem zajistit řádné a nerušené užívání </w:t>
      </w:r>
      <w:r w:rsidR="00CA0DAA">
        <w:rPr>
          <w:rFonts w:ascii="Tahoma" w:hAnsi="Tahoma" w:cs="Tahoma"/>
          <w:sz w:val="20"/>
          <w:szCs w:val="20"/>
        </w:rPr>
        <w:t>předmětu smlouvy</w:t>
      </w:r>
      <w:r w:rsidR="00B0625C" w:rsidRPr="00C97367">
        <w:rPr>
          <w:rFonts w:ascii="Tahoma" w:hAnsi="Tahoma" w:cs="Tahoma"/>
          <w:sz w:val="20"/>
          <w:szCs w:val="20"/>
        </w:rPr>
        <w:t>.</w:t>
      </w:r>
    </w:p>
    <w:p w14:paraId="261BF865" w14:textId="77777777" w:rsidR="00F7015C" w:rsidRPr="00C97367" w:rsidRDefault="00F7015C" w:rsidP="00C52855">
      <w:pPr>
        <w:numPr>
          <w:ilvl w:val="0"/>
          <w:numId w:val="21"/>
        </w:numPr>
        <w:spacing w:before="120" w:after="120" w:line="276" w:lineRule="auto"/>
        <w:ind w:left="357" w:hanging="357"/>
        <w:jc w:val="both"/>
        <w:rPr>
          <w:rFonts w:ascii="Tahoma" w:hAnsi="Tahoma" w:cs="Tahoma"/>
          <w:sz w:val="20"/>
          <w:szCs w:val="20"/>
        </w:rPr>
      </w:pPr>
      <w:r w:rsidRPr="00C97367">
        <w:rPr>
          <w:rFonts w:ascii="Tahoma" w:hAnsi="Tahoma" w:cs="Tahoma"/>
          <w:sz w:val="20"/>
          <w:szCs w:val="20"/>
        </w:rPr>
        <w:t xml:space="preserve">Územní rozsah a časový rozsah licencí </w:t>
      </w:r>
      <w:r w:rsidR="007F24E3" w:rsidRPr="00C97367">
        <w:rPr>
          <w:rFonts w:ascii="Tahoma" w:hAnsi="Tahoma" w:cs="Tahoma"/>
          <w:sz w:val="20"/>
          <w:szCs w:val="20"/>
        </w:rPr>
        <w:t xml:space="preserve">udělených na základě této smlouvy </w:t>
      </w:r>
      <w:r w:rsidRPr="00C97367">
        <w:rPr>
          <w:rFonts w:ascii="Tahoma" w:hAnsi="Tahoma" w:cs="Tahoma"/>
          <w:sz w:val="20"/>
          <w:szCs w:val="20"/>
        </w:rPr>
        <w:t>je neomezený.</w:t>
      </w:r>
    </w:p>
    <w:p w14:paraId="1A14F7D6" w14:textId="77777777" w:rsidR="00F7015C" w:rsidRPr="00C97367" w:rsidRDefault="009B57FC" w:rsidP="00C52855">
      <w:pPr>
        <w:numPr>
          <w:ilvl w:val="0"/>
          <w:numId w:val="21"/>
        </w:numPr>
        <w:spacing w:before="120" w:after="120" w:line="276" w:lineRule="auto"/>
        <w:ind w:left="357" w:hanging="357"/>
        <w:jc w:val="both"/>
        <w:rPr>
          <w:rFonts w:ascii="Tahoma" w:hAnsi="Tahoma" w:cs="Tahoma"/>
          <w:sz w:val="20"/>
          <w:szCs w:val="20"/>
        </w:rPr>
      </w:pPr>
      <w:r>
        <w:rPr>
          <w:rFonts w:ascii="Tahoma" w:hAnsi="Tahoma" w:cs="Tahoma"/>
          <w:sz w:val="20"/>
          <w:szCs w:val="20"/>
        </w:rPr>
        <w:t>Prodávající</w:t>
      </w:r>
      <w:r w:rsidR="00CA0DAA">
        <w:rPr>
          <w:rFonts w:ascii="Tahoma" w:hAnsi="Tahoma" w:cs="Tahoma"/>
          <w:sz w:val="20"/>
          <w:szCs w:val="20"/>
        </w:rPr>
        <w:t xml:space="preserve"> </w:t>
      </w:r>
      <w:r w:rsidR="00F7015C" w:rsidRPr="00C97367">
        <w:rPr>
          <w:rFonts w:ascii="Tahoma" w:hAnsi="Tahoma" w:cs="Tahoma"/>
          <w:sz w:val="20"/>
          <w:szCs w:val="20"/>
        </w:rPr>
        <w:t xml:space="preserve">se zavazuje, že prováděním plnění dle této smlouvy nezasáhne neoprávněně do autorských práv třetí osoby. S nositeli chráněných práv duševního vlastnictví vzniklých v souvislosti s poskytováním </w:t>
      </w:r>
      <w:r w:rsidR="00C52C8B">
        <w:rPr>
          <w:rFonts w:ascii="Tahoma" w:hAnsi="Tahoma" w:cs="Tahoma"/>
          <w:sz w:val="20"/>
          <w:szCs w:val="20"/>
        </w:rPr>
        <w:t>předmětu smlouvy</w:t>
      </w:r>
      <w:r w:rsidR="007C0782" w:rsidRPr="00C97367">
        <w:rPr>
          <w:rFonts w:ascii="Tahoma" w:hAnsi="Tahoma" w:cs="Tahoma"/>
          <w:sz w:val="20"/>
          <w:szCs w:val="20"/>
        </w:rPr>
        <w:t xml:space="preserve"> </w:t>
      </w:r>
      <w:r w:rsidR="00F7015C" w:rsidRPr="00C97367">
        <w:rPr>
          <w:rFonts w:ascii="Tahoma" w:hAnsi="Tahoma" w:cs="Tahoma"/>
          <w:sz w:val="20"/>
          <w:szCs w:val="20"/>
        </w:rPr>
        <w:t xml:space="preserve">dle této smlouvy je </w:t>
      </w:r>
      <w:r>
        <w:rPr>
          <w:rFonts w:ascii="Tahoma" w:hAnsi="Tahoma" w:cs="Tahoma"/>
          <w:sz w:val="20"/>
          <w:szCs w:val="20"/>
        </w:rPr>
        <w:t>prodávající</w:t>
      </w:r>
      <w:r w:rsidR="00CA0DAA">
        <w:rPr>
          <w:rFonts w:ascii="Tahoma" w:hAnsi="Tahoma" w:cs="Tahoma"/>
          <w:sz w:val="20"/>
          <w:szCs w:val="20"/>
        </w:rPr>
        <w:t xml:space="preserve"> </w:t>
      </w:r>
      <w:r w:rsidR="00F7015C" w:rsidRPr="00C97367">
        <w:rPr>
          <w:rFonts w:ascii="Tahoma" w:hAnsi="Tahoma" w:cs="Tahoma"/>
          <w:sz w:val="20"/>
          <w:szCs w:val="20"/>
        </w:rPr>
        <w:t xml:space="preserve">povinen vždy smluvně zajistit možnost volného nakládání s těmito právy </w:t>
      </w:r>
      <w:r>
        <w:rPr>
          <w:rFonts w:ascii="Tahoma" w:hAnsi="Tahoma" w:cs="Tahoma"/>
          <w:sz w:val="20"/>
          <w:szCs w:val="20"/>
        </w:rPr>
        <w:t>kupující</w:t>
      </w:r>
      <w:r w:rsidR="00CA0DAA">
        <w:rPr>
          <w:rFonts w:ascii="Tahoma" w:hAnsi="Tahoma" w:cs="Tahoma"/>
          <w:sz w:val="20"/>
          <w:szCs w:val="20"/>
        </w:rPr>
        <w:t>m</w:t>
      </w:r>
      <w:r w:rsidR="00F7015C" w:rsidRPr="00C97367">
        <w:rPr>
          <w:rFonts w:ascii="Tahoma" w:hAnsi="Tahoma" w:cs="Tahoma"/>
          <w:sz w:val="20"/>
          <w:szCs w:val="20"/>
        </w:rPr>
        <w:t>.</w:t>
      </w:r>
    </w:p>
    <w:p w14:paraId="3174889C" w14:textId="77777777" w:rsidR="0048547E" w:rsidRDefault="0048547E" w:rsidP="00C52855">
      <w:pPr>
        <w:pStyle w:val="Odstavecseseznamem"/>
        <w:numPr>
          <w:ilvl w:val="0"/>
          <w:numId w:val="27"/>
        </w:numPr>
        <w:spacing w:before="120" w:after="120"/>
        <w:contextualSpacing w:val="0"/>
        <w:jc w:val="center"/>
        <w:rPr>
          <w:rFonts w:ascii="Tahoma" w:eastAsia="Times New Roman" w:hAnsi="Tahoma" w:cs="Tahoma"/>
          <w:b/>
          <w:szCs w:val="20"/>
          <w:lang w:eastAsia="cs-CZ"/>
        </w:rPr>
      </w:pPr>
    </w:p>
    <w:p w14:paraId="5EA9A788" w14:textId="77777777" w:rsidR="001D34B6" w:rsidRPr="00184A86" w:rsidRDefault="001D34B6" w:rsidP="00C52855">
      <w:pPr>
        <w:pStyle w:val="Odstavecseseznamem"/>
        <w:pBdr>
          <w:top w:val="single" w:sz="4" w:space="1" w:color="auto"/>
          <w:bottom w:val="single" w:sz="4" w:space="1" w:color="auto"/>
        </w:pBdr>
        <w:spacing w:before="120" w:after="120"/>
        <w:ind w:left="0"/>
        <w:contextualSpacing w:val="0"/>
        <w:jc w:val="center"/>
        <w:rPr>
          <w:rFonts w:ascii="Tahoma" w:eastAsia="Times New Roman" w:hAnsi="Tahoma" w:cs="Tahoma"/>
          <w:b/>
          <w:szCs w:val="20"/>
          <w:lang w:eastAsia="cs-CZ"/>
        </w:rPr>
      </w:pPr>
      <w:r w:rsidRPr="00184A86">
        <w:rPr>
          <w:rFonts w:ascii="Tahoma" w:eastAsia="Times New Roman" w:hAnsi="Tahoma" w:cs="Tahoma"/>
          <w:b/>
          <w:szCs w:val="20"/>
          <w:lang w:eastAsia="cs-CZ"/>
        </w:rPr>
        <w:t>Platební a fakturační podmínky</w:t>
      </w:r>
    </w:p>
    <w:p w14:paraId="2D8CE499" w14:textId="77777777" w:rsidR="001D34B6" w:rsidRPr="00C97367" w:rsidRDefault="001D34B6" w:rsidP="00C52855">
      <w:pPr>
        <w:pStyle w:val="Zkladntext"/>
        <w:numPr>
          <w:ilvl w:val="0"/>
          <w:numId w:val="8"/>
        </w:numPr>
        <w:tabs>
          <w:tab w:val="clear" w:pos="360"/>
          <w:tab w:val="clear" w:pos="540"/>
          <w:tab w:val="clear" w:pos="1260"/>
          <w:tab w:val="clear" w:pos="1980"/>
          <w:tab w:val="clear" w:pos="3960"/>
        </w:tabs>
        <w:spacing w:before="120" w:after="120" w:line="276" w:lineRule="auto"/>
        <w:ind w:left="357" w:hanging="357"/>
        <w:rPr>
          <w:rFonts w:ascii="Tahoma" w:hAnsi="Tahoma" w:cs="Tahoma"/>
          <w:sz w:val="20"/>
          <w:szCs w:val="20"/>
        </w:rPr>
      </w:pPr>
      <w:r w:rsidRPr="00C97367">
        <w:rPr>
          <w:rFonts w:ascii="Tahoma" w:hAnsi="Tahoma" w:cs="Tahoma"/>
          <w:sz w:val="20"/>
          <w:szCs w:val="20"/>
        </w:rPr>
        <w:t xml:space="preserve">Úhrada ceny za </w:t>
      </w:r>
      <w:r w:rsidR="00BE15CF">
        <w:rPr>
          <w:rFonts w:ascii="Tahoma" w:hAnsi="Tahoma" w:cs="Tahoma"/>
          <w:sz w:val="20"/>
          <w:szCs w:val="20"/>
        </w:rPr>
        <w:t>předmět smlouvy</w:t>
      </w:r>
      <w:r w:rsidRPr="00C97367">
        <w:rPr>
          <w:rFonts w:ascii="Tahoma" w:hAnsi="Tahoma" w:cs="Tahoma"/>
          <w:sz w:val="20"/>
          <w:szCs w:val="20"/>
        </w:rPr>
        <w:t xml:space="preserve"> bude provedena </w:t>
      </w:r>
      <w:r w:rsidR="00B43698" w:rsidRPr="00C97367">
        <w:rPr>
          <w:rFonts w:ascii="Tahoma" w:hAnsi="Tahoma" w:cs="Tahoma"/>
          <w:sz w:val="20"/>
          <w:szCs w:val="20"/>
        </w:rPr>
        <w:t>jednorázově</w:t>
      </w:r>
      <w:r w:rsidR="00CA0DAA">
        <w:rPr>
          <w:rFonts w:ascii="Tahoma" w:hAnsi="Tahoma" w:cs="Tahoma"/>
          <w:sz w:val="20"/>
          <w:szCs w:val="20"/>
        </w:rPr>
        <w:t xml:space="preserve"> </w:t>
      </w:r>
      <w:r w:rsidRPr="00C97367">
        <w:rPr>
          <w:rFonts w:ascii="Tahoma" w:hAnsi="Tahoma" w:cs="Tahoma"/>
          <w:sz w:val="20"/>
          <w:szCs w:val="20"/>
        </w:rPr>
        <w:t xml:space="preserve">po </w:t>
      </w:r>
      <w:r w:rsidR="007E17C4" w:rsidRPr="00C97367">
        <w:rPr>
          <w:rFonts w:ascii="Tahoma" w:hAnsi="Tahoma" w:cs="Tahoma"/>
          <w:sz w:val="20"/>
          <w:szCs w:val="20"/>
        </w:rPr>
        <w:t xml:space="preserve">převzetí </w:t>
      </w:r>
      <w:r w:rsidR="00C52C8B">
        <w:rPr>
          <w:rFonts w:ascii="Tahoma" w:hAnsi="Tahoma" w:cs="Tahoma"/>
          <w:sz w:val="20"/>
          <w:szCs w:val="20"/>
        </w:rPr>
        <w:t>předmětu smlouvy</w:t>
      </w:r>
      <w:r w:rsidR="007E17C4" w:rsidRPr="00C97367">
        <w:rPr>
          <w:rFonts w:ascii="Tahoma" w:hAnsi="Tahoma" w:cs="Tahoma"/>
          <w:sz w:val="20"/>
          <w:szCs w:val="20"/>
        </w:rPr>
        <w:t xml:space="preserve"> bez vad a nedodělků dle čl. V odst. 3 této smlouvy </w:t>
      </w:r>
      <w:r w:rsidR="002D1FC8" w:rsidRPr="00C97367">
        <w:rPr>
          <w:rFonts w:ascii="Tahoma" w:hAnsi="Tahoma" w:cs="Tahoma"/>
          <w:sz w:val="20"/>
          <w:szCs w:val="20"/>
        </w:rPr>
        <w:t>na základě vystavené faktury</w:t>
      </w:r>
      <w:r w:rsidRPr="00C97367">
        <w:rPr>
          <w:rFonts w:ascii="Tahoma" w:hAnsi="Tahoma" w:cs="Tahoma"/>
          <w:sz w:val="20"/>
          <w:szCs w:val="20"/>
        </w:rPr>
        <w:t xml:space="preserve">. </w:t>
      </w:r>
      <w:r w:rsidR="006955A7" w:rsidRPr="00C97367">
        <w:rPr>
          <w:rFonts w:ascii="Tahoma" w:hAnsi="Tahoma" w:cs="Tahoma"/>
          <w:sz w:val="20"/>
          <w:szCs w:val="20"/>
        </w:rPr>
        <w:t xml:space="preserve">Smluvní strany se dohodly, že </w:t>
      </w:r>
      <w:r w:rsidR="009B57FC">
        <w:rPr>
          <w:rFonts w:ascii="Tahoma" w:hAnsi="Tahoma" w:cs="Tahoma"/>
          <w:sz w:val="20"/>
          <w:szCs w:val="20"/>
        </w:rPr>
        <w:t>kupující</w:t>
      </w:r>
      <w:r w:rsidR="006955A7" w:rsidRPr="00C97367">
        <w:rPr>
          <w:rFonts w:ascii="Tahoma" w:hAnsi="Tahoma" w:cs="Tahoma"/>
          <w:sz w:val="20"/>
          <w:szCs w:val="20"/>
        </w:rPr>
        <w:t xml:space="preserve"> nebude </w:t>
      </w:r>
      <w:r w:rsidR="009B57FC">
        <w:rPr>
          <w:rFonts w:ascii="Tahoma" w:hAnsi="Tahoma" w:cs="Tahoma"/>
          <w:sz w:val="20"/>
          <w:szCs w:val="20"/>
        </w:rPr>
        <w:t>prodávající</w:t>
      </w:r>
      <w:r w:rsidR="00CA0DAA">
        <w:rPr>
          <w:rFonts w:ascii="Tahoma" w:hAnsi="Tahoma" w:cs="Tahoma"/>
          <w:sz w:val="20"/>
          <w:szCs w:val="20"/>
        </w:rPr>
        <w:t>mu</w:t>
      </w:r>
      <w:r w:rsidR="006955A7" w:rsidRPr="00C97367">
        <w:rPr>
          <w:rFonts w:ascii="Tahoma" w:hAnsi="Tahoma" w:cs="Tahoma"/>
          <w:sz w:val="20"/>
          <w:szCs w:val="20"/>
        </w:rPr>
        <w:t xml:space="preserve"> poskytovat zálohy</w:t>
      </w:r>
      <w:r w:rsidRPr="00C97367">
        <w:rPr>
          <w:rFonts w:ascii="Tahoma" w:hAnsi="Tahoma" w:cs="Tahoma"/>
          <w:sz w:val="20"/>
          <w:szCs w:val="20"/>
        </w:rPr>
        <w:t>.</w:t>
      </w:r>
    </w:p>
    <w:p w14:paraId="112A9368" w14:textId="77777777" w:rsidR="001D34B6" w:rsidRPr="00C97367" w:rsidRDefault="001D34B6" w:rsidP="00C52855">
      <w:pPr>
        <w:pStyle w:val="Zkladntext"/>
        <w:numPr>
          <w:ilvl w:val="0"/>
          <w:numId w:val="8"/>
        </w:numPr>
        <w:tabs>
          <w:tab w:val="clear" w:pos="360"/>
          <w:tab w:val="clear" w:pos="540"/>
          <w:tab w:val="clear" w:pos="1260"/>
          <w:tab w:val="clear" w:pos="1980"/>
          <w:tab w:val="clear" w:pos="3960"/>
        </w:tabs>
        <w:spacing w:before="120" w:after="120" w:line="276" w:lineRule="auto"/>
        <w:ind w:left="357" w:hanging="357"/>
        <w:rPr>
          <w:rFonts w:ascii="Tahoma" w:hAnsi="Tahoma" w:cs="Tahoma"/>
          <w:sz w:val="20"/>
          <w:szCs w:val="20"/>
        </w:rPr>
      </w:pPr>
      <w:r w:rsidRPr="00C97367">
        <w:rPr>
          <w:rFonts w:ascii="Tahoma" w:hAnsi="Tahoma" w:cs="Tahoma"/>
          <w:sz w:val="20"/>
          <w:szCs w:val="20"/>
        </w:rPr>
        <w:t>Je</w:t>
      </w:r>
      <w:r w:rsidRPr="00C97367">
        <w:rPr>
          <w:rFonts w:ascii="Tahoma" w:hAnsi="Tahoma" w:cs="Tahoma"/>
          <w:sz w:val="20"/>
          <w:szCs w:val="20"/>
        </w:rPr>
        <w:noBreakHyphen/>
        <w:t xml:space="preserve">li </w:t>
      </w:r>
      <w:r w:rsidR="009B57FC">
        <w:rPr>
          <w:rFonts w:ascii="Tahoma" w:hAnsi="Tahoma" w:cs="Tahoma"/>
          <w:sz w:val="20"/>
          <w:szCs w:val="20"/>
        </w:rPr>
        <w:t>prodávající</w:t>
      </w:r>
      <w:r w:rsidRPr="00C97367">
        <w:rPr>
          <w:rFonts w:ascii="Tahoma" w:hAnsi="Tahoma" w:cs="Tahoma"/>
          <w:sz w:val="20"/>
          <w:szCs w:val="20"/>
        </w:rPr>
        <w:t xml:space="preserve"> plátcem DPH, bude podkladem pro úhradu ceny za </w:t>
      </w:r>
      <w:r w:rsidR="00BE15CF">
        <w:rPr>
          <w:rFonts w:ascii="Tahoma" w:hAnsi="Tahoma" w:cs="Tahoma"/>
          <w:sz w:val="20"/>
          <w:szCs w:val="20"/>
        </w:rPr>
        <w:t>předmět smlouvy</w:t>
      </w:r>
      <w:r w:rsidRPr="00C97367">
        <w:rPr>
          <w:rFonts w:ascii="Tahoma" w:hAnsi="Tahoma" w:cs="Tahoma"/>
          <w:sz w:val="20"/>
          <w:szCs w:val="20"/>
        </w:rPr>
        <w:t xml:space="preserve"> faktura, která bude mít náležitosti daňového dokladu dle zákona o DPH a náležitosti stanovené dalšími obecně závaznými právními předpisy. </w:t>
      </w:r>
      <w:r w:rsidRPr="00C97367">
        <w:rPr>
          <w:rFonts w:ascii="Tahoma" w:hAnsi="Tahoma" w:cs="Tahoma"/>
          <w:b/>
          <w:sz w:val="20"/>
          <w:szCs w:val="20"/>
        </w:rPr>
        <w:t>Není</w:t>
      </w:r>
      <w:r w:rsidRPr="00C97367">
        <w:rPr>
          <w:rFonts w:ascii="Tahoma" w:hAnsi="Tahoma" w:cs="Tahoma"/>
          <w:b/>
          <w:sz w:val="20"/>
          <w:szCs w:val="20"/>
        </w:rPr>
        <w:noBreakHyphen/>
        <w:t xml:space="preserve">li </w:t>
      </w:r>
      <w:r w:rsidR="009B57FC">
        <w:rPr>
          <w:rFonts w:ascii="Tahoma" w:hAnsi="Tahoma" w:cs="Tahoma"/>
          <w:b/>
          <w:sz w:val="20"/>
          <w:szCs w:val="20"/>
        </w:rPr>
        <w:t>prodávající</w:t>
      </w:r>
      <w:r w:rsidRPr="00C97367">
        <w:rPr>
          <w:rFonts w:ascii="Tahoma" w:hAnsi="Tahoma" w:cs="Tahoma"/>
          <w:b/>
          <w:sz w:val="20"/>
          <w:szCs w:val="20"/>
        </w:rPr>
        <w:t xml:space="preserve"> plátcem DPH</w:t>
      </w:r>
      <w:r w:rsidRPr="00C97367">
        <w:rPr>
          <w:rFonts w:ascii="Tahoma" w:hAnsi="Tahoma" w:cs="Tahoma"/>
          <w:sz w:val="20"/>
          <w:szCs w:val="20"/>
        </w:rPr>
        <w:t>, bude podkladem pro úhradu ceny za </w:t>
      </w:r>
      <w:r w:rsidR="00BE15CF">
        <w:rPr>
          <w:rFonts w:ascii="Tahoma" w:hAnsi="Tahoma" w:cs="Tahoma"/>
          <w:sz w:val="20"/>
          <w:szCs w:val="20"/>
        </w:rPr>
        <w:t>předmět smlouvy</w:t>
      </w:r>
      <w:r w:rsidRPr="00C97367">
        <w:rPr>
          <w:rFonts w:ascii="Tahoma" w:hAnsi="Tahoma" w:cs="Tahoma"/>
          <w:sz w:val="20"/>
          <w:szCs w:val="20"/>
        </w:rPr>
        <w:t xml:space="preserve"> faktura, která bude mít náležitosti </w:t>
      </w:r>
      <w:r w:rsidRPr="00C97367">
        <w:rPr>
          <w:rFonts w:ascii="Tahoma" w:hAnsi="Tahoma" w:cs="Tahoma"/>
          <w:spacing w:val="-6"/>
          <w:sz w:val="20"/>
          <w:szCs w:val="20"/>
        </w:rPr>
        <w:t>účetního dokladu dle zákona č. 563/1991 Sb., o účetnictví,</w:t>
      </w:r>
      <w:r w:rsidRPr="00C97367">
        <w:rPr>
          <w:rFonts w:ascii="Tahoma" w:hAnsi="Tahoma" w:cs="Tahoma"/>
          <w:sz w:val="20"/>
          <w:szCs w:val="20"/>
        </w:rPr>
        <w:t xml:space="preserve"> ve znění pozdějších předpisů a náležitosti stanovené dalšími obecně závaznými právními předpisy. Faktura musí dále obsahovat:</w:t>
      </w:r>
    </w:p>
    <w:p w14:paraId="2965BDBF" w14:textId="77777777" w:rsidR="001D34B6" w:rsidRPr="00D53E1C" w:rsidRDefault="001D34B6" w:rsidP="00C52855">
      <w:pPr>
        <w:widowControl w:val="0"/>
        <w:numPr>
          <w:ilvl w:val="2"/>
          <w:numId w:val="15"/>
        </w:numPr>
        <w:tabs>
          <w:tab w:val="clear" w:pos="737"/>
          <w:tab w:val="left" w:pos="714"/>
        </w:tabs>
        <w:snapToGrid w:val="0"/>
        <w:spacing w:before="120" w:after="120" w:line="276" w:lineRule="auto"/>
        <w:ind w:left="714" w:hanging="357"/>
        <w:jc w:val="both"/>
        <w:rPr>
          <w:rFonts w:ascii="Tahoma" w:hAnsi="Tahoma" w:cs="Tahoma"/>
          <w:sz w:val="20"/>
          <w:szCs w:val="20"/>
        </w:rPr>
      </w:pPr>
      <w:r w:rsidRPr="00C97367">
        <w:rPr>
          <w:rFonts w:ascii="Tahoma" w:hAnsi="Tahoma" w:cs="Tahoma"/>
          <w:sz w:val="20"/>
          <w:szCs w:val="20"/>
        </w:rPr>
        <w:t xml:space="preserve">číslo smlouvy </w:t>
      </w:r>
      <w:r w:rsidR="00184A86">
        <w:rPr>
          <w:rFonts w:ascii="Tahoma" w:hAnsi="Tahoma" w:cs="Tahoma"/>
          <w:sz w:val="20"/>
          <w:szCs w:val="20"/>
        </w:rPr>
        <w:t>(je-li uvedeno)</w:t>
      </w:r>
      <w:r w:rsidR="00992E9C">
        <w:rPr>
          <w:rFonts w:ascii="Tahoma" w:hAnsi="Tahoma" w:cs="Tahoma"/>
          <w:sz w:val="20"/>
          <w:szCs w:val="20"/>
        </w:rPr>
        <w:t xml:space="preserve">, číslo spisu veřejné zakázky, tzn. </w:t>
      </w:r>
      <w:r w:rsidR="00184A86" w:rsidRPr="00E614A2">
        <w:rPr>
          <w:rFonts w:ascii="Tahoma" w:hAnsi="Tahoma"/>
          <w:b/>
          <w:bCs/>
          <w:iCs/>
          <w:sz w:val="20"/>
          <w:szCs w:val="20"/>
        </w:rPr>
        <w:t>KRN/FMP</w:t>
      </w:r>
      <w:r w:rsidR="00184A86" w:rsidRPr="00D53E1C">
        <w:rPr>
          <w:rFonts w:ascii="Tahoma" w:hAnsi="Tahoma"/>
          <w:b/>
          <w:bCs/>
          <w:iCs/>
          <w:sz w:val="20"/>
          <w:szCs w:val="20"/>
        </w:rPr>
        <w:t>/2023/01/</w:t>
      </w:r>
      <w:r w:rsidR="007B729D">
        <w:rPr>
          <w:rFonts w:ascii="Tahoma" w:hAnsi="Tahoma"/>
          <w:b/>
          <w:bCs/>
          <w:iCs/>
          <w:sz w:val="20"/>
          <w:szCs w:val="20"/>
        </w:rPr>
        <w:t>dodávky IT techniky</w:t>
      </w:r>
      <w:r w:rsidR="00184A86" w:rsidRPr="00D53E1C">
        <w:rPr>
          <w:rFonts w:ascii="Tahoma" w:hAnsi="Tahoma"/>
          <w:b/>
          <w:bCs/>
          <w:iCs/>
          <w:sz w:val="20"/>
          <w:szCs w:val="20"/>
        </w:rPr>
        <w:t xml:space="preserve"> – </w:t>
      </w:r>
      <w:proofErr w:type="spellStart"/>
      <w:r w:rsidR="00184A86" w:rsidRPr="00D53E1C">
        <w:rPr>
          <w:rFonts w:ascii="Tahoma" w:hAnsi="Tahoma"/>
          <w:b/>
          <w:bCs/>
          <w:iCs/>
          <w:sz w:val="20"/>
          <w:szCs w:val="20"/>
        </w:rPr>
        <w:t>React</w:t>
      </w:r>
      <w:proofErr w:type="spellEnd"/>
      <w:r w:rsidR="00184A86" w:rsidRPr="00D53E1C">
        <w:rPr>
          <w:rFonts w:ascii="Tahoma" w:hAnsi="Tahoma"/>
          <w:b/>
          <w:bCs/>
          <w:iCs/>
          <w:sz w:val="20"/>
          <w:szCs w:val="20"/>
        </w:rPr>
        <w:t xml:space="preserve"> EU</w:t>
      </w:r>
      <w:r w:rsidRPr="00D53E1C">
        <w:rPr>
          <w:rFonts w:ascii="Tahoma" w:hAnsi="Tahoma" w:cs="Tahoma"/>
          <w:sz w:val="20"/>
          <w:szCs w:val="20"/>
        </w:rPr>
        <w:t xml:space="preserve">, </w:t>
      </w:r>
      <w:r w:rsidR="00992E9C">
        <w:rPr>
          <w:rFonts w:ascii="Tahoma" w:hAnsi="Tahoma"/>
          <w:iCs/>
          <w:sz w:val="20"/>
          <w:szCs w:val="20"/>
        </w:rPr>
        <w:t xml:space="preserve">název VZ </w:t>
      </w:r>
      <w:r w:rsidR="00992E9C" w:rsidRPr="00206392">
        <w:rPr>
          <w:rFonts w:ascii="Verdana" w:hAnsi="Verdana"/>
          <w:b/>
          <w:sz w:val="20"/>
        </w:rPr>
        <w:t>„VZ č. 6 – dodávky IT techniky</w:t>
      </w:r>
      <w:r w:rsidR="00992E9C">
        <w:rPr>
          <w:rFonts w:ascii="Verdana" w:hAnsi="Verdana"/>
          <w:b/>
          <w:sz w:val="20"/>
        </w:rPr>
        <w:t>,</w:t>
      </w:r>
    </w:p>
    <w:p w14:paraId="3F2D0E5F" w14:textId="77777777" w:rsidR="00184A86" w:rsidRPr="00A26E6A" w:rsidRDefault="00184A86" w:rsidP="00C52855">
      <w:pPr>
        <w:widowControl w:val="0"/>
        <w:numPr>
          <w:ilvl w:val="2"/>
          <w:numId w:val="15"/>
        </w:numPr>
        <w:tabs>
          <w:tab w:val="clear" w:pos="737"/>
          <w:tab w:val="left" w:pos="714"/>
        </w:tabs>
        <w:snapToGrid w:val="0"/>
        <w:spacing w:before="120" w:after="120" w:line="276" w:lineRule="auto"/>
        <w:ind w:left="714" w:hanging="357"/>
        <w:jc w:val="both"/>
        <w:rPr>
          <w:rFonts w:ascii="Tahoma" w:hAnsi="Tahoma" w:cs="Tahoma"/>
          <w:sz w:val="20"/>
          <w:szCs w:val="20"/>
        </w:rPr>
      </w:pPr>
      <w:r w:rsidRPr="00A26E6A">
        <w:rPr>
          <w:rFonts w:ascii="Tahoma" w:hAnsi="Tahoma"/>
          <w:sz w:val="20"/>
        </w:rPr>
        <w:t xml:space="preserve">název projektu: Rozvoj a modernizace pracovišť navazujících na urgentní příjem 2. typu Sdruženého zdravotnického zařízení Krnov, příspěvková organizaci, registrační číslo projektu: </w:t>
      </w:r>
      <w:r w:rsidRPr="00A26E6A">
        <w:rPr>
          <w:rFonts w:ascii="Tahoma" w:hAnsi="Tahoma"/>
          <w:b/>
          <w:sz w:val="20"/>
        </w:rPr>
        <w:t>CZ.06.6.127/0.0/0.0/21_121/0016293 a text „spolufinancováno v rámci IROP</w:t>
      </w:r>
      <w:r w:rsidRPr="00A26E6A">
        <w:rPr>
          <w:rFonts w:ascii="Tahoma" w:hAnsi="Tahoma"/>
          <w:sz w:val="20"/>
        </w:rPr>
        <w:t>“.</w:t>
      </w:r>
    </w:p>
    <w:p w14:paraId="3E8D1F04" w14:textId="77777777" w:rsidR="00782D0C" w:rsidRPr="00C97367" w:rsidRDefault="00782D0C" w:rsidP="00C52855">
      <w:pPr>
        <w:widowControl w:val="0"/>
        <w:numPr>
          <w:ilvl w:val="2"/>
          <w:numId w:val="15"/>
        </w:numPr>
        <w:tabs>
          <w:tab w:val="clear" w:pos="737"/>
          <w:tab w:val="left" w:pos="709"/>
        </w:tabs>
        <w:snapToGrid w:val="0"/>
        <w:spacing w:before="120" w:after="120" w:line="276" w:lineRule="auto"/>
        <w:ind w:left="714" w:hanging="357"/>
        <w:jc w:val="both"/>
        <w:rPr>
          <w:rFonts w:ascii="Tahoma" w:hAnsi="Tahoma" w:cs="Tahoma"/>
          <w:sz w:val="20"/>
          <w:szCs w:val="20"/>
        </w:rPr>
      </w:pPr>
      <w:r w:rsidRPr="00C97367">
        <w:rPr>
          <w:rFonts w:ascii="Tahoma" w:hAnsi="Tahoma" w:cs="Tahoma"/>
          <w:sz w:val="20"/>
          <w:szCs w:val="20"/>
        </w:rPr>
        <w:t>předmět plnění a jeho přesnou specifikaci ve slovním vyjádření,</w:t>
      </w:r>
    </w:p>
    <w:p w14:paraId="46EBA163" w14:textId="77777777" w:rsidR="001D34B6" w:rsidRPr="00C97367" w:rsidRDefault="001D34B6" w:rsidP="00C52855">
      <w:pPr>
        <w:widowControl w:val="0"/>
        <w:numPr>
          <w:ilvl w:val="2"/>
          <w:numId w:val="15"/>
        </w:numPr>
        <w:tabs>
          <w:tab w:val="clear" w:pos="737"/>
          <w:tab w:val="left" w:pos="709"/>
        </w:tabs>
        <w:snapToGrid w:val="0"/>
        <w:spacing w:before="120" w:after="120" w:line="276" w:lineRule="auto"/>
        <w:ind w:left="714" w:hanging="357"/>
        <w:jc w:val="both"/>
        <w:rPr>
          <w:rFonts w:ascii="Tahoma" w:hAnsi="Tahoma" w:cs="Tahoma"/>
          <w:sz w:val="20"/>
          <w:szCs w:val="20"/>
        </w:rPr>
      </w:pPr>
      <w:r w:rsidRPr="00C97367">
        <w:rPr>
          <w:rFonts w:ascii="Tahoma" w:hAnsi="Tahoma" w:cs="Tahoma"/>
          <w:sz w:val="20"/>
          <w:szCs w:val="20"/>
        </w:rPr>
        <w:t xml:space="preserve">označení banky a číslo účtu, na který musí být zaplaceno (pokud je číslo účtu odlišné od čísla uvedeného v čl. I odst. 2, je </w:t>
      </w:r>
      <w:r w:rsidR="009B57FC">
        <w:rPr>
          <w:rFonts w:ascii="Tahoma" w:hAnsi="Tahoma" w:cs="Tahoma"/>
          <w:sz w:val="20"/>
          <w:szCs w:val="20"/>
        </w:rPr>
        <w:t>prodávající</w:t>
      </w:r>
      <w:r w:rsidRPr="00C97367">
        <w:rPr>
          <w:rFonts w:ascii="Tahoma" w:hAnsi="Tahoma" w:cs="Tahoma"/>
          <w:sz w:val="20"/>
          <w:szCs w:val="20"/>
        </w:rPr>
        <w:t xml:space="preserve"> povinen o této skutečnosti v souladu s čl. II odst. </w:t>
      </w:r>
      <w:r w:rsidR="00DA4120" w:rsidRPr="00C97367">
        <w:rPr>
          <w:rFonts w:ascii="Tahoma" w:hAnsi="Tahoma" w:cs="Tahoma"/>
          <w:sz w:val="20"/>
          <w:szCs w:val="20"/>
        </w:rPr>
        <w:t xml:space="preserve">2 a </w:t>
      </w:r>
      <w:r w:rsidRPr="00C97367">
        <w:rPr>
          <w:rFonts w:ascii="Tahoma" w:hAnsi="Tahoma" w:cs="Tahoma"/>
          <w:sz w:val="20"/>
          <w:szCs w:val="20"/>
        </w:rPr>
        <w:t xml:space="preserve">3 této smlouvy informovat </w:t>
      </w:r>
      <w:r w:rsidR="009B57FC">
        <w:rPr>
          <w:rFonts w:ascii="Tahoma" w:hAnsi="Tahoma" w:cs="Tahoma"/>
          <w:sz w:val="20"/>
          <w:szCs w:val="20"/>
        </w:rPr>
        <w:t>kupující</w:t>
      </w:r>
      <w:r w:rsidR="00CA0DAA">
        <w:rPr>
          <w:rFonts w:ascii="Tahoma" w:hAnsi="Tahoma" w:cs="Tahoma"/>
          <w:sz w:val="20"/>
          <w:szCs w:val="20"/>
        </w:rPr>
        <w:t>ho</w:t>
      </w:r>
      <w:r w:rsidRPr="00C97367">
        <w:rPr>
          <w:rFonts w:ascii="Tahoma" w:hAnsi="Tahoma" w:cs="Tahoma"/>
          <w:sz w:val="20"/>
          <w:szCs w:val="20"/>
        </w:rPr>
        <w:t>),</w:t>
      </w:r>
    </w:p>
    <w:p w14:paraId="589B3100" w14:textId="77777777" w:rsidR="001D34B6" w:rsidRPr="00C97367" w:rsidRDefault="001D34B6" w:rsidP="00C52855">
      <w:pPr>
        <w:widowControl w:val="0"/>
        <w:numPr>
          <w:ilvl w:val="2"/>
          <w:numId w:val="15"/>
        </w:numPr>
        <w:tabs>
          <w:tab w:val="clear" w:pos="737"/>
          <w:tab w:val="left" w:pos="709"/>
        </w:tabs>
        <w:snapToGrid w:val="0"/>
        <w:spacing w:before="120" w:after="120" w:line="276" w:lineRule="auto"/>
        <w:ind w:left="714" w:hanging="357"/>
        <w:jc w:val="both"/>
        <w:rPr>
          <w:rFonts w:ascii="Tahoma" w:hAnsi="Tahoma" w:cs="Tahoma"/>
          <w:sz w:val="20"/>
          <w:szCs w:val="20"/>
        </w:rPr>
      </w:pPr>
      <w:r w:rsidRPr="00C97367">
        <w:rPr>
          <w:rFonts w:ascii="Tahoma" w:hAnsi="Tahoma" w:cs="Tahoma"/>
          <w:sz w:val="20"/>
          <w:szCs w:val="20"/>
        </w:rPr>
        <w:t>lhůtu splatnosti faktury,</w:t>
      </w:r>
    </w:p>
    <w:p w14:paraId="54B3A544" w14:textId="77777777" w:rsidR="001D34B6" w:rsidRPr="00C97367" w:rsidRDefault="001D34B6" w:rsidP="00C52855">
      <w:pPr>
        <w:widowControl w:val="0"/>
        <w:numPr>
          <w:ilvl w:val="2"/>
          <w:numId w:val="15"/>
        </w:numPr>
        <w:tabs>
          <w:tab w:val="clear" w:pos="737"/>
          <w:tab w:val="left" w:pos="709"/>
        </w:tabs>
        <w:snapToGrid w:val="0"/>
        <w:spacing w:before="120" w:after="120" w:line="276" w:lineRule="auto"/>
        <w:ind w:left="714" w:hanging="357"/>
        <w:jc w:val="both"/>
        <w:rPr>
          <w:rFonts w:ascii="Tahoma" w:hAnsi="Tahoma" w:cs="Tahoma"/>
          <w:sz w:val="20"/>
          <w:szCs w:val="20"/>
        </w:rPr>
      </w:pPr>
      <w:r w:rsidRPr="00C97367">
        <w:rPr>
          <w:rFonts w:ascii="Tahoma" w:hAnsi="Tahoma" w:cs="Tahoma"/>
          <w:sz w:val="20"/>
          <w:szCs w:val="20"/>
        </w:rPr>
        <w:lastRenderedPageBreak/>
        <w:t>označení osoby, která fakturu vyhotovila, včetně jejího kontaktního telefonu,</w:t>
      </w:r>
    </w:p>
    <w:p w14:paraId="0AD7FA7F" w14:textId="77777777" w:rsidR="001D34B6" w:rsidRPr="00C97367" w:rsidRDefault="00674CDC" w:rsidP="00C52855">
      <w:pPr>
        <w:widowControl w:val="0"/>
        <w:numPr>
          <w:ilvl w:val="2"/>
          <w:numId w:val="15"/>
        </w:numPr>
        <w:tabs>
          <w:tab w:val="clear" w:pos="737"/>
          <w:tab w:val="left" w:pos="709"/>
        </w:tabs>
        <w:snapToGrid w:val="0"/>
        <w:spacing w:before="120" w:after="120" w:line="276" w:lineRule="auto"/>
        <w:ind w:left="714" w:hanging="357"/>
        <w:jc w:val="both"/>
        <w:rPr>
          <w:rFonts w:ascii="Tahoma" w:hAnsi="Tahoma" w:cs="Tahoma"/>
          <w:sz w:val="20"/>
          <w:szCs w:val="20"/>
        </w:rPr>
      </w:pPr>
      <w:r w:rsidRPr="00C97367">
        <w:rPr>
          <w:rFonts w:ascii="Tahoma" w:hAnsi="Tahoma" w:cs="Tahoma"/>
          <w:sz w:val="20"/>
          <w:szCs w:val="20"/>
        </w:rPr>
        <w:t>informaci o</w:t>
      </w:r>
      <w:r w:rsidR="001D34B6" w:rsidRPr="00C97367">
        <w:rPr>
          <w:rFonts w:ascii="Tahoma" w:hAnsi="Tahoma" w:cs="Tahoma"/>
          <w:sz w:val="20"/>
          <w:szCs w:val="20"/>
        </w:rPr>
        <w:t xml:space="preserve"> zápisu o předání a převzetí </w:t>
      </w:r>
      <w:r w:rsidR="00CA0DAA">
        <w:rPr>
          <w:rFonts w:ascii="Tahoma" w:hAnsi="Tahoma" w:cs="Tahoma"/>
          <w:sz w:val="20"/>
          <w:szCs w:val="20"/>
        </w:rPr>
        <w:t>předmětu smlouvy</w:t>
      </w:r>
      <w:r w:rsidR="001D34B6" w:rsidRPr="00C97367">
        <w:rPr>
          <w:rFonts w:ascii="Tahoma" w:hAnsi="Tahoma" w:cs="Tahoma"/>
          <w:sz w:val="20"/>
          <w:szCs w:val="20"/>
        </w:rPr>
        <w:t xml:space="preserve"> a datum jeho podpisu. Zápis o předání a převzetí </w:t>
      </w:r>
      <w:r w:rsidR="00C52C8B">
        <w:rPr>
          <w:rFonts w:ascii="Tahoma" w:hAnsi="Tahoma" w:cs="Tahoma"/>
          <w:sz w:val="20"/>
          <w:szCs w:val="20"/>
        </w:rPr>
        <w:t>předmětu smlouvy</w:t>
      </w:r>
      <w:r w:rsidR="001D34B6" w:rsidRPr="00C97367">
        <w:rPr>
          <w:rFonts w:ascii="Tahoma" w:hAnsi="Tahoma" w:cs="Tahoma"/>
          <w:sz w:val="20"/>
          <w:szCs w:val="20"/>
        </w:rPr>
        <w:t xml:space="preserve"> bude přílohou faktury.</w:t>
      </w:r>
    </w:p>
    <w:p w14:paraId="1AB196FB" w14:textId="77777777" w:rsidR="009A49A4" w:rsidRPr="00C97367" w:rsidRDefault="001D34B6" w:rsidP="00C52855">
      <w:pPr>
        <w:pStyle w:val="Zkladntext"/>
        <w:numPr>
          <w:ilvl w:val="0"/>
          <w:numId w:val="8"/>
        </w:numPr>
        <w:tabs>
          <w:tab w:val="clear" w:pos="360"/>
          <w:tab w:val="clear" w:pos="540"/>
          <w:tab w:val="clear" w:pos="1260"/>
          <w:tab w:val="clear" w:pos="1980"/>
          <w:tab w:val="clear" w:pos="3960"/>
        </w:tabs>
        <w:spacing w:before="120" w:after="120" w:line="276" w:lineRule="auto"/>
        <w:ind w:left="357" w:hanging="357"/>
        <w:rPr>
          <w:rFonts w:ascii="Tahoma" w:hAnsi="Tahoma" w:cs="Tahoma"/>
          <w:sz w:val="20"/>
          <w:szCs w:val="20"/>
        </w:rPr>
      </w:pPr>
      <w:r w:rsidRPr="00C97367">
        <w:rPr>
          <w:rFonts w:ascii="Tahoma" w:hAnsi="Tahoma" w:cs="Tahoma"/>
          <w:sz w:val="20"/>
          <w:szCs w:val="20"/>
        </w:rPr>
        <w:t xml:space="preserve">Povinnost </w:t>
      </w:r>
      <w:r w:rsidR="009B57FC">
        <w:rPr>
          <w:rFonts w:ascii="Tahoma" w:hAnsi="Tahoma" w:cs="Tahoma"/>
          <w:sz w:val="20"/>
          <w:szCs w:val="20"/>
        </w:rPr>
        <w:t>kupující</w:t>
      </w:r>
      <w:r w:rsidR="00CA0DAA">
        <w:rPr>
          <w:rFonts w:ascii="Tahoma" w:hAnsi="Tahoma" w:cs="Tahoma"/>
          <w:sz w:val="20"/>
          <w:szCs w:val="20"/>
        </w:rPr>
        <w:t>ho</w:t>
      </w:r>
      <w:r w:rsidR="00576DDA" w:rsidRPr="00C97367">
        <w:rPr>
          <w:rFonts w:ascii="Tahoma" w:hAnsi="Tahoma" w:cs="Tahoma"/>
          <w:sz w:val="20"/>
          <w:szCs w:val="20"/>
        </w:rPr>
        <w:t xml:space="preserve"> </w:t>
      </w:r>
      <w:r w:rsidRPr="00C97367">
        <w:rPr>
          <w:rFonts w:ascii="Tahoma" w:hAnsi="Tahoma" w:cs="Tahoma"/>
          <w:sz w:val="20"/>
          <w:szCs w:val="20"/>
        </w:rPr>
        <w:t xml:space="preserve">zaplatit cenu za </w:t>
      </w:r>
      <w:r w:rsidR="00BE15CF">
        <w:rPr>
          <w:rFonts w:ascii="Tahoma" w:hAnsi="Tahoma" w:cs="Tahoma"/>
          <w:sz w:val="20"/>
          <w:szCs w:val="20"/>
        </w:rPr>
        <w:t>předmět smlouvy</w:t>
      </w:r>
      <w:r w:rsidRPr="00C97367">
        <w:rPr>
          <w:rFonts w:ascii="Tahoma" w:hAnsi="Tahoma" w:cs="Tahoma"/>
          <w:sz w:val="20"/>
          <w:szCs w:val="20"/>
        </w:rPr>
        <w:t xml:space="preserve"> je splněna dnem odepsání příslušné částky z účtu </w:t>
      </w:r>
      <w:r w:rsidR="009B57FC">
        <w:rPr>
          <w:rFonts w:ascii="Tahoma" w:hAnsi="Tahoma" w:cs="Tahoma"/>
          <w:sz w:val="20"/>
          <w:szCs w:val="20"/>
        </w:rPr>
        <w:t>kupující</w:t>
      </w:r>
      <w:r w:rsidR="00CA0DAA">
        <w:rPr>
          <w:rFonts w:ascii="Tahoma" w:hAnsi="Tahoma" w:cs="Tahoma"/>
          <w:sz w:val="20"/>
          <w:szCs w:val="20"/>
        </w:rPr>
        <w:t>ho</w:t>
      </w:r>
      <w:r w:rsidRPr="00C97367">
        <w:rPr>
          <w:rFonts w:ascii="Tahoma" w:hAnsi="Tahoma" w:cs="Tahoma"/>
          <w:sz w:val="20"/>
          <w:szCs w:val="20"/>
        </w:rPr>
        <w:t>.</w:t>
      </w:r>
    </w:p>
    <w:p w14:paraId="29F9E18B" w14:textId="77777777" w:rsidR="00A26E6A" w:rsidRPr="00E614A2" w:rsidRDefault="00A26E6A" w:rsidP="00C52855">
      <w:pPr>
        <w:pStyle w:val="Odstavecseseznamem"/>
        <w:numPr>
          <w:ilvl w:val="0"/>
          <w:numId w:val="8"/>
        </w:numPr>
        <w:spacing w:before="120" w:after="120"/>
        <w:contextualSpacing w:val="0"/>
        <w:jc w:val="both"/>
        <w:rPr>
          <w:rFonts w:ascii="Tahoma" w:hAnsi="Tahoma"/>
          <w:sz w:val="20"/>
        </w:rPr>
      </w:pPr>
      <w:r w:rsidRPr="00E614A2">
        <w:rPr>
          <w:rFonts w:ascii="Tahoma" w:hAnsi="Tahoma"/>
          <w:sz w:val="20"/>
        </w:rPr>
        <w:t xml:space="preserve">Lhůta splatnosti faktury činí 30 kalendářních dnů ode dne jejího doručení kupujícímu. Doručení faktury se provede osobně oproti podpisu zmocněné osoby kupujícího nebo doručenkou prostřednictvím provozovatele poštovních služeb </w:t>
      </w:r>
      <w:bookmarkStart w:id="3" w:name="_Hlk81510498"/>
      <w:r w:rsidRPr="00E614A2">
        <w:rPr>
          <w:rFonts w:ascii="Tahoma" w:hAnsi="Tahoma"/>
          <w:sz w:val="20"/>
          <w:szCs w:val="20"/>
        </w:rPr>
        <w:t xml:space="preserve">nebo mailem na adresu </w:t>
      </w:r>
      <w:hyperlink r:id="rId12" w:history="1">
        <w:r w:rsidRPr="00E614A2">
          <w:rPr>
            <w:rStyle w:val="Hypertextovodkaz"/>
            <w:rFonts w:ascii="Tahoma" w:hAnsi="Tahoma" w:cs="Tahoma"/>
            <w:sz w:val="20"/>
            <w:szCs w:val="20"/>
          </w:rPr>
          <w:t>fakturace@szzkrnov.cz</w:t>
        </w:r>
      </w:hyperlink>
      <w:r w:rsidRPr="00E614A2">
        <w:rPr>
          <w:rFonts w:ascii="Tahoma" w:hAnsi="Tahoma"/>
          <w:sz w:val="20"/>
          <w:szCs w:val="20"/>
        </w:rPr>
        <w:t>.</w:t>
      </w:r>
      <w:bookmarkEnd w:id="3"/>
    </w:p>
    <w:p w14:paraId="724E5A79" w14:textId="77777777" w:rsidR="00F75084" w:rsidRPr="00C97367" w:rsidRDefault="00F75084" w:rsidP="00C52855">
      <w:pPr>
        <w:pStyle w:val="Zkladntext"/>
        <w:numPr>
          <w:ilvl w:val="0"/>
          <w:numId w:val="8"/>
        </w:numPr>
        <w:tabs>
          <w:tab w:val="clear" w:pos="540"/>
          <w:tab w:val="clear" w:pos="1260"/>
          <w:tab w:val="clear" w:pos="1980"/>
          <w:tab w:val="clear" w:pos="3960"/>
        </w:tabs>
        <w:spacing w:before="120" w:after="120" w:line="276" w:lineRule="auto"/>
        <w:rPr>
          <w:rFonts w:ascii="Tahoma" w:hAnsi="Tahoma" w:cs="Tahoma"/>
          <w:sz w:val="20"/>
          <w:szCs w:val="20"/>
        </w:rPr>
      </w:pPr>
      <w:r w:rsidRPr="00C97367">
        <w:rPr>
          <w:rFonts w:ascii="Tahoma" w:hAnsi="Tahoma" w:cs="Tahoma"/>
          <w:sz w:val="20"/>
          <w:szCs w:val="20"/>
        </w:rPr>
        <w:t xml:space="preserve">Nebude-li faktura obsahovat některou povinnou nebo dohodnutou náležitost nebo bude-li chybně vyúčtována cena nebo DPH, je </w:t>
      </w:r>
      <w:r w:rsidR="009B57FC">
        <w:rPr>
          <w:rFonts w:ascii="Tahoma" w:hAnsi="Tahoma" w:cs="Tahoma"/>
          <w:sz w:val="20"/>
          <w:szCs w:val="20"/>
        </w:rPr>
        <w:t>kupující</w:t>
      </w:r>
      <w:r w:rsidRPr="00C97367">
        <w:rPr>
          <w:rFonts w:ascii="Tahoma" w:hAnsi="Tahoma" w:cs="Tahoma"/>
          <w:sz w:val="20"/>
          <w:szCs w:val="20"/>
        </w:rPr>
        <w:t xml:space="preserve"> oprávněn fakturu před uplynutím lhůty splatnosti vrátit druhé smluvní straně k provedení opravy s vyznačením důvodu vrácení. </w:t>
      </w:r>
      <w:r w:rsidR="009B57FC">
        <w:rPr>
          <w:rFonts w:ascii="Tahoma" w:hAnsi="Tahoma" w:cs="Tahoma"/>
          <w:sz w:val="20"/>
          <w:szCs w:val="20"/>
        </w:rPr>
        <w:t>Prodávající</w:t>
      </w:r>
      <w:r w:rsidRPr="00C97367">
        <w:rPr>
          <w:rFonts w:ascii="Tahoma" w:hAnsi="Tahoma" w:cs="Tahoma"/>
          <w:sz w:val="20"/>
          <w:szCs w:val="20"/>
        </w:rPr>
        <w:t xml:space="preserve"> provede opravu faktury a znovu ji doručí </w:t>
      </w:r>
      <w:r w:rsidR="009B57FC">
        <w:rPr>
          <w:rFonts w:ascii="Tahoma" w:hAnsi="Tahoma" w:cs="Tahoma"/>
          <w:sz w:val="20"/>
          <w:szCs w:val="20"/>
        </w:rPr>
        <w:t>kupující</w:t>
      </w:r>
      <w:r w:rsidR="00CA0DAA">
        <w:rPr>
          <w:rFonts w:ascii="Tahoma" w:hAnsi="Tahoma" w:cs="Tahoma"/>
          <w:sz w:val="20"/>
          <w:szCs w:val="20"/>
        </w:rPr>
        <w:t>mu</w:t>
      </w:r>
      <w:r w:rsidRPr="00C97367">
        <w:rPr>
          <w:rFonts w:ascii="Tahoma" w:hAnsi="Tahoma" w:cs="Tahoma"/>
          <w:sz w:val="20"/>
          <w:szCs w:val="20"/>
        </w:rPr>
        <w:t xml:space="preserve">. Odesláním vadné faktury zpět </w:t>
      </w:r>
      <w:r w:rsidR="009B57FC">
        <w:rPr>
          <w:rFonts w:ascii="Tahoma" w:hAnsi="Tahoma" w:cs="Tahoma"/>
          <w:sz w:val="20"/>
          <w:szCs w:val="20"/>
        </w:rPr>
        <w:t>prodávající</w:t>
      </w:r>
      <w:r w:rsidR="00CA0DAA">
        <w:rPr>
          <w:rFonts w:ascii="Tahoma" w:hAnsi="Tahoma" w:cs="Tahoma"/>
          <w:sz w:val="20"/>
          <w:szCs w:val="20"/>
        </w:rPr>
        <w:t>mu</w:t>
      </w:r>
      <w:r w:rsidRPr="00C97367">
        <w:rPr>
          <w:rFonts w:ascii="Tahoma" w:hAnsi="Tahoma" w:cs="Tahoma"/>
          <w:sz w:val="20"/>
          <w:szCs w:val="20"/>
        </w:rPr>
        <w:t xml:space="preserve"> přestává běžet původní lhůta splatnosti. Nová lhůta splatnosti běží ode dne doručení opravené faktury </w:t>
      </w:r>
      <w:r w:rsidR="009B57FC">
        <w:rPr>
          <w:rFonts w:ascii="Tahoma" w:hAnsi="Tahoma" w:cs="Tahoma"/>
          <w:sz w:val="20"/>
          <w:szCs w:val="20"/>
        </w:rPr>
        <w:t>kupující</w:t>
      </w:r>
      <w:r w:rsidR="00CA0DAA">
        <w:rPr>
          <w:rFonts w:ascii="Tahoma" w:hAnsi="Tahoma" w:cs="Tahoma"/>
          <w:sz w:val="20"/>
          <w:szCs w:val="20"/>
        </w:rPr>
        <w:t>mu</w:t>
      </w:r>
      <w:r w:rsidRPr="00C97367">
        <w:rPr>
          <w:rFonts w:ascii="Tahoma" w:hAnsi="Tahoma" w:cs="Tahoma"/>
          <w:sz w:val="20"/>
          <w:szCs w:val="20"/>
        </w:rPr>
        <w:t>.</w:t>
      </w:r>
    </w:p>
    <w:p w14:paraId="42F1D103" w14:textId="77777777" w:rsidR="001D34B6" w:rsidRPr="00C97367" w:rsidRDefault="003E3E25" w:rsidP="00C52855">
      <w:pPr>
        <w:pStyle w:val="Zkladntext"/>
        <w:numPr>
          <w:ilvl w:val="0"/>
          <w:numId w:val="8"/>
        </w:numPr>
        <w:tabs>
          <w:tab w:val="clear" w:pos="360"/>
          <w:tab w:val="clear" w:pos="540"/>
          <w:tab w:val="clear" w:pos="1260"/>
          <w:tab w:val="clear" w:pos="1980"/>
          <w:tab w:val="clear" w:pos="3960"/>
        </w:tabs>
        <w:spacing w:before="120" w:after="120" w:line="276" w:lineRule="auto"/>
        <w:ind w:left="357" w:hanging="357"/>
        <w:rPr>
          <w:rFonts w:ascii="Tahoma" w:hAnsi="Tahoma" w:cs="Tahoma"/>
          <w:color w:val="FF00FF"/>
          <w:sz w:val="20"/>
          <w:szCs w:val="20"/>
        </w:rPr>
      </w:pPr>
      <w:r w:rsidRPr="00C97367">
        <w:rPr>
          <w:rFonts w:ascii="Tahoma" w:hAnsi="Tahoma" w:cs="Tahoma"/>
          <w:sz w:val="20"/>
          <w:szCs w:val="20"/>
        </w:rPr>
        <w:t>Je</w:t>
      </w:r>
      <w:r w:rsidR="001D34B6" w:rsidRPr="00C97367">
        <w:rPr>
          <w:rFonts w:ascii="Tahoma" w:hAnsi="Tahoma" w:cs="Tahoma"/>
          <w:sz w:val="20"/>
          <w:szCs w:val="20"/>
        </w:rPr>
        <w:noBreakHyphen/>
        <w:t xml:space="preserve">li </w:t>
      </w:r>
      <w:r w:rsidR="009B57FC">
        <w:rPr>
          <w:rFonts w:ascii="Tahoma" w:hAnsi="Tahoma" w:cs="Tahoma"/>
          <w:sz w:val="20"/>
          <w:szCs w:val="20"/>
        </w:rPr>
        <w:t>prodávající</w:t>
      </w:r>
      <w:r w:rsidR="001D34B6" w:rsidRPr="00C97367">
        <w:rPr>
          <w:rFonts w:ascii="Tahoma" w:hAnsi="Tahoma" w:cs="Tahoma"/>
          <w:sz w:val="20"/>
          <w:szCs w:val="20"/>
        </w:rPr>
        <w:t xml:space="preserve"> plátcem DPH, uplatní </w:t>
      </w:r>
      <w:r w:rsidR="009B57FC">
        <w:rPr>
          <w:rFonts w:ascii="Tahoma" w:hAnsi="Tahoma" w:cs="Tahoma"/>
          <w:sz w:val="20"/>
          <w:szCs w:val="20"/>
        </w:rPr>
        <w:t>kupující</w:t>
      </w:r>
      <w:r w:rsidR="001D34B6" w:rsidRPr="00C97367">
        <w:rPr>
          <w:rFonts w:ascii="Tahoma" w:hAnsi="Tahoma" w:cs="Tahoma"/>
          <w:sz w:val="20"/>
          <w:szCs w:val="20"/>
        </w:rPr>
        <w:t xml:space="preserve"> institut zvláštního způsobu zajištění daně dle § 109a zákona o DPH a hodnotu plnění odpovídající dani z přidané hodnoty uhradí v termínu splatnosti faktury stanoveném dle smlouvy přímo na osobní depozitní účet </w:t>
      </w:r>
      <w:r w:rsidR="009B57FC">
        <w:rPr>
          <w:rFonts w:ascii="Tahoma" w:hAnsi="Tahoma" w:cs="Tahoma"/>
          <w:sz w:val="20"/>
          <w:szCs w:val="20"/>
        </w:rPr>
        <w:t>prodávající</w:t>
      </w:r>
      <w:r w:rsidR="00CA0DAA">
        <w:rPr>
          <w:rFonts w:ascii="Tahoma" w:hAnsi="Tahoma" w:cs="Tahoma"/>
          <w:sz w:val="20"/>
          <w:szCs w:val="20"/>
        </w:rPr>
        <w:t>ho</w:t>
      </w:r>
      <w:r w:rsidR="001D34B6" w:rsidRPr="00C97367">
        <w:rPr>
          <w:rFonts w:ascii="Tahoma" w:hAnsi="Tahoma" w:cs="Tahoma"/>
          <w:sz w:val="20"/>
          <w:szCs w:val="20"/>
        </w:rPr>
        <w:t xml:space="preserve"> vedený u místně příslušného správce daně v případě, že:</w:t>
      </w:r>
    </w:p>
    <w:p w14:paraId="51EC4012" w14:textId="77777777" w:rsidR="001D34B6" w:rsidRPr="00C97367" w:rsidRDefault="009B57FC" w:rsidP="00C52855">
      <w:pPr>
        <w:numPr>
          <w:ilvl w:val="0"/>
          <w:numId w:val="16"/>
        </w:numPr>
        <w:tabs>
          <w:tab w:val="clear" w:pos="360"/>
          <w:tab w:val="num" w:pos="714"/>
        </w:tabs>
        <w:spacing w:before="120" w:after="120" w:line="276" w:lineRule="auto"/>
        <w:ind w:left="714" w:hanging="357"/>
        <w:jc w:val="both"/>
        <w:rPr>
          <w:rFonts w:ascii="Tahoma" w:hAnsi="Tahoma" w:cs="Tahoma"/>
          <w:sz w:val="20"/>
          <w:szCs w:val="20"/>
        </w:rPr>
      </w:pPr>
      <w:r>
        <w:rPr>
          <w:rFonts w:ascii="Tahoma" w:hAnsi="Tahoma" w:cs="Tahoma"/>
          <w:sz w:val="20"/>
          <w:szCs w:val="20"/>
        </w:rPr>
        <w:t>prodávající</w:t>
      </w:r>
      <w:r w:rsidR="001D34B6" w:rsidRPr="00C97367">
        <w:rPr>
          <w:rFonts w:ascii="Tahoma" w:hAnsi="Tahoma" w:cs="Tahoma"/>
          <w:sz w:val="20"/>
          <w:szCs w:val="20"/>
        </w:rPr>
        <w:t xml:space="preserve"> bude ke dni poskytnutí úplaty nebo ke dni uskutečnění zdanitelného plnění zveřejněn v aplikaci „Registr DPH“ jako nespolehlivý plátce, nebo</w:t>
      </w:r>
    </w:p>
    <w:p w14:paraId="6F62E687" w14:textId="77777777" w:rsidR="001D34B6" w:rsidRPr="00C97367" w:rsidRDefault="009B57FC" w:rsidP="00C52855">
      <w:pPr>
        <w:numPr>
          <w:ilvl w:val="0"/>
          <w:numId w:val="16"/>
        </w:numPr>
        <w:tabs>
          <w:tab w:val="clear" w:pos="360"/>
          <w:tab w:val="num" w:pos="720"/>
        </w:tabs>
        <w:spacing w:before="120" w:after="120" w:line="276" w:lineRule="auto"/>
        <w:ind w:left="714" w:hanging="357"/>
        <w:jc w:val="both"/>
        <w:rPr>
          <w:rFonts w:ascii="Tahoma" w:hAnsi="Tahoma" w:cs="Tahoma"/>
          <w:sz w:val="20"/>
          <w:szCs w:val="20"/>
        </w:rPr>
      </w:pPr>
      <w:r>
        <w:rPr>
          <w:rFonts w:ascii="Tahoma" w:hAnsi="Tahoma" w:cs="Tahoma"/>
          <w:sz w:val="20"/>
          <w:szCs w:val="20"/>
        </w:rPr>
        <w:t>prodávající</w:t>
      </w:r>
      <w:r w:rsidR="001D34B6" w:rsidRPr="00C97367">
        <w:rPr>
          <w:rFonts w:ascii="Tahoma" w:hAnsi="Tahoma" w:cs="Tahoma"/>
          <w:sz w:val="20"/>
          <w:szCs w:val="20"/>
        </w:rPr>
        <w:t xml:space="preserve"> bude ke dni poskytnutí úplaty nebo ke dni uskutečnění zdanitelného plnění v insolvenčním řízení, nebo</w:t>
      </w:r>
    </w:p>
    <w:p w14:paraId="4032A9C7" w14:textId="77777777" w:rsidR="001D34B6" w:rsidRPr="00C97367" w:rsidRDefault="001D34B6" w:rsidP="00C52855">
      <w:pPr>
        <w:numPr>
          <w:ilvl w:val="0"/>
          <w:numId w:val="16"/>
        </w:numPr>
        <w:tabs>
          <w:tab w:val="clear" w:pos="360"/>
          <w:tab w:val="num" w:pos="720"/>
        </w:tabs>
        <w:spacing w:before="120" w:after="120" w:line="276" w:lineRule="auto"/>
        <w:ind w:left="714" w:hanging="357"/>
        <w:jc w:val="both"/>
        <w:rPr>
          <w:rFonts w:ascii="Tahoma" w:hAnsi="Tahoma" w:cs="Tahoma"/>
          <w:sz w:val="20"/>
          <w:szCs w:val="20"/>
        </w:rPr>
      </w:pPr>
      <w:r w:rsidRPr="00C97367">
        <w:rPr>
          <w:rFonts w:ascii="Tahoma" w:hAnsi="Tahoma" w:cs="Tahoma"/>
          <w:sz w:val="20"/>
          <w:szCs w:val="20"/>
        </w:rPr>
        <w:t xml:space="preserve">bankovní účet </w:t>
      </w:r>
      <w:r w:rsidR="009B57FC">
        <w:rPr>
          <w:rFonts w:ascii="Tahoma" w:hAnsi="Tahoma" w:cs="Tahoma"/>
          <w:sz w:val="20"/>
          <w:szCs w:val="20"/>
        </w:rPr>
        <w:t>prodávající</w:t>
      </w:r>
      <w:r w:rsidR="00FB6C8C">
        <w:rPr>
          <w:rFonts w:ascii="Tahoma" w:hAnsi="Tahoma" w:cs="Tahoma"/>
          <w:sz w:val="20"/>
          <w:szCs w:val="20"/>
        </w:rPr>
        <w:t>ho</w:t>
      </w:r>
      <w:r w:rsidRPr="00C97367">
        <w:rPr>
          <w:rFonts w:ascii="Tahoma" w:hAnsi="Tahoma" w:cs="Tahoma"/>
          <w:sz w:val="20"/>
          <w:szCs w:val="20"/>
        </w:rPr>
        <w:t xml:space="preserve"> určený k úhradě plnění uvedený na faktuře nebude správcem daně zveřejněn v aplikaci „Registr DPH“.</w:t>
      </w:r>
    </w:p>
    <w:p w14:paraId="72A7FDF3" w14:textId="77777777" w:rsidR="001D34B6" w:rsidRDefault="001D34B6" w:rsidP="00C52855">
      <w:pPr>
        <w:spacing w:before="120" w:after="120" w:line="276" w:lineRule="auto"/>
        <w:ind w:left="357"/>
        <w:jc w:val="both"/>
        <w:rPr>
          <w:rFonts w:ascii="Tahoma" w:hAnsi="Tahoma" w:cs="Tahoma"/>
          <w:sz w:val="20"/>
          <w:szCs w:val="20"/>
        </w:rPr>
      </w:pPr>
      <w:r w:rsidRPr="00C97367">
        <w:rPr>
          <w:rFonts w:ascii="Tahoma" w:hAnsi="Tahoma" w:cs="Tahoma"/>
          <w:sz w:val="20"/>
          <w:szCs w:val="20"/>
        </w:rPr>
        <w:t>Tato úhrada bude považována za splnění části závazku odpovídající příslušné výši</w:t>
      </w:r>
      <w:r w:rsidR="00CA0DAA">
        <w:rPr>
          <w:rFonts w:ascii="Tahoma" w:hAnsi="Tahoma" w:cs="Tahoma"/>
          <w:sz w:val="20"/>
          <w:szCs w:val="20"/>
        </w:rPr>
        <w:t xml:space="preserve"> </w:t>
      </w:r>
      <w:r w:rsidRPr="00C97367">
        <w:rPr>
          <w:rFonts w:ascii="Tahoma" w:hAnsi="Tahoma" w:cs="Tahoma"/>
          <w:sz w:val="20"/>
          <w:szCs w:val="20"/>
        </w:rPr>
        <w:t xml:space="preserve">DPH sjednané jako součást smluvní ceny za předmětné plnění. </w:t>
      </w:r>
      <w:r w:rsidR="009B57FC">
        <w:rPr>
          <w:rFonts w:ascii="Tahoma" w:hAnsi="Tahoma" w:cs="Tahoma"/>
          <w:sz w:val="20"/>
          <w:szCs w:val="20"/>
        </w:rPr>
        <w:t>Kupující</w:t>
      </w:r>
      <w:r w:rsidRPr="00C97367">
        <w:rPr>
          <w:rFonts w:ascii="Tahoma" w:hAnsi="Tahoma" w:cs="Tahoma"/>
          <w:sz w:val="20"/>
          <w:szCs w:val="20"/>
        </w:rPr>
        <w:t xml:space="preserve"> nenese odpovědnost za případné penále a jiné postihy vyměřené či stanovené správcem daně </w:t>
      </w:r>
      <w:r w:rsidR="009B57FC">
        <w:rPr>
          <w:rFonts w:ascii="Tahoma" w:hAnsi="Tahoma" w:cs="Tahoma"/>
          <w:sz w:val="20"/>
          <w:szCs w:val="20"/>
        </w:rPr>
        <w:t>prodávající</w:t>
      </w:r>
      <w:r w:rsidR="00CA0DAA">
        <w:rPr>
          <w:rFonts w:ascii="Tahoma" w:hAnsi="Tahoma" w:cs="Tahoma"/>
          <w:sz w:val="20"/>
          <w:szCs w:val="20"/>
        </w:rPr>
        <w:t>ho</w:t>
      </w:r>
      <w:r w:rsidRPr="00C97367">
        <w:rPr>
          <w:rFonts w:ascii="Tahoma" w:hAnsi="Tahoma" w:cs="Tahoma"/>
          <w:sz w:val="20"/>
          <w:szCs w:val="20"/>
        </w:rPr>
        <w:t xml:space="preserve"> v souvislosti s potenciálně pozdní úhradou DPH, tj. po datu splatnosti této daně.</w:t>
      </w:r>
    </w:p>
    <w:p w14:paraId="31C63822" w14:textId="77777777" w:rsidR="0048547E" w:rsidRPr="000F58BB" w:rsidRDefault="0048547E" w:rsidP="00C52855">
      <w:pPr>
        <w:pStyle w:val="Odstavecseseznamem"/>
        <w:numPr>
          <w:ilvl w:val="0"/>
          <w:numId w:val="27"/>
        </w:numPr>
        <w:spacing w:before="120" w:after="120"/>
        <w:contextualSpacing w:val="0"/>
        <w:jc w:val="center"/>
        <w:rPr>
          <w:rFonts w:ascii="Tahoma" w:eastAsia="Times New Roman" w:hAnsi="Tahoma" w:cs="Tahoma"/>
          <w:b/>
          <w:szCs w:val="20"/>
          <w:lang w:eastAsia="cs-CZ"/>
        </w:rPr>
      </w:pPr>
    </w:p>
    <w:p w14:paraId="1C6436B6" w14:textId="77777777" w:rsidR="008B61E9" w:rsidRPr="00184A86" w:rsidRDefault="008B61E9" w:rsidP="00C52855">
      <w:pPr>
        <w:pStyle w:val="Odstavecseseznamem"/>
        <w:pBdr>
          <w:top w:val="single" w:sz="4" w:space="1" w:color="auto"/>
          <w:bottom w:val="single" w:sz="4" w:space="1" w:color="auto"/>
        </w:pBdr>
        <w:spacing w:before="120" w:after="120"/>
        <w:ind w:left="0"/>
        <w:contextualSpacing w:val="0"/>
        <w:jc w:val="center"/>
        <w:rPr>
          <w:rFonts w:ascii="Tahoma" w:eastAsia="Times New Roman" w:hAnsi="Tahoma" w:cs="Tahoma"/>
          <w:b/>
          <w:szCs w:val="20"/>
          <w:lang w:eastAsia="cs-CZ"/>
        </w:rPr>
      </w:pPr>
      <w:r w:rsidRPr="00184A86">
        <w:rPr>
          <w:rFonts w:ascii="Tahoma" w:eastAsia="Times New Roman" w:hAnsi="Tahoma" w:cs="Tahoma"/>
          <w:b/>
          <w:szCs w:val="20"/>
          <w:lang w:eastAsia="cs-CZ"/>
        </w:rPr>
        <w:t>Práva z vadného plnění, záruka za jakost</w:t>
      </w:r>
    </w:p>
    <w:p w14:paraId="4B93AD19" w14:textId="77777777" w:rsidR="008B61E9" w:rsidRPr="00C97367" w:rsidRDefault="00BE15CF" w:rsidP="00C52855">
      <w:pPr>
        <w:numPr>
          <w:ilvl w:val="0"/>
          <w:numId w:val="14"/>
        </w:numPr>
        <w:tabs>
          <w:tab w:val="clear" w:pos="360"/>
        </w:tabs>
        <w:spacing w:before="120" w:after="120" w:line="276" w:lineRule="auto"/>
        <w:jc w:val="both"/>
        <w:rPr>
          <w:rFonts w:ascii="Tahoma" w:hAnsi="Tahoma" w:cs="Tahoma"/>
          <w:sz w:val="20"/>
          <w:szCs w:val="20"/>
        </w:rPr>
      </w:pPr>
      <w:r>
        <w:rPr>
          <w:rFonts w:ascii="Tahoma" w:hAnsi="Tahoma" w:cs="Tahoma"/>
          <w:sz w:val="20"/>
          <w:szCs w:val="20"/>
        </w:rPr>
        <w:t>Předmět smlouvy</w:t>
      </w:r>
      <w:r w:rsidR="008B61E9" w:rsidRPr="00C97367">
        <w:rPr>
          <w:rFonts w:ascii="Tahoma" w:hAnsi="Tahoma" w:cs="Tahoma"/>
          <w:sz w:val="20"/>
          <w:szCs w:val="20"/>
        </w:rPr>
        <w:t xml:space="preserve"> má vadu, jestliže neodpovídá požadavkům uvedeným v této smlouvě.</w:t>
      </w:r>
    </w:p>
    <w:p w14:paraId="7B646EC5" w14:textId="1BA7EFFA" w:rsidR="008B61E9" w:rsidRPr="00C97367" w:rsidRDefault="009B57FC" w:rsidP="00C52855">
      <w:pPr>
        <w:numPr>
          <w:ilvl w:val="0"/>
          <w:numId w:val="14"/>
        </w:numPr>
        <w:tabs>
          <w:tab w:val="clear" w:pos="360"/>
        </w:tabs>
        <w:spacing w:before="120" w:after="120" w:line="276" w:lineRule="auto"/>
        <w:jc w:val="both"/>
        <w:rPr>
          <w:rFonts w:ascii="Tahoma" w:hAnsi="Tahoma" w:cs="Tahoma"/>
          <w:sz w:val="20"/>
          <w:szCs w:val="20"/>
        </w:rPr>
      </w:pPr>
      <w:r>
        <w:rPr>
          <w:rFonts w:ascii="Tahoma" w:hAnsi="Tahoma" w:cs="Tahoma"/>
          <w:sz w:val="20"/>
          <w:szCs w:val="20"/>
        </w:rPr>
        <w:t>Prodávající</w:t>
      </w:r>
      <w:r w:rsidR="008B61E9" w:rsidRPr="00C97367">
        <w:rPr>
          <w:rFonts w:ascii="Tahoma" w:hAnsi="Tahoma" w:cs="Tahoma"/>
          <w:sz w:val="20"/>
          <w:szCs w:val="20"/>
        </w:rPr>
        <w:t xml:space="preserve"> poskytuje </w:t>
      </w:r>
      <w:r>
        <w:rPr>
          <w:rFonts w:ascii="Tahoma" w:hAnsi="Tahoma" w:cs="Tahoma"/>
          <w:sz w:val="20"/>
          <w:szCs w:val="20"/>
        </w:rPr>
        <w:t>kupující</w:t>
      </w:r>
      <w:r w:rsidR="00FB6C8C">
        <w:rPr>
          <w:rFonts w:ascii="Tahoma" w:hAnsi="Tahoma" w:cs="Tahoma"/>
          <w:sz w:val="20"/>
          <w:szCs w:val="20"/>
        </w:rPr>
        <w:t>mu</w:t>
      </w:r>
      <w:r w:rsidR="008B61E9" w:rsidRPr="00C97367">
        <w:rPr>
          <w:rFonts w:ascii="Tahoma" w:hAnsi="Tahoma" w:cs="Tahoma"/>
          <w:sz w:val="20"/>
          <w:szCs w:val="20"/>
        </w:rPr>
        <w:t xml:space="preserve"> záruku za jakost </w:t>
      </w:r>
      <w:r w:rsidR="00C52C8B">
        <w:rPr>
          <w:rFonts w:ascii="Tahoma" w:hAnsi="Tahoma" w:cs="Tahoma"/>
          <w:sz w:val="20"/>
          <w:szCs w:val="20"/>
        </w:rPr>
        <w:t>předmětu smlouvy</w:t>
      </w:r>
      <w:r w:rsidR="008B61E9" w:rsidRPr="00C97367">
        <w:rPr>
          <w:rFonts w:ascii="Tahoma" w:hAnsi="Tahoma" w:cs="Tahoma"/>
          <w:sz w:val="20"/>
          <w:szCs w:val="20"/>
        </w:rPr>
        <w:t xml:space="preserve">, </w:t>
      </w:r>
      <w:r w:rsidR="00163B1C">
        <w:rPr>
          <w:rFonts w:ascii="Tahoma" w:hAnsi="Tahoma" w:cs="Tahoma"/>
          <w:sz w:val="20"/>
          <w:szCs w:val="20"/>
        </w:rPr>
        <w:t xml:space="preserve">servisní služby a technickou podporu, </w:t>
      </w:r>
      <w:r w:rsidR="008B61E9" w:rsidRPr="00C97367">
        <w:rPr>
          <w:rFonts w:ascii="Tahoma" w:hAnsi="Tahoma" w:cs="Tahoma"/>
          <w:sz w:val="20"/>
          <w:szCs w:val="20"/>
        </w:rPr>
        <w:t xml:space="preserve">tedy se zavazuje, že </w:t>
      </w:r>
      <w:r w:rsidR="00BE15CF">
        <w:rPr>
          <w:rFonts w:ascii="Tahoma" w:hAnsi="Tahoma" w:cs="Tahoma"/>
          <w:sz w:val="20"/>
          <w:szCs w:val="20"/>
        </w:rPr>
        <w:t>předmět smlouvy</w:t>
      </w:r>
      <w:r w:rsidR="008B61E9" w:rsidRPr="00C97367">
        <w:rPr>
          <w:rFonts w:ascii="Tahoma" w:hAnsi="Tahoma" w:cs="Tahoma"/>
          <w:sz w:val="20"/>
          <w:szCs w:val="20"/>
        </w:rPr>
        <w:t xml:space="preserve"> bude v průběhu záruční doby </w:t>
      </w:r>
      <w:r w:rsidR="00634891" w:rsidRPr="00C97367">
        <w:rPr>
          <w:rFonts w:ascii="Tahoma" w:hAnsi="Tahoma" w:cs="Tahoma"/>
          <w:sz w:val="20"/>
          <w:szCs w:val="20"/>
        </w:rPr>
        <w:t xml:space="preserve">dle odst. 4 tohoto článku smlouvy </w:t>
      </w:r>
      <w:r w:rsidR="008B61E9" w:rsidRPr="00C97367">
        <w:rPr>
          <w:rFonts w:ascii="Tahoma" w:hAnsi="Tahoma" w:cs="Tahoma"/>
          <w:sz w:val="20"/>
          <w:szCs w:val="20"/>
        </w:rPr>
        <w:t>odpovídat účelu této smlouvy, tzn.</w:t>
      </w:r>
      <w:r w:rsidR="00D76F3A">
        <w:rPr>
          <w:rFonts w:ascii="Tahoma" w:hAnsi="Tahoma" w:cs="Tahoma"/>
          <w:sz w:val="20"/>
          <w:szCs w:val="20"/>
        </w:rPr>
        <w:t>, že celý</w:t>
      </w:r>
      <w:r w:rsidR="008B61E9" w:rsidRPr="00C97367">
        <w:rPr>
          <w:rFonts w:ascii="Tahoma" w:hAnsi="Tahoma" w:cs="Tahoma"/>
          <w:sz w:val="20"/>
          <w:szCs w:val="20"/>
        </w:rPr>
        <w:t xml:space="preserve"> </w:t>
      </w:r>
      <w:r w:rsidR="00BE15CF">
        <w:rPr>
          <w:rFonts w:ascii="Tahoma" w:hAnsi="Tahoma" w:cs="Tahoma"/>
          <w:sz w:val="20"/>
          <w:szCs w:val="20"/>
        </w:rPr>
        <w:t>předmět smlouvy</w:t>
      </w:r>
      <w:r w:rsidR="008B61E9" w:rsidRPr="00C97367">
        <w:rPr>
          <w:rFonts w:ascii="Tahoma" w:hAnsi="Tahoma" w:cs="Tahoma"/>
          <w:sz w:val="20"/>
          <w:szCs w:val="20"/>
        </w:rPr>
        <w:t xml:space="preserve"> bude prost</w:t>
      </w:r>
      <w:r w:rsidR="00D76F3A">
        <w:rPr>
          <w:rFonts w:ascii="Tahoma" w:hAnsi="Tahoma" w:cs="Tahoma"/>
          <w:sz w:val="20"/>
          <w:szCs w:val="20"/>
        </w:rPr>
        <w:t>ý</w:t>
      </w:r>
      <w:r w:rsidR="008B61E9" w:rsidRPr="00C97367">
        <w:rPr>
          <w:rFonts w:ascii="Tahoma" w:hAnsi="Tahoma" w:cs="Tahoma"/>
          <w:sz w:val="20"/>
          <w:szCs w:val="20"/>
        </w:rPr>
        <w:t xml:space="preserve"> jakýchkoliv vad věcných, právních i ostatních a že nedojde ke zhoršení parametrů, standardů a jakosti sjednaných touto smlouvou. </w:t>
      </w:r>
    </w:p>
    <w:p w14:paraId="56FA81D6" w14:textId="77777777" w:rsidR="008B61E9" w:rsidRPr="00C97367" w:rsidRDefault="009B57FC" w:rsidP="00C52855">
      <w:pPr>
        <w:numPr>
          <w:ilvl w:val="0"/>
          <w:numId w:val="14"/>
        </w:numPr>
        <w:tabs>
          <w:tab w:val="clear" w:pos="360"/>
        </w:tabs>
        <w:spacing w:before="120" w:after="120" w:line="276" w:lineRule="auto"/>
        <w:jc w:val="both"/>
        <w:rPr>
          <w:rFonts w:ascii="Tahoma" w:hAnsi="Tahoma" w:cs="Tahoma"/>
          <w:sz w:val="20"/>
          <w:szCs w:val="20"/>
        </w:rPr>
      </w:pPr>
      <w:r>
        <w:rPr>
          <w:rFonts w:ascii="Tahoma" w:hAnsi="Tahoma" w:cs="Tahoma"/>
          <w:sz w:val="20"/>
          <w:szCs w:val="20"/>
        </w:rPr>
        <w:t>Kupující</w:t>
      </w:r>
      <w:r w:rsidR="008B61E9" w:rsidRPr="00C97367">
        <w:rPr>
          <w:rFonts w:ascii="Tahoma" w:hAnsi="Tahoma" w:cs="Tahoma"/>
          <w:sz w:val="20"/>
          <w:szCs w:val="20"/>
        </w:rPr>
        <w:t xml:space="preserve"> má právo z vadného plnění z vad, které má </w:t>
      </w:r>
      <w:r w:rsidR="00BE15CF">
        <w:rPr>
          <w:rFonts w:ascii="Tahoma" w:hAnsi="Tahoma" w:cs="Tahoma"/>
          <w:sz w:val="20"/>
          <w:szCs w:val="20"/>
        </w:rPr>
        <w:t>předmět smlouvy</w:t>
      </w:r>
      <w:r w:rsidR="008B61E9" w:rsidRPr="00C97367">
        <w:rPr>
          <w:rFonts w:ascii="Tahoma" w:hAnsi="Tahoma" w:cs="Tahoma"/>
          <w:sz w:val="20"/>
          <w:szCs w:val="20"/>
        </w:rPr>
        <w:t xml:space="preserve"> při převzetí </w:t>
      </w:r>
      <w:r>
        <w:rPr>
          <w:rFonts w:ascii="Tahoma" w:hAnsi="Tahoma" w:cs="Tahoma"/>
          <w:sz w:val="20"/>
          <w:szCs w:val="20"/>
        </w:rPr>
        <w:t>kupující</w:t>
      </w:r>
      <w:r w:rsidR="008B61E9" w:rsidRPr="00C97367">
        <w:rPr>
          <w:rFonts w:ascii="Tahoma" w:hAnsi="Tahoma" w:cs="Tahoma"/>
          <w:sz w:val="20"/>
          <w:szCs w:val="20"/>
        </w:rPr>
        <w:t xml:space="preserve">m, byť se vada projeví až později. </w:t>
      </w:r>
      <w:r>
        <w:rPr>
          <w:rFonts w:ascii="Tahoma" w:hAnsi="Tahoma" w:cs="Tahoma"/>
          <w:sz w:val="20"/>
          <w:szCs w:val="20"/>
        </w:rPr>
        <w:t>Kupující</w:t>
      </w:r>
      <w:r w:rsidR="008B61E9" w:rsidRPr="00C97367">
        <w:rPr>
          <w:rFonts w:ascii="Tahoma" w:hAnsi="Tahoma" w:cs="Tahoma"/>
          <w:sz w:val="20"/>
          <w:szCs w:val="20"/>
        </w:rPr>
        <w:t xml:space="preserve"> má právo z vadného plnění také z vad vzniklých po převzetí </w:t>
      </w:r>
      <w:r w:rsidR="00FF45FB">
        <w:rPr>
          <w:rFonts w:ascii="Tahoma" w:hAnsi="Tahoma" w:cs="Tahoma"/>
          <w:sz w:val="20"/>
          <w:szCs w:val="20"/>
        </w:rPr>
        <w:t>předmětu smlouvy</w:t>
      </w:r>
      <w:r w:rsidR="008B61E9" w:rsidRPr="00C97367">
        <w:rPr>
          <w:rFonts w:ascii="Tahoma" w:hAnsi="Tahoma" w:cs="Tahoma"/>
          <w:sz w:val="20"/>
          <w:szCs w:val="20"/>
        </w:rPr>
        <w:t xml:space="preserve"> </w:t>
      </w:r>
      <w:r>
        <w:rPr>
          <w:rFonts w:ascii="Tahoma" w:hAnsi="Tahoma" w:cs="Tahoma"/>
          <w:sz w:val="20"/>
          <w:szCs w:val="20"/>
        </w:rPr>
        <w:t>kupující</w:t>
      </w:r>
      <w:r w:rsidR="008B61E9" w:rsidRPr="00C97367">
        <w:rPr>
          <w:rFonts w:ascii="Tahoma" w:hAnsi="Tahoma" w:cs="Tahoma"/>
          <w:sz w:val="20"/>
          <w:szCs w:val="20"/>
        </w:rPr>
        <w:t xml:space="preserve">m, pokud je </w:t>
      </w:r>
      <w:r>
        <w:rPr>
          <w:rFonts w:ascii="Tahoma" w:hAnsi="Tahoma" w:cs="Tahoma"/>
          <w:sz w:val="20"/>
          <w:szCs w:val="20"/>
        </w:rPr>
        <w:t>prodávající</w:t>
      </w:r>
      <w:r w:rsidR="008B61E9" w:rsidRPr="00C97367">
        <w:rPr>
          <w:rFonts w:ascii="Tahoma" w:hAnsi="Tahoma" w:cs="Tahoma"/>
          <w:sz w:val="20"/>
          <w:szCs w:val="20"/>
        </w:rPr>
        <w:t xml:space="preserve"> způsobil porušením své povinnosti. Projeví</w:t>
      </w:r>
      <w:r w:rsidR="008B61E9" w:rsidRPr="00C97367">
        <w:rPr>
          <w:rFonts w:ascii="Tahoma" w:hAnsi="Tahoma" w:cs="Tahoma"/>
          <w:sz w:val="20"/>
          <w:szCs w:val="20"/>
        </w:rPr>
        <w:noBreakHyphen/>
        <w:t xml:space="preserve">li se vada v průběhu 6 měsíců od převzetí </w:t>
      </w:r>
      <w:r w:rsidR="00FF45FB">
        <w:rPr>
          <w:rFonts w:ascii="Tahoma" w:hAnsi="Tahoma" w:cs="Tahoma"/>
          <w:sz w:val="20"/>
          <w:szCs w:val="20"/>
        </w:rPr>
        <w:t>předmětu smlouvy</w:t>
      </w:r>
      <w:r w:rsidR="008B61E9" w:rsidRPr="00C97367">
        <w:rPr>
          <w:rFonts w:ascii="Tahoma" w:hAnsi="Tahoma" w:cs="Tahoma"/>
          <w:sz w:val="20"/>
          <w:szCs w:val="20"/>
        </w:rPr>
        <w:t xml:space="preserve"> </w:t>
      </w:r>
      <w:r>
        <w:rPr>
          <w:rFonts w:ascii="Tahoma" w:hAnsi="Tahoma" w:cs="Tahoma"/>
          <w:sz w:val="20"/>
          <w:szCs w:val="20"/>
        </w:rPr>
        <w:t>kupující</w:t>
      </w:r>
      <w:r w:rsidR="008B61E9" w:rsidRPr="00C97367">
        <w:rPr>
          <w:rFonts w:ascii="Tahoma" w:hAnsi="Tahoma" w:cs="Tahoma"/>
          <w:sz w:val="20"/>
          <w:szCs w:val="20"/>
        </w:rPr>
        <w:t xml:space="preserve">m, má se za to, že </w:t>
      </w:r>
      <w:r w:rsidR="00BE15CF">
        <w:rPr>
          <w:rFonts w:ascii="Tahoma" w:hAnsi="Tahoma" w:cs="Tahoma"/>
          <w:sz w:val="20"/>
          <w:szCs w:val="20"/>
        </w:rPr>
        <w:t>předmět smlouvy</w:t>
      </w:r>
      <w:r w:rsidR="00375444">
        <w:rPr>
          <w:rFonts w:ascii="Tahoma" w:hAnsi="Tahoma" w:cs="Tahoma"/>
          <w:sz w:val="20"/>
          <w:szCs w:val="20"/>
        </w:rPr>
        <w:t xml:space="preserve"> byl vadný</w:t>
      </w:r>
      <w:r w:rsidR="00145F75">
        <w:rPr>
          <w:rFonts w:ascii="Tahoma" w:hAnsi="Tahoma" w:cs="Tahoma"/>
          <w:sz w:val="20"/>
          <w:szCs w:val="20"/>
        </w:rPr>
        <w:t xml:space="preserve"> již při převzetí, pokud</w:t>
      </w:r>
      <w:r w:rsidR="008B61E9" w:rsidRPr="00C97367">
        <w:rPr>
          <w:rFonts w:ascii="Tahoma" w:hAnsi="Tahoma" w:cs="Tahoma"/>
          <w:sz w:val="20"/>
          <w:szCs w:val="20"/>
        </w:rPr>
        <w:t xml:space="preserve"> </w:t>
      </w:r>
      <w:r>
        <w:rPr>
          <w:rFonts w:ascii="Tahoma" w:hAnsi="Tahoma" w:cs="Tahoma"/>
          <w:sz w:val="20"/>
          <w:szCs w:val="20"/>
        </w:rPr>
        <w:t>prodávající</w:t>
      </w:r>
      <w:r w:rsidR="008B61E9" w:rsidRPr="00C97367">
        <w:rPr>
          <w:rFonts w:ascii="Tahoma" w:hAnsi="Tahoma" w:cs="Tahoma"/>
          <w:sz w:val="20"/>
          <w:szCs w:val="20"/>
        </w:rPr>
        <w:t xml:space="preserve"> </w:t>
      </w:r>
      <w:r w:rsidR="00145F75">
        <w:rPr>
          <w:rFonts w:ascii="Tahoma" w:hAnsi="Tahoma" w:cs="Tahoma"/>
          <w:sz w:val="20"/>
          <w:szCs w:val="20"/>
        </w:rPr>
        <w:t xml:space="preserve">neprokáže </w:t>
      </w:r>
      <w:r w:rsidR="008B61E9" w:rsidRPr="00C97367">
        <w:rPr>
          <w:rFonts w:ascii="Tahoma" w:hAnsi="Tahoma" w:cs="Tahoma"/>
          <w:sz w:val="20"/>
          <w:szCs w:val="20"/>
        </w:rPr>
        <w:t>opak.</w:t>
      </w:r>
    </w:p>
    <w:p w14:paraId="6353DBC3" w14:textId="72FEBC33" w:rsidR="008B61E9" w:rsidRPr="00C97367" w:rsidRDefault="009B57FC" w:rsidP="00C52855">
      <w:pPr>
        <w:numPr>
          <w:ilvl w:val="0"/>
          <w:numId w:val="14"/>
        </w:numPr>
        <w:tabs>
          <w:tab w:val="clear" w:pos="360"/>
        </w:tabs>
        <w:spacing w:before="120" w:after="120" w:line="276" w:lineRule="auto"/>
        <w:jc w:val="both"/>
        <w:rPr>
          <w:rFonts w:ascii="Tahoma" w:hAnsi="Tahoma" w:cs="Tahoma"/>
          <w:sz w:val="20"/>
          <w:szCs w:val="20"/>
        </w:rPr>
      </w:pPr>
      <w:r>
        <w:rPr>
          <w:rFonts w:ascii="Tahoma" w:hAnsi="Tahoma" w:cs="Tahoma"/>
          <w:sz w:val="20"/>
          <w:szCs w:val="20"/>
        </w:rPr>
        <w:lastRenderedPageBreak/>
        <w:t>Prodávající</w:t>
      </w:r>
      <w:r w:rsidR="007B13DB">
        <w:rPr>
          <w:rFonts w:ascii="Tahoma" w:hAnsi="Tahoma" w:cs="Tahoma"/>
          <w:sz w:val="20"/>
          <w:szCs w:val="20"/>
        </w:rPr>
        <w:t xml:space="preserve"> </w:t>
      </w:r>
      <w:r w:rsidR="008B61E9" w:rsidRPr="00C97367">
        <w:rPr>
          <w:rFonts w:ascii="Tahoma" w:hAnsi="Tahoma" w:cs="Tahoma"/>
          <w:sz w:val="20"/>
          <w:szCs w:val="20"/>
        </w:rPr>
        <w:t xml:space="preserve">poskytuje </w:t>
      </w:r>
      <w:r>
        <w:rPr>
          <w:rFonts w:ascii="Tahoma" w:hAnsi="Tahoma" w:cs="Tahoma"/>
          <w:sz w:val="20"/>
          <w:szCs w:val="20"/>
        </w:rPr>
        <w:t>kupující</w:t>
      </w:r>
      <w:r w:rsidR="007B13DB">
        <w:rPr>
          <w:rFonts w:ascii="Tahoma" w:hAnsi="Tahoma" w:cs="Tahoma"/>
          <w:sz w:val="20"/>
          <w:szCs w:val="20"/>
        </w:rPr>
        <w:t>mu</w:t>
      </w:r>
      <w:r w:rsidR="00FF45FB">
        <w:rPr>
          <w:rFonts w:ascii="Tahoma" w:hAnsi="Tahoma" w:cs="Tahoma"/>
          <w:sz w:val="20"/>
          <w:szCs w:val="20"/>
        </w:rPr>
        <w:t xml:space="preserve"> na </w:t>
      </w:r>
      <w:r w:rsidR="00BE15CF">
        <w:rPr>
          <w:rFonts w:ascii="Tahoma" w:hAnsi="Tahoma" w:cs="Tahoma"/>
          <w:sz w:val="20"/>
          <w:szCs w:val="20"/>
        </w:rPr>
        <w:t>předmět smlouvy</w:t>
      </w:r>
      <w:r w:rsidR="007B13DB">
        <w:rPr>
          <w:rFonts w:ascii="Tahoma" w:hAnsi="Tahoma" w:cs="Tahoma"/>
          <w:sz w:val="20"/>
          <w:szCs w:val="20"/>
        </w:rPr>
        <w:t xml:space="preserve"> záruku za jakost a i na</w:t>
      </w:r>
      <w:r w:rsidR="008B61E9" w:rsidRPr="00C97367">
        <w:rPr>
          <w:rFonts w:ascii="Tahoma" w:hAnsi="Tahoma" w:cs="Tahoma"/>
          <w:sz w:val="20"/>
          <w:szCs w:val="20"/>
        </w:rPr>
        <w:t xml:space="preserve"> odborné provedení, které zaručuje správnou funkci a výkon dodaného </w:t>
      </w:r>
      <w:r w:rsidR="00FF45FB">
        <w:rPr>
          <w:rFonts w:ascii="Tahoma" w:hAnsi="Tahoma" w:cs="Tahoma"/>
          <w:sz w:val="20"/>
          <w:szCs w:val="20"/>
        </w:rPr>
        <w:t>předmětu smlouvy</w:t>
      </w:r>
      <w:r w:rsidR="008B61E9" w:rsidRPr="00C97367">
        <w:rPr>
          <w:rFonts w:ascii="Tahoma" w:hAnsi="Tahoma" w:cs="Tahoma"/>
          <w:sz w:val="20"/>
          <w:szCs w:val="20"/>
        </w:rPr>
        <w:t xml:space="preserve"> (dál</w:t>
      </w:r>
      <w:r w:rsidR="007B13DB">
        <w:rPr>
          <w:rFonts w:ascii="Tahoma" w:hAnsi="Tahoma" w:cs="Tahoma"/>
          <w:sz w:val="20"/>
          <w:szCs w:val="20"/>
        </w:rPr>
        <w:t xml:space="preserve">e jen „záruka“) ve smyslu </w:t>
      </w:r>
      <w:r w:rsidR="008B61E9" w:rsidRPr="00C97367">
        <w:rPr>
          <w:rFonts w:ascii="Tahoma" w:hAnsi="Tahoma" w:cs="Tahoma"/>
          <w:sz w:val="20"/>
          <w:szCs w:val="20"/>
        </w:rPr>
        <w:t xml:space="preserve">§ 2113 a násl. občanského zákoníku, a to v délce </w:t>
      </w:r>
      <w:r w:rsidR="008B61E9" w:rsidRPr="000D1FB4">
        <w:rPr>
          <w:rFonts w:ascii="Tahoma" w:hAnsi="Tahoma" w:cs="Tahoma"/>
          <w:b/>
          <w:bCs/>
          <w:sz w:val="20"/>
          <w:szCs w:val="20"/>
        </w:rPr>
        <w:t>24 měsíců</w:t>
      </w:r>
      <w:r w:rsidR="008B61E9" w:rsidRPr="00C97367">
        <w:rPr>
          <w:rFonts w:ascii="Tahoma" w:hAnsi="Tahoma" w:cs="Tahoma"/>
          <w:sz w:val="20"/>
          <w:szCs w:val="20"/>
        </w:rPr>
        <w:t xml:space="preserve"> (dále též „záruční doba“). Záruční doba začíná běžet </w:t>
      </w:r>
      <w:r w:rsidR="007B13DB">
        <w:rPr>
          <w:rFonts w:ascii="Tahoma" w:hAnsi="Tahoma" w:cs="Tahoma"/>
          <w:sz w:val="20"/>
          <w:szCs w:val="20"/>
        </w:rPr>
        <w:t xml:space="preserve">ve smyslu § 2619 </w:t>
      </w:r>
      <w:proofErr w:type="spellStart"/>
      <w:r w:rsidR="00264978">
        <w:rPr>
          <w:rFonts w:ascii="Tahoma" w:hAnsi="Tahoma" w:cs="Tahoma"/>
          <w:sz w:val="20"/>
          <w:szCs w:val="20"/>
        </w:rPr>
        <w:t>obč</w:t>
      </w:r>
      <w:proofErr w:type="spellEnd"/>
      <w:r w:rsidR="00264978">
        <w:rPr>
          <w:rFonts w:ascii="Tahoma" w:hAnsi="Tahoma" w:cs="Tahoma"/>
          <w:sz w:val="20"/>
          <w:szCs w:val="20"/>
        </w:rPr>
        <w:t xml:space="preserve">. zákoníku </w:t>
      </w:r>
      <w:r w:rsidR="008B61E9" w:rsidRPr="00C97367">
        <w:rPr>
          <w:rFonts w:ascii="Tahoma" w:hAnsi="Tahoma" w:cs="Tahoma"/>
          <w:sz w:val="20"/>
          <w:szCs w:val="20"/>
        </w:rPr>
        <w:t xml:space="preserve">dnem převzetí </w:t>
      </w:r>
      <w:r>
        <w:rPr>
          <w:rFonts w:ascii="Tahoma" w:hAnsi="Tahoma" w:cs="Tahoma"/>
          <w:sz w:val="20"/>
          <w:szCs w:val="20"/>
        </w:rPr>
        <w:t>kupující</w:t>
      </w:r>
      <w:r w:rsidR="008B61E9" w:rsidRPr="00C97367">
        <w:rPr>
          <w:rFonts w:ascii="Tahoma" w:hAnsi="Tahoma" w:cs="Tahoma"/>
          <w:sz w:val="20"/>
          <w:szCs w:val="20"/>
        </w:rPr>
        <w:t xml:space="preserve">m. Záruční doba se staví po dobu, po kterou nemůže </w:t>
      </w:r>
      <w:r>
        <w:rPr>
          <w:rFonts w:ascii="Tahoma" w:hAnsi="Tahoma" w:cs="Tahoma"/>
          <w:sz w:val="20"/>
          <w:szCs w:val="20"/>
        </w:rPr>
        <w:t>kupující</w:t>
      </w:r>
      <w:r w:rsidR="008B61E9" w:rsidRPr="00C97367">
        <w:rPr>
          <w:rFonts w:ascii="Tahoma" w:hAnsi="Tahoma" w:cs="Tahoma"/>
          <w:sz w:val="20"/>
          <w:szCs w:val="20"/>
        </w:rPr>
        <w:t xml:space="preserve"> </w:t>
      </w:r>
      <w:r w:rsidR="00BE15CF">
        <w:rPr>
          <w:rFonts w:ascii="Tahoma" w:hAnsi="Tahoma" w:cs="Tahoma"/>
          <w:sz w:val="20"/>
          <w:szCs w:val="20"/>
        </w:rPr>
        <w:t>předmět smlouvy</w:t>
      </w:r>
      <w:r w:rsidR="008B61E9" w:rsidRPr="00C97367">
        <w:rPr>
          <w:rFonts w:ascii="Tahoma" w:hAnsi="Tahoma" w:cs="Tahoma"/>
          <w:sz w:val="20"/>
          <w:szCs w:val="20"/>
        </w:rPr>
        <w:t xml:space="preserve"> řádně užívat pro vady, za které nese odpovědnost </w:t>
      </w:r>
      <w:r>
        <w:rPr>
          <w:rFonts w:ascii="Tahoma" w:hAnsi="Tahoma" w:cs="Tahoma"/>
          <w:sz w:val="20"/>
          <w:szCs w:val="20"/>
        </w:rPr>
        <w:t>prodávající</w:t>
      </w:r>
      <w:r w:rsidR="008B61E9" w:rsidRPr="00C97367">
        <w:rPr>
          <w:rFonts w:ascii="Tahoma" w:hAnsi="Tahoma" w:cs="Tahoma"/>
          <w:sz w:val="20"/>
          <w:szCs w:val="20"/>
        </w:rPr>
        <w:t>.</w:t>
      </w:r>
    </w:p>
    <w:p w14:paraId="2322ACB2" w14:textId="77777777" w:rsidR="008B61E9" w:rsidRPr="00C97367" w:rsidRDefault="008B61E9" w:rsidP="00C52855">
      <w:pPr>
        <w:numPr>
          <w:ilvl w:val="0"/>
          <w:numId w:val="14"/>
        </w:numPr>
        <w:tabs>
          <w:tab w:val="clear" w:pos="360"/>
        </w:tabs>
        <w:spacing w:before="120" w:after="120" w:line="276" w:lineRule="auto"/>
        <w:jc w:val="both"/>
        <w:rPr>
          <w:rFonts w:ascii="Tahoma" w:hAnsi="Tahoma" w:cs="Tahoma"/>
          <w:sz w:val="20"/>
          <w:szCs w:val="20"/>
        </w:rPr>
      </w:pPr>
      <w:r w:rsidRPr="00C97367">
        <w:rPr>
          <w:rFonts w:ascii="Tahoma" w:hAnsi="Tahoma" w:cs="Tahoma"/>
          <w:sz w:val="20"/>
          <w:szCs w:val="20"/>
        </w:rPr>
        <w:t xml:space="preserve">Vady </w:t>
      </w:r>
      <w:r w:rsidR="00C52C8B">
        <w:rPr>
          <w:rFonts w:ascii="Tahoma" w:hAnsi="Tahoma" w:cs="Tahoma"/>
          <w:sz w:val="20"/>
          <w:szCs w:val="20"/>
        </w:rPr>
        <w:t>předmětu smlouvy</w:t>
      </w:r>
      <w:r w:rsidRPr="00C97367">
        <w:rPr>
          <w:rFonts w:ascii="Tahoma" w:hAnsi="Tahoma" w:cs="Tahoma"/>
          <w:sz w:val="20"/>
          <w:szCs w:val="20"/>
        </w:rPr>
        <w:t xml:space="preserve"> dle odst. 2 tohoto článku smlouvy a vady, které se projeví během záruční doby, budou </w:t>
      </w:r>
      <w:r w:rsidR="009B57FC">
        <w:rPr>
          <w:rFonts w:ascii="Tahoma" w:hAnsi="Tahoma" w:cs="Tahoma"/>
          <w:sz w:val="20"/>
          <w:szCs w:val="20"/>
        </w:rPr>
        <w:t>prodávající</w:t>
      </w:r>
      <w:r w:rsidRPr="00C97367">
        <w:rPr>
          <w:rFonts w:ascii="Tahoma" w:hAnsi="Tahoma" w:cs="Tahoma"/>
          <w:sz w:val="20"/>
          <w:szCs w:val="20"/>
        </w:rPr>
        <w:t>m odstraněny bezplatně.</w:t>
      </w:r>
    </w:p>
    <w:p w14:paraId="0447EEE0" w14:textId="77777777" w:rsidR="000F58BB" w:rsidRPr="007B13DB" w:rsidRDefault="008B61E9" w:rsidP="00C52855">
      <w:pPr>
        <w:pStyle w:val="OdstavecSmlouvy"/>
        <w:keepLines w:val="0"/>
        <w:tabs>
          <w:tab w:val="clear" w:pos="426"/>
          <w:tab w:val="clear" w:pos="1701"/>
        </w:tabs>
        <w:suppressAutoHyphens/>
        <w:spacing w:before="120" w:line="276" w:lineRule="auto"/>
        <w:ind w:left="357"/>
        <w:rPr>
          <w:rFonts w:ascii="Tahoma" w:hAnsi="Tahoma" w:cs="Tahoma"/>
          <w:sz w:val="20"/>
        </w:rPr>
      </w:pPr>
      <w:r w:rsidRPr="00C97367">
        <w:rPr>
          <w:rFonts w:ascii="Tahoma" w:hAnsi="Tahoma" w:cs="Tahoma"/>
          <w:sz w:val="20"/>
        </w:rPr>
        <w:t xml:space="preserve">Veškeré vady </w:t>
      </w:r>
      <w:r w:rsidR="00C52C8B">
        <w:rPr>
          <w:rFonts w:ascii="Tahoma" w:hAnsi="Tahoma" w:cs="Tahoma"/>
          <w:sz w:val="20"/>
        </w:rPr>
        <w:t>předmětu smlouvy</w:t>
      </w:r>
      <w:r w:rsidRPr="00C97367">
        <w:rPr>
          <w:rFonts w:ascii="Tahoma" w:hAnsi="Tahoma" w:cs="Tahoma"/>
          <w:sz w:val="20"/>
        </w:rPr>
        <w:t xml:space="preserve"> je </w:t>
      </w:r>
      <w:r w:rsidR="009B57FC">
        <w:rPr>
          <w:rFonts w:ascii="Tahoma" w:hAnsi="Tahoma" w:cs="Tahoma"/>
          <w:sz w:val="20"/>
        </w:rPr>
        <w:t>kupující</w:t>
      </w:r>
      <w:r w:rsidRPr="00C97367">
        <w:rPr>
          <w:rFonts w:ascii="Tahoma" w:hAnsi="Tahoma" w:cs="Tahoma"/>
          <w:sz w:val="20"/>
        </w:rPr>
        <w:t xml:space="preserve"> povinen uplatnit u </w:t>
      </w:r>
      <w:r w:rsidR="009B57FC">
        <w:rPr>
          <w:rFonts w:ascii="Tahoma" w:hAnsi="Tahoma" w:cs="Tahoma"/>
          <w:sz w:val="20"/>
        </w:rPr>
        <w:t>prodávající</w:t>
      </w:r>
      <w:r w:rsidR="00FF45FB">
        <w:rPr>
          <w:rFonts w:ascii="Tahoma" w:hAnsi="Tahoma" w:cs="Tahoma"/>
          <w:sz w:val="20"/>
        </w:rPr>
        <w:t>ho</w:t>
      </w:r>
      <w:r w:rsidRPr="00C97367">
        <w:rPr>
          <w:rFonts w:ascii="Tahoma" w:hAnsi="Tahoma" w:cs="Tahoma"/>
          <w:sz w:val="20"/>
        </w:rPr>
        <w:t xml:space="preserve"> bez zbytečného odkladu</w:t>
      </w:r>
      <w:r w:rsidR="000F58BB">
        <w:rPr>
          <w:rFonts w:ascii="Tahoma" w:hAnsi="Tahoma" w:cs="Tahoma"/>
          <w:sz w:val="20"/>
        </w:rPr>
        <w:t xml:space="preserve">. </w:t>
      </w:r>
      <w:r w:rsidR="000F58BB" w:rsidRPr="007B13DB">
        <w:rPr>
          <w:rFonts w:ascii="Tahoma" w:hAnsi="Tahoma" w:cs="Tahoma"/>
          <w:sz w:val="20"/>
        </w:rPr>
        <w:t>Pokud se smluvní strany v konkrétním případě nedohodnou jinak, budou veškeré vady předmětu smlouvy a další požadavky na provedení TP</w:t>
      </w:r>
      <w:r w:rsidR="00314BAF" w:rsidRPr="007B13DB">
        <w:rPr>
          <w:rFonts w:ascii="Tahoma" w:hAnsi="Tahoma" w:cs="Tahoma"/>
          <w:sz w:val="20"/>
        </w:rPr>
        <w:t xml:space="preserve"> </w:t>
      </w:r>
      <w:r w:rsidR="000F58BB" w:rsidRPr="007B13DB">
        <w:rPr>
          <w:rFonts w:ascii="Tahoma" w:hAnsi="Tahoma" w:cs="Tahoma"/>
          <w:sz w:val="20"/>
        </w:rPr>
        <w:t>či konzultace přednostně ohlašovány prostřednictvím rozhraní Ser</w:t>
      </w:r>
      <w:r w:rsidR="00314BAF" w:rsidRPr="007B13DB">
        <w:rPr>
          <w:rFonts w:ascii="Tahoma" w:hAnsi="Tahoma" w:cs="Tahoma"/>
          <w:sz w:val="20"/>
        </w:rPr>
        <w:t>viceDesk provozovaného prodávajícím</w:t>
      </w:r>
      <w:r w:rsidR="000F58BB" w:rsidRPr="007B13DB">
        <w:rPr>
          <w:rFonts w:ascii="Tahoma" w:hAnsi="Tahoma" w:cs="Tahoma"/>
          <w:sz w:val="20"/>
        </w:rPr>
        <w:t>, přičemž přístup do</w:t>
      </w:r>
      <w:r w:rsidR="00314BAF" w:rsidRPr="007B13DB">
        <w:rPr>
          <w:rFonts w:ascii="Tahoma" w:hAnsi="Tahoma" w:cs="Tahoma"/>
          <w:sz w:val="20"/>
        </w:rPr>
        <w:t xml:space="preserve"> ServiceDesku bude kupujícímu prodávajícím</w:t>
      </w:r>
      <w:r w:rsidR="000F58BB" w:rsidRPr="007B13DB">
        <w:rPr>
          <w:rFonts w:ascii="Tahoma" w:hAnsi="Tahoma" w:cs="Tahoma"/>
          <w:sz w:val="20"/>
        </w:rPr>
        <w:t xml:space="preserve"> zřízen. V případě nedostupnosti ServiceDesku či jiné závažné okolnosti bude požadavek na provedení servisní a technické podpory ohlašován kupujícím telefonicky nebo e-mailem prodávající:</w:t>
      </w:r>
    </w:p>
    <w:p w14:paraId="56A3C26B" w14:textId="5E8FB3C3" w:rsidR="000F58BB" w:rsidRPr="007B13DB" w:rsidRDefault="000F58BB" w:rsidP="00C52855">
      <w:pPr>
        <w:pStyle w:val="OdstavecSmlouvy"/>
        <w:numPr>
          <w:ilvl w:val="0"/>
          <w:numId w:val="19"/>
        </w:numPr>
        <w:tabs>
          <w:tab w:val="clear" w:pos="360"/>
          <w:tab w:val="clear" w:pos="426"/>
          <w:tab w:val="clear" w:pos="1701"/>
          <w:tab w:val="num" w:pos="714"/>
          <w:tab w:val="left" w:pos="4253"/>
        </w:tabs>
        <w:suppressAutoHyphens/>
        <w:spacing w:before="120" w:line="276" w:lineRule="auto"/>
        <w:ind w:left="714" w:hanging="357"/>
        <w:rPr>
          <w:rFonts w:ascii="Tahoma" w:hAnsi="Tahoma" w:cs="Tahoma"/>
          <w:sz w:val="20"/>
        </w:rPr>
      </w:pPr>
      <w:r w:rsidRPr="007B13DB">
        <w:rPr>
          <w:rFonts w:ascii="Tahoma" w:hAnsi="Tahoma" w:cs="Tahoma"/>
          <w:sz w:val="20"/>
        </w:rPr>
        <w:t xml:space="preserve">telefonicky na telefonní číslo: </w:t>
      </w:r>
      <w:r w:rsidR="00DB6BC1">
        <w:rPr>
          <w:rFonts w:ascii="Tahoma" w:hAnsi="Tahoma" w:cs="Tahoma"/>
          <w:sz w:val="20"/>
        </w:rPr>
        <w:t>bude sděleno po podpisu smlouvy</w:t>
      </w:r>
    </w:p>
    <w:p w14:paraId="636661CE" w14:textId="0D17A35C" w:rsidR="000F58BB" w:rsidRPr="007B13DB" w:rsidRDefault="000F58BB" w:rsidP="00C52855">
      <w:pPr>
        <w:pStyle w:val="OdstavecSmlouvy"/>
        <w:numPr>
          <w:ilvl w:val="0"/>
          <w:numId w:val="19"/>
        </w:numPr>
        <w:tabs>
          <w:tab w:val="clear" w:pos="360"/>
          <w:tab w:val="clear" w:pos="426"/>
          <w:tab w:val="clear" w:pos="1701"/>
          <w:tab w:val="num" w:pos="714"/>
          <w:tab w:val="left" w:pos="4253"/>
        </w:tabs>
        <w:suppressAutoHyphens/>
        <w:spacing w:before="120" w:line="276" w:lineRule="auto"/>
        <w:ind w:left="714" w:hanging="357"/>
        <w:rPr>
          <w:rFonts w:ascii="Tahoma" w:hAnsi="Tahoma" w:cs="Tahoma"/>
          <w:sz w:val="20"/>
        </w:rPr>
      </w:pPr>
      <w:r w:rsidRPr="007B13DB">
        <w:rPr>
          <w:rFonts w:ascii="Tahoma" w:hAnsi="Tahoma" w:cs="Tahoma"/>
          <w:sz w:val="20"/>
        </w:rPr>
        <w:t>e</w:t>
      </w:r>
      <w:r w:rsidRPr="007B13DB">
        <w:rPr>
          <w:rFonts w:ascii="Tahoma" w:hAnsi="Tahoma" w:cs="Tahoma"/>
          <w:sz w:val="20"/>
        </w:rPr>
        <w:noBreakHyphen/>
        <w:t xml:space="preserve">mailem na e-mailovou adresu: </w:t>
      </w:r>
      <w:r w:rsidR="00DB6BC1">
        <w:rPr>
          <w:rFonts w:ascii="Tahoma" w:hAnsi="Tahoma" w:cs="Tahoma"/>
          <w:sz w:val="20"/>
        </w:rPr>
        <w:t>helpdesk@stapro.cz</w:t>
      </w:r>
    </w:p>
    <w:p w14:paraId="7823D656" w14:textId="77777777" w:rsidR="000F58BB" w:rsidRPr="007B13DB" w:rsidRDefault="000F58BB" w:rsidP="00C52855">
      <w:pPr>
        <w:pStyle w:val="OdstavecSmlouvy"/>
        <w:tabs>
          <w:tab w:val="clear" w:pos="426"/>
          <w:tab w:val="clear" w:pos="1701"/>
          <w:tab w:val="left" w:pos="4253"/>
        </w:tabs>
        <w:suppressAutoHyphens/>
        <w:spacing w:before="120" w:line="276" w:lineRule="auto"/>
        <w:ind w:left="357"/>
        <w:rPr>
          <w:rFonts w:ascii="Tahoma" w:hAnsi="Tahoma" w:cs="Tahoma"/>
          <w:iCs/>
          <w:sz w:val="20"/>
        </w:rPr>
      </w:pPr>
      <w:r w:rsidRPr="007B13DB">
        <w:rPr>
          <w:rFonts w:ascii="Tahoma" w:hAnsi="Tahoma" w:cs="Tahoma"/>
          <w:iCs/>
          <w:sz w:val="20"/>
        </w:rPr>
        <w:t>Při takovém nahlášení vady či jiného požadavku na poskytnutí TP</w:t>
      </w:r>
      <w:r w:rsidR="00314BAF" w:rsidRPr="007B13DB">
        <w:rPr>
          <w:rFonts w:ascii="Tahoma" w:hAnsi="Tahoma" w:cs="Tahoma"/>
          <w:iCs/>
          <w:sz w:val="20"/>
        </w:rPr>
        <w:t xml:space="preserve"> </w:t>
      </w:r>
      <w:r w:rsidRPr="007B13DB">
        <w:rPr>
          <w:rFonts w:ascii="Tahoma" w:hAnsi="Tahoma" w:cs="Tahoma"/>
          <w:sz w:val="20"/>
        </w:rPr>
        <w:t>či konzultace</w:t>
      </w:r>
      <w:r w:rsidR="00314BAF" w:rsidRPr="007B13DB">
        <w:rPr>
          <w:rFonts w:ascii="Tahoma" w:hAnsi="Tahoma" w:cs="Tahoma"/>
          <w:iCs/>
          <w:sz w:val="20"/>
        </w:rPr>
        <w:t xml:space="preserve"> je prodávající</w:t>
      </w:r>
      <w:r w:rsidRPr="007B13DB">
        <w:rPr>
          <w:rFonts w:ascii="Tahoma" w:hAnsi="Tahoma" w:cs="Tahoma"/>
          <w:iCs/>
          <w:sz w:val="20"/>
        </w:rPr>
        <w:t xml:space="preserve"> povinen dodatečně zapsat požadavek</w:t>
      </w:r>
      <w:r w:rsidR="00314BAF" w:rsidRPr="007B13DB">
        <w:rPr>
          <w:rFonts w:ascii="Tahoma" w:hAnsi="Tahoma" w:cs="Tahoma"/>
          <w:iCs/>
          <w:sz w:val="20"/>
        </w:rPr>
        <w:t xml:space="preserve"> kupujícího</w:t>
      </w:r>
      <w:r w:rsidRPr="007B13DB">
        <w:rPr>
          <w:rFonts w:ascii="Tahoma" w:hAnsi="Tahoma" w:cs="Tahoma"/>
          <w:iCs/>
          <w:sz w:val="20"/>
        </w:rPr>
        <w:t xml:space="preserve"> do ServiceDesku, jakmile bude opět dostupný.</w:t>
      </w:r>
    </w:p>
    <w:p w14:paraId="11E288F2" w14:textId="3186D861" w:rsidR="00264978" w:rsidRPr="00264978" w:rsidRDefault="009B57FC" w:rsidP="00C52855">
      <w:pPr>
        <w:numPr>
          <w:ilvl w:val="0"/>
          <w:numId w:val="14"/>
        </w:numPr>
        <w:tabs>
          <w:tab w:val="clear" w:pos="360"/>
        </w:tabs>
        <w:spacing w:before="120" w:after="120" w:line="276" w:lineRule="auto"/>
        <w:jc w:val="both"/>
        <w:rPr>
          <w:rFonts w:ascii="Tahoma" w:hAnsi="Tahoma" w:cs="Tahoma"/>
          <w:iCs/>
          <w:sz w:val="20"/>
          <w:szCs w:val="20"/>
        </w:rPr>
      </w:pPr>
      <w:r w:rsidRPr="00264978">
        <w:rPr>
          <w:rFonts w:ascii="Tahoma" w:hAnsi="Tahoma" w:cs="Tahoma"/>
          <w:sz w:val="20"/>
          <w:szCs w:val="20"/>
        </w:rPr>
        <w:t>Prodávající</w:t>
      </w:r>
      <w:r w:rsidR="008B61E9" w:rsidRPr="00264978">
        <w:rPr>
          <w:rFonts w:ascii="Tahoma" w:hAnsi="Tahoma" w:cs="Tahoma"/>
          <w:sz w:val="20"/>
          <w:szCs w:val="20"/>
        </w:rPr>
        <w:t xml:space="preserve"> je povinen odstranit vadu </w:t>
      </w:r>
      <w:r w:rsidR="00C52C8B" w:rsidRPr="00264978">
        <w:rPr>
          <w:rFonts w:ascii="Tahoma" w:hAnsi="Tahoma" w:cs="Tahoma"/>
          <w:sz w:val="20"/>
          <w:szCs w:val="20"/>
        </w:rPr>
        <w:t>předmětu smlouvy</w:t>
      </w:r>
      <w:r w:rsidR="008B61E9" w:rsidRPr="00264978">
        <w:rPr>
          <w:rFonts w:ascii="Tahoma" w:hAnsi="Tahoma" w:cs="Tahoma"/>
          <w:sz w:val="20"/>
          <w:szCs w:val="20"/>
        </w:rPr>
        <w:t xml:space="preserve"> </w:t>
      </w:r>
      <w:r w:rsidR="00264978">
        <w:rPr>
          <w:rFonts w:ascii="Tahoma" w:hAnsi="Tahoma" w:cs="Tahoma"/>
          <w:sz w:val="20"/>
          <w:szCs w:val="20"/>
        </w:rPr>
        <w:t xml:space="preserve">ve lhůtě do 20 </w:t>
      </w:r>
      <w:r w:rsidR="00924ED0">
        <w:rPr>
          <w:rFonts w:ascii="Tahoma" w:hAnsi="Tahoma" w:cs="Tahoma"/>
          <w:sz w:val="20"/>
          <w:szCs w:val="20"/>
        </w:rPr>
        <w:t xml:space="preserve">pracovních </w:t>
      </w:r>
      <w:r w:rsidR="00264978">
        <w:rPr>
          <w:rFonts w:ascii="Tahoma" w:hAnsi="Tahoma" w:cs="Tahoma"/>
          <w:sz w:val="20"/>
          <w:szCs w:val="20"/>
        </w:rPr>
        <w:t xml:space="preserve">dnů ode dne ohlášení vady, způsobem uvedeným v bodě 5. tohoto článku. Odstranění vady bude realizováno v pracovní dny v době od 8:00 hod do 16:00 hod. V případě, že odstranění vady bude vyžadovat přerušení fungování předmětu kupní smlouvy, bude odstranění vady probíhat mimo běžnou pracovní dobu </w:t>
      </w:r>
      <w:r w:rsidR="00924ED0">
        <w:rPr>
          <w:rFonts w:ascii="Tahoma" w:hAnsi="Tahoma" w:cs="Tahoma"/>
          <w:sz w:val="20"/>
          <w:szCs w:val="20"/>
        </w:rPr>
        <w:t>a v termínu předem sjednaném s k</w:t>
      </w:r>
      <w:r w:rsidR="00264978">
        <w:rPr>
          <w:rFonts w:ascii="Tahoma" w:hAnsi="Tahoma" w:cs="Tahoma"/>
          <w:sz w:val="20"/>
          <w:szCs w:val="20"/>
        </w:rPr>
        <w:t>upujícím.</w:t>
      </w:r>
    </w:p>
    <w:p w14:paraId="3AAC6E60" w14:textId="77777777" w:rsidR="008B61E9" w:rsidRPr="00264978" w:rsidRDefault="009B57FC" w:rsidP="00C52855">
      <w:pPr>
        <w:numPr>
          <w:ilvl w:val="0"/>
          <w:numId w:val="14"/>
        </w:numPr>
        <w:tabs>
          <w:tab w:val="clear" w:pos="360"/>
        </w:tabs>
        <w:spacing w:before="120" w:after="120" w:line="276" w:lineRule="auto"/>
        <w:jc w:val="both"/>
        <w:rPr>
          <w:rFonts w:ascii="Tahoma" w:hAnsi="Tahoma" w:cs="Tahoma"/>
          <w:iCs/>
          <w:sz w:val="20"/>
          <w:szCs w:val="20"/>
        </w:rPr>
      </w:pPr>
      <w:r w:rsidRPr="00264978">
        <w:rPr>
          <w:rFonts w:ascii="Tahoma" w:hAnsi="Tahoma" w:cs="Tahoma"/>
          <w:sz w:val="20"/>
          <w:szCs w:val="20"/>
        </w:rPr>
        <w:t>Kupující</w:t>
      </w:r>
      <w:r w:rsidR="00264978">
        <w:rPr>
          <w:rFonts w:ascii="Tahoma" w:hAnsi="Tahoma" w:cs="Tahoma"/>
          <w:sz w:val="20"/>
          <w:szCs w:val="20"/>
        </w:rPr>
        <w:t xml:space="preserve"> má práva z odpovědnosti za vady dodané věci</w:t>
      </w:r>
      <w:r w:rsidR="00647938">
        <w:rPr>
          <w:rFonts w:ascii="Tahoma" w:hAnsi="Tahoma" w:cs="Tahoma"/>
          <w:sz w:val="20"/>
          <w:szCs w:val="20"/>
        </w:rPr>
        <w:t xml:space="preserve"> v rozsahu stanoveném v § 2099 a</w:t>
      </w:r>
      <w:r w:rsidR="00264978">
        <w:rPr>
          <w:rFonts w:ascii="Tahoma" w:hAnsi="Tahoma" w:cs="Tahoma"/>
          <w:sz w:val="20"/>
          <w:szCs w:val="20"/>
        </w:rPr>
        <w:t xml:space="preserve"> násl. občanského zákoníku.</w:t>
      </w:r>
    </w:p>
    <w:p w14:paraId="04133724" w14:textId="1D27D1CA" w:rsidR="008B61E9" w:rsidRPr="00C97367" w:rsidRDefault="00924ED0" w:rsidP="00C52855">
      <w:pPr>
        <w:numPr>
          <w:ilvl w:val="0"/>
          <w:numId w:val="14"/>
        </w:numPr>
        <w:tabs>
          <w:tab w:val="clear" w:pos="360"/>
        </w:tabs>
        <w:spacing w:before="120" w:after="120" w:line="276" w:lineRule="auto"/>
        <w:jc w:val="both"/>
        <w:rPr>
          <w:rFonts w:ascii="Tahoma" w:hAnsi="Tahoma" w:cs="Tahoma"/>
          <w:sz w:val="20"/>
          <w:szCs w:val="20"/>
        </w:rPr>
      </w:pPr>
      <w:r>
        <w:rPr>
          <w:rFonts w:ascii="Tahoma" w:hAnsi="Tahoma" w:cs="Tahoma"/>
          <w:sz w:val="20"/>
          <w:szCs w:val="20"/>
        </w:rPr>
        <w:t>V případě, že k</w:t>
      </w:r>
      <w:r w:rsidR="00264978">
        <w:rPr>
          <w:rFonts w:ascii="Tahoma" w:hAnsi="Tahoma" w:cs="Tahoma"/>
          <w:sz w:val="20"/>
          <w:szCs w:val="20"/>
        </w:rPr>
        <w:t xml:space="preserve">upující zvolí </w:t>
      </w:r>
      <w:r w:rsidR="00B65419">
        <w:rPr>
          <w:rFonts w:ascii="Tahoma" w:hAnsi="Tahoma" w:cs="Tahoma"/>
          <w:sz w:val="20"/>
          <w:szCs w:val="20"/>
        </w:rPr>
        <w:t>odstranění vady předmětu smlouvy opravou nebo dodáním nové věci bez vady, nebo dodáním chybějící věci předmět smlouvy po odstranění vady</w:t>
      </w:r>
      <w:r w:rsidR="008B61E9" w:rsidRPr="00C97367">
        <w:rPr>
          <w:rFonts w:ascii="Tahoma" w:hAnsi="Tahoma" w:cs="Tahoma"/>
          <w:sz w:val="20"/>
          <w:szCs w:val="20"/>
        </w:rPr>
        <w:t xml:space="preserve"> </w:t>
      </w:r>
      <w:r w:rsidR="009B57FC">
        <w:rPr>
          <w:rFonts w:ascii="Tahoma" w:hAnsi="Tahoma" w:cs="Tahoma"/>
          <w:sz w:val="20"/>
          <w:szCs w:val="20"/>
        </w:rPr>
        <w:t>prodávající</w:t>
      </w:r>
      <w:r w:rsidR="008B61E9" w:rsidRPr="00C97367">
        <w:rPr>
          <w:rFonts w:ascii="Tahoma" w:hAnsi="Tahoma" w:cs="Tahoma"/>
          <w:sz w:val="20"/>
          <w:szCs w:val="20"/>
        </w:rPr>
        <w:t xml:space="preserve"> </w:t>
      </w:r>
      <w:r w:rsidR="009B57FC">
        <w:rPr>
          <w:rFonts w:ascii="Tahoma" w:hAnsi="Tahoma" w:cs="Tahoma"/>
          <w:sz w:val="20"/>
          <w:szCs w:val="20"/>
        </w:rPr>
        <w:t>kupující</w:t>
      </w:r>
      <w:r w:rsidR="00FF45FB">
        <w:rPr>
          <w:rFonts w:ascii="Tahoma" w:hAnsi="Tahoma" w:cs="Tahoma"/>
          <w:sz w:val="20"/>
          <w:szCs w:val="20"/>
        </w:rPr>
        <w:t>mu</w:t>
      </w:r>
      <w:r w:rsidR="008B61E9" w:rsidRPr="00C97367">
        <w:rPr>
          <w:rFonts w:ascii="Tahoma" w:hAnsi="Tahoma" w:cs="Tahoma"/>
          <w:sz w:val="20"/>
          <w:szCs w:val="20"/>
        </w:rPr>
        <w:t xml:space="preserve"> předá písemným protokolem.</w:t>
      </w:r>
    </w:p>
    <w:p w14:paraId="70370085" w14:textId="77777777" w:rsidR="008B61E9" w:rsidRPr="00C97367" w:rsidRDefault="008B61E9" w:rsidP="00C52855">
      <w:pPr>
        <w:numPr>
          <w:ilvl w:val="0"/>
          <w:numId w:val="14"/>
        </w:numPr>
        <w:tabs>
          <w:tab w:val="clear" w:pos="360"/>
        </w:tabs>
        <w:spacing w:before="120" w:after="120" w:line="276" w:lineRule="auto"/>
        <w:jc w:val="both"/>
        <w:rPr>
          <w:rFonts w:ascii="Tahoma" w:hAnsi="Tahoma" w:cs="Tahoma"/>
          <w:sz w:val="20"/>
          <w:szCs w:val="20"/>
        </w:rPr>
      </w:pPr>
      <w:r w:rsidRPr="00C97367">
        <w:rPr>
          <w:rFonts w:ascii="Tahoma" w:hAnsi="Tahoma" w:cs="Tahoma"/>
          <w:sz w:val="20"/>
          <w:szCs w:val="20"/>
        </w:rPr>
        <w:t xml:space="preserve">Pokud </w:t>
      </w:r>
      <w:r w:rsidR="009B57FC">
        <w:rPr>
          <w:rFonts w:ascii="Tahoma" w:hAnsi="Tahoma" w:cs="Tahoma"/>
          <w:sz w:val="20"/>
          <w:szCs w:val="20"/>
        </w:rPr>
        <w:t>prodávající</w:t>
      </w:r>
      <w:r w:rsidRPr="00C97367">
        <w:rPr>
          <w:rFonts w:ascii="Tahoma" w:hAnsi="Tahoma" w:cs="Tahoma"/>
          <w:sz w:val="20"/>
          <w:szCs w:val="20"/>
        </w:rPr>
        <w:t xml:space="preserve"> neodstraní vadu </w:t>
      </w:r>
      <w:r w:rsidR="00FF45FB">
        <w:rPr>
          <w:rFonts w:ascii="Tahoma" w:hAnsi="Tahoma" w:cs="Tahoma"/>
          <w:sz w:val="20"/>
          <w:szCs w:val="20"/>
        </w:rPr>
        <w:t>předmětu smlouvy</w:t>
      </w:r>
      <w:r w:rsidRPr="00C97367">
        <w:rPr>
          <w:rFonts w:ascii="Tahoma" w:hAnsi="Tahoma" w:cs="Tahoma"/>
          <w:sz w:val="20"/>
          <w:szCs w:val="20"/>
        </w:rPr>
        <w:t xml:space="preserve"> ve lhůt</w:t>
      </w:r>
      <w:r w:rsidR="00B65419">
        <w:rPr>
          <w:rFonts w:ascii="Tahoma" w:hAnsi="Tahoma" w:cs="Tahoma"/>
          <w:sz w:val="20"/>
          <w:szCs w:val="20"/>
        </w:rPr>
        <w:t>ě uvedené v bodě 6.</w:t>
      </w:r>
      <w:r w:rsidR="00924ED0">
        <w:rPr>
          <w:rFonts w:ascii="Tahoma" w:hAnsi="Tahoma" w:cs="Tahoma"/>
          <w:sz w:val="20"/>
          <w:szCs w:val="20"/>
        </w:rPr>
        <w:t xml:space="preserve"> </w:t>
      </w:r>
      <w:r w:rsidR="00B65419">
        <w:rPr>
          <w:rFonts w:ascii="Tahoma" w:hAnsi="Tahoma" w:cs="Tahoma"/>
          <w:sz w:val="20"/>
          <w:szCs w:val="20"/>
        </w:rPr>
        <w:t>toh</w:t>
      </w:r>
      <w:r w:rsidR="00924ED0">
        <w:rPr>
          <w:rFonts w:ascii="Tahoma" w:hAnsi="Tahoma" w:cs="Tahoma"/>
          <w:sz w:val="20"/>
          <w:szCs w:val="20"/>
        </w:rPr>
        <w:t>oto</w:t>
      </w:r>
      <w:r w:rsidR="00B65419">
        <w:rPr>
          <w:rFonts w:ascii="Tahoma" w:hAnsi="Tahoma" w:cs="Tahoma"/>
          <w:sz w:val="20"/>
          <w:szCs w:val="20"/>
        </w:rPr>
        <w:t xml:space="preserve"> článku</w:t>
      </w:r>
      <w:r w:rsidRPr="00C97367">
        <w:rPr>
          <w:rFonts w:ascii="Tahoma" w:hAnsi="Tahoma" w:cs="Tahoma"/>
          <w:sz w:val="20"/>
          <w:szCs w:val="20"/>
        </w:rPr>
        <w:t xml:space="preserve">, vyzve jej </w:t>
      </w:r>
      <w:r w:rsidR="009B57FC">
        <w:rPr>
          <w:rFonts w:ascii="Tahoma" w:hAnsi="Tahoma" w:cs="Tahoma"/>
          <w:sz w:val="20"/>
          <w:szCs w:val="20"/>
        </w:rPr>
        <w:t>kupující</w:t>
      </w:r>
      <w:r w:rsidRPr="00C97367">
        <w:rPr>
          <w:rFonts w:ascii="Tahoma" w:hAnsi="Tahoma" w:cs="Tahoma"/>
          <w:sz w:val="20"/>
          <w:szCs w:val="20"/>
        </w:rPr>
        <w:t xml:space="preserve"> opětovně k jejímu odstranění</w:t>
      </w:r>
      <w:r w:rsidR="00B65419">
        <w:rPr>
          <w:rFonts w:ascii="Tahoma" w:hAnsi="Tahoma" w:cs="Tahoma"/>
          <w:sz w:val="20"/>
          <w:szCs w:val="20"/>
        </w:rPr>
        <w:t xml:space="preserve"> a stanoví náhradní lhůtu k odstranění vady ne kratší než 5 pracovních dnů</w:t>
      </w:r>
      <w:r w:rsidRPr="00C97367">
        <w:rPr>
          <w:rFonts w:ascii="Tahoma" w:hAnsi="Tahoma" w:cs="Tahoma"/>
          <w:sz w:val="20"/>
          <w:szCs w:val="20"/>
        </w:rPr>
        <w:t xml:space="preserve">. Pokud </w:t>
      </w:r>
      <w:r w:rsidR="009B57FC">
        <w:rPr>
          <w:rFonts w:ascii="Tahoma" w:hAnsi="Tahoma" w:cs="Tahoma"/>
          <w:sz w:val="20"/>
          <w:szCs w:val="20"/>
        </w:rPr>
        <w:t>prodávající</w:t>
      </w:r>
      <w:r w:rsidRPr="00C97367">
        <w:rPr>
          <w:rFonts w:ascii="Tahoma" w:hAnsi="Tahoma" w:cs="Tahoma"/>
          <w:sz w:val="20"/>
          <w:szCs w:val="20"/>
        </w:rPr>
        <w:t xml:space="preserve"> neodstraní vadu </w:t>
      </w:r>
      <w:r w:rsidR="00FF45FB">
        <w:rPr>
          <w:rFonts w:ascii="Tahoma" w:hAnsi="Tahoma" w:cs="Tahoma"/>
          <w:sz w:val="20"/>
          <w:szCs w:val="20"/>
        </w:rPr>
        <w:t>předmětu smlouvy</w:t>
      </w:r>
      <w:r w:rsidRPr="00C97367">
        <w:rPr>
          <w:rFonts w:ascii="Tahoma" w:hAnsi="Tahoma" w:cs="Tahoma"/>
          <w:sz w:val="20"/>
          <w:szCs w:val="20"/>
        </w:rPr>
        <w:t xml:space="preserve"> ani v náhradní lhůtě stanovené v opakované výzvě, je </w:t>
      </w:r>
      <w:r w:rsidR="009B57FC">
        <w:rPr>
          <w:rFonts w:ascii="Tahoma" w:hAnsi="Tahoma" w:cs="Tahoma"/>
          <w:sz w:val="20"/>
          <w:szCs w:val="20"/>
        </w:rPr>
        <w:t>kupující</w:t>
      </w:r>
      <w:r w:rsidRPr="00C97367">
        <w:rPr>
          <w:rFonts w:ascii="Tahoma" w:hAnsi="Tahoma" w:cs="Tahoma"/>
          <w:sz w:val="20"/>
          <w:szCs w:val="20"/>
        </w:rPr>
        <w:t xml:space="preserve"> oprávněn nechat vadu </w:t>
      </w:r>
      <w:r w:rsidR="00FF45FB">
        <w:rPr>
          <w:rFonts w:ascii="Tahoma" w:hAnsi="Tahoma" w:cs="Tahoma"/>
          <w:sz w:val="20"/>
          <w:szCs w:val="20"/>
        </w:rPr>
        <w:t>předmětu smlouvy</w:t>
      </w:r>
      <w:r w:rsidRPr="00C97367">
        <w:rPr>
          <w:rFonts w:ascii="Tahoma" w:hAnsi="Tahoma" w:cs="Tahoma"/>
          <w:sz w:val="20"/>
          <w:szCs w:val="20"/>
        </w:rPr>
        <w:t xml:space="preserve"> odstranit prostřednictvím třetího subjektu, a to na náklady </w:t>
      </w:r>
      <w:r w:rsidR="009B57FC">
        <w:rPr>
          <w:rFonts w:ascii="Tahoma" w:hAnsi="Tahoma" w:cs="Tahoma"/>
          <w:sz w:val="20"/>
          <w:szCs w:val="20"/>
        </w:rPr>
        <w:t>prodávající</w:t>
      </w:r>
      <w:r w:rsidR="00FF45FB">
        <w:rPr>
          <w:rFonts w:ascii="Tahoma" w:hAnsi="Tahoma" w:cs="Tahoma"/>
          <w:sz w:val="20"/>
          <w:szCs w:val="20"/>
        </w:rPr>
        <w:t>ho</w:t>
      </w:r>
      <w:r w:rsidRPr="00C97367">
        <w:rPr>
          <w:rFonts w:ascii="Tahoma" w:hAnsi="Tahoma" w:cs="Tahoma"/>
          <w:sz w:val="20"/>
          <w:szCs w:val="20"/>
        </w:rPr>
        <w:t xml:space="preserve">. Při výběru tohoto třetího subjektu bude </w:t>
      </w:r>
      <w:r w:rsidR="009B57FC">
        <w:rPr>
          <w:rFonts w:ascii="Tahoma" w:hAnsi="Tahoma" w:cs="Tahoma"/>
          <w:sz w:val="20"/>
          <w:szCs w:val="20"/>
        </w:rPr>
        <w:t>kupující</w:t>
      </w:r>
      <w:r w:rsidRPr="00C97367">
        <w:rPr>
          <w:rFonts w:ascii="Tahoma" w:hAnsi="Tahoma" w:cs="Tahoma"/>
          <w:sz w:val="20"/>
          <w:szCs w:val="20"/>
        </w:rPr>
        <w:t xml:space="preserve"> postupovat přiměřeně s péčí řádného hospodáře a takovým způsobem, který je pro odstranění vady </w:t>
      </w:r>
      <w:r w:rsidR="00FF45FB">
        <w:rPr>
          <w:rFonts w:ascii="Tahoma" w:hAnsi="Tahoma" w:cs="Tahoma"/>
          <w:sz w:val="20"/>
          <w:szCs w:val="20"/>
        </w:rPr>
        <w:t>předmětu smlouvy</w:t>
      </w:r>
      <w:r w:rsidRPr="00C97367">
        <w:rPr>
          <w:rFonts w:ascii="Tahoma" w:hAnsi="Tahoma" w:cs="Tahoma"/>
          <w:sz w:val="20"/>
          <w:szCs w:val="20"/>
        </w:rPr>
        <w:t xml:space="preserve"> obvyklý a běžný.</w:t>
      </w:r>
    </w:p>
    <w:p w14:paraId="091BE11C" w14:textId="77777777" w:rsidR="008B61E9" w:rsidRDefault="009B57FC" w:rsidP="00C52855">
      <w:pPr>
        <w:numPr>
          <w:ilvl w:val="0"/>
          <w:numId w:val="14"/>
        </w:numPr>
        <w:tabs>
          <w:tab w:val="clear" w:pos="360"/>
        </w:tabs>
        <w:spacing w:before="120" w:after="120" w:line="276" w:lineRule="auto"/>
        <w:jc w:val="both"/>
        <w:rPr>
          <w:rFonts w:ascii="Tahoma" w:hAnsi="Tahoma" w:cs="Tahoma"/>
          <w:sz w:val="20"/>
          <w:szCs w:val="20"/>
        </w:rPr>
      </w:pPr>
      <w:r>
        <w:rPr>
          <w:rFonts w:ascii="Tahoma" w:hAnsi="Tahoma" w:cs="Tahoma"/>
          <w:sz w:val="20"/>
          <w:szCs w:val="20"/>
        </w:rPr>
        <w:t>Prodávající</w:t>
      </w:r>
      <w:r w:rsidR="008B61E9" w:rsidRPr="00C97367">
        <w:rPr>
          <w:rFonts w:ascii="Tahoma" w:hAnsi="Tahoma" w:cs="Tahoma"/>
          <w:sz w:val="20"/>
          <w:szCs w:val="20"/>
        </w:rPr>
        <w:t xml:space="preserve"> je povinen uhradit </w:t>
      </w:r>
      <w:r>
        <w:rPr>
          <w:rFonts w:ascii="Tahoma" w:hAnsi="Tahoma" w:cs="Tahoma"/>
          <w:sz w:val="20"/>
          <w:szCs w:val="20"/>
        </w:rPr>
        <w:t>kupující</w:t>
      </w:r>
      <w:r w:rsidR="00FF45FB">
        <w:rPr>
          <w:rFonts w:ascii="Tahoma" w:hAnsi="Tahoma" w:cs="Tahoma"/>
          <w:sz w:val="20"/>
          <w:szCs w:val="20"/>
        </w:rPr>
        <w:t>mu</w:t>
      </w:r>
      <w:r w:rsidR="008B61E9" w:rsidRPr="00C97367">
        <w:rPr>
          <w:rFonts w:ascii="Tahoma" w:hAnsi="Tahoma" w:cs="Tahoma"/>
          <w:sz w:val="20"/>
          <w:szCs w:val="20"/>
        </w:rPr>
        <w:t xml:space="preserve"> škodu, která mu vznikla vadným plněním, a to v plné výši. </w:t>
      </w:r>
      <w:r>
        <w:rPr>
          <w:rFonts w:ascii="Tahoma" w:hAnsi="Tahoma" w:cs="Tahoma"/>
          <w:sz w:val="20"/>
          <w:szCs w:val="20"/>
        </w:rPr>
        <w:t>Prodávající</w:t>
      </w:r>
      <w:r w:rsidR="008B61E9" w:rsidRPr="00C97367">
        <w:rPr>
          <w:rFonts w:ascii="Tahoma" w:hAnsi="Tahoma" w:cs="Tahoma"/>
          <w:sz w:val="20"/>
          <w:szCs w:val="20"/>
        </w:rPr>
        <w:t xml:space="preserve"> rovněž </w:t>
      </w:r>
      <w:r>
        <w:rPr>
          <w:rFonts w:ascii="Tahoma" w:hAnsi="Tahoma" w:cs="Tahoma"/>
          <w:sz w:val="20"/>
          <w:szCs w:val="20"/>
        </w:rPr>
        <w:t>kupující</w:t>
      </w:r>
      <w:r w:rsidR="00FF45FB">
        <w:rPr>
          <w:rFonts w:ascii="Tahoma" w:hAnsi="Tahoma" w:cs="Tahoma"/>
          <w:sz w:val="20"/>
          <w:szCs w:val="20"/>
        </w:rPr>
        <w:t>mu</w:t>
      </w:r>
      <w:r w:rsidR="008B61E9" w:rsidRPr="00C97367">
        <w:rPr>
          <w:rFonts w:ascii="Tahoma" w:hAnsi="Tahoma" w:cs="Tahoma"/>
          <w:sz w:val="20"/>
          <w:szCs w:val="20"/>
        </w:rPr>
        <w:t xml:space="preserve"> uhradí náklady vzniklé při uplatňování práv z vadného plnění.</w:t>
      </w:r>
    </w:p>
    <w:p w14:paraId="0D97AD24" w14:textId="77777777" w:rsidR="00F55926" w:rsidRDefault="00F55926" w:rsidP="00F55926">
      <w:pPr>
        <w:spacing w:before="120" w:after="120" w:line="276" w:lineRule="auto"/>
        <w:ind w:left="357"/>
        <w:jc w:val="both"/>
        <w:rPr>
          <w:rFonts w:ascii="Tahoma" w:hAnsi="Tahoma" w:cs="Tahoma"/>
          <w:sz w:val="20"/>
          <w:szCs w:val="20"/>
        </w:rPr>
      </w:pPr>
      <w:r>
        <w:rPr>
          <w:rFonts w:ascii="Tahoma" w:hAnsi="Tahoma" w:cs="Tahoma"/>
          <w:sz w:val="20"/>
          <w:szCs w:val="20"/>
        </w:rPr>
        <w:br w:type="page"/>
      </w:r>
    </w:p>
    <w:p w14:paraId="0ED9F9E0" w14:textId="77777777" w:rsidR="00B65419" w:rsidRPr="00FF4F63" w:rsidRDefault="00B65419" w:rsidP="00C52855">
      <w:pPr>
        <w:pStyle w:val="Odstavecseseznamem"/>
        <w:numPr>
          <w:ilvl w:val="0"/>
          <w:numId w:val="27"/>
        </w:numPr>
        <w:spacing w:before="120" w:after="120"/>
        <w:contextualSpacing w:val="0"/>
        <w:jc w:val="center"/>
        <w:rPr>
          <w:rFonts w:ascii="Tahoma" w:hAnsi="Tahoma" w:cs="Tahoma"/>
          <w:b/>
          <w:bCs/>
          <w:color w:val="000000"/>
          <w:sz w:val="20"/>
          <w:szCs w:val="20"/>
        </w:rPr>
      </w:pPr>
    </w:p>
    <w:p w14:paraId="5B53B7E7" w14:textId="77777777" w:rsidR="00B65419" w:rsidRPr="00FF4F63" w:rsidRDefault="00B65419" w:rsidP="00C52855">
      <w:pPr>
        <w:pBdr>
          <w:top w:val="single" w:sz="4" w:space="1" w:color="auto"/>
          <w:bottom w:val="single" w:sz="4" w:space="1" w:color="auto"/>
        </w:pBdr>
        <w:autoSpaceDE w:val="0"/>
        <w:autoSpaceDN w:val="0"/>
        <w:adjustRightInd w:val="0"/>
        <w:spacing w:before="120" w:after="120" w:line="276" w:lineRule="auto"/>
        <w:jc w:val="center"/>
        <w:rPr>
          <w:rFonts w:ascii="Tahoma" w:hAnsi="Tahoma" w:cs="Tahoma"/>
          <w:b/>
          <w:bCs/>
          <w:color w:val="000000"/>
          <w:sz w:val="20"/>
          <w:szCs w:val="20"/>
        </w:rPr>
      </w:pPr>
      <w:r w:rsidRPr="00FF4F63">
        <w:rPr>
          <w:rFonts w:ascii="Tahoma" w:hAnsi="Tahoma" w:cs="Tahoma"/>
          <w:b/>
          <w:bCs/>
          <w:color w:val="000000"/>
          <w:sz w:val="20"/>
          <w:szCs w:val="20"/>
        </w:rPr>
        <w:t>Ochrana osobních a citlivých údajů</w:t>
      </w:r>
    </w:p>
    <w:p w14:paraId="35C2F53B" w14:textId="77777777" w:rsidR="00B65419" w:rsidRPr="00FF4F63" w:rsidRDefault="00B65419" w:rsidP="00C52855">
      <w:pPr>
        <w:pStyle w:val="Odstavecseseznamem"/>
        <w:numPr>
          <w:ilvl w:val="6"/>
          <w:numId w:val="28"/>
        </w:numPr>
        <w:autoSpaceDE w:val="0"/>
        <w:autoSpaceDN w:val="0"/>
        <w:adjustRightInd w:val="0"/>
        <w:spacing w:before="120" w:after="120"/>
        <w:ind w:left="284" w:hanging="283"/>
        <w:contextualSpacing w:val="0"/>
        <w:jc w:val="both"/>
        <w:rPr>
          <w:rFonts w:ascii="Tahoma" w:hAnsi="Tahoma" w:cs="Tahoma"/>
          <w:color w:val="000000"/>
          <w:sz w:val="20"/>
          <w:szCs w:val="20"/>
        </w:rPr>
      </w:pPr>
      <w:r w:rsidRPr="00FF4F63">
        <w:rPr>
          <w:rFonts w:ascii="Tahoma" w:hAnsi="Tahoma" w:cs="Tahoma"/>
          <w:color w:val="000000"/>
          <w:sz w:val="20"/>
          <w:szCs w:val="20"/>
        </w:rPr>
        <w:t>Vzhledem ke skutečno</w:t>
      </w:r>
      <w:r w:rsidR="00FF4F63" w:rsidRPr="00FF4F63">
        <w:rPr>
          <w:rFonts w:ascii="Tahoma" w:hAnsi="Tahoma" w:cs="Tahoma"/>
          <w:color w:val="000000"/>
          <w:sz w:val="20"/>
          <w:szCs w:val="20"/>
        </w:rPr>
        <w:t xml:space="preserve">sti, že v rámci plnění závazků z této smlouvy je nutné, aby Kupující umožnil v potřebném rozsahu Prodávajícímu </w:t>
      </w:r>
      <w:r w:rsidRPr="00FF4F63">
        <w:rPr>
          <w:rFonts w:ascii="Tahoma" w:hAnsi="Tahoma" w:cs="Tahoma"/>
          <w:color w:val="000000"/>
          <w:sz w:val="20"/>
          <w:szCs w:val="20"/>
        </w:rPr>
        <w:t xml:space="preserve">přístup k osobním a citlivým údajům subjektů údajů, svých klientů a pacientů (dále jen </w:t>
      </w:r>
      <w:r w:rsidRPr="00FF4F63">
        <w:rPr>
          <w:rFonts w:ascii="Tahoma" w:hAnsi="Tahoma" w:cs="Tahoma"/>
          <w:b/>
          <w:bCs/>
          <w:color w:val="000000"/>
          <w:sz w:val="20"/>
          <w:szCs w:val="20"/>
        </w:rPr>
        <w:t>Klienti</w:t>
      </w:r>
      <w:r w:rsidRPr="00FF4F63">
        <w:rPr>
          <w:rFonts w:ascii="Tahoma" w:hAnsi="Tahoma" w:cs="Tahoma"/>
          <w:color w:val="000000"/>
          <w:sz w:val="20"/>
          <w:szCs w:val="20"/>
        </w:rPr>
        <w:t xml:space="preserve">), ve smyslu zákona č. 110/2019 Sb., o zpracování osobních údajů (dále jen </w:t>
      </w:r>
      <w:r w:rsidRPr="00FF4F63">
        <w:rPr>
          <w:rFonts w:ascii="Tahoma" w:hAnsi="Tahoma" w:cs="Tahoma"/>
          <w:b/>
          <w:bCs/>
          <w:color w:val="000000"/>
          <w:sz w:val="20"/>
          <w:szCs w:val="20"/>
        </w:rPr>
        <w:t>Zákon o zpracování osobních údajů</w:t>
      </w:r>
      <w:r w:rsidRPr="00FF4F63">
        <w:rPr>
          <w:rFonts w:ascii="Tahoma" w:hAnsi="Tahoma" w:cs="Tahoma"/>
          <w:color w:val="000000"/>
          <w:sz w:val="20"/>
          <w:szCs w:val="20"/>
        </w:rPr>
        <w:t xml:space="preserve">) a nařízení Evropského parlamentu a Rady (EU) 2016/679 o ochraně fyzických osob v souvislosti se zpracováním osobních údajů a o volném pohybu těchto údajů a o zrušení směrnice 95/46/ES, obecné nařízení o ochraně osobních údajů (dále jen </w:t>
      </w:r>
      <w:r w:rsidRPr="00FF4F63">
        <w:rPr>
          <w:rFonts w:ascii="Tahoma" w:hAnsi="Tahoma" w:cs="Tahoma"/>
          <w:b/>
          <w:bCs/>
          <w:color w:val="000000"/>
          <w:sz w:val="20"/>
          <w:szCs w:val="20"/>
        </w:rPr>
        <w:t xml:space="preserve">Nařízení), </w:t>
      </w:r>
      <w:r w:rsidRPr="00FF4F63">
        <w:rPr>
          <w:rFonts w:ascii="Tahoma" w:hAnsi="Tahoma" w:cs="Tahoma"/>
          <w:color w:val="000000"/>
          <w:sz w:val="20"/>
          <w:szCs w:val="20"/>
        </w:rPr>
        <w:t>zpřesňují Smluvní strany svá práva a povinnosti při zpracování osobních a cit</w:t>
      </w:r>
      <w:r w:rsidR="00FF4F63" w:rsidRPr="00FF4F63">
        <w:rPr>
          <w:rFonts w:ascii="Tahoma" w:hAnsi="Tahoma" w:cs="Tahoma"/>
          <w:color w:val="000000"/>
          <w:sz w:val="20"/>
          <w:szCs w:val="20"/>
        </w:rPr>
        <w:t>livých údajů Klientů Kupujícího</w:t>
      </w:r>
      <w:r w:rsidR="00924ED0">
        <w:rPr>
          <w:rFonts w:ascii="Tahoma" w:hAnsi="Tahoma" w:cs="Tahoma"/>
          <w:color w:val="000000"/>
          <w:sz w:val="20"/>
          <w:szCs w:val="20"/>
        </w:rPr>
        <w:t xml:space="preserve"> v </w:t>
      </w:r>
      <w:r w:rsidRPr="00FF4F63">
        <w:rPr>
          <w:rFonts w:ascii="Tahoma" w:hAnsi="Tahoma" w:cs="Tahoma"/>
          <w:color w:val="000000"/>
          <w:sz w:val="20"/>
          <w:szCs w:val="20"/>
        </w:rPr>
        <w:t xml:space="preserve">souladu s uvedenými právními předpisy následovně. </w:t>
      </w:r>
    </w:p>
    <w:p w14:paraId="1346A9E2" w14:textId="77777777" w:rsidR="00B65419" w:rsidRPr="00FF4F63" w:rsidRDefault="00FF4F63" w:rsidP="00C52855">
      <w:pPr>
        <w:pStyle w:val="Odstavecseseznamem"/>
        <w:numPr>
          <w:ilvl w:val="6"/>
          <w:numId w:val="28"/>
        </w:numPr>
        <w:autoSpaceDE w:val="0"/>
        <w:autoSpaceDN w:val="0"/>
        <w:adjustRightInd w:val="0"/>
        <w:spacing w:before="120" w:after="120"/>
        <w:ind w:left="284" w:hanging="284"/>
        <w:contextualSpacing w:val="0"/>
        <w:jc w:val="both"/>
        <w:rPr>
          <w:rFonts w:ascii="Tahoma" w:hAnsi="Tahoma" w:cs="Tahoma"/>
          <w:color w:val="000000"/>
          <w:sz w:val="20"/>
          <w:szCs w:val="20"/>
        </w:rPr>
      </w:pPr>
      <w:r w:rsidRPr="00FF4F63">
        <w:rPr>
          <w:rFonts w:ascii="Tahoma" w:hAnsi="Tahoma" w:cs="Tahoma"/>
          <w:color w:val="000000"/>
          <w:sz w:val="20"/>
          <w:szCs w:val="20"/>
        </w:rPr>
        <w:t xml:space="preserve">Prodávající </w:t>
      </w:r>
      <w:r w:rsidR="00B65419" w:rsidRPr="00FF4F63">
        <w:rPr>
          <w:rFonts w:ascii="Tahoma" w:hAnsi="Tahoma" w:cs="Tahoma"/>
          <w:color w:val="000000"/>
          <w:sz w:val="20"/>
          <w:szCs w:val="20"/>
        </w:rPr>
        <w:t>se zavazuje zachovávat mlčenlivost o všech skutečnostech</w:t>
      </w:r>
      <w:r w:rsidRPr="00FF4F63">
        <w:rPr>
          <w:rFonts w:ascii="Tahoma" w:hAnsi="Tahoma" w:cs="Tahoma"/>
          <w:color w:val="000000"/>
          <w:sz w:val="20"/>
          <w:szCs w:val="20"/>
        </w:rPr>
        <w:t>, o nichž se dozví u Kupujícího</w:t>
      </w:r>
      <w:r w:rsidR="00B65419" w:rsidRPr="00FF4F63">
        <w:rPr>
          <w:rFonts w:ascii="Tahoma" w:hAnsi="Tahoma" w:cs="Tahoma"/>
          <w:color w:val="000000"/>
          <w:sz w:val="20"/>
          <w:szCs w:val="20"/>
        </w:rPr>
        <w:t xml:space="preserve"> při plnění závazků dle Smlouvy nebo v souvislosti s nimi. To platí zejména o skutečnostech, na něž se vztahuje povinnost mlčenlivosti zdravotnických pracovníků, zejména podle ustanovení § 51 zákona č. 372/2011 Sb., o zdravotních službách a podmínkách jejich poskytování (</w:t>
      </w:r>
      <w:r w:rsidR="00B65419" w:rsidRPr="00FF4F63">
        <w:rPr>
          <w:rFonts w:ascii="Tahoma" w:hAnsi="Tahoma" w:cs="Tahoma"/>
          <w:b/>
          <w:bCs/>
          <w:color w:val="000000"/>
          <w:sz w:val="20"/>
          <w:szCs w:val="20"/>
        </w:rPr>
        <w:t>Zákon o zdravotních službách</w:t>
      </w:r>
      <w:r w:rsidR="00B65419" w:rsidRPr="00FF4F63">
        <w:rPr>
          <w:rFonts w:ascii="Tahoma" w:hAnsi="Tahoma" w:cs="Tahoma"/>
          <w:color w:val="000000"/>
          <w:sz w:val="20"/>
          <w:szCs w:val="20"/>
        </w:rPr>
        <w:t xml:space="preserve">), jakož i o osobních údajích, citlivých údajích (dále jen </w:t>
      </w:r>
      <w:r w:rsidR="00B65419" w:rsidRPr="00FF4F63">
        <w:rPr>
          <w:rFonts w:ascii="Tahoma" w:hAnsi="Tahoma" w:cs="Tahoma"/>
          <w:b/>
          <w:bCs/>
          <w:color w:val="000000"/>
          <w:sz w:val="20"/>
          <w:szCs w:val="20"/>
        </w:rPr>
        <w:t>Osobní údaje</w:t>
      </w:r>
      <w:r w:rsidR="00B65419" w:rsidRPr="00FF4F63">
        <w:rPr>
          <w:rFonts w:ascii="Tahoma" w:hAnsi="Tahoma" w:cs="Tahoma"/>
          <w:color w:val="000000"/>
          <w:sz w:val="20"/>
          <w:szCs w:val="20"/>
        </w:rPr>
        <w:t>) a o bezpečnostních opatřeních, jejichž zveřejnění by ohrozilo zabezpečení Osobních údajů</w:t>
      </w:r>
      <w:r w:rsidR="00924ED0">
        <w:rPr>
          <w:rFonts w:ascii="Tahoma" w:hAnsi="Tahoma" w:cs="Tahoma"/>
          <w:color w:val="000000"/>
          <w:sz w:val="20"/>
          <w:szCs w:val="20"/>
        </w:rPr>
        <w:t xml:space="preserve"> ve smyslu zejména ustanovení § </w:t>
      </w:r>
      <w:r w:rsidR="00B65419" w:rsidRPr="00FF4F63">
        <w:rPr>
          <w:rFonts w:ascii="Tahoma" w:hAnsi="Tahoma" w:cs="Tahoma"/>
          <w:color w:val="000000"/>
          <w:sz w:val="20"/>
          <w:szCs w:val="20"/>
        </w:rPr>
        <w:t>32 a § 47 Zákona o zpracování osobních údajů. Dodavatel se zavaz</w:t>
      </w:r>
      <w:r w:rsidR="00924ED0">
        <w:rPr>
          <w:rFonts w:ascii="Tahoma" w:hAnsi="Tahoma" w:cs="Tahoma"/>
          <w:color w:val="000000"/>
          <w:sz w:val="20"/>
          <w:szCs w:val="20"/>
        </w:rPr>
        <w:t>uje nakládat s Osobními údaji v </w:t>
      </w:r>
      <w:r w:rsidR="00B65419" w:rsidRPr="00FF4F63">
        <w:rPr>
          <w:rFonts w:ascii="Tahoma" w:hAnsi="Tahoma" w:cs="Tahoma"/>
          <w:color w:val="000000"/>
          <w:sz w:val="20"/>
          <w:szCs w:val="20"/>
        </w:rPr>
        <w:t>souladu s Nařízením, Zákonem o zpracování osobních údajů a prováděcími právními před</w:t>
      </w:r>
      <w:r w:rsidR="00924ED0">
        <w:rPr>
          <w:rFonts w:ascii="Tahoma" w:hAnsi="Tahoma" w:cs="Tahoma"/>
          <w:color w:val="000000"/>
          <w:sz w:val="20"/>
          <w:szCs w:val="20"/>
        </w:rPr>
        <w:t>pisy přijatými k </w:t>
      </w:r>
      <w:r w:rsidR="00B65419" w:rsidRPr="00FF4F63">
        <w:rPr>
          <w:rFonts w:ascii="Tahoma" w:hAnsi="Tahoma" w:cs="Tahoma"/>
          <w:color w:val="000000"/>
          <w:sz w:val="20"/>
          <w:szCs w:val="20"/>
        </w:rPr>
        <w:t xml:space="preserve">ochraně a zpracování osobních údajů. </w:t>
      </w:r>
    </w:p>
    <w:p w14:paraId="18F00797" w14:textId="14AE0923" w:rsidR="00B65419" w:rsidRPr="00FF4F63" w:rsidRDefault="00FF4F63" w:rsidP="00C52855">
      <w:pPr>
        <w:pStyle w:val="Odstavecseseznamem"/>
        <w:numPr>
          <w:ilvl w:val="6"/>
          <w:numId w:val="28"/>
        </w:numPr>
        <w:autoSpaceDE w:val="0"/>
        <w:autoSpaceDN w:val="0"/>
        <w:adjustRightInd w:val="0"/>
        <w:spacing w:before="120" w:after="120"/>
        <w:ind w:left="284" w:hanging="284"/>
        <w:contextualSpacing w:val="0"/>
        <w:jc w:val="both"/>
        <w:rPr>
          <w:rFonts w:ascii="Tahoma" w:hAnsi="Tahoma" w:cs="Tahoma"/>
          <w:color w:val="000000"/>
          <w:sz w:val="20"/>
          <w:szCs w:val="20"/>
        </w:rPr>
      </w:pPr>
      <w:r w:rsidRPr="00FF4F63">
        <w:rPr>
          <w:rFonts w:ascii="Tahoma" w:hAnsi="Tahoma" w:cs="Tahoma"/>
          <w:color w:val="000000"/>
          <w:sz w:val="20"/>
          <w:szCs w:val="20"/>
        </w:rPr>
        <w:t xml:space="preserve">Pokud Prodávající </w:t>
      </w:r>
      <w:r w:rsidR="00B65419" w:rsidRPr="00FF4F63">
        <w:rPr>
          <w:rFonts w:ascii="Tahoma" w:hAnsi="Tahoma" w:cs="Tahoma"/>
          <w:color w:val="000000"/>
          <w:sz w:val="20"/>
          <w:szCs w:val="20"/>
        </w:rPr>
        <w:t xml:space="preserve">přijde při plnění Smlouvy do styku s Osobním údajem a bude v postavení zpracovatele (dále jen </w:t>
      </w:r>
      <w:r w:rsidR="00B65419" w:rsidRPr="00FF4F63">
        <w:rPr>
          <w:rFonts w:ascii="Tahoma" w:hAnsi="Tahoma" w:cs="Tahoma"/>
          <w:b/>
          <w:bCs/>
          <w:color w:val="000000"/>
          <w:sz w:val="20"/>
          <w:szCs w:val="20"/>
        </w:rPr>
        <w:t>Zpracovatel</w:t>
      </w:r>
      <w:r w:rsidR="00B65419" w:rsidRPr="00FF4F63">
        <w:rPr>
          <w:rFonts w:ascii="Tahoma" w:hAnsi="Tahoma" w:cs="Tahoma"/>
          <w:color w:val="000000"/>
          <w:sz w:val="20"/>
          <w:szCs w:val="20"/>
        </w:rPr>
        <w:t xml:space="preserve">) ve smyslu Nařízení a Zákona o zpracování osobních údajů, zavazuje se nakládat s Osobními údaji pouze za účelem splnění závazků z této Smlouvy </w:t>
      </w:r>
      <w:r w:rsidR="00924ED0">
        <w:rPr>
          <w:rFonts w:ascii="Tahoma" w:hAnsi="Tahoma" w:cs="Tahoma"/>
          <w:color w:val="000000"/>
          <w:sz w:val="20"/>
          <w:szCs w:val="20"/>
        </w:rPr>
        <w:t>a žádným jiným způsobem, a to v </w:t>
      </w:r>
      <w:r w:rsidR="00B65419" w:rsidRPr="00FF4F63">
        <w:rPr>
          <w:rFonts w:ascii="Tahoma" w:hAnsi="Tahoma" w:cs="Tahoma"/>
          <w:color w:val="000000"/>
          <w:sz w:val="20"/>
          <w:szCs w:val="20"/>
        </w:rPr>
        <w:t>souladu s Nařízením a Zákonem o zpracování osobních údajů a Zákonem o zdravotníc</w:t>
      </w:r>
      <w:r w:rsidR="00924ED0">
        <w:rPr>
          <w:rFonts w:ascii="Tahoma" w:hAnsi="Tahoma" w:cs="Tahoma"/>
          <w:color w:val="000000"/>
          <w:sz w:val="20"/>
          <w:szCs w:val="20"/>
        </w:rPr>
        <w:t>h službách a </w:t>
      </w:r>
      <w:r w:rsidR="00B65419" w:rsidRPr="00FF4F63">
        <w:rPr>
          <w:rFonts w:ascii="Tahoma" w:hAnsi="Tahoma" w:cs="Tahoma"/>
          <w:color w:val="000000"/>
          <w:sz w:val="20"/>
          <w:szCs w:val="20"/>
        </w:rPr>
        <w:t xml:space="preserve">prováděcími předpisy. </w:t>
      </w:r>
    </w:p>
    <w:p w14:paraId="4B5FE015" w14:textId="77777777" w:rsidR="00B65419" w:rsidRPr="00FF4F63" w:rsidRDefault="00B65419" w:rsidP="00C52855">
      <w:pPr>
        <w:pStyle w:val="Odstavecseseznamem"/>
        <w:numPr>
          <w:ilvl w:val="6"/>
          <w:numId w:val="28"/>
        </w:numPr>
        <w:autoSpaceDE w:val="0"/>
        <w:autoSpaceDN w:val="0"/>
        <w:adjustRightInd w:val="0"/>
        <w:spacing w:before="120" w:after="120"/>
        <w:ind w:left="284" w:hanging="284"/>
        <w:contextualSpacing w:val="0"/>
        <w:jc w:val="both"/>
        <w:rPr>
          <w:rFonts w:ascii="Tahoma" w:hAnsi="Tahoma" w:cs="Tahoma"/>
          <w:color w:val="000000"/>
          <w:sz w:val="20"/>
          <w:szCs w:val="20"/>
        </w:rPr>
      </w:pPr>
      <w:r w:rsidRPr="00FF4F63">
        <w:rPr>
          <w:rFonts w:ascii="Tahoma" w:hAnsi="Tahoma" w:cs="Tahoma"/>
          <w:color w:val="000000"/>
          <w:sz w:val="20"/>
          <w:szCs w:val="20"/>
        </w:rPr>
        <w:t>Zpracovávání Osobních údajů, v rozsahu údajů poskytnutých an</w:t>
      </w:r>
      <w:r w:rsidR="00FF4F63" w:rsidRPr="00FF4F63">
        <w:rPr>
          <w:rFonts w:ascii="Tahoma" w:hAnsi="Tahoma" w:cs="Tahoma"/>
          <w:color w:val="000000"/>
          <w:sz w:val="20"/>
          <w:szCs w:val="20"/>
        </w:rPr>
        <w:t xml:space="preserve">ebo zpřístupněných Kupujícím </w:t>
      </w:r>
      <w:r w:rsidRPr="00FF4F63">
        <w:rPr>
          <w:rFonts w:ascii="Tahoma" w:hAnsi="Tahoma" w:cs="Tahoma"/>
          <w:color w:val="000000"/>
          <w:sz w:val="20"/>
          <w:szCs w:val="20"/>
        </w:rPr>
        <w:t>a týkajících se zdravotnické dokumentace</w:t>
      </w:r>
      <w:r w:rsidR="00FF4F63" w:rsidRPr="00FF4F63">
        <w:rPr>
          <w:rFonts w:ascii="Tahoma" w:hAnsi="Tahoma" w:cs="Tahoma"/>
          <w:color w:val="000000"/>
          <w:sz w:val="20"/>
          <w:szCs w:val="20"/>
        </w:rPr>
        <w:t xml:space="preserve"> Klientů, jimž jsou Kupujícím</w:t>
      </w:r>
      <w:r w:rsidRPr="00FF4F63">
        <w:rPr>
          <w:rFonts w:ascii="Tahoma" w:hAnsi="Tahoma" w:cs="Tahoma"/>
          <w:color w:val="000000"/>
          <w:sz w:val="20"/>
          <w:szCs w:val="20"/>
        </w:rPr>
        <w:t xml:space="preserve"> poskytovány zdravotní služby, a dále v rozsahu Osobní</w:t>
      </w:r>
      <w:r w:rsidR="00FF4F63" w:rsidRPr="00FF4F63">
        <w:rPr>
          <w:rFonts w:ascii="Tahoma" w:hAnsi="Tahoma" w:cs="Tahoma"/>
          <w:color w:val="000000"/>
          <w:sz w:val="20"/>
          <w:szCs w:val="20"/>
        </w:rPr>
        <w:t>ch údajů zaměstnanců Kupujícího</w:t>
      </w:r>
      <w:r w:rsidRPr="00FF4F63">
        <w:rPr>
          <w:rFonts w:ascii="Tahoma" w:hAnsi="Tahoma" w:cs="Tahoma"/>
          <w:color w:val="000000"/>
          <w:sz w:val="20"/>
          <w:szCs w:val="20"/>
        </w:rPr>
        <w:t>,</w:t>
      </w:r>
      <w:r w:rsidR="00FF4F63">
        <w:rPr>
          <w:rFonts w:ascii="Tahoma" w:hAnsi="Tahoma" w:cs="Tahoma"/>
          <w:color w:val="000000"/>
          <w:sz w:val="20"/>
          <w:szCs w:val="20"/>
        </w:rPr>
        <w:t xml:space="preserve"> </w:t>
      </w:r>
      <w:r w:rsidRPr="00FF4F63">
        <w:rPr>
          <w:rFonts w:ascii="Tahoma" w:hAnsi="Tahoma" w:cs="Tahoma"/>
          <w:color w:val="000000"/>
          <w:sz w:val="20"/>
          <w:szCs w:val="20"/>
        </w:rPr>
        <w:t>může zahrnovat zejména provede</w:t>
      </w:r>
      <w:r w:rsidR="00FF4F63">
        <w:rPr>
          <w:rFonts w:ascii="Tahoma" w:hAnsi="Tahoma" w:cs="Tahoma"/>
          <w:color w:val="000000"/>
          <w:sz w:val="20"/>
          <w:szCs w:val="20"/>
        </w:rPr>
        <w:t>ní analýzy požadavku Kupujícího</w:t>
      </w:r>
      <w:r w:rsidRPr="00FF4F63">
        <w:rPr>
          <w:rFonts w:ascii="Tahoma" w:hAnsi="Tahoma" w:cs="Tahoma"/>
          <w:color w:val="000000"/>
          <w:sz w:val="20"/>
          <w:szCs w:val="20"/>
        </w:rPr>
        <w:t>, jeho vyřešení, zajištění záznam</w:t>
      </w:r>
      <w:r w:rsidR="001637D6">
        <w:rPr>
          <w:rFonts w:ascii="Tahoma" w:hAnsi="Tahoma" w:cs="Tahoma"/>
          <w:color w:val="000000"/>
          <w:sz w:val="20"/>
          <w:szCs w:val="20"/>
        </w:rPr>
        <w:t>u o řešení požadavku Kupujícího</w:t>
      </w:r>
      <w:r w:rsidRPr="00FF4F63">
        <w:rPr>
          <w:rFonts w:ascii="Tahoma" w:hAnsi="Tahoma" w:cs="Tahoma"/>
          <w:color w:val="000000"/>
          <w:sz w:val="20"/>
          <w:szCs w:val="20"/>
        </w:rPr>
        <w:t xml:space="preserve"> a důkazu pro případ pozdějších reklamací nebo jinýc</w:t>
      </w:r>
      <w:r w:rsidR="001637D6">
        <w:rPr>
          <w:rFonts w:ascii="Tahoma" w:hAnsi="Tahoma" w:cs="Tahoma"/>
          <w:color w:val="000000"/>
          <w:sz w:val="20"/>
          <w:szCs w:val="20"/>
        </w:rPr>
        <w:t xml:space="preserve">h nároků vznesených Kupujícím v souvislosti s </w:t>
      </w:r>
      <w:r w:rsidRPr="00FF4F63">
        <w:rPr>
          <w:rFonts w:ascii="Tahoma" w:hAnsi="Tahoma" w:cs="Tahoma"/>
          <w:color w:val="000000"/>
          <w:sz w:val="20"/>
          <w:szCs w:val="20"/>
        </w:rPr>
        <w:t xml:space="preserve"> poskytovaným plněním Smlouvy</w:t>
      </w:r>
      <w:r w:rsidR="001637D6">
        <w:rPr>
          <w:rFonts w:ascii="Tahoma" w:hAnsi="Tahoma" w:cs="Tahoma"/>
          <w:color w:val="000000"/>
          <w:sz w:val="20"/>
          <w:szCs w:val="20"/>
        </w:rPr>
        <w:t xml:space="preserve"> Prodávajícím</w:t>
      </w:r>
      <w:r w:rsidRPr="00FF4F63">
        <w:rPr>
          <w:rFonts w:ascii="Tahoma" w:hAnsi="Tahoma" w:cs="Tahoma"/>
          <w:color w:val="000000"/>
          <w:sz w:val="20"/>
          <w:szCs w:val="20"/>
        </w:rPr>
        <w:t>, tj. zejména implement</w:t>
      </w:r>
      <w:r w:rsidR="001637D6">
        <w:rPr>
          <w:rFonts w:ascii="Tahoma" w:hAnsi="Tahoma" w:cs="Tahoma"/>
          <w:color w:val="000000"/>
          <w:sz w:val="20"/>
          <w:szCs w:val="20"/>
        </w:rPr>
        <w:t>ace dat, odstranění Kupujícím</w:t>
      </w:r>
      <w:r w:rsidRPr="00FF4F63">
        <w:rPr>
          <w:rFonts w:ascii="Tahoma" w:hAnsi="Tahoma" w:cs="Tahoma"/>
          <w:color w:val="000000"/>
          <w:sz w:val="20"/>
          <w:szCs w:val="20"/>
        </w:rPr>
        <w:t xml:space="preserve"> ohlášených potíží při užívání informačního systému (dále jen </w:t>
      </w:r>
      <w:r w:rsidRPr="00FF4F63">
        <w:rPr>
          <w:rFonts w:ascii="Tahoma" w:hAnsi="Tahoma" w:cs="Tahoma"/>
          <w:b/>
          <w:bCs/>
          <w:color w:val="000000"/>
          <w:sz w:val="20"/>
          <w:szCs w:val="20"/>
        </w:rPr>
        <w:t>IS</w:t>
      </w:r>
      <w:r w:rsidRPr="00FF4F63">
        <w:rPr>
          <w:rFonts w:ascii="Tahoma" w:hAnsi="Tahoma" w:cs="Tahoma"/>
          <w:color w:val="000000"/>
          <w:sz w:val="20"/>
          <w:szCs w:val="20"/>
        </w:rPr>
        <w:t>), zabránění, vyhledávání a opravy problémů zjištěných při plnění Smlouvy, testování funkcí IS za účelem ověření nebo zvýšení kvality IS, zlepšování funkcí IS, vyhledávání hrozeb uživatelům a ochrany uživatelů IS, ukládání kopií datab</w:t>
      </w:r>
      <w:r w:rsidR="001637D6">
        <w:rPr>
          <w:rFonts w:ascii="Tahoma" w:hAnsi="Tahoma" w:cs="Tahoma"/>
          <w:color w:val="000000"/>
          <w:sz w:val="20"/>
          <w:szCs w:val="20"/>
        </w:rPr>
        <w:t>áze (datových záloh) Kupujícího</w:t>
      </w:r>
      <w:r w:rsidRPr="00FF4F63">
        <w:rPr>
          <w:rFonts w:ascii="Tahoma" w:hAnsi="Tahoma" w:cs="Tahoma"/>
          <w:color w:val="000000"/>
          <w:sz w:val="20"/>
          <w:szCs w:val="20"/>
        </w:rPr>
        <w:t xml:space="preserve"> na určený server, provádění automatického výmazu databáze po uplynutí doby jejího uložení (dále jen </w:t>
      </w:r>
      <w:r w:rsidRPr="00FF4F63">
        <w:rPr>
          <w:rFonts w:ascii="Tahoma" w:hAnsi="Tahoma" w:cs="Tahoma"/>
          <w:b/>
          <w:bCs/>
          <w:color w:val="000000"/>
          <w:sz w:val="20"/>
          <w:szCs w:val="20"/>
        </w:rPr>
        <w:t>Sjednané činnosti</w:t>
      </w:r>
      <w:r w:rsidRPr="00FF4F63">
        <w:rPr>
          <w:rFonts w:ascii="Tahoma" w:hAnsi="Tahoma" w:cs="Tahoma"/>
          <w:color w:val="000000"/>
          <w:sz w:val="20"/>
          <w:szCs w:val="20"/>
        </w:rPr>
        <w:t xml:space="preserve">). </w:t>
      </w:r>
    </w:p>
    <w:p w14:paraId="38245042" w14:textId="77777777" w:rsidR="00B65419" w:rsidRPr="00FF4F63" w:rsidRDefault="00B65419" w:rsidP="00C52855">
      <w:pPr>
        <w:pStyle w:val="Odstavecseseznamem"/>
        <w:numPr>
          <w:ilvl w:val="6"/>
          <w:numId w:val="28"/>
        </w:numPr>
        <w:autoSpaceDE w:val="0"/>
        <w:autoSpaceDN w:val="0"/>
        <w:adjustRightInd w:val="0"/>
        <w:spacing w:before="120" w:after="120"/>
        <w:ind w:left="284" w:hanging="284"/>
        <w:contextualSpacing w:val="0"/>
        <w:jc w:val="both"/>
        <w:rPr>
          <w:rFonts w:ascii="Tahoma" w:hAnsi="Tahoma" w:cs="Tahoma"/>
          <w:color w:val="000000"/>
          <w:sz w:val="20"/>
          <w:szCs w:val="20"/>
        </w:rPr>
      </w:pPr>
      <w:r w:rsidRPr="00FF4F63">
        <w:rPr>
          <w:rFonts w:ascii="Tahoma" w:hAnsi="Tahoma" w:cs="Tahoma"/>
          <w:color w:val="000000"/>
          <w:sz w:val="20"/>
          <w:szCs w:val="20"/>
        </w:rPr>
        <w:t xml:space="preserve">Osobní údaje nebudou použity k jinému účelu než Sjednaným činnostem, ani z nich nebudou odvozovány informace pro žádné reklamní či jiné komerční účely. </w:t>
      </w:r>
    </w:p>
    <w:p w14:paraId="6427CA84" w14:textId="77777777" w:rsidR="00B65419" w:rsidRPr="00FF4F63" w:rsidRDefault="00B65419" w:rsidP="00C52855">
      <w:pPr>
        <w:pStyle w:val="Odstavecseseznamem"/>
        <w:numPr>
          <w:ilvl w:val="6"/>
          <w:numId w:val="28"/>
        </w:numPr>
        <w:autoSpaceDE w:val="0"/>
        <w:autoSpaceDN w:val="0"/>
        <w:adjustRightInd w:val="0"/>
        <w:spacing w:before="120" w:after="120"/>
        <w:ind w:left="284" w:hanging="284"/>
        <w:contextualSpacing w:val="0"/>
        <w:jc w:val="both"/>
        <w:rPr>
          <w:rFonts w:ascii="Tahoma" w:hAnsi="Tahoma" w:cs="Tahoma"/>
          <w:color w:val="000000"/>
          <w:sz w:val="20"/>
          <w:szCs w:val="20"/>
        </w:rPr>
      </w:pPr>
      <w:r w:rsidRPr="00FF4F63">
        <w:rPr>
          <w:rFonts w:ascii="Tahoma" w:hAnsi="Tahoma" w:cs="Tahoma"/>
          <w:color w:val="000000"/>
          <w:sz w:val="20"/>
          <w:szCs w:val="20"/>
        </w:rPr>
        <w:t xml:space="preserve">Zpracování Osobních údajů </w:t>
      </w:r>
      <w:r w:rsidR="001637D6">
        <w:rPr>
          <w:rFonts w:ascii="Tahoma" w:hAnsi="Tahoma" w:cs="Tahoma"/>
          <w:color w:val="000000"/>
          <w:sz w:val="20"/>
          <w:szCs w:val="20"/>
        </w:rPr>
        <w:t>je vedlejším závazkem prodávajícího</w:t>
      </w:r>
      <w:r w:rsidRPr="00FF4F63">
        <w:rPr>
          <w:rFonts w:ascii="Tahoma" w:hAnsi="Tahoma" w:cs="Tahoma"/>
          <w:color w:val="000000"/>
          <w:sz w:val="20"/>
          <w:szCs w:val="20"/>
        </w:rPr>
        <w:t xml:space="preserve"> při plnění této Smlouvy, úplata za zpracování je proto zahrnuta do ceny Služby dle této Smlouvy. </w:t>
      </w:r>
    </w:p>
    <w:p w14:paraId="65912249" w14:textId="77777777" w:rsidR="00B65419" w:rsidRPr="00FF4F63" w:rsidRDefault="001637D6" w:rsidP="00C52855">
      <w:pPr>
        <w:pStyle w:val="Odstavecseseznamem"/>
        <w:numPr>
          <w:ilvl w:val="6"/>
          <w:numId w:val="28"/>
        </w:numPr>
        <w:autoSpaceDE w:val="0"/>
        <w:autoSpaceDN w:val="0"/>
        <w:adjustRightInd w:val="0"/>
        <w:spacing w:before="120" w:after="120"/>
        <w:ind w:left="284" w:hanging="284"/>
        <w:contextualSpacing w:val="0"/>
        <w:jc w:val="both"/>
        <w:rPr>
          <w:rFonts w:ascii="Tahoma" w:hAnsi="Tahoma" w:cs="Tahoma"/>
          <w:color w:val="000000"/>
          <w:sz w:val="20"/>
          <w:szCs w:val="20"/>
        </w:rPr>
      </w:pPr>
      <w:r>
        <w:rPr>
          <w:rFonts w:ascii="Tahoma" w:hAnsi="Tahoma" w:cs="Tahoma"/>
          <w:color w:val="000000"/>
          <w:sz w:val="20"/>
          <w:szCs w:val="20"/>
        </w:rPr>
        <w:t>Prodávající</w:t>
      </w:r>
      <w:r w:rsidR="00B65419" w:rsidRPr="00FF4F63">
        <w:rPr>
          <w:rFonts w:ascii="Tahoma" w:hAnsi="Tahoma" w:cs="Tahoma"/>
          <w:color w:val="000000"/>
          <w:sz w:val="20"/>
          <w:szCs w:val="20"/>
        </w:rPr>
        <w:t xml:space="preserve"> bere na vědomí, že při Sjednaných činnostech může přijít do styku s následujícími Osobními údaji: </w:t>
      </w:r>
    </w:p>
    <w:p w14:paraId="0BDD3FC9" w14:textId="77777777" w:rsidR="00B65419" w:rsidRPr="00FF4F63" w:rsidRDefault="00B65419" w:rsidP="00C52855">
      <w:pPr>
        <w:pStyle w:val="Odstavecseseznamem"/>
        <w:numPr>
          <w:ilvl w:val="0"/>
          <w:numId w:val="30"/>
        </w:numPr>
        <w:autoSpaceDE w:val="0"/>
        <w:autoSpaceDN w:val="0"/>
        <w:adjustRightInd w:val="0"/>
        <w:spacing w:before="120" w:after="120"/>
        <w:ind w:left="993"/>
        <w:contextualSpacing w:val="0"/>
        <w:jc w:val="both"/>
        <w:rPr>
          <w:rFonts w:ascii="Tahoma" w:hAnsi="Tahoma" w:cs="Tahoma"/>
          <w:color w:val="000000"/>
          <w:sz w:val="20"/>
          <w:szCs w:val="20"/>
        </w:rPr>
      </w:pPr>
      <w:r w:rsidRPr="00FF4F63">
        <w:rPr>
          <w:rFonts w:ascii="Tahoma" w:hAnsi="Tahoma" w:cs="Tahoma"/>
          <w:sz w:val="20"/>
          <w:szCs w:val="20"/>
        </w:rPr>
        <w:lastRenderedPageBreak/>
        <w:t>Osob</w:t>
      </w:r>
      <w:r w:rsidR="001637D6">
        <w:rPr>
          <w:rFonts w:ascii="Tahoma" w:hAnsi="Tahoma" w:cs="Tahoma"/>
          <w:sz w:val="20"/>
          <w:szCs w:val="20"/>
        </w:rPr>
        <w:t>ní údaje zaměstnanců Kupujícího</w:t>
      </w:r>
      <w:r w:rsidRPr="00FF4F63">
        <w:rPr>
          <w:rFonts w:ascii="Tahoma" w:hAnsi="Tahoma" w:cs="Tahoma"/>
          <w:sz w:val="20"/>
          <w:szCs w:val="20"/>
        </w:rPr>
        <w:t xml:space="preserve"> – jméno, příjmení, titul, datum a místo narození, rodné číslo, bydliště, zdravotní pojišťovna, doklad o dosaženém vzdělání, potvrzení lékaře o schopnosti vykonávat povolání, telefon, e-mail, bankovní účet zaměstnance, příp. další o</w:t>
      </w:r>
      <w:r w:rsidR="001637D6">
        <w:rPr>
          <w:rFonts w:ascii="Tahoma" w:hAnsi="Tahoma" w:cs="Tahoma"/>
          <w:sz w:val="20"/>
          <w:szCs w:val="20"/>
        </w:rPr>
        <w:t>sobní údaje, které je Kupující</w:t>
      </w:r>
      <w:r w:rsidRPr="00FF4F63">
        <w:rPr>
          <w:rFonts w:ascii="Tahoma" w:hAnsi="Tahoma" w:cs="Tahoma"/>
          <w:sz w:val="20"/>
          <w:szCs w:val="20"/>
        </w:rPr>
        <w:t xml:space="preserve">, jakožto zaměstnavatel, povinen na základě zákona zpracovávat za účelem vedení personální a mzdové agendy svých zaměstnanců, </w:t>
      </w:r>
    </w:p>
    <w:p w14:paraId="41E4BFC3" w14:textId="77777777" w:rsidR="00B65419" w:rsidRPr="00FF4F63" w:rsidRDefault="00B65419" w:rsidP="00C52855">
      <w:pPr>
        <w:pStyle w:val="Odstavecseseznamem"/>
        <w:numPr>
          <w:ilvl w:val="0"/>
          <w:numId w:val="30"/>
        </w:numPr>
        <w:autoSpaceDE w:val="0"/>
        <w:autoSpaceDN w:val="0"/>
        <w:adjustRightInd w:val="0"/>
        <w:spacing w:before="120" w:after="120"/>
        <w:ind w:left="993"/>
        <w:contextualSpacing w:val="0"/>
        <w:jc w:val="both"/>
        <w:rPr>
          <w:rFonts w:ascii="Tahoma" w:hAnsi="Tahoma" w:cs="Tahoma"/>
          <w:color w:val="000000"/>
          <w:sz w:val="20"/>
          <w:szCs w:val="20"/>
        </w:rPr>
      </w:pPr>
      <w:r w:rsidRPr="00FF4F63">
        <w:rPr>
          <w:rFonts w:ascii="Tahoma" w:hAnsi="Tahoma" w:cs="Tahoma"/>
          <w:sz w:val="20"/>
          <w:szCs w:val="20"/>
        </w:rPr>
        <w:t xml:space="preserve">Osobní údaje Klientů – jméno, příjmení, titul, rodné číslo, resp. číslo pojištěnce nebo datum narození, číslo pojišťovny, anamnestická data související se zdravotním stavem a péčí o Klienta, diagnosy, adresa bydliště anebo pobytu, telefonní číslo, e-mailová adresa, identifikační údaje zaměstnavatele, profese, informace o rodinných příslušnících, pohlaví, rodinný stav, občanství, identifikační údaje praktických lékařů Klienta, druh a výše sociální dávky. </w:t>
      </w:r>
    </w:p>
    <w:p w14:paraId="7F9D6916" w14:textId="77777777" w:rsidR="00B65419" w:rsidRPr="00924ED0" w:rsidRDefault="00B65419" w:rsidP="00C52855">
      <w:pPr>
        <w:pStyle w:val="Odstavecseseznamem"/>
        <w:numPr>
          <w:ilvl w:val="6"/>
          <w:numId w:val="28"/>
        </w:numPr>
        <w:autoSpaceDE w:val="0"/>
        <w:autoSpaceDN w:val="0"/>
        <w:adjustRightInd w:val="0"/>
        <w:spacing w:before="120" w:after="120"/>
        <w:ind w:left="284" w:hanging="284"/>
        <w:contextualSpacing w:val="0"/>
        <w:jc w:val="both"/>
        <w:rPr>
          <w:rFonts w:ascii="Tahoma" w:hAnsi="Tahoma" w:cs="Tahoma"/>
          <w:color w:val="000000"/>
          <w:sz w:val="20"/>
          <w:szCs w:val="20"/>
        </w:rPr>
      </w:pPr>
      <w:r w:rsidRPr="00924ED0">
        <w:rPr>
          <w:rFonts w:ascii="Tahoma" w:hAnsi="Tahoma" w:cs="Tahoma"/>
          <w:color w:val="000000"/>
          <w:sz w:val="20"/>
          <w:szCs w:val="20"/>
        </w:rPr>
        <w:t xml:space="preserve">Jakékoliv nakládání s Osobními údaji je považováno za zpracování Osobních údajů. </w:t>
      </w:r>
    </w:p>
    <w:p w14:paraId="54D57B9C" w14:textId="77777777" w:rsidR="00B65419" w:rsidRPr="00924ED0" w:rsidRDefault="00B65419" w:rsidP="00C52855">
      <w:pPr>
        <w:pStyle w:val="Odstavecseseznamem"/>
        <w:numPr>
          <w:ilvl w:val="6"/>
          <w:numId w:val="28"/>
        </w:numPr>
        <w:autoSpaceDE w:val="0"/>
        <w:autoSpaceDN w:val="0"/>
        <w:adjustRightInd w:val="0"/>
        <w:spacing w:before="120" w:after="120"/>
        <w:ind w:left="284" w:hanging="284"/>
        <w:contextualSpacing w:val="0"/>
        <w:jc w:val="both"/>
        <w:rPr>
          <w:rFonts w:ascii="Tahoma" w:hAnsi="Tahoma" w:cs="Tahoma"/>
          <w:color w:val="000000"/>
          <w:sz w:val="20"/>
          <w:szCs w:val="20"/>
        </w:rPr>
      </w:pPr>
      <w:r w:rsidRPr="00924ED0">
        <w:rPr>
          <w:rFonts w:ascii="Tahoma" w:hAnsi="Tahoma" w:cs="Tahoma"/>
          <w:color w:val="000000"/>
          <w:sz w:val="20"/>
          <w:szCs w:val="20"/>
        </w:rPr>
        <w:t>Za porušení ochrany Osobních údajů v průběhu sjednaných činností dl</w:t>
      </w:r>
      <w:r w:rsidR="001637D6" w:rsidRPr="00924ED0">
        <w:rPr>
          <w:rFonts w:ascii="Tahoma" w:hAnsi="Tahoma" w:cs="Tahoma"/>
          <w:color w:val="000000"/>
          <w:sz w:val="20"/>
          <w:szCs w:val="20"/>
        </w:rPr>
        <w:t>e Smlouvy je odpovědný prodávající</w:t>
      </w:r>
      <w:r w:rsidRPr="00924ED0">
        <w:rPr>
          <w:rFonts w:ascii="Tahoma" w:hAnsi="Tahoma" w:cs="Tahoma"/>
          <w:color w:val="000000"/>
          <w:sz w:val="20"/>
          <w:szCs w:val="20"/>
        </w:rPr>
        <w:t xml:space="preserve">. </w:t>
      </w:r>
    </w:p>
    <w:p w14:paraId="1CF3EB03" w14:textId="77777777" w:rsidR="00B65419" w:rsidRPr="00924ED0" w:rsidRDefault="001637D6" w:rsidP="00C52855">
      <w:pPr>
        <w:pStyle w:val="Odstavecseseznamem"/>
        <w:numPr>
          <w:ilvl w:val="6"/>
          <w:numId w:val="28"/>
        </w:numPr>
        <w:autoSpaceDE w:val="0"/>
        <w:autoSpaceDN w:val="0"/>
        <w:adjustRightInd w:val="0"/>
        <w:spacing w:before="120" w:after="120"/>
        <w:ind w:left="284" w:hanging="284"/>
        <w:contextualSpacing w:val="0"/>
        <w:jc w:val="both"/>
        <w:rPr>
          <w:rFonts w:ascii="Tahoma" w:hAnsi="Tahoma" w:cs="Tahoma"/>
          <w:color w:val="000000"/>
          <w:sz w:val="20"/>
          <w:szCs w:val="20"/>
        </w:rPr>
      </w:pPr>
      <w:r w:rsidRPr="00924ED0">
        <w:rPr>
          <w:rFonts w:ascii="Tahoma" w:hAnsi="Tahoma" w:cs="Tahoma"/>
          <w:color w:val="000000"/>
          <w:sz w:val="20"/>
          <w:szCs w:val="20"/>
        </w:rPr>
        <w:t>Prodávající</w:t>
      </w:r>
      <w:r w:rsidR="00B65419" w:rsidRPr="00924ED0">
        <w:rPr>
          <w:rFonts w:ascii="Tahoma" w:hAnsi="Tahoma" w:cs="Tahoma"/>
          <w:color w:val="000000"/>
          <w:sz w:val="20"/>
          <w:szCs w:val="20"/>
        </w:rPr>
        <w:t xml:space="preserve"> je oprávněn zpracovávat Osobní údaje pouze po dobu účinnosti Smlouvy anebo po dobu nezbytnou k plnění archivačních povinností podle platných právních předpisů, nejdéle však 10 let od jejího ukončení. </w:t>
      </w:r>
    </w:p>
    <w:p w14:paraId="548B95AD" w14:textId="77777777" w:rsidR="00B65419" w:rsidRPr="00924ED0" w:rsidRDefault="001637D6" w:rsidP="00C52855">
      <w:pPr>
        <w:pStyle w:val="Odstavecseseznamem"/>
        <w:numPr>
          <w:ilvl w:val="6"/>
          <w:numId w:val="28"/>
        </w:numPr>
        <w:autoSpaceDE w:val="0"/>
        <w:autoSpaceDN w:val="0"/>
        <w:adjustRightInd w:val="0"/>
        <w:spacing w:before="120" w:after="120"/>
        <w:ind w:left="284" w:hanging="284"/>
        <w:contextualSpacing w:val="0"/>
        <w:jc w:val="both"/>
        <w:rPr>
          <w:rFonts w:ascii="Tahoma" w:hAnsi="Tahoma" w:cs="Tahoma"/>
          <w:color w:val="000000"/>
          <w:sz w:val="20"/>
          <w:szCs w:val="20"/>
        </w:rPr>
      </w:pPr>
      <w:r w:rsidRPr="00924ED0">
        <w:rPr>
          <w:rFonts w:ascii="Tahoma" w:hAnsi="Tahoma" w:cs="Tahoma"/>
          <w:color w:val="000000"/>
          <w:sz w:val="20"/>
          <w:szCs w:val="20"/>
        </w:rPr>
        <w:t>Po ukončení Smlouvy se Prodávající</w:t>
      </w:r>
      <w:r w:rsidR="00B65419" w:rsidRPr="00924ED0">
        <w:rPr>
          <w:rFonts w:ascii="Tahoma" w:hAnsi="Tahoma" w:cs="Tahoma"/>
          <w:color w:val="000000"/>
          <w:sz w:val="20"/>
          <w:szCs w:val="20"/>
        </w:rPr>
        <w:t xml:space="preserve"> zavazuje veškeré Osobní údaje, které má případně k dispozici např. za účelem provádění testování anebo jiných operací za účelem zvýšení anebo ověření kvality systému prokazateln</w:t>
      </w:r>
      <w:r w:rsidRPr="00924ED0">
        <w:rPr>
          <w:rFonts w:ascii="Tahoma" w:hAnsi="Tahoma" w:cs="Tahoma"/>
          <w:color w:val="000000"/>
          <w:sz w:val="20"/>
          <w:szCs w:val="20"/>
        </w:rPr>
        <w:t>ě smazat nebo vrátit Kupujícímu</w:t>
      </w:r>
      <w:r w:rsidR="00B65419" w:rsidRPr="00924ED0">
        <w:rPr>
          <w:rFonts w:ascii="Tahoma" w:hAnsi="Tahoma" w:cs="Tahoma"/>
          <w:color w:val="000000"/>
          <w:sz w:val="20"/>
          <w:szCs w:val="20"/>
        </w:rPr>
        <w:t xml:space="preserve"> a vymazat existující kop</w:t>
      </w:r>
      <w:r w:rsidRPr="00924ED0">
        <w:rPr>
          <w:rFonts w:ascii="Tahoma" w:hAnsi="Tahoma" w:cs="Tahoma"/>
          <w:color w:val="000000"/>
          <w:sz w:val="20"/>
          <w:szCs w:val="20"/>
        </w:rPr>
        <w:t>ie, neukládá-li zákon Prodávajícímu</w:t>
      </w:r>
      <w:r w:rsidR="00B65419" w:rsidRPr="00924ED0">
        <w:rPr>
          <w:rFonts w:ascii="Tahoma" w:hAnsi="Tahoma" w:cs="Tahoma"/>
          <w:color w:val="000000"/>
          <w:sz w:val="20"/>
          <w:szCs w:val="20"/>
        </w:rPr>
        <w:t xml:space="preserve"> povinnost Osobní údaje zpracovávat i po ukončení Smlouvy. </w:t>
      </w:r>
    </w:p>
    <w:p w14:paraId="09F9E18C" w14:textId="77777777" w:rsidR="00B65419" w:rsidRPr="00924ED0" w:rsidRDefault="001637D6" w:rsidP="00C52855">
      <w:pPr>
        <w:pStyle w:val="Odstavecseseznamem"/>
        <w:numPr>
          <w:ilvl w:val="6"/>
          <w:numId w:val="28"/>
        </w:numPr>
        <w:autoSpaceDE w:val="0"/>
        <w:autoSpaceDN w:val="0"/>
        <w:adjustRightInd w:val="0"/>
        <w:spacing w:before="120" w:after="120"/>
        <w:ind w:left="284" w:hanging="284"/>
        <w:contextualSpacing w:val="0"/>
        <w:jc w:val="both"/>
        <w:rPr>
          <w:rFonts w:ascii="Tahoma" w:hAnsi="Tahoma" w:cs="Tahoma"/>
          <w:color w:val="000000"/>
          <w:sz w:val="20"/>
          <w:szCs w:val="20"/>
        </w:rPr>
      </w:pPr>
      <w:r w:rsidRPr="00924ED0">
        <w:rPr>
          <w:rFonts w:ascii="Tahoma" w:hAnsi="Tahoma" w:cs="Tahoma"/>
          <w:color w:val="000000"/>
          <w:sz w:val="20"/>
          <w:szCs w:val="20"/>
        </w:rPr>
        <w:t>Prodávající</w:t>
      </w:r>
      <w:r w:rsidR="00B65419" w:rsidRPr="00924ED0">
        <w:rPr>
          <w:rFonts w:ascii="Tahoma" w:hAnsi="Tahoma" w:cs="Tahoma"/>
          <w:color w:val="000000"/>
          <w:sz w:val="20"/>
          <w:szCs w:val="20"/>
        </w:rPr>
        <w:t xml:space="preserve"> za účelem oc</w:t>
      </w:r>
      <w:r w:rsidR="00042124" w:rsidRPr="00924ED0">
        <w:rPr>
          <w:rFonts w:ascii="Tahoma" w:hAnsi="Tahoma" w:cs="Tahoma"/>
          <w:color w:val="000000"/>
          <w:sz w:val="20"/>
          <w:szCs w:val="20"/>
        </w:rPr>
        <w:t>hrany Osobních údajů Kupujícího</w:t>
      </w:r>
      <w:r w:rsidR="00B65419" w:rsidRPr="00924ED0">
        <w:rPr>
          <w:rFonts w:ascii="Tahoma" w:hAnsi="Tahoma" w:cs="Tahoma"/>
          <w:color w:val="000000"/>
          <w:sz w:val="20"/>
          <w:szCs w:val="20"/>
        </w:rPr>
        <w:t xml:space="preserve"> a jeho Klientů před neoprávněným přístupem, použitím, zveřejněním nebo zničením, resp. před jejich náhodnou ztrátou či změnou uplatňuje technická a organizační bezpečnostní opatření, interní kontroly a rutiny zabezpečení Osobních údajů zajišťující splnění všech povinností dle Nařízení a Zákona o zpracování osobních údajů, zejména zajišťuje, aby veškeré přístupy byly možné pouze přes přístupová hesla pouze výslovně o</w:t>
      </w:r>
      <w:r w:rsidR="00042124" w:rsidRPr="00924ED0">
        <w:rPr>
          <w:rFonts w:ascii="Tahoma" w:hAnsi="Tahoma" w:cs="Tahoma"/>
          <w:color w:val="000000"/>
          <w:sz w:val="20"/>
          <w:szCs w:val="20"/>
        </w:rPr>
        <w:t>právněných pracovníků Kupujícího</w:t>
      </w:r>
      <w:r w:rsidR="00B65419" w:rsidRPr="00924ED0">
        <w:rPr>
          <w:rFonts w:ascii="Tahoma" w:hAnsi="Tahoma" w:cs="Tahoma"/>
          <w:color w:val="000000"/>
          <w:sz w:val="20"/>
          <w:szCs w:val="20"/>
        </w:rPr>
        <w:t>, se záznamem histo</w:t>
      </w:r>
      <w:r w:rsidR="00042124" w:rsidRPr="00924ED0">
        <w:rPr>
          <w:rFonts w:ascii="Tahoma" w:hAnsi="Tahoma" w:cs="Tahoma"/>
          <w:color w:val="000000"/>
          <w:sz w:val="20"/>
          <w:szCs w:val="20"/>
        </w:rPr>
        <w:t xml:space="preserve">rie o přístupu do IS </w:t>
      </w:r>
      <w:r w:rsidR="00924ED0">
        <w:rPr>
          <w:rFonts w:ascii="Tahoma" w:hAnsi="Tahoma" w:cs="Tahoma"/>
          <w:color w:val="000000"/>
          <w:sz w:val="20"/>
          <w:szCs w:val="20"/>
        </w:rPr>
        <w:t>(informační systém, dále také jen „IS“) k</w:t>
      </w:r>
      <w:r w:rsidR="00042124" w:rsidRPr="00924ED0">
        <w:rPr>
          <w:rFonts w:ascii="Tahoma" w:hAnsi="Tahoma" w:cs="Tahoma"/>
          <w:color w:val="000000"/>
          <w:sz w:val="20"/>
          <w:szCs w:val="20"/>
        </w:rPr>
        <w:t>upujícího</w:t>
      </w:r>
      <w:r w:rsidR="00B65419" w:rsidRPr="00924ED0">
        <w:rPr>
          <w:rFonts w:ascii="Tahoma" w:hAnsi="Tahoma" w:cs="Tahoma"/>
          <w:color w:val="000000"/>
          <w:sz w:val="20"/>
          <w:szCs w:val="20"/>
        </w:rPr>
        <w:t>, a dále aby data obsažená ve zdra</w:t>
      </w:r>
      <w:r w:rsidR="00924ED0">
        <w:rPr>
          <w:rFonts w:ascii="Tahoma" w:hAnsi="Tahoma" w:cs="Tahoma"/>
          <w:color w:val="000000"/>
          <w:sz w:val="20"/>
          <w:szCs w:val="20"/>
        </w:rPr>
        <w:t>votnické dokumentaci k</w:t>
      </w:r>
      <w:r w:rsidR="00042124" w:rsidRPr="00924ED0">
        <w:rPr>
          <w:rFonts w:ascii="Tahoma" w:hAnsi="Tahoma" w:cs="Tahoma"/>
          <w:color w:val="000000"/>
          <w:sz w:val="20"/>
          <w:szCs w:val="20"/>
        </w:rPr>
        <w:t>upujícího</w:t>
      </w:r>
      <w:r w:rsidR="00B65419" w:rsidRPr="00924ED0">
        <w:rPr>
          <w:rFonts w:ascii="Tahoma" w:hAnsi="Tahoma" w:cs="Tahoma"/>
          <w:color w:val="000000"/>
          <w:sz w:val="20"/>
          <w:szCs w:val="20"/>
        </w:rPr>
        <w:t xml:space="preserve"> byla šifrována způsobem, který znemožní nahlížení do zdravotnické dokumentace neoprávn</w:t>
      </w:r>
      <w:r w:rsidR="00042124" w:rsidRPr="00924ED0">
        <w:rPr>
          <w:rFonts w:ascii="Tahoma" w:hAnsi="Tahoma" w:cs="Tahoma"/>
          <w:color w:val="000000"/>
          <w:sz w:val="20"/>
          <w:szCs w:val="20"/>
        </w:rPr>
        <w:t>ěným osobám. Prodávající</w:t>
      </w:r>
      <w:r w:rsidR="00B65419" w:rsidRPr="00924ED0">
        <w:rPr>
          <w:rFonts w:ascii="Tahoma" w:hAnsi="Tahoma" w:cs="Tahoma"/>
          <w:color w:val="000000"/>
          <w:sz w:val="20"/>
          <w:szCs w:val="20"/>
        </w:rPr>
        <w:t xml:space="preserve"> se zavazuje zajistit informovanost svých pracovníků o povinnostech vyplýva</w:t>
      </w:r>
      <w:r w:rsidR="00042124" w:rsidRPr="00924ED0">
        <w:rPr>
          <w:rFonts w:ascii="Tahoma" w:hAnsi="Tahoma" w:cs="Tahoma"/>
          <w:color w:val="000000"/>
          <w:sz w:val="20"/>
          <w:szCs w:val="20"/>
        </w:rPr>
        <w:t>jících z této Smlouvy. Prodávající</w:t>
      </w:r>
      <w:r w:rsidR="00B65419" w:rsidRPr="00924ED0">
        <w:rPr>
          <w:rFonts w:ascii="Tahoma" w:hAnsi="Tahoma" w:cs="Tahoma"/>
          <w:color w:val="000000"/>
          <w:sz w:val="20"/>
          <w:szCs w:val="20"/>
        </w:rPr>
        <w:t xml:space="preserve"> se zavazuje zajistit, aby jeho pracovníci, kteří budou přicházet do styku s Osobními údaji, byli smluvně vázáni povinností mlčenlivosti ve smyslu Nařízení a Zákona o zpracování osobních údajů a poučeni o možných následcích porušení těchto povinností s tím, že povinnost důvěrnosti bude jimi dodržována i po skončení jeji</w:t>
      </w:r>
      <w:r w:rsidR="00042124" w:rsidRPr="00924ED0">
        <w:rPr>
          <w:rFonts w:ascii="Tahoma" w:hAnsi="Tahoma" w:cs="Tahoma"/>
          <w:color w:val="000000"/>
          <w:sz w:val="20"/>
          <w:szCs w:val="20"/>
        </w:rPr>
        <w:t>ch smluvního vztahu k Prodávajícímu. Prodávající</w:t>
      </w:r>
      <w:r w:rsidR="00B65419" w:rsidRPr="00924ED0">
        <w:rPr>
          <w:rFonts w:ascii="Tahoma" w:hAnsi="Tahoma" w:cs="Tahoma"/>
          <w:color w:val="000000"/>
          <w:sz w:val="20"/>
          <w:szCs w:val="20"/>
        </w:rPr>
        <w:t xml:space="preserve"> prohlašuje, že jeho zaměstnanci a/nebo subdodavatelé přicházející při výkonu své práce do styku s Osobními údaj</w:t>
      </w:r>
      <w:r w:rsidR="00924ED0">
        <w:rPr>
          <w:rFonts w:ascii="Tahoma" w:hAnsi="Tahoma" w:cs="Tahoma"/>
          <w:color w:val="000000"/>
          <w:sz w:val="20"/>
          <w:szCs w:val="20"/>
        </w:rPr>
        <w:t>i pacientů a Klientů k</w:t>
      </w:r>
      <w:r w:rsidR="00042124" w:rsidRPr="00924ED0">
        <w:rPr>
          <w:rFonts w:ascii="Tahoma" w:hAnsi="Tahoma" w:cs="Tahoma"/>
          <w:color w:val="000000"/>
          <w:sz w:val="20"/>
          <w:szCs w:val="20"/>
        </w:rPr>
        <w:t>upujícího</w:t>
      </w:r>
      <w:r w:rsidR="00B65419" w:rsidRPr="00924ED0">
        <w:rPr>
          <w:rFonts w:ascii="Tahoma" w:hAnsi="Tahoma" w:cs="Tahoma"/>
          <w:color w:val="000000"/>
          <w:sz w:val="20"/>
          <w:szCs w:val="20"/>
        </w:rPr>
        <w:t>, byli náležitě poučeni o povoleném způsobu nakládání s Osobními údaji a byli seznámeni s následky jednání, které by bylo v rozporu se zákonnou úpravou a bezpe</w:t>
      </w:r>
      <w:r w:rsidR="00042124" w:rsidRPr="00924ED0">
        <w:rPr>
          <w:rFonts w:ascii="Tahoma" w:hAnsi="Tahoma" w:cs="Tahoma"/>
          <w:color w:val="000000"/>
          <w:sz w:val="20"/>
          <w:szCs w:val="20"/>
        </w:rPr>
        <w:t>čnostními směrnicemi Kupujícího</w:t>
      </w:r>
      <w:r w:rsidR="00B65419" w:rsidRPr="00924ED0">
        <w:rPr>
          <w:rFonts w:ascii="Tahoma" w:hAnsi="Tahoma" w:cs="Tahoma"/>
          <w:color w:val="000000"/>
          <w:sz w:val="20"/>
          <w:szCs w:val="20"/>
        </w:rPr>
        <w:t xml:space="preserve">, s nimiž byli prokazatelně seznámeni. </w:t>
      </w:r>
    </w:p>
    <w:p w14:paraId="524E6737" w14:textId="77777777" w:rsidR="00B65419" w:rsidRPr="00FF4F63" w:rsidRDefault="00042124" w:rsidP="00C52855">
      <w:pPr>
        <w:pStyle w:val="Odstavecseseznamem"/>
        <w:numPr>
          <w:ilvl w:val="6"/>
          <w:numId w:val="28"/>
        </w:numPr>
        <w:autoSpaceDE w:val="0"/>
        <w:autoSpaceDN w:val="0"/>
        <w:adjustRightInd w:val="0"/>
        <w:spacing w:before="120" w:after="120"/>
        <w:ind w:left="284" w:hanging="284"/>
        <w:contextualSpacing w:val="0"/>
        <w:jc w:val="both"/>
        <w:rPr>
          <w:rFonts w:ascii="Tahoma" w:hAnsi="Tahoma" w:cs="Tahoma"/>
          <w:sz w:val="20"/>
          <w:szCs w:val="20"/>
        </w:rPr>
      </w:pPr>
      <w:r w:rsidRPr="00924ED0">
        <w:rPr>
          <w:rFonts w:ascii="Tahoma" w:hAnsi="Tahoma" w:cs="Tahoma"/>
          <w:color w:val="000000"/>
          <w:sz w:val="20"/>
          <w:szCs w:val="20"/>
        </w:rPr>
        <w:t>Prodávající</w:t>
      </w:r>
      <w:r w:rsidR="00B65419" w:rsidRPr="00924ED0">
        <w:rPr>
          <w:rFonts w:ascii="Tahoma" w:hAnsi="Tahoma" w:cs="Tahoma"/>
          <w:color w:val="000000"/>
          <w:sz w:val="20"/>
          <w:szCs w:val="20"/>
        </w:rPr>
        <w:t xml:space="preserve"> zajišťuje bezpečné zpracování Os</w:t>
      </w:r>
      <w:r w:rsidRPr="00924ED0">
        <w:rPr>
          <w:rFonts w:ascii="Tahoma" w:hAnsi="Tahoma" w:cs="Tahoma"/>
          <w:color w:val="000000"/>
          <w:sz w:val="20"/>
          <w:szCs w:val="20"/>
        </w:rPr>
        <w:t>obních údajů Klientů Kupujícího</w:t>
      </w:r>
      <w:r w:rsidR="00B65419" w:rsidRPr="00924ED0">
        <w:rPr>
          <w:rFonts w:ascii="Tahoma" w:hAnsi="Tahoma" w:cs="Tahoma"/>
          <w:color w:val="000000"/>
          <w:sz w:val="20"/>
          <w:szCs w:val="20"/>
        </w:rPr>
        <w:t xml:space="preserve"> zejména následujícími organizačními</w:t>
      </w:r>
      <w:r w:rsidR="00B65419" w:rsidRPr="00FF4F63">
        <w:rPr>
          <w:rFonts w:ascii="Tahoma" w:hAnsi="Tahoma" w:cs="Tahoma"/>
          <w:sz w:val="20"/>
          <w:szCs w:val="20"/>
        </w:rPr>
        <w:t xml:space="preserve"> a technickými opatřeními Dodavatele: </w:t>
      </w:r>
    </w:p>
    <w:p w14:paraId="24DA7B07" w14:textId="77777777" w:rsidR="00B65419" w:rsidRPr="00FF4F63" w:rsidRDefault="00B65419" w:rsidP="00C52855">
      <w:pPr>
        <w:pStyle w:val="Default"/>
        <w:numPr>
          <w:ilvl w:val="0"/>
          <w:numId w:val="32"/>
        </w:numPr>
        <w:spacing w:before="120" w:after="120" w:line="276" w:lineRule="auto"/>
        <w:jc w:val="both"/>
        <w:rPr>
          <w:rFonts w:ascii="Tahoma" w:hAnsi="Tahoma" w:cs="Tahoma"/>
          <w:sz w:val="20"/>
          <w:szCs w:val="20"/>
        </w:rPr>
      </w:pPr>
      <w:r w:rsidRPr="00FF4F63">
        <w:rPr>
          <w:rFonts w:ascii="Tahoma" w:hAnsi="Tahoma" w:cs="Tahoma"/>
          <w:sz w:val="20"/>
          <w:szCs w:val="20"/>
        </w:rPr>
        <w:t xml:space="preserve">Aplikací Integrovaného systému řízení politiky bezpečnosti informací dle standardu normy ČSN ISO/IEC 27001:2006, </w:t>
      </w:r>
    </w:p>
    <w:p w14:paraId="6CAE9169" w14:textId="77777777" w:rsidR="00B65419" w:rsidRPr="00FF4F63" w:rsidRDefault="00B65419" w:rsidP="00C52855">
      <w:pPr>
        <w:pStyle w:val="Default"/>
        <w:numPr>
          <w:ilvl w:val="0"/>
          <w:numId w:val="32"/>
        </w:numPr>
        <w:spacing w:before="120" w:after="120" w:line="276" w:lineRule="auto"/>
        <w:jc w:val="both"/>
        <w:rPr>
          <w:rFonts w:ascii="Tahoma" w:hAnsi="Tahoma" w:cs="Tahoma"/>
          <w:sz w:val="20"/>
          <w:szCs w:val="20"/>
        </w:rPr>
      </w:pPr>
      <w:r w:rsidRPr="00FF4F63">
        <w:rPr>
          <w:rFonts w:ascii="Tahoma" w:hAnsi="Tahoma" w:cs="Tahoma"/>
          <w:sz w:val="20"/>
          <w:szCs w:val="20"/>
        </w:rPr>
        <w:t>Řízením jednoznačně identifikovatelného a zabezpečeného p</w:t>
      </w:r>
      <w:r w:rsidR="00042124">
        <w:rPr>
          <w:rFonts w:ascii="Tahoma" w:hAnsi="Tahoma" w:cs="Tahoma"/>
          <w:sz w:val="20"/>
          <w:szCs w:val="20"/>
        </w:rPr>
        <w:t>řístupu uživatelů NIS Kupujícího</w:t>
      </w:r>
      <w:r w:rsidRPr="00FF4F63">
        <w:rPr>
          <w:rFonts w:ascii="Tahoma" w:hAnsi="Tahoma" w:cs="Tahoma"/>
          <w:sz w:val="20"/>
          <w:szCs w:val="20"/>
        </w:rPr>
        <w:t xml:space="preserve">, </w:t>
      </w:r>
    </w:p>
    <w:p w14:paraId="000D4922" w14:textId="77777777" w:rsidR="00B65419" w:rsidRPr="00FF4F63" w:rsidRDefault="00B65419" w:rsidP="00C52855">
      <w:pPr>
        <w:pStyle w:val="Default"/>
        <w:numPr>
          <w:ilvl w:val="0"/>
          <w:numId w:val="32"/>
        </w:numPr>
        <w:spacing w:before="120" w:after="120" w:line="276" w:lineRule="auto"/>
        <w:jc w:val="both"/>
        <w:rPr>
          <w:rFonts w:ascii="Tahoma" w:hAnsi="Tahoma" w:cs="Tahoma"/>
          <w:sz w:val="20"/>
          <w:szCs w:val="20"/>
        </w:rPr>
      </w:pPr>
      <w:r w:rsidRPr="00FF4F63">
        <w:rPr>
          <w:rFonts w:ascii="Tahoma" w:hAnsi="Tahoma" w:cs="Tahoma"/>
          <w:sz w:val="20"/>
          <w:szCs w:val="20"/>
        </w:rPr>
        <w:lastRenderedPageBreak/>
        <w:t xml:space="preserve"> Aplikací kryptografických opatření na ochranu Oso</w:t>
      </w:r>
      <w:r w:rsidR="00042124">
        <w:rPr>
          <w:rFonts w:ascii="Tahoma" w:hAnsi="Tahoma" w:cs="Tahoma"/>
          <w:sz w:val="20"/>
          <w:szCs w:val="20"/>
        </w:rPr>
        <w:t>bních údajů Kupujícího</w:t>
      </w:r>
      <w:r w:rsidRPr="00FF4F63">
        <w:rPr>
          <w:rFonts w:ascii="Tahoma" w:hAnsi="Tahoma" w:cs="Tahoma"/>
          <w:sz w:val="20"/>
          <w:szCs w:val="20"/>
        </w:rPr>
        <w:t xml:space="preserve">, </w:t>
      </w:r>
      <w:r w:rsidR="00042124">
        <w:rPr>
          <w:rFonts w:ascii="Tahoma" w:hAnsi="Tahoma" w:cs="Tahoma"/>
          <w:sz w:val="20"/>
          <w:szCs w:val="20"/>
        </w:rPr>
        <w:t>v rámci ukládání dat Kupujícího</w:t>
      </w:r>
      <w:r w:rsidRPr="00FF4F63">
        <w:rPr>
          <w:rFonts w:ascii="Tahoma" w:hAnsi="Tahoma" w:cs="Tahoma"/>
          <w:sz w:val="20"/>
          <w:szCs w:val="20"/>
        </w:rPr>
        <w:t xml:space="preserve"> včetně elektronické komunikace a výměny dat s datovým centrem v rámci veřejné sítě internet, </w:t>
      </w:r>
    </w:p>
    <w:p w14:paraId="18BB44B1" w14:textId="77777777" w:rsidR="00B65419" w:rsidRPr="00FF4F63" w:rsidRDefault="00B65419" w:rsidP="00C52855">
      <w:pPr>
        <w:pStyle w:val="Default"/>
        <w:numPr>
          <w:ilvl w:val="0"/>
          <w:numId w:val="32"/>
        </w:numPr>
        <w:spacing w:before="120" w:after="120" w:line="276" w:lineRule="auto"/>
        <w:jc w:val="both"/>
        <w:rPr>
          <w:rFonts w:ascii="Tahoma" w:hAnsi="Tahoma" w:cs="Tahoma"/>
          <w:sz w:val="20"/>
          <w:szCs w:val="20"/>
        </w:rPr>
      </w:pPr>
      <w:r w:rsidRPr="00FF4F63">
        <w:rPr>
          <w:rFonts w:ascii="Tahoma" w:hAnsi="Tahoma" w:cs="Tahoma"/>
          <w:sz w:val="20"/>
          <w:szCs w:val="20"/>
        </w:rPr>
        <w:t xml:space="preserve">Aplikací systému zaznamenávání a vytváření záznamů událostí a změn formou logů. </w:t>
      </w:r>
    </w:p>
    <w:p w14:paraId="6346FBA3" w14:textId="77777777" w:rsidR="00B65419" w:rsidRPr="00924ED0" w:rsidRDefault="00B65419" w:rsidP="00C52855">
      <w:pPr>
        <w:pStyle w:val="Odstavecseseznamem"/>
        <w:numPr>
          <w:ilvl w:val="6"/>
          <w:numId w:val="28"/>
        </w:numPr>
        <w:autoSpaceDE w:val="0"/>
        <w:autoSpaceDN w:val="0"/>
        <w:adjustRightInd w:val="0"/>
        <w:spacing w:before="120" w:after="120"/>
        <w:ind w:left="284" w:hanging="284"/>
        <w:contextualSpacing w:val="0"/>
        <w:jc w:val="both"/>
        <w:rPr>
          <w:rFonts w:ascii="Tahoma" w:hAnsi="Tahoma" w:cs="Tahoma"/>
          <w:color w:val="000000"/>
          <w:sz w:val="20"/>
          <w:szCs w:val="20"/>
        </w:rPr>
      </w:pPr>
      <w:r w:rsidRPr="00924ED0">
        <w:rPr>
          <w:rFonts w:ascii="Tahoma" w:hAnsi="Tahoma" w:cs="Tahoma"/>
          <w:color w:val="000000"/>
          <w:sz w:val="20"/>
          <w:szCs w:val="20"/>
        </w:rPr>
        <w:t>Osobní údaje nebudou poskytnuty ani jakkoliv zpřístupněny třetím osobám ze zemí mimo EU a EHP.</w:t>
      </w:r>
    </w:p>
    <w:p w14:paraId="353092B2" w14:textId="77777777" w:rsidR="00042124" w:rsidRPr="00924ED0" w:rsidRDefault="00042124" w:rsidP="00C52855">
      <w:pPr>
        <w:pStyle w:val="Odstavecseseznamem"/>
        <w:numPr>
          <w:ilvl w:val="6"/>
          <w:numId w:val="28"/>
        </w:numPr>
        <w:autoSpaceDE w:val="0"/>
        <w:autoSpaceDN w:val="0"/>
        <w:adjustRightInd w:val="0"/>
        <w:spacing w:before="120" w:after="120"/>
        <w:ind w:left="284" w:hanging="284"/>
        <w:contextualSpacing w:val="0"/>
        <w:jc w:val="both"/>
        <w:rPr>
          <w:rFonts w:ascii="Tahoma" w:hAnsi="Tahoma" w:cs="Tahoma"/>
          <w:color w:val="000000"/>
          <w:sz w:val="20"/>
          <w:szCs w:val="20"/>
        </w:rPr>
      </w:pPr>
      <w:r w:rsidRPr="00924ED0">
        <w:rPr>
          <w:rFonts w:ascii="Tahoma" w:hAnsi="Tahoma" w:cs="Tahoma"/>
          <w:color w:val="000000"/>
          <w:sz w:val="20"/>
          <w:szCs w:val="20"/>
        </w:rPr>
        <w:t>Prodávající</w:t>
      </w:r>
      <w:r w:rsidR="00B65419" w:rsidRPr="00924ED0">
        <w:rPr>
          <w:rFonts w:ascii="Tahoma" w:hAnsi="Tahoma" w:cs="Tahoma"/>
          <w:color w:val="000000"/>
          <w:sz w:val="20"/>
          <w:szCs w:val="20"/>
        </w:rPr>
        <w:t xml:space="preserve"> j</w:t>
      </w:r>
      <w:r w:rsidRPr="00924ED0">
        <w:rPr>
          <w:rFonts w:ascii="Tahoma" w:hAnsi="Tahoma" w:cs="Tahoma"/>
          <w:color w:val="000000"/>
          <w:sz w:val="20"/>
          <w:szCs w:val="20"/>
        </w:rPr>
        <w:t>e povinen informovat Kupujícího</w:t>
      </w:r>
      <w:r w:rsidR="00B65419" w:rsidRPr="00924ED0">
        <w:rPr>
          <w:rFonts w:ascii="Tahoma" w:hAnsi="Tahoma" w:cs="Tahoma"/>
          <w:color w:val="000000"/>
          <w:sz w:val="20"/>
          <w:szCs w:val="20"/>
        </w:rPr>
        <w:t xml:space="preserve"> bez zbytečného odkladu o zapojení Dalšího zpracovatele, sdělit jeho identifikační údaje, a to s dostatečný</w:t>
      </w:r>
      <w:r w:rsidRPr="00924ED0">
        <w:rPr>
          <w:rFonts w:ascii="Tahoma" w:hAnsi="Tahoma" w:cs="Tahoma"/>
          <w:color w:val="000000"/>
          <w:sz w:val="20"/>
          <w:szCs w:val="20"/>
        </w:rPr>
        <w:t>m předstihem tak, aby měl Kupující</w:t>
      </w:r>
      <w:r w:rsidR="00B65419" w:rsidRPr="00924ED0">
        <w:rPr>
          <w:rFonts w:ascii="Tahoma" w:hAnsi="Tahoma" w:cs="Tahoma"/>
          <w:color w:val="000000"/>
          <w:sz w:val="20"/>
          <w:szCs w:val="20"/>
        </w:rPr>
        <w:t xml:space="preserve"> možnost vyslovit vůči této změně své oprávněné námitky. </w:t>
      </w:r>
    </w:p>
    <w:p w14:paraId="23788F4E" w14:textId="77777777" w:rsidR="00B65419" w:rsidRPr="00924ED0" w:rsidRDefault="00042124" w:rsidP="00C52855">
      <w:pPr>
        <w:pStyle w:val="Odstavecseseznamem"/>
        <w:numPr>
          <w:ilvl w:val="6"/>
          <w:numId w:val="28"/>
        </w:numPr>
        <w:autoSpaceDE w:val="0"/>
        <w:autoSpaceDN w:val="0"/>
        <w:adjustRightInd w:val="0"/>
        <w:spacing w:before="120" w:after="120"/>
        <w:ind w:left="284" w:hanging="284"/>
        <w:contextualSpacing w:val="0"/>
        <w:jc w:val="both"/>
        <w:rPr>
          <w:rFonts w:ascii="Tahoma" w:hAnsi="Tahoma" w:cs="Tahoma"/>
          <w:color w:val="000000"/>
          <w:sz w:val="20"/>
          <w:szCs w:val="20"/>
        </w:rPr>
      </w:pPr>
      <w:r w:rsidRPr="00924ED0">
        <w:rPr>
          <w:rFonts w:ascii="Tahoma" w:hAnsi="Tahoma" w:cs="Tahoma"/>
          <w:color w:val="000000"/>
          <w:sz w:val="20"/>
          <w:szCs w:val="20"/>
        </w:rPr>
        <w:t>Prodávající</w:t>
      </w:r>
      <w:r w:rsidR="00B65419" w:rsidRPr="00924ED0">
        <w:rPr>
          <w:rFonts w:ascii="Tahoma" w:hAnsi="Tahoma" w:cs="Tahoma"/>
          <w:color w:val="000000"/>
          <w:sz w:val="20"/>
          <w:szCs w:val="20"/>
        </w:rPr>
        <w:t xml:space="preserve"> je povinen v případě zapojením dalšího zpracovatele smluvně zajistit dodržování všech pravidel a zásad ochrany osobních a citlivých údajů v rozsahu stanovené touto smlouvou.</w:t>
      </w:r>
    </w:p>
    <w:p w14:paraId="631E789A" w14:textId="77777777" w:rsidR="00B65419" w:rsidRPr="00924ED0" w:rsidRDefault="00042124" w:rsidP="00C52855">
      <w:pPr>
        <w:pStyle w:val="Odstavecseseznamem"/>
        <w:numPr>
          <w:ilvl w:val="6"/>
          <w:numId w:val="28"/>
        </w:numPr>
        <w:autoSpaceDE w:val="0"/>
        <w:autoSpaceDN w:val="0"/>
        <w:adjustRightInd w:val="0"/>
        <w:spacing w:before="120" w:after="120"/>
        <w:ind w:left="284" w:hanging="284"/>
        <w:contextualSpacing w:val="0"/>
        <w:jc w:val="both"/>
        <w:rPr>
          <w:rFonts w:ascii="Tahoma" w:hAnsi="Tahoma" w:cs="Tahoma"/>
          <w:color w:val="000000"/>
          <w:sz w:val="20"/>
          <w:szCs w:val="20"/>
        </w:rPr>
      </w:pPr>
      <w:r w:rsidRPr="00924ED0">
        <w:rPr>
          <w:rFonts w:ascii="Tahoma" w:hAnsi="Tahoma" w:cs="Tahoma"/>
          <w:color w:val="000000"/>
          <w:sz w:val="20"/>
          <w:szCs w:val="20"/>
        </w:rPr>
        <w:t>Prodávající</w:t>
      </w:r>
      <w:r w:rsidR="00B65419" w:rsidRPr="00924ED0">
        <w:rPr>
          <w:rFonts w:ascii="Tahoma" w:hAnsi="Tahoma" w:cs="Tahoma"/>
          <w:color w:val="000000"/>
          <w:sz w:val="20"/>
          <w:szCs w:val="20"/>
        </w:rPr>
        <w:t xml:space="preserve"> tímto prohlašuje, že v rámci své činnosti implementoval požadavky Nařízení a zpracování Osobních údajů bude probíhat v souladu s pravidly Nařízení.</w:t>
      </w:r>
    </w:p>
    <w:p w14:paraId="2305A0E9" w14:textId="77777777" w:rsidR="00B65419" w:rsidRPr="00FF4F63" w:rsidRDefault="00C52855" w:rsidP="00C52855">
      <w:pPr>
        <w:pStyle w:val="Default"/>
        <w:spacing w:before="120" w:after="120" w:line="276" w:lineRule="auto"/>
        <w:ind w:firstLine="708"/>
        <w:rPr>
          <w:rFonts w:ascii="Tahoma" w:hAnsi="Tahoma" w:cs="Tahoma"/>
          <w:sz w:val="20"/>
          <w:szCs w:val="20"/>
        </w:rPr>
      </w:pPr>
      <w:r>
        <w:rPr>
          <w:rFonts w:ascii="Tahoma" w:hAnsi="Tahoma" w:cs="Tahoma"/>
          <w:sz w:val="20"/>
          <w:szCs w:val="20"/>
        </w:rPr>
        <w:t>P</w:t>
      </w:r>
      <w:r w:rsidR="00042124">
        <w:rPr>
          <w:rFonts w:ascii="Tahoma" w:hAnsi="Tahoma" w:cs="Tahoma"/>
          <w:sz w:val="20"/>
          <w:szCs w:val="20"/>
        </w:rPr>
        <w:t>rodávající</w:t>
      </w:r>
      <w:r w:rsidR="00B65419" w:rsidRPr="00FF4F63">
        <w:rPr>
          <w:rFonts w:ascii="Tahoma" w:hAnsi="Tahoma" w:cs="Tahoma"/>
          <w:sz w:val="20"/>
          <w:szCs w:val="20"/>
        </w:rPr>
        <w:t xml:space="preserve"> se zejména zavazuje: </w:t>
      </w:r>
    </w:p>
    <w:p w14:paraId="29FAD2E1" w14:textId="49EA3B50" w:rsidR="00B65419" w:rsidRPr="00FF4F63" w:rsidRDefault="00B65419" w:rsidP="00C52855">
      <w:pPr>
        <w:pStyle w:val="Default"/>
        <w:numPr>
          <w:ilvl w:val="0"/>
          <w:numId w:val="34"/>
        </w:numPr>
        <w:spacing w:before="120" w:after="120" w:line="276" w:lineRule="auto"/>
        <w:jc w:val="both"/>
        <w:rPr>
          <w:rFonts w:ascii="Tahoma" w:hAnsi="Tahoma" w:cs="Tahoma"/>
          <w:sz w:val="20"/>
          <w:szCs w:val="20"/>
        </w:rPr>
      </w:pPr>
      <w:r w:rsidRPr="00FF4F63">
        <w:rPr>
          <w:rFonts w:ascii="Tahoma" w:hAnsi="Tahoma" w:cs="Tahoma"/>
          <w:sz w:val="20"/>
          <w:szCs w:val="20"/>
        </w:rPr>
        <w:t>zpracovávat Osobní údaje pouze na zákla</w:t>
      </w:r>
      <w:r w:rsidR="00042124">
        <w:rPr>
          <w:rFonts w:ascii="Tahoma" w:hAnsi="Tahoma" w:cs="Tahoma"/>
          <w:sz w:val="20"/>
          <w:szCs w:val="20"/>
        </w:rPr>
        <w:t>dě doložených pokynů Kupujícího</w:t>
      </w:r>
      <w:r w:rsidRPr="00FF4F63">
        <w:rPr>
          <w:rFonts w:ascii="Tahoma" w:hAnsi="Tahoma" w:cs="Tahoma"/>
          <w:sz w:val="20"/>
          <w:szCs w:val="20"/>
        </w:rPr>
        <w:t xml:space="preserve"> činěného prostřednictvím oprávněných osob podle ujednání a způsobem dle této Smlouvy, tedy výhra</w:t>
      </w:r>
      <w:r w:rsidRPr="0093721C">
        <w:rPr>
          <w:rFonts w:ascii="Tahoma" w:hAnsi="Tahoma" w:cs="Tahoma"/>
          <w:sz w:val="20"/>
          <w:szCs w:val="20"/>
        </w:rPr>
        <w:t>dně pokynem v písemné podobě ve formátu PDF prostřednictvím e-mailu zaslan</w:t>
      </w:r>
      <w:r w:rsidR="00042124" w:rsidRPr="0093721C">
        <w:rPr>
          <w:rFonts w:ascii="Tahoma" w:hAnsi="Tahoma" w:cs="Tahoma"/>
          <w:sz w:val="20"/>
          <w:szCs w:val="20"/>
        </w:rPr>
        <w:t xml:space="preserve">ého na adresu </w:t>
      </w:r>
      <w:r w:rsidR="00765B6C" w:rsidRPr="0093721C">
        <w:rPr>
          <w:rFonts w:ascii="Tahoma" w:hAnsi="Tahoma" w:cs="Tahoma"/>
          <w:sz w:val="20"/>
          <w:szCs w:val="20"/>
        </w:rPr>
        <w:t>nepovim@stapro.cz</w:t>
      </w:r>
      <w:r w:rsidRPr="0093721C">
        <w:rPr>
          <w:rFonts w:ascii="Tahoma" w:hAnsi="Tahoma" w:cs="Tahoma"/>
          <w:sz w:val="20"/>
          <w:szCs w:val="20"/>
        </w:rPr>
        <w:t xml:space="preserve"> anebo prostřednictvím záznamu v aplikaci HelpDesk na a</w:t>
      </w:r>
      <w:r w:rsidR="00042124" w:rsidRPr="0093721C">
        <w:rPr>
          <w:rFonts w:ascii="Tahoma" w:hAnsi="Tahoma" w:cs="Tahoma"/>
          <w:sz w:val="20"/>
          <w:szCs w:val="20"/>
        </w:rPr>
        <w:t>drese https://</w:t>
      </w:r>
      <w:r w:rsidR="00765B6C" w:rsidRPr="0093721C">
        <w:rPr>
          <w:rFonts w:ascii="Tahoma" w:hAnsi="Tahoma" w:cs="Tahoma"/>
          <w:sz w:val="20"/>
          <w:szCs w:val="20"/>
        </w:rPr>
        <w:t>helpdesk.stapro.cz</w:t>
      </w:r>
      <w:r w:rsidR="000E6697" w:rsidRPr="0093721C">
        <w:rPr>
          <w:rFonts w:ascii="Tahoma" w:hAnsi="Tahoma" w:cs="Tahoma"/>
          <w:sz w:val="20"/>
          <w:szCs w:val="20"/>
        </w:rPr>
        <w:t>, do</w:t>
      </w:r>
      <w:r w:rsidR="000E6697">
        <w:rPr>
          <w:rFonts w:ascii="Tahoma" w:hAnsi="Tahoma" w:cs="Tahoma"/>
          <w:sz w:val="20"/>
          <w:szCs w:val="20"/>
        </w:rPr>
        <w:t>loženého pokynu k</w:t>
      </w:r>
      <w:r w:rsidR="00042124">
        <w:rPr>
          <w:rFonts w:ascii="Tahoma" w:hAnsi="Tahoma" w:cs="Tahoma"/>
          <w:sz w:val="20"/>
          <w:szCs w:val="20"/>
        </w:rPr>
        <w:t>upujícího</w:t>
      </w:r>
      <w:r w:rsidRPr="00FF4F63">
        <w:rPr>
          <w:rFonts w:ascii="Tahoma" w:hAnsi="Tahoma" w:cs="Tahoma"/>
          <w:sz w:val="20"/>
          <w:szCs w:val="20"/>
        </w:rPr>
        <w:t xml:space="preserve"> je třeba i tehdy, mají-li být Osobní údaje předávány do třetí země nebo m</w:t>
      </w:r>
      <w:r w:rsidR="00042124">
        <w:rPr>
          <w:rFonts w:ascii="Tahoma" w:hAnsi="Tahoma" w:cs="Tahoma"/>
          <w:sz w:val="20"/>
          <w:szCs w:val="20"/>
        </w:rPr>
        <w:t xml:space="preserve">ezinárodní organizaci; prodávající </w:t>
      </w:r>
      <w:r w:rsidRPr="00FF4F63">
        <w:rPr>
          <w:rFonts w:ascii="Tahoma" w:hAnsi="Tahoma" w:cs="Tahoma"/>
          <w:sz w:val="20"/>
          <w:szCs w:val="20"/>
        </w:rPr>
        <w:t xml:space="preserve"> je povinen archi</w:t>
      </w:r>
      <w:r w:rsidR="000E6697">
        <w:rPr>
          <w:rFonts w:ascii="Tahoma" w:hAnsi="Tahoma" w:cs="Tahoma"/>
          <w:sz w:val="20"/>
          <w:szCs w:val="20"/>
        </w:rPr>
        <w:t>vovat veškeré pokyny k</w:t>
      </w:r>
      <w:r w:rsidR="00042124">
        <w:rPr>
          <w:rFonts w:ascii="Tahoma" w:hAnsi="Tahoma" w:cs="Tahoma"/>
          <w:sz w:val="20"/>
          <w:szCs w:val="20"/>
        </w:rPr>
        <w:t>upujícího</w:t>
      </w:r>
      <w:r w:rsidRPr="00FF4F63">
        <w:rPr>
          <w:rFonts w:ascii="Tahoma" w:hAnsi="Tahoma" w:cs="Tahoma"/>
          <w:sz w:val="20"/>
          <w:szCs w:val="20"/>
        </w:rPr>
        <w:t xml:space="preserve">, </w:t>
      </w:r>
    </w:p>
    <w:p w14:paraId="1678B91D" w14:textId="77777777" w:rsidR="00B65419" w:rsidRPr="00FF4F63" w:rsidRDefault="00B65419" w:rsidP="00C52855">
      <w:pPr>
        <w:pStyle w:val="Default"/>
        <w:numPr>
          <w:ilvl w:val="0"/>
          <w:numId w:val="34"/>
        </w:numPr>
        <w:spacing w:before="120" w:after="120" w:line="276" w:lineRule="auto"/>
        <w:jc w:val="both"/>
        <w:rPr>
          <w:rFonts w:ascii="Tahoma" w:hAnsi="Tahoma" w:cs="Tahoma"/>
          <w:sz w:val="20"/>
          <w:szCs w:val="20"/>
        </w:rPr>
      </w:pPr>
      <w:r w:rsidRPr="00FF4F63">
        <w:rPr>
          <w:rFonts w:ascii="Tahoma" w:hAnsi="Tahoma" w:cs="Tahoma"/>
          <w:sz w:val="20"/>
          <w:szCs w:val="20"/>
        </w:rPr>
        <w:t xml:space="preserve">zachovávat mlčenlivost o povaze a nakládání s Osobními údaji, </w:t>
      </w:r>
    </w:p>
    <w:p w14:paraId="306249EE" w14:textId="77777777" w:rsidR="00B65419" w:rsidRPr="00FF4F63" w:rsidRDefault="00B65419" w:rsidP="00C52855">
      <w:pPr>
        <w:pStyle w:val="Default"/>
        <w:numPr>
          <w:ilvl w:val="0"/>
          <w:numId w:val="34"/>
        </w:numPr>
        <w:spacing w:before="120" w:after="120" w:line="276" w:lineRule="auto"/>
        <w:jc w:val="both"/>
        <w:rPr>
          <w:rFonts w:ascii="Tahoma" w:hAnsi="Tahoma" w:cs="Tahoma"/>
          <w:sz w:val="20"/>
          <w:szCs w:val="20"/>
        </w:rPr>
      </w:pPr>
      <w:r w:rsidRPr="00FF4F63">
        <w:rPr>
          <w:rFonts w:ascii="Tahoma" w:hAnsi="Tahoma" w:cs="Tahoma"/>
          <w:sz w:val="20"/>
          <w:szCs w:val="20"/>
        </w:rPr>
        <w:t>provést vhodná technická a organizační zabezpečení, aby zajistil úroveň zabezpečení odpovídající danému riziku, při posuzování vho</w:t>
      </w:r>
      <w:r w:rsidR="00042124">
        <w:rPr>
          <w:rFonts w:ascii="Tahoma" w:hAnsi="Tahoma" w:cs="Tahoma"/>
          <w:sz w:val="20"/>
          <w:szCs w:val="20"/>
        </w:rPr>
        <w:t>dné úrovně zabezpečení Prodávající</w:t>
      </w:r>
      <w:r w:rsidRPr="00FF4F63">
        <w:rPr>
          <w:rFonts w:ascii="Tahoma" w:hAnsi="Tahoma" w:cs="Tahoma"/>
          <w:sz w:val="20"/>
          <w:szCs w:val="20"/>
        </w:rPr>
        <w:t xml:space="preserve"> zohlední zejména rizika, která představuje zpracování, zejména náhodné nebo protiprávní zničení, ztráta, pozměňování, neoprávněné zpřístupnění předávaných, uložených nebo jinak zpracovávaných Osobních údajů, nebo neoprávněný přístup k nim, </w:t>
      </w:r>
    </w:p>
    <w:p w14:paraId="45BAF25F" w14:textId="77777777" w:rsidR="00B65419" w:rsidRPr="00FF4F63" w:rsidRDefault="00B65419" w:rsidP="00C52855">
      <w:pPr>
        <w:pStyle w:val="Default"/>
        <w:numPr>
          <w:ilvl w:val="0"/>
          <w:numId w:val="34"/>
        </w:numPr>
        <w:spacing w:before="120" w:after="120" w:line="276" w:lineRule="auto"/>
        <w:jc w:val="both"/>
        <w:rPr>
          <w:rFonts w:ascii="Tahoma" w:hAnsi="Tahoma" w:cs="Tahoma"/>
          <w:sz w:val="20"/>
          <w:szCs w:val="20"/>
        </w:rPr>
      </w:pPr>
      <w:r w:rsidRPr="00FF4F63">
        <w:rPr>
          <w:rFonts w:ascii="Tahoma" w:hAnsi="Tahoma" w:cs="Tahoma"/>
          <w:sz w:val="20"/>
          <w:szCs w:val="20"/>
        </w:rPr>
        <w:t>nepředat ani nezpřístupnit Osobní údaje žádné třetí osobě, s výjimkami sjednanými výše (viz Další zpracovatel) bez předchozíh</w:t>
      </w:r>
      <w:r w:rsidR="00042124">
        <w:rPr>
          <w:rFonts w:ascii="Tahoma" w:hAnsi="Tahoma" w:cs="Tahoma"/>
          <w:sz w:val="20"/>
          <w:szCs w:val="20"/>
        </w:rPr>
        <w:t>o písemného souhlasu Kupujícího</w:t>
      </w:r>
      <w:r w:rsidRPr="00FF4F63">
        <w:rPr>
          <w:rFonts w:ascii="Tahoma" w:hAnsi="Tahoma" w:cs="Tahoma"/>
          <w:sz w:val="20"/>
          <w:szCs w:val="20"/>
        </w:rPr>
        <w:t>, tedy nezapojit do zpracování žádného dalšího zpracovatele bez př</w:t>
      </w:r>
      <w:r w:rsidR="00042124">
        <w:rPr>
          <w:rFonts w:ascii="Tahoma" w:hAnsi="Tahoma" w:cs="Tahoma"/>
          <w:sz w:val="20"/>
          <w:szCs w:val="20"/>
        </w:rPr>
        <w:t>edchozího písemného povolení Kupujícího, udělí-li Kupující</w:t>
      </w:r>
      <w:r w:rsidRPr="00FF4F63">
        <w:rPr>
          <w:rFonts w:ascii="Tahoma" w:hAnsi="Tahoma" w:cs="Tahoma"/>
          <w:sz w:val="20"/>
          <w:szCs w:val="20"/>
        </w:rPr>
        <w:t xml:space="preserve"> povolení k zapojení Dalšího zpracovatele, musí být tomuto Dalšímu zpracovateli uloženy stejné povinnosti na ochranu Osobních údajů, jaké jsou uvedeny v tomto článku Smlouvy, </w:t>
      </w:r>
    </w:p>
    <w:p w14:paraId="2FF10838" w14:textId="77777777" w:rsidR="00B65419" w:rsidRPr="00FF4F63" w:rsidRDefault="00B65419" w:rsidP="00C52855">
      <w:pPr>
        <w:pStyle w:val="Default"/>
        <w:numPr>
          <w:ilvl w:val="0"/>
          <w:numId w:val="34"/>
        </w:numPr>
        <w:spacing w:before="120" w:after="120" w:line="276" w:lineRule="auto"/>
        <w:jc w:val="both"/>
        <w:rPr>
          <w:rFonts w:ascii="Tahoma" w:hAnsi="Tahoma" w:cs="Tahoma"/>
          <w:sz w:val="20"/>
          <w:szCs w:val="20"/>
        </w:rPr>
      </w:pPr>
      <w:r w:rsidRPr="00FF4F63">
        <w:rPr>
          <w:rFonts w:ascii="Tahoma" w:hAnsi="Tahoma" w:cs="Tahoma"/>
          <w:sz w:val="20"/>
          <w:szCs w:val="20"/>
        </w:rPr>
        <w:t>zohlednit pov</w:t>
      </w:r>
      <w:r w:rsidR="00042124">
        <w:rPr>
          <w:rFonts w:ascii="Tahoma" w:hAnsi="Tahoma" w:cs="Tahoma"/>
          <w:sz w:val="20"/>
          <w:szCs w:val="20"/>
        </w:rPr>
        <w:t>ahu zpracování a být Kupujícímu</w:t>
      </w:r>
      <w:r w:rsidRPr="00FF4F63">
        <w:rPr>
          <w:rFonts w:ascii="Tahoma" w:hAnsi="Tahoma" w:cs="Tahoma"/>
          <w:sz w:val="20"/>
          <w:szCs w:val="20"/>
        </w:rPr>
        <w:t xml:space="preserve"> nápomocen prostřednictvím vhodných technických a organizačních o</w:t>
      </w:r>
      <w:r w:rsidR="00042124">
        <w:rPr>
          <w:rFonts w:ascii="Tahoma" w:hAnsi="Tahoma" w:cs="Tahoma"/>
          <w:sz w:val="20"/>
          <w:szCs w:val="20"/>
        </w:rPr>
        <w:t>patření při plnění  povinností Kupujícího</w:t>
      </w:r>
      <w:r w:rsidRPr="00FF4F63">
        <w:rPr>
          <w:rFonts w:ascii="Tahoma" w:hAnsi="Tahoma" w:cs="Tahoma"/>
          <w:sz w:val="20"/>
          <w:szCs w:val="20"/>
        </w:rPr>
        <w:t xml:space="preserve"> reagovat na žádosti o výkon práv subjektů údajů stanovených v kapitole III. Nařízení (Práva subjektu údajů),</w:t>
      </w:r>
    </w:p>
    <w:p w14:paraId="4CD520CA" w14:textId="77777777" w:rsidR="00B65419" w:rsidRPr="00FF4F63" w:rsidRDefault="00C467E7" w:rsidP="00C52855">
      <w:pPr>
        <w:pStyle w:val="Default"/>
        <w:numPr>
          <w:ilvl w:val="0"/>
          <w:numId w:val="34"/>
        </w:numPr>
        <w:spacing w:before="120" w:after="120" w:line="276" w:lineRule="auto"/>
        <w:jc w:val="both"/>
        <w:rPr>
          <w:rFonts w:ascii="Tahoma" w:hAnsi="Tahoma" w:cs="Tahoma"/>
          <w:sz w:val="20"/>
          <w:szCs w:val="20"/>
        </w:rPr>
      </w:pPr>
      <w:r>
        <w:rPr>
          <w:rFonts w:ascii="Tahoma" w:hAnsi="Tahoma" w:cs="Tahoma"/>
          <w:sz w:val="20"/>
          <w:szCs w:val="20"/>
        </w:rPr>
        <w:t>být Kupujícímu</w:t>
      </w:r>
      <w:r w:rsidR="00B65419" w:rsidRPr="00FF4F63">
        <w:rPr>
          <w:rFonts w:ascii="Tahoma" w:hAnsi="Tahoma" w:cs="Tahoma"/>
          <w:sz w:val="20"/>
          <w:szCs w:val="20"/>
        </w:rPr>
        <w:t xml:space="preserve"> nápomocen při zajišťování souladu s povinnostmi podle článků 32 až 36 Nařízení, zejména být nápomocen v případech porušení zabezpečení Osobních údajů k tomu, </w:t>
      </w:r>
      <w:r>
        <w:rPr>
          <w:rFonts w:ascii="Tahoma" w:hAnsi="Tahoma" w:cs="Tahoma"/>
          <w:sz w:val="20"/>
          <w:szCs w:val="20"/>
        </w:rPr>
        <w:t>aby Kupující</w:t>
      </w:r>
      <w:r w:rsidR="00B65419" w:rsidRPr="00FF4F63">
        <w:rPr>
          <w:rFonts w:ascii="Tahoma" w:hAnsi="Tahoma" w:cs="Tahoma"/>
          <w:sz w:val="20"/>
          <w:szCs w:val="20"/>
        </w:rPr>
        <w:t xml:space="preserve"> mohl vyhodnotit, zda porušení mělo za následek riziko pro práva a svobody Klientů, případně být </w:t>
      </w:r>
      <w:r>
        <w:rPr>
          <w:rFonts w:ascii="Tahoma" w:hAnsi="Tahoma" w:cs="Tahoma"/>
          <w:sz w:val="20"/>
          <w:szCs w:val="20"/>
        </w:rPr>
        <w:t>nápomocen k tomu, aby Kupující</w:t>
      </w:r>
      <w:r w:rsidR="00B65419" w:rsidRPr="00FF4F63">
        <w:rPr>
          <w:rFonts w:ascii="Tahoma" w:hAnsi="Tahoma" w:cs="Tahoma"/>
          <w:sz w:val="20"/>
          <w:szCs w:val="20"/>
        </w:rPr>
        <w:t xml:space="preserve"> mohl řádně a včas ohlásit porušení zabezpečení Osobních údajů dozorovému úřadu (včetně údajů dle čl. 33 odst. 3 Nařízení) a ohlásit to Klientům, při výk</w:t>
      </w:r>
      <w:r>
        <w:rPr>
          <w:rFonts w:ascii="Tahoma" w:hAnsi="Tahoma" w:cs="Tahoma"/>
          <w:sz w:val="20"/>
          <w:szCs w:val="20"/>
        </w:rPr>
        <w:t>onu této povinnosti je Prodávající</w:t>
      </w:r>
      <w:r w:rsidR="00B65419" w:rsidRPr="00FF4F63">
        <w:rPr>
          <w:rFonts w:ascii="Tahoma" w:hAnsi="Tahoma" w:cs="Tahoma"/>
          <w:sz w:val="20"/>
          <w:szCs w:val="20"/>
        </w:rPr>
        <w:t xml:space="preserve"> povinen reagovat bez zbytečného </w:t>
      </w:r>
      <w:r w:rsidR="00B65419" w:rsidRPr="00FF4F63">
        <w:rPr>
          <w:rFonts w:ascii="Tahoma" w:hAnsi="Tahoma" w:cs="Tahoma"/>
          <w:sz w:val="20"/>
          <w:szCs w:val="20"/>
        </w:rPr>
        <w:lastRenderedPageBreak/>
        <w:t>odkladu n</w:t>
      </w:r>
      <w:r>
        <w:rPr>
          <w:rFonts w:ascii="Tahoma" w:hAnsi="Tahoma" w:cs="Tahoma"/>
          <w:sz w:val="20"/>
          <w:szCs w:val="20"/>
        </w:rPr>
        <w:t>a pokyny a požadavky Kupujícího</w:t>
      </w:r>
      <w:r w:rsidR="00B65419" w:rsidRPr="00FF4F63">
        <w:rPr>
          <w:rFonts w:ascii="Tahoma" w:hAnsi="Tahoma" w:cs="Tahoma"/>
          <w:sz w:val="20"/>
          <w:szCs w:val="20"/>
        </w:rPr>
        <w:t>, a to při zohlednění povahy zpracová</w:t>
      </w:r>
      <w:r>
        <w:rPr>
          <w:rFonts w:ascii="Tahoma" w:hAnsi="Tahoma" w:cs="Tahoma"/>
          <w:sz w:val="20"/>
          <w:szCs w:val="20"/>
        </w:rPr>
        <w:t>ní a informací, jež má Prodávající</w:t>
      </w:r>
      <w:r w:rsidR="00B65419" w:rsidRPr="00FF4F63">
        <w:rPr>
          <w:rFonts w:ascii="Tahoma" w:hAnsi="Tahoma" w:cs="Tahoma"/>
          <w:sz w:val="20"/>
          <w:szCs w:val="20"/>
        </w:rPr>
        <w:t xml:space="preserve"> k dispozici, </w:t>
      </w:r>
    </w:p>
    <w:p w14:paraId="2757B40F" w14:textId="77777777" w:rsidR="00B65419" w:rsidRPr="00FF4F63" w:rsidRDefault="00B65419" w:rsidP="00C52855">
      <w:pPr>
        <w:pStyle w:val="Default"/>
        <w:numPr>
          <w:ilvl w:val="0"/>
          <w:numId w:val="34"/>
        </w:numPr>
        <w:spacing w:before="120" w:after="120" w:line="276" w:lineRule="auto"/>
        <w:jc w:val="both"/>
        <w:rPr>
          <w:rFonts w:ascii="Tahoma" w:hAnsi="Tahoma" w:cs="Tahoma"/>
          <w:sz w:val="20"/>
          <w:szCs w:val="20"/>
        </w:rPr>
      </w:pPr>
      <w:r w:rsidRPr="00FF4F63">
        <w:rPr>
          <w:rFonts w:ascii="Tahoma" w:hAnsi="Tahoma" w:cs="Tahoma"/>
          <w:sz w:val="20"/>
          <w:szCs w:val="20"/>
        </w:rPr>
        <w:t>bez zbytečného odkladu ohl</w:t>
      </w:r>
      <w:r w:rsidR="00C467E7">
        <w:rPr>
          <w:rFonts w:ascii="Tahoma" w:hAnsi="Tahoma" w:cs="Tahoma"/>
          <w:sz w:val="20"/>
          <w:szCs w:val="20"/>
        </w:rPr>
        <w:t>ásit Kupujícímu</w:t>
      </w:r>
      <w:r w:rsidRPr="00FF4F63">
        <w:rPr>
          <w:rFonts w:ascii="Tahoma" w:hAnsi="Tahoma" w:cs="Tahoma"/>
          <w:sz w:val="20"/>
          <w:szCs w:val="20"/>
        </w:rPr>
        <w:t xml:space="preserve"> případy porušení zabezpečení Osobních údajů, </w:t>
      </w:r>
    </w:p>
    <w:p w14:paraId="6AA372A5" w14:textId="77777777" w:rsidR="00B65419" w:rsidRPr="00FF4F63" w:rsidRDefault="00C467E7" w:rsidP="00C52855">
      <w:pPr>
        <w:pStyle w:val="Default"/>
        <w:numPr>
          <w:ilvl w:val="0"/>
          <w:numId w:val="34"/>
        </w:numPr>
        <w:spacing w:before="120" w:after="120" w:line="276" w:lineRule="auto"/>
        <w:jc w:val="both"/>
        <w:rPr>
          <w:rFonts w:ascii="Tahoma" w:hAnsi="Tahoma" w:cs="Tahoma"/>
          <w:sz w:val="20"/>
          <w:szCs w:val="20"/>
        </w:rPr>
      </w:pPr>
      <w:r>
        <w:rPr>
          <w:rFonts w:ascii="Tahoma" w:hAnsi="Tahoma" w:cs="Tahoma"/>
          <w:sz w:val="20"/>
          <w:szCs w:val="20"/>
        </w:rPr>
        <w:t>poskytnout Kupujícímu</w:t>
      </w:r>
      <w:r w:rsidR="00B65419" w:rsidRPr="00FF4F63">
        <w:rPr>
          <w:rFonts w:ascii="Tahoma" w:hAnsi="Tahoma" w:cs="Tahoma"/>
          <w:sz w:val="20"/>
          <w:szCs w:val="20"/>
        </w:rPr>
        <w:t xml:space="preserve"> veškeré informace potřebné k doložení toho, že byly splněny povinnosti stanovené v tomto článku Smlouvy a umožnit audity, včetně </w:t>
      </w:r>
      <w:r>
        <w:rPr>
          <w:rFonts w:ascii="Tahoma" w:hAnsi="Tahoma" w:cs="Tahoma"/>
          <w:sz w:val="20"/>
          <w:szCs w:val="20"/>
        </w:rPr>
        <w:t>inspekcí, prováděné Kupujícím</w:t>
      </w:r>
      <w:r w:rsidR="00B65419" w:rsidRPr="00FF4F63">
        <w:rPr>
          <w:rFonts w:ascii="Tahoma" w:hAnsi="Tahoma" w:cs="Tahoma"/>
          <w:sz w:val="20"/>
          <w:szCs w:val="20"/>
        </w:rPr>
        <w:t xml:space="preserve"> nebo jin</w:t>
      </w:r>
      <w:r>
        <w:rPr>
          <w:rFonts w:ascii="Tahoma" w:hAnsi="Tahoma" w:cs="Tahoma"/>
          <w:sz w:val="20"/>
          <w:szCs w:val="20"/>
        </w:rPr>
        <w:t>ým auditorem, kterého Kupující</w:t>
      </w:r>
      <w:r w:rsidR="00B65419" w:rsidRPr="00FF4F63">
        <w:rPr>
          <w:rFonts w:ascii="Tahoma" w:hAnsi="Tahoma" w:cs="Tahoma"/>
          <w:sz w:val="20"/>
          <w:szCs w:val="20"/>
        </w:rPr>
        <w:t xml:space="preserve"> pověřil, a poskytovat součinnost k těmto auditům, </w:t>
      </w:r>
    </w:p>
    <w:p w14:paraId="1B7223EC" w14:textId="77777777" w:rsidR="00B65419" w:rsidRPr="00FF4F63" w:rsidRDefault="00B65419" w:rsidP="00C52855">
      <w:pPr>
        <w:pStyle w:val="Default"/>
        <w:numPr>
          <w:ilvl w:val="0"/>
          <w:numId w:val="34"/>
        </w:numPr>
        <w:spacing w:before="120" w:after="120" w:line="276" w:lineRule="auto"/>
        <w:jc w:val="both"/>
        <w:rPr>
          <w:rFonts w:ascii="Tahoma" w:hAnsi="Tahoma" w:cs="Tahoma"/>
          <w:sz w:val="20"/>
          <w:szCs w:val="20"/>
        </w:rPr>
      </w:pPr>
      <w:r w:rsidRPr="00FF4F63">
        <w:rPr>
          <w:rFonts w:ascii="Tahoma" w:hAnsi="Tahoma" w:cs="Tahoma"/>
          <w:sz w:val="20"/>
          <w:szCs w:val="20"/>
        </w:rPr>
        <w:t xml:space="preserve"> n</w:t>
      </w:r>
      <w:r w:rsidR="00C467E7">
        <w:rPr>
          <w:rFonts w:ascii="Tahoma" w:hAnsi="Tahoma" w:cs="Tahoma"/>
          <w:sz w:val="20"/>
          <w:szCs w:val="20"/>
        </w:rPr>
        <w:t>eprodleně informovat Kupujícího</w:t>
      </w:r>
      <w:r w:rsidRPr="00FF4F63">
        <w:rPr>
          <w:rFonts w:ascii="Tahoma" w:hAnsi="Tahoma" w:cs="Tahoma"/>
          <w:sz w:val="20"/>
          <w:szCs w:val="20"/>
        </w:rPr>
        <w:t xml:space="preserve"> v pří</w:t>
      </w:r>
      <w:r w:rsidR="00C467E7">
        <w:rPr>
          <w:rFonts w:ascii="Tahoma" w:hAnsi="Tahoma" w:cs="Tahoma"/>
          <w:sz w:val="20"/>
          <w:szCs w:val="20"/>
        </w:rPr>
        <w:t>padě, že podle názoru Prodávajícího určitý pokyn Kupujícího</w:t>
      </w:r>
      <w:r w:rsidRPr="00FF4F63">
        <w:rPr>
          <w:rFonts w:ascii="Tahoma" w:hAnsi="Tahoma" w:cs="Tahoma"/>
          <w:sz w:val="20"/>
          <w:szCs w:val="20"/>
        </w:rPr>
        <w:t xml:space="preserve"> porušuje ustanovení Nařízení nebo jiné předpisy týkající se ochrany Osobních údajů. </w:t>
      </w:r>
    </w:p>
    <w:p w14:paraId="04D8D181" w14:textId="77777777" w:rsidR="00B65419" w:rsidRPr="00FF4F63" w:rsidRDefault="00B65419" w:rsidP="00C52855">
      <w:pPr>
        <w:pStyle w:val="Odstavecseseznamem"/>
        <w:numPr>
          <w:ilvl w:val="6"/>
          <w:numId w:val="28"/>
        </w:numPr>
        <w:autoSpaceDE w:val="0"/>
        <w:autoSpaceDN w:val="0"/>
        <w:adjustRightInd w:val="0"/>
        <w:spacing w:before="120" w:after="120"/>
        <w:ind w:left="284" w:hanging="284"/>
        <w:contextualSpacing w:val="0"/>
        <w:jc w:val="both"/>
        <w:rPr>
          <w:rFonts w:ascii="Tahoma" w:hAnsi="Tahoma" w:cs="Tahoma"/>
          <w:sz w:val="20"/>
          <w:szCs w:val="20"/>
        </w:rPr>
      </w:pPr>
      <w:r w:rsidRPr="00FF4F63">
        <w:rPr>
          <w:rFonts w:ascii="Tahoma" w:hAnsi="Tahoma" w:cs="Tahoma"/>
          <w:sz w:val="20"/>
          <w:szCs w:val="20"/>
        </w:rPr>
        <w:t xml:space="preserve">Zpracovatel může ve výjimečných a odůvodněných případech a vždy na základě předchozího požadavku Správce na poskytnutí služby servisní podpory, zpravidla opravy chyby ASW, požádat Správce o poskytnutí části nebo celé databáze Správce, obsahující Osobní údaje pacientů Správce, Klientů nebo zaměstnanců, v elektronické podobě do působnosti a prostředí Zpracovatele. </w:t>
      </w:r>
    </w:p>
    <w:p w14:paraId="0CEA0142" w14:textId="77777777" w:rsidR="00B65419" w:rsidRPr="00FF4F63" w:rsidRDefault="00B65419" w:rsidP="00C52855">
      <w:pPr>
        <w:pStyle w:val="Default"/>
        <w:spacing w:before="120" w:after="120" w:line="276" w:lineRule="auto"/>
        <w:ind w:firstLine="360"/>
        <w:jc w:val="both"/>
        <w:rPr>
          <w:rFonts w:ascii="Tahoma" w:hAnsi="Tahoma" w:cs="Tahoma"/>
          <w:sz w:val="20"/>
          <w:szCs w:val="20"/>
        </w:rPr>
      </w:pPr>
      <w:r w:rsidRPr="00FF4F63">
        <w:rPr>
          <w:rFonts w:ascii="Tahoma" w:hAnsi="Tahoma" w:cs="Tahoma"/>
          <w:sz w:val="20"/>
          <w:szCs w:val="20"/>
        </w:rPr>
        <w:t xml:space="preserve">Poskytnutí Osobních údajů lze zrealizovat výhradně dle níže sjednaného postupu: </w:t>
      </w:r>
    </w:p>
    <w:p w14:paraId="083EE7B8" w14:textId="77777777" w:rsidR="00B65419" w:rsidRPr="00FF4F63" w:rsidRDefault="00B65419" w:rsidP="00C52855">
      <w:pPr>
        <w:pStyle w:val="Default"/>
        <w:numPr>
          <w:ilvl w:val="0"/>
          <w:numId w:val="36"/>
        </w:numPr>
        <w:spacing w:before="120" w:after="120" w:line="276" w:lineRule="auto"/>
        <w:jc w:val="both"/>
        <w:rPr>
          <w:rFonts w:ascii="Tahoma" w:hAnsi="Tahoma" w:cs="Tahoma"/>
          <w:sz w:val="20"/>
          <w:szCs w:val="20"/>
        </w:rPr>
      </w:pPr>
      <w:r w:rsidRPr="00FF4F63">
        <w:rPr>
          <w:rFonts w:ascii="Tahoma" w:hAnsi="Tahoma" w:cs="Tahoma"/>
          <w:sz w:val="20"/>
          <w:szCs w:val="20"/>
        </w:rPr>
        <w:t xml:space="preserve">Na základě výslovného požadavku Správce na poskytnutí servisních služeb požádá Zpracovatel v konkrétním záznamu aplikace HelpDesk Objednatele výhradně písemnou formou Správce o poskytnutí Osobních údajů. </w:t>
      </w:r>
    </w:p>
    <w:p w14:paraId="704C2DCC" w14:textId="77777777" w:rsidR="00B65419" w:rsidRPr="00FF4F63" w:rsidRDefault="00B65419" w:rsidP="00C52855">
      <w:pPr>
        <w:pStyle w:val="Default"/>
        <w:numPr>
          <w:ilvl w:val="0"/>
          <w:numId w:val="36"/>
        </w:numPr>
        <w:spacing w:before="120" w:after="120" w:line="276" w:lineRule="auto"/>
        <w:jc w:val="both"/>
        <w:rPr>
          <w:rFonts w:ascii="Tahoma" w:hAnsi="Tahoma" w:cs="Tahoma"/>
          <w:sz w:val="20"/>
          <w:szCs w:val="20"/>
        </w:rPr>
      </w:pPr>
      <w:r w:rsidRPr="00FF4F63">
        <w:rPr>
          <w:rFonts w:ascii="Tahoma" w:hAnsi="Tahoma" w:cs="Tahoma"/>
          <w:sz w:val="20"/>
          <w:szCs w:val="20"/>
        </w:rPr>
        <w:t xml:space="preserve">V záznamu HelpDesk je Zpracovatel povinen uvést zdůvodnění poskytnutí dat obsahující Osobní údaje, dobu nezbytně nutnou pro zpracování dat, způsob předání dat Zpracovateli, rozsah zpracování dat a způsob zpětného předání dat Správci nebo způsob likvidace dat Zpracovatelem. </w:t>
      </w:r>
    </w:p>
    <w:p w14:paraId="3585CE8A" w14:textId="77777777" w:rsidR="00B65419" w:rsidRPr="00FF4F63" w:rsidRDefault="00B65419" w:rsidP="00C52855">
      <w:pPr>
        <w:pStyle w:val="Default"/>
        <w:numPr>
          <w:ilvl w:val="0"/>
          <w:numId w:val="36"/>
        </w:numPr>
        <w:spacing w:before="120" w:after="120" w:line="276" w:lineRule="auto"/>
        <w:jc w:val="both"/>
        <w:rPr>
          <w:rFonts w:ascii="Tahoma" w:hAnsi="Tahoma" w:cs="Tahoma"/>
          <w:sz w:val="20"/>
          <w:szCs w:val="20"/>
        </w:rPr>
      </w:pPr>
      <w:r w:rsidRPr="00FF4F63">
        <w:rPr>
          <w:rFonts w:ascii="Tahoma" w:hAnsi="Tahoma" w:cs="Tahoma"/>
          <w:sz w:val="20"/>
          <w:szCs w:val="20"/>
        </w:rPr>
        <w:t>Žádost Zpracovatele na poskytnutí dat může odsouhlasit pouze písemnou formo</w:t>
      </w:r>
      <w:r w:rsidR="00145F75">
        <w:rPr>
          <w:rFonts w:ascii="Tahoma" w:hAnsi="Tahoma" w:cs="Tahoma"/>
          <w:sz w:val="20"/>
          <w:szCs w:val="20"/>
        </w:rPr>
        <w:t>u výhradně pracovník Kupujícího</w:t>
      </w:r>
      <w:r w:rsidRPr="00FF4F63">
        <w:rPr>
          <w:rFonts w:ascii="Tahoma" w:hAnsi="Tahoma" w:cs="Tahoma"/>
          <w:sz w:val="20"/>
          <w:szCs w:val="20"/>
        </w:rPr>
        <w:t xml:space="preserve"> zodpovědný za ochranu a zpracování dat Správce (DPO) nebo</w:t>
      </w:r>
      <w:r w:rsidR="00145F75">
        <w:rPr>
          <w:rFonts w:ascii="Tahoma" w:hAnsi="Tahoma" w:cs="Tahoma"/>
          <w:sz w:val="20"/>
          <w:szCs w:val="20"/>
        </w:rPr>
        <w:t xml:space="preserve"> statutární zástupce Kupujícího</w:t>
      </w:r>
      <w:r w:rsidRPr="00FF4F63">
        <w:rPr>
          <w:rFonts w:ascii="Tahoma" w:hAnsi="Tahoma" w:cs="Tahoma"/>
          <w:sz w:val="20"/>
          <w:szCs w:val="20"/>
        </w:rPr>
        <w:t xml:space="preserve">. </w:t>
      </w:r>
    </w:p>
    <w:p w14:paraId="69515F78" w14:textId="08C3BA95" w:rsidR="00B65419" w:rsidRPr="0093721C" w:rsidRDefault="00B65419" w:rsidP="00C52855">
      <w:pPr>
        <w:pStyle w:val="Default"/>
        <w:numPr>
          <w:ilvl w:val="0"/>
          <w:numId w:val="36"/>
        </w:numPr>
        <w:spacing w:before="120" w:after="120" w:line="276" w:lineRule="auto"/>
        <w:jc w:val="both"/>
        <w:rPr>
          <w:rFonts w:ascii="Tahoma" w:hAnsi="Tahoma" w:cs="Tahoma"/>
          <w:sz w:val="20"/>
          <w:szCs w:val="20"/>
        </w:rPr>
      </w:pPr>
      <w:r w:rsidRPr="00FF4F63">
        <w:rPr>
          <w:rFonts w:ascii="Tahoma" w:hAnsi="Tahoma" w:cs="Tahoma"/>
          <w:sz w:val="20"/>
          <w:szCs w:val="20"/>
        </w:rPr>
        <w:t>Na základě souhlasu DPO Správce s poskytnutím dat potvrdí za stranu Zpracovatele výhradně DPO Zpracovatele písemnou formou do záznamu aplikace HelpDesk převzetí zodpovědnosti a kontrolu nad převzetím a zpracováním dat Správce. Současně DPO Zpracovatele vydá pokyn pověřenému pracovníkovi Zpracovatele k převzetí dat a zahájení řešení požadavku s využitím poskytnutých dat Správce. K datu uzavření Smlouvy je pracovníkem zodpovědným za ochranu a zpracování dat na straně Zpracovat</w:t>
      </w:r>
      <w:r w:rsidRPr="0093721C">
        <w:rPr>
          <w:rFonts w:ascii="Tahoma" w:hAnsi="Tahoma" w:cs="Tahoma"/>
          <w:sz w:val="20"/>
          <w:szCs w:val="20"/>
        </w:rPr>
        <w:t>ele:</w:t>
      </w:r>
      <w:r w:rsidR="00892731" w:rsidRPr="0093721C">
        <w:rPr>
          <w:rFonts w:ascii="Tahoma" w:hAnsi="Tahoma" w:cs="Tahoma"/>
          <w:sz w:val="20"/>
          <w:szCs w:val="20"/>
        </w:rPr>
        <w:t xml:space="preserve"> Ing. Pavel Nepovím.</w:t>
      </w:r>
    </w:p>
    <w:p w14:paraId="71C8688A" w14:textId="77777777" w:rsidR="00B65419" w:rsidRPr="00FF4F63" w:rsidRDefault="00B65419" w:rsidP="00C52855">
      <w:pPr>
        <w:pStyle w:val="Default"/>
        <w:numPr>
          <w:ilvl w:val="0"/>
          <w:numId w:val="36"/>
        </w:numPr>
        <w:spacing w:before="120" w:after="120" w:line="276" w:lineRule="auto"/>
        <w:jc w:val="both"/>
        <w:rPr>
          <w:rFonts w:ascii="Tahoma" w:hAnsi="Tahoma" w:cs="Tahoma"/>
          <w:sz w:val="20"/>
          <w:szCs w:val="20"/>
        </w:rPr>
      </w:pPr>
      <w:r w:rsidRPr="00FF4F63">
        <w:rPr>
          <w:rFonts w:ascii="Tahoma" w:hAnsi="Tahoma" w:cs="Tahoma"/>
          <w:sz w:val="20"/>
          <w:szCs w:val="20"/>
        </w:rPr>
        <w:t xml:space="preserve">Po ukončení řešení požadavku potvrdí do záznamu aplikace HelpDesk pověřený pracovník Objednateli ukončení používání poskytnutých dat Správce. Současně tuto informaci předá DPO Zpracovatele. </w:t>
      </w:r>
    </w:p>
    <w:p w14:paraId="305F7031" w14:textId="77777777" w:rsidR="00B65419" w:rsidRPr="00FF4F63" w:rsidRDefault="00B65419" w:rsidP="00C52855">
      <w:pPr>
        <w:pStyle w:val="Default"/>
        <w:numPr>
          <w:ilvl w:val="0"/>
          <w:numId w:val="36"/>
        </w:numPr>
        <w:spacing w:before="120" w:after="120" w:line="276" w:lineRule="auto"/>
        <w:jc w:val="both"/>
        <w:rPr>
          <w:rFonts w:ascii="Tahoma" w:hAnsi="Tahoma" w:cs="Tahoma"/>
          <w:sz w:val="20"/>
          <w:szCs w:val="20"/>
        </w:rPr>
      </w:pPr>
      <w:r w:rsidRPr="00FF4F63">
        <w:rPr>
          <w:rFonts w:ascii="Tahoma" w:hAnsi="Tahoma" w:cs="Tahoma"/>
          <w:sz w:val="20"/>
          <w:szCs w:val="20"/>
        </w:rPr>
        <w:t xml:space="preserve"> DPO Zpracovatele zajistí kontrolu likvidace poskytnutých dat na straně Zpracovatele, příp. kontrolu předání dat zpět Objednateli a uvede o provedené kontrole likvidace anebo předání dat Objednateli písemný zápis do záznamu HelpDesk. </w:t>
      </w:r>
    </w:p>
    <w:p w14:paraId="585FDD98" w14:textId="77777777" w:rsidR="008B61E9" w:rsidRDefault="00B65419" w:rsidP="00C52855">
      <w:pPr>
        <w:pStyle w:val="Default"/>
        <w:numPr>
          <w:ilvl w:val="0"/>
          <w:numId w:val="36"/>
        </w:numPr>
        <w:spacing w:before="120" w:after="120" w:line="276" w:lineRule="auto"/>
        <w:jc w:val="both"/>
        <w:rPr>
          <w:rFonts w:ascii="Tahoma" w:hAnsi="Tahoma" w:cs="Tahoma"/>
          <w:sz w:val="20"/>
          <w:szCs w:val="20"/>
        </w:rPr>
      </w:pPr>
      <w:r w:rsidRPr="00FF4F63">
        <w:rPr>
          <w:rFonts w:ascii="Tahoma" w:hAnsi="Tahoma" w:cs="Tahoma"/>
          <w:sz w:val="20"/>
          <w:szCs w:val="20"/>
        </w:rPr>
        <w:t>Následně DPO Správce potvrdí převzetí zpracovaných dat zpět</w:t>
      </w:r>
      <w:r w:rsidR="00C52855">
        <w:rPr>
          <w:rFonts w:ascii="Tahoma" w:hAnsi="Tahoma" w:cs="Tahoma"/>
          <w:sz w:val="20"/>
          <w:szCs w:val="20"/>
        </w:rPr>
        <w:t xml:space="preserve"> do působnosti Správce písemným</w:t>
      </w:r>
      <w:r w:rsidR="00DE4FF0">
        <w:rPr>
          <w:rFonts w:ascii="Tahoma" w:hAnsi="Tahoma" w:cs="Tahoma"/>
          <w:sz w:val="20"/>
          <w:szCs w:val="20"/>
        </w:rPr>
        <w:t xml:space="preserve"> </w:t>
      </w:r>
      <w:r w:rsidR="00B25819">
        <w:rPr>
          <w:rFonts w:ascii="Tahoma" w:hAnsi="Tahoma" w:cs="Tahoma"/>
          <w:sz w:val="20"/>
          <w:szCs w:val="20"/>
        </w:rPr>
        <w:t>zápisem do záznamu aplikace HelpDesk.</w:t>
      </w:r>
    </w:p>
    <w:p w14:paraId="70C4E93B" w14:textId="77777777" w:rsidR="00987024" w:rsidRDefault="00987024" w:rsidP="00987024">
      <w:pPr>
        <w:pStyle w:val="Default"/>
        <w:spacing w:before="120" w:after="120" w:line="276" w:lineRule="auto"/>
        <w:ind w:left="1423"/>
        <w:jc w:val="both"/>
        <w:rPr>
          <w:rFonts w:ascii="Tahoma" w:hAnsi="Tahoma" w:cs="Tahoma"/>
          <w:sz w:val="20"/>
          <w:szCs w:val="20"/>
        </w:rPr>
      </w:pPr>
      <w:r>
        <w:rPr>
          <w:rFonts w:ascii="Tahoma" w:hAnsi="Tahoma" w:cs="Tahoma"/>
          <w:sz w:val="20"/>
          <w:szCs w:val="20"/>
        </w:rPr>
        <w:br w:type="page"/>
      </w:r>
    </w:p>
    <w:p w14:paraId="4D34748B" w14:textId="77777777" w:rsidR="00D76F3A" w:rsidRPr="00145F75" w:rsidRDefault="00145F75" w:rsidP="00C52855">
      <w:pPr>
        <w:pStyle w:val="Styl5-slovn"/>
        <w:numPr>
          <w:ilvl w:val="0"/>
          <w:numId w:val="0"/>
        </w:numPr>
        <w:spacing w:before="120" w:after="120" w:line="276" w:lineRule="auto"/>
        <w:ind w:left="357"/>
        <w:jc w:val="center"/>
        <w:rPr>
          <w:rFonts w:ascii="Tahoma" w:hAnsi="Tahoma" w:cs="Tahoma"/>
          <w:b/>
        </w:rPr>
      </w:pPr>
      <w:r w:rsidRPr="00145F75">
        <w:rPr>
          <w:rFonts w:ascii="Tahoma" w:hAnsi="Tahoma" w:cs="Tahoma"/>
          <w:b/>
        </w:rPr>
        <w:lastRenderedPageBreak/>
        <w:t>XIII.</w:t>
      </w:r>
    </w:p>
    <w:p w14:paraId="7067D8ED" w14:textId="77777777" w:rsidR="001D34B6" w:rsidRPr="00145F75" w:rsidRDefault="0048547E" w:rsidP="00C52855">
      <w:pPr>
        <w:pStyle w:val="Odstavecseseznamem"/>
        <w:pBdr>
          <w:top w:val="single" w:sz="4" w:space="1" w:color="auto"/>
          <w:bottom w:val="single" w:sz="4" w:space="1" w:color="auto"/>
        </w:pBdr>
        <w:spacing w:before="120" w:after="120"/>
        <w:ind w:left="0" w:firstLine="357"/>
        <w:contextualSpacing w:val="0"/>
        <w:jc w:val="center"/>
        <w:rPr>
          <w:rFonts w:ascii="Tahoma" w:eastAsia="Times New Roman" w:hAnsi="Tahoma" w:cs="Tahoma"/>
          <w:b/>
          <w:lang w:eastAsia="cs-CZ"/>
        </w:rPr>
      </w:pPr>
      <w:r w:rsidRPr="00145F75">
        <w:rPr>
          <w:rFonts w:ascii="Tahoma" w:eastAsia="Times New Roman" w:hAnsi="Tahoma" w:cs="Tahoma"/>
          <w:b/>
          <w:lang w:eastAsia="cs-CZ"/>
        </w:rPr>
        <w:t>Sankce</w:t>
      </w:r>
    </w:p>
    <w:p w14:paraId="5AF9F388" w14:textId="1852ED7E" w:rsidR="000A0EDC" w:rsidRPr="00C97367" w:rsidRDefault="001D34B6" w:rsidP="00C52855">
      <w:pPr>
        <w:pStyle w:val="Zkladntext"/>
        <w:numPr>
          <w:ilvl w:val="1"/>
          <w:numId w:val="9"/>
        </w:numPr>
        <w:tabs>
          <w:tab w:val="clear" w:pos="540"/>
          <w:tab w:val="clear" w:pos="1260"/>
          <w:tab w:val="clear" w:pos="1980"/>
          <w:tab w:val="clear" w:pos="3960"/>
        </w:tabs>
        <w:spacing w:before="120" w:after="120" w:line="276" w:lineRule="auto"/>
        <w:ind w:left="357" w:hanging="357"/>
        <w:rPr>
          <w:rFonts w:ascii="Tahoma" w:hAnsi="Tahoma" w:cs="Tahoma"/>
          <w:sz w:val="20"/>
          <w:szCs w:val="20"/>
        </w:rPr>
      </w:pPr>
      <w:r w:rsidRPr="00C97367">
        <w:rPr>
          <w:rFonts w:ascii="Tahoma" w:hAnsi="Tahoma" w:cs="Tahoma"/>
          <w:sz w:val="20"/>
          <w:szCs w:val="20"/>
        </w:rPr>
        <w:t xml:space="preserve">V případě, že </w:t>
      </w:r>
      <w:r w:rsidR="00145F75">
        <w:rPr>
          <w:rFonts w:ascii="Tahoma" w:hAnsi="Tahoma" w:cs="Tahoma"/>
          <w:sz w:val="20"/>
          <w:szCs w:val="20"/>
        </w:rPr>
        <w:t>P</w:t>
      </w:r>
      <w:r w:rsidR="009B57FC">
        <w:rPr>
          <w:rFonts w:ascii="Tahoma" w:hAnsi="Tahoma" w:cs="Tahoma"/>
          <w:sz w:val="20"/>
          <w:szCs w:val="20"/>
        </w:rPr>
        <w:t>rodávající</w:t>
      </w:r>
      <w:r w:rsidRPr="00C97367">
        <w:rPr>
          <w:rFonts w:ascii="Tahoma" w:hAnsi="Tahoma" w:cs="Tahoma"/>
          <w:sz w:val="20"/>
          <w:szCs w:val="20"/>
        </w:rPr>
        <w:t xml:space="preserve"> </w:t>
      </w:r>
      <w:r w:rsidR="00D76F3A">
        <w:rPr>
          <w:rFonts w:ascii="Tahoma" w:hAnsi="Tahoma" w:cs="Tahoma"/>
          <w:sz w:val="20"/>
          <w:szCs w:val="20"/>
        </w:rPr>
        <w:t>nedodá</w:t>
      </w:r>
      <w:r w:rsidR="00FF45FB">
        <w:rPr>
          <w:rFonts w:ascii="Tahoma" w:hAnsi="Tahoma" w:cs="Tahoma"/>
          <w:sz w:val="20"/>
          <w:szCs w:val="20"/>
        </w:rPr>
        <w:t xml:space="preserve"> </w:t>
      </w:r>
      <w:r w:rsidR="00BE15CF">
        <w:rPr>
          <w:rFonts w:ascii="Tahoma" w:hAnsi="Tahoma" w:cs="Tahoma"/>
          <w:sz w:val="20"/>
          <w:szCs w:val="20"/>
        </w:rPr>
        <w:t>předmět smlouvy</w:t>
      </w:r>
      <w:r w:rsidRPr="00C97367">
        <w:rPr>
          <w:rFonts w:ascii="Tahoma" w:hAnsi="Tahoma" w:cs="Tahoma"/>
          <w:sz w:val="20"/>
          <w:szCs w:val="20"/>
        </w:rPr>
        <w:t xml:space="preserve"> včas, je povinen zaplatit </w:t>
      </w:r>
      <w:r w:rsidR="009B57FC">
        <w:rPr>
          <w:rFonts w:ascii="Tahoma" w:hAnsi="Tahoma" w:cs="Tahoma"/>
          <w:sz w:val="20"/>
          <w:szCs w:val="20"/>
        </w:rPr>
        <w:t>kupující</w:t>
      </w:r>
      <w:r w:rsidR="00FF45FB">
        <w:rPr>
          <w:rFonts w:ascii="Tahoma" w:hAnsi="Tahoma" w:cs="Tahoma"/>
          <w:sz w:val="20"/>
          <w:szCs w:val="20"/>
        </w:rPr>
        <w:t>mu</w:t>
      </w:r>
      <w:r w:rsidRPr="00C97367">
        <w:rPr>
          <w:rFonts w:ascii="Tahoma" w:hAnsi="Tahoma" w:cs="Tahoma"/>
          <w:sz w:val="20"/>
          <w:szCs w:val="20"/>
        </w:rPr>
        <w:t xml:space="preserve"> smluvní pokutu ve výši </w:t>
      </w:r>
      <w:r w:rsidR="00E57DCE" w:rsidRPr="00C97367">
        <w:rPr>
          <w:rFonts w:ascii="Tahoma" w:hAnsi="Tahoma" w:cs="Tahoma"/>
          <w:iCs/>
          <w:sz w:val="20"/>
          <w:szCs w:val="20"/>
        </w:rPr>
        <w:t>0,</w:t>
      </w:r>
      <w:r w:rsidR="00D80BA2" w:rsidRPr="00C97367">
        <w:rPr>
          <w:rFonts w:ascii="Tahoma" w:hAnsi="Tahoma" w:cs="Tahoma"/>
          <w:iCs/>
          <w:sz w:val="20"/>
          <w:szCs w:val="20"/>
        </w:rPr>
        <w:t>1</w:t>
      </w:r>
      <w:r w:rsidRPr="00C97367">
        <w:rPr>
          <w:rFonts w:ascii="Tahoma" w:hAnsi="Tahoma" w:cs="Tahoma"/>
          <w:iCs/>
          <w:sz w:val="20"/>
          <w:szCs w:val="20"/>
        </w:rPr>
        <w:t xml:space="preserve">% z ceny </w:t>
      </w:r>
      <w:r w:rsidR="00C52C8B">
        <w:rPr>
          <w:rFonts w:ascii="Tahoma" w:hAnsi="Tahoma" w:cs="Tahoma"/>
          <w:iCs/>
          <w:sz w:val="20"/>
          <w:szCs w:val="20"/>
        </w:rPr>
        <w:t>předmětu smlouvy</w:t>
      </w:r>
      <w:r w:rsidRPr="00C97367">
        <w:rPr>
          <w:rFonts w:ascii="Tahoma" w:hAnsi="Tahoma" w:cs="Tahoma"/>
          <w:iCs/>
          <w:sz w:val="20"/>
          <w:szCs w:val="20"/>
        </w:rPr>
        <w:t xml:space="preserve"> bez DPH dle čl. V</w:t>
      </w:r>
      <w:r w:rsidR="00260268" w:rsidRPr="00C97367">
        <w:rPr>
          <w:rFonts w:ascii="Tahoma" w:hAnsi="Tahoma" w:cs="Tahoma"/>
          <w:iCs/>
          <w:sz w:val="20"/>
          <w:szCs w:val="20"/>
        </w:rPr>
        <w:t>I</w:t>
      </w:r>
      <w:r w:rsidRPr="00C97367">
        <w:rPr>
          <w:rFonts w:ascii="Tahoma" w:hAnsi="Tahoma" w:cs="Tahoma"/>
          <w:iCs/>
          <w:sz w:val="20"/>
          <w:szCs w:val="20"/>
        </w:rPr>
        <w:t xml:space="preserve"> odst. 1 této smlouvy</w:t>
      </w:r>
      <w:r w:rsidRPr="00C97367">
        <w:rPr>
          <w:rFonts w:ascii="Tahoma" w:hAnsi="Tahoma" w:cs="Tahoma"/>
          <w:sz w:val="20"/>
          <w:szCs w:val="20"/>
        </w:rPr>
        <w:t>, a to za každý započatý den prodlení</w:t>
      </w:r>
      <w:r w:rsidR="000A0EDC" w:rsidRPr="00C97367">
        <w:rPr>
          <w:rFonts w:ascii="Tahoma" w:hAnsi="Tahoma" w:cs="Tahoma"/>
          <w:sz w:val="20"/>
          <w:szCs w:val="20"/>
        </w:rPr>
        <w:t xml:space="preserve">, s tím, že souhrnná výše této smluvní pokuty v žádném případě nepřekročí částku </w:t>
      </w:r>
      <w:r w:rsidR="000A0EDC" w:rsidRPr="00C97367">
        <w:rPr>
          <w:rFonts w:ascii="Tahoma" w:eastAsiaTheme="minorHAnsi" w:hAnsi="Tahoma" w:cs="Tahoma"/>
          <w:sz w:val="20"/>
          <w:szCs w:val="20"/>
          <w:lang w:eastAsia="en-US"/>
        </w:rPr>
        <w:t xml:space="preserve">odpovídající </w:t>
      </w:r>
      <w:r w:rsidR="00EC0D34" w:rsidRPr="00C97367">
        <w:rPr>
          <w:rFonts w:ascii="Tahoma" w:eastAsiaTheme="minorHAnsi" w:hAnsi="Tahoma" w:cs="Tahoma"/>
          <w:sz w:val="20"/>
          <w:szCs w:val="20"/>
          <w:lang w:eastAsia="en-US"/>
        </w:rPr>
        <w:t xml:space="preserve">70 </w:t>
      </w:r>
      <w:r w:rsidR="000A0EDC" w:rsidRPr="00C97367">
        <w:rPr>
          <w:rFonts w:ascii="Tahoma" w:eastAsiaTheme="minorHAnsi" w:hAnsi="Tahoma" w:cs="Tahoma"/>
          <w:sz w:val="20"/>
          <w:szCs w:val="20"/>
          <w:lang w:eastAsia="en-US"/>
        </w:rPr>
        <w:t xml:space="preserve">% ceny za </w:t>
      </w:r>
      <w:r w:rsidR="00BE15CF">
        <w:rPr>
          <w:rFonts w:ascii="Tahoma" w:eastAsiaTheme="minorHAnsi" w:hAnsi="Tahoma" w:cs="Tahoma"/>
          <w:sz w:val="20"/>
          <w:szCs w:val="20"/>
          <w:lang w:eastAsia="en-US"/>
        </w:rPr>
        <w:t>předmět smlouvy</w:t>
      </w:r>
      <w:r w:rsidR="000A0EDC" w:rsidRPr="00C97367">
        <w:rPr>
          <w:rFonts w:ascii="Tahoma" w:eastAsiaTheme="minorHAnsi" w:hAnsi="Tahoma" w:cs="Tahoma"/>
          <w:sz w:val="20"/>
          <w:szCs w:val="20"/>
          <w:lang w:eastAsia="en-US"/>
        </w:rPr>
        <w:t xml:space="preserve"> bez DPH dle čl. VI odst. 1 této smlouvy.</w:t>
      </w:r>
    </w:p>
    <w:p w14:paraId="420096ED" w14:textId="77777777" w:rsidR="00740DC9" w:rsidRPr="00C97367" w:rsidRDefault="001D34B6" w:rsidP="00C52855">
      <w:pPr>
        <w:pStyle w:val="Zkladntext"/>
        <w:numPr>
          <w:ilvl w:val="1"/>
          <w:numId w:val="9"/>
        </w:numPr>
        <w:tabs>
          <w:tab w:val="clear" w:pos="540"/>
          <w:tab w:val="clear" w:pos="1260"/>
          <w:tab w:val="clear" w:pos="1980"/>
          <w:tab w:val="clear" w:pos="3960"/>
        </w:tabs>
        <w:spacing w:before="120" w:after="120" w:line="276" w:lineRule="auto"/>
        <w:ind w:left="357" w:hanging="357"/>
        <w:rPr>
          <w:rFonts w:ascii="Tahoma" w:hAnsi="Tahoma" w:cs="Tahoma"/>
          <w:sz w:val="20"/>
          <w:szCs w:val="20"/>
        </w:rPr>
      </w:pPr>
      <w:r w:rsidRPr="00C97367">
        <w:rPr>
          <w:rFonts w:ascii="Tahoma" w:hAnsi="Tahoma" w:cs="Tahoma"/>
          <w:sz w:val="20"/>
          <w:szCs w:val="20"/>
        </w:rPr>
        <w:t xml:space="preserve">Pokud </w:t>
      </w:r>
      <w:r w:rsidR="00145F75">
        <w:rPr>
          <w:rFonts w:ascii="Tahoma" w:hAnsi="Tahoma" w:cs="Tahoma"/>
          <w:sz w:val="20"/>
          <w:szCs w:val="20"/>
        </w:rPr>
        <w:t>P</w:t>
      </w:r>
      <w:r w:rsidR="009B57FC">
        <w:rPr>
          <w:rFonts w:ascii="Tahoma" w:hAnsi="Tahoma" w:cs="Tahoma"/>
          <w:sz w:val="20"/>
          <w:szCs w:val="20"/>
        </w:rPr>
        <w:t>rodávající</w:t>
      </w:r>
      <w:r w:rsidRPr="00C97367">
        <w:rPr>
          <w:rFonts w:ascii="Tahoma" w:hAnsi="Tahoma" w:cs="Tahoma"/>
          <w:sz w:val="20"/>
          <w:szCs w:val="20"/>
        </w:rPr>
        <w:t xml:space="preserve"> </w:t>
      </w:r>
      <w:r w:rsidR="000A0EDC" w:rsidRPr="00C97367">
        <w:rPr>
          <w:rFonts w:ascii="Tahoma" w:hAnsi="Tahoma" w:cs="Tahoma"/>
          <w:sz w:val="20"/>
          <w:szCs w:val="20"/>
        </w:rPr>
        <w:t xml:space="preserve">z důvodů výhradně na jeho straně </w:t>
      </w:r>
      <w:r w:rsidRPr="00C97367">
        <w:rPr>
          <w:rFonts w:ascii="Tahoma" w:hAnsi="Tahoma" w:cs="Tahoma"/>
          <w:sz w:val="20"/>
          <w:szCs w:val="20"/>
        </w:rPr>
        <w:t xml:space="preserve">neodstraní vadu </w:t>
      </w:r>
      <w:r w:rsidR="00FF45FB">
        <w:rPr>
          <w:rFonts w:ascii="Tahoma" w:hAnsi="Tahoma" w:cs="Tahoma"/>
          <w:sz w:val="20"/>
          <w:szCs w:val="20"/>
        </w:rPr>
        <w:t>předmětu smlouvy</w:t>
      </w:r>
      <w:r w:rsidRPr="00C97367">
        <w:rPr>
          <w:rFonts w:ascii="Tahoma" w:hAnsi="Tahoma" w:cs="Tahoma"/>
          <w:sz w:val="20"/>
          <w:szCs w:val="20"/>
        </w:rPr>
        <w:t xml:space="preserve"> </w:t>
      </w:r>
      <w:r w:rsidR="00145F75">
        <w:rPr>
          <w:rFonts w:ascii="Tahoma" w:hAnsi="Tahoma" w:cs="Tahoma"/>
          <w:sz w:val="20"/>
          <w:szCs w:val="20"/>
        </w:rPr>
        <w:t>ve lhůtě uvedené</w:t>
      </w:r>
      <w:r w:rsidR="00414B4C" w:rsidRPr="00C97367">
        <w:rPr>
          <w:rFonts w:ascii="Tahoma" w:hAnsi="Tahoma" w:cs="Tahoma"/>
          <w:sz w:val="20"/>
          <w:szCs w:val="20"/>
        </w:rPr>
        <w:t xml:space="preserve"> v čl. X</w:t>
      </w:r>
      <w:r w:rsidR="00145F75">
        <w:rPr>
          <w:rFonts w:ascii="Tahoma" w:hAnsi="Tahoma" w:cs="Tahoma"/>
          <w:sz w:val="20"/>
          <w:szCs w:val="20"/>
        </w:rPr>
        <w:t>I této</w:t>
      </w:r>
      <w:r w:rsidR="00414B4C" w:rsidRPr="00C97367">
        <w:rPr>
          <w:rFonts w:ascii="Tahoma" w:hAnsi="Tahoma" w:cs="Tahoma"/>
          <w:sz w:val="20"/>
          <w:szCs w:val="20"/>
        </w:rPr>
        <w:t xml:space="preserve"> smlouvy</w:t>
      </w:r>
      <w:r w:rsidRPr="00C97367">
        <w:rPr>
          <w:rFonts w:ascii="Tahoma" w:hAnsi="Tahoma" w:cs="Tahoma"/>
          <w:sz w:val="20"/>
          <w:szCs w:val="20"/>
        </w:rPr>
        <w:t xml:space="preserve">, je povinen zaplatit </w:t>
      </w:r>
      <w:r w:rsidR="00145F75">
        <w:rPr>
          <w:rFonts w:ascii="Tahoma" w:hAnsi="Tahoma" w:cs="Tahoma"/>
          <w:sz w:val="20"/>
          <w:szCs w:val="20"/>
        </w:rPr>
        <w:t>K</w:t>
      </w:r>
      <w:r w:rsidR="009B57FC">
        <w:rPr>
          <w:rFonts w:ascii="Tahoma" w:hAnsi="Tahoma" w:cs="Tahoma"/>
          <w:sz w:val="20"/>
          <w:szCs w:val="20"/>
        </w:rPr>
        <w:t>upující</w:t>
      </w:r>
      <w:r w:rsidR="00FF45FB">
        <w:rPr>
          <w:rFonts w:ascii="Tahoma" w:hAnsi="Tahoma" w:cs="Tahoma"/>
          <w:sz w:val="20"/>
          <w:szCs w:val="20"/>
        </w:rPr>
        <w:t>mu</w:t>
      </w:r>
      <w:r w:rsidRPr="00C97367">
        <w:rPr>
          <w:rFonts w:ascii="Tahoma" w:hAnsi="Tahoma" w:cs="Tahoma"/>
          <w:sz w:val="20"/>
          <w:szCs w:val="20"/>
        </w:rPr>
        <w:t xml:space="preserve"> smluvní pokutu ve výši </w:t>
      </w:r>
      <w:r w:rsidR="00BD099B" w:rsidRPr="00C97367">
        <w:rPr>
          <w:rFonts w:ascii="Tahoma" w:hAnsi="Tahoma" w:cs="Tahoma"/>
          <w:iCs/>
          <w:sz w:val="20"/>
          <w:szCs w:val="20"/>
        </w:rPr>
        <w:t>0,</w:t>
      </w:r>
      <w:r w:rsidR="00145F75">
        <w:rPr>
          <w:rFonts w:ascii="Tahoma" w:hAnsi="Tahoma" w:cs="Tahoma"/>
          <w:iCs/>
          <w:sz w:val="20"/>
          <w:szCs w:val="20"/>
        </w:rPr>
        <w:t>1</w:t>
      </w:r>
      <w:r w:rsidR="00BD099B" w:rsidRPr="00C97367">
        <w:rPr>
          <w:rFonts w:ascii="Tahoma" w:hAnsi="Tahoma" w:cs="Tahoma"/>
          <w:iCs/>
          <w:sz w:val="20"/>
          <w:szCs w:val="20"/>
        </w:rPr>
        <w:t xml:space="preserve"> %</w:t>
      </w:r>
      <w:r w:rsidRPr="00C97367">
        <w:rPr>
          <w:rFonts w:ascii="Tahoma" w:hAnsi="Tahoma" w:cs="Tahoma"/>
          <w:iCs/>
          <w:sz w:val="20"/>
          <w:szCs w:val="20"/>
        </w:rPr>
        <w:t xml:space="preserve"> z ceny za </w:t>
      </w:r>
      <w:r w:rsidR="00BE15CF">
        <w:rPr>
          <w:rFonts w:ascii="Tahoma" w:hAnsi="Tahoma" w:cs="Tahoma"/>
          <w:iCs/>
          <w:sz w:val="20"/>
          <w:szCs w:val="20"/>
        </w:rPr>
        <w:t>předmět smlouvy</w:t>
      </w:r>
      <w:r w:rsidRPr="00C97367">
        <w:rPr>
          <w:rFonts w:ascii="Tahoma" w:hAnsi="Tahoma" w:cs="Tahoma"/>
          <w:iCs/>
          <w:sz w:val="20"/>
          <w:szCs w:val="20"/>
        </w:rPr>
        <w:t xml:space="preserve"> bez DPH dle čl. V</w:t>
      </w:r>
      <w:r w:rsidR="00DC402A" w:rsidRPr="00C97367">
        <w:rPr>
          <w:rFonts w:ascii="Tahoma" w:hAnsi="Tahoma" w:cs="Tahoma"/>
          <w:iCs/>
          <w:sz w:val="20"/>
          <w:szCs w:val="20"/>
        </w:rPr>
        <w:t>I</w:t>
      </w:r>
      <w:r w:rsidRPr="00C97367">
        <w:rPr>
          <w:rFonts w:ascii="Tahoma" w:hAnsi="Tahoma" w:cs="Tahoma"/>
          <w:iCs/>
          <w:sz w:val="20"/>
          <w:szCs w:val="20"/>
        </w:rPr>
        <w:t xml:space="preserve"> odst. 1 této smlouvy</w:t>
      </w:r>
      <w:r w:rsidRPr="00C97367">
        <w:rPr>
          <w:rFonts w:ascii="Tahoma" w:hAnsi="Tahoma" w:cs="Tahoma"/>
          <w:sz w:val="20"/>
          <w:szCs w:val="20"/>
        </w:rPr>
        <w:t>, a to za každý započatý den prodlení</w:t>
      </w:r>
      <w:r w:rsidR="000A0EDC" w:rsidRPr="00C97367">
        <w:rPr>
          <w:rFonts w:ascii="Tahoma" w:hAnsi="Tahoma" w:cs="Tahoma"/>
          <w:sz w:val="20"/>
          <w:szCs w:val="20"/>
        </w:rPr>
        <w:t xml:space="preserve">, s tím, že souhrnná výše této smluvní pokuty v žádném případě nepřekročí částku </w:t>
      </w:r>
      <w:r w:rsidR="000A0EDC" w:rsidRPr="00C97367">
        <w:rPr>
          <w:rFonts w:ascii="Tahoma" w:eastAsiaTheme="minorHAnsi" w:hAnsi="Tahoma" w:cs="Tahoma"/>
          <w:sz w:val="20"/>
          <w:szCs w:val="20"/>
          <w:lang w:eastAsia="en-US"/>
        </w:rPr>
        <w:t xml:space="preserve">odpovídající </w:t>
      </w:r>
      <w:r w:rsidR="00EC0D34" w:rsidRPr="00C97367">
        <w:rPr>
          <w:rFonts w:ascii="Tahoma" w:eastAsiaTheme="minorHAnsi" w:hAnsi="Tahoma" w:cs="Tahoma"/>
          <w:sz w:val="20"/>
          <w:szCs w:val="20"/>
          <w:lang w:eastAsia="en-US"/>
        </w:rPr>
        <w:t xml:space="preserve">70 </w:t>
      </w:r>
      <w:r w:rsidR="000A0EDC" w:rsidRPr="00C97367">
        <w:rPr>
          <w:rFonts w:ascii="Tahoma" w:eastAsiaTheme="minorHAnsi" w:hAnsi="Tahoma" w:cs="Tahoma"/>
          <w:sz w:val="20"/>
          <w:szCs w:val="20"/>
          <w:lang w:eastAsia="en-US"/>
        </w:rPr>
        <w:t xml:space="preserve">% ceny za </w:t>
      </w:r>
      <w:r w:rsidR="00BE15CF">
        <w:rPr>
          <w:rFonts w:ascii="Tahoma" w:eastAsiaTheme="minorHAnsi" w:hAnsi="Tahoma" w:cs="Tahoma"/>
          <w:sz w:val="20"/>
          <w:szCs w:val="20"/>
          <w:lang w:eastAsia="en-US"/>
        </w:rPr>
        <w:t>předmět smlouvy</w:t>
      </w:r>
      <w:r w:rsidR="000A0EDC" w:rsidRPr="00C97367">
        <w:rPr>
          <w:rFonts w:ascii="Tahoma" w:eastAsiaTheme="minorHAnsi" w:hAnsi="Tahoma" w:cs="Tahoma"/>
          <w:sz w:val="20"/>
          <w:szCs w:val="20"/>
          <w:lang w:eastAsia="en-US"/>
        </w:rPr>
        <w:t xml:space="preserve"> bez DPH dle čl. VI odst. 1 této smlouvy</w:t>
      </w:r>
      <w:r w:rsidRPr="00C97367">
        <w:rPr>
          <w:rFonts w:ascii="Tahoma" w:hAnsi="Tahoma" w:cs="Tahoma"/>
          <w:sz w:val="20"/>
          <w:szCs w:val="20"/>
        </w:rPr>
        <w:t>.</w:t>
      </w:r>
    </w:p>
    <w:p w14:paraId="2BAAD8DE" w14:textId="77777777" w:rsidR="00367BD5" w:rsidRPr="00C97367" w:rsidRDefault="00740DC9" w:rsidP="00C52855">
      <w:pPr>
        <w:pStyle w:val="Zkladntext"/>
        <w:numPr>
          <w:ilvl w:val="1"/>
          <w:numId w:val="9"/>
        </w:numPr>
        <w:tabs>
          <w:tab w:val="clear" w:pos="540"/>
          <w:tab w:val="clear" w:pos="1260"/>
          <w:tab w:val="clear" w:pos="1980"/>
          <w:tab w:val="clear" w:pos="3960"/>
        </w:tabs>
        <w:spacing w:before="120" w:after="120" w:line="276" w:lineRule="auto"/>
        <w:ind w:left="357" w:hanging="357"/>
        <w:rPr>
          <w:rFonts w:ascii="Tahoma" w:hAnsi="Tahoma" w:cs="Tahoma"/>
          <w:sz w:val="20"/>
          <w:szCs w:val="20"/>
        </w:rPr>
      </w:pPr>
      <w:r w:rsidRPr="00C97367">
        <w:rPr>
          <w:rFonts w:ascii="Tahoma" w:hAnsi="Tahoma" w:cs="Tahoma"/>
          <w:sz w:val="20"/>
          <w:szCs w:val="20"/>
        </w:rPr>
        <w:t>V případě porušení někter</w:t>
      </w:r>
      <w:r w:rsidR="00555664" w:rsidRPr="00C97367">
        <w:rPr>
          <w:rFonts w:ascii="Tahoma" w:hAnsi="Tahoma" w:cs="Tahoma"/>
          <w:sz w:val="20"/>
          <w:szCs w:val="20"/>
        </w:rPr>
        <w:t>é</w:t>
      </w:r>
      <w:r w:rsidRPr="00C97367">
        <w:rPr>
          <w:rFonts w:ascii="Tahoma" w:hAnsi="Tahoma" w:cs="Tahoma"/>
          <w:sz w:val="20"/>
          <w:szCs w:val="20"/>
        </w:rPr>
        <w:t xml:space="preserve"> z povinností </w:t>
      </w:r>
      <w:r w:rsidR="00145F75">
        <w:rPr>
          <w:rFonts w:ascii="Tahoma" w:hAnsi="Tahoma" w:cs="Tahoma"/>
          <w:sz w:val="20"/>
          <w:szCs w:val="20"/>
        </w:rPr>
        <w:t>P</w:t>
      </w:r>
      <w:r w:rsidR="009B57FC">
        <w:rPr>
          <w:rFonts w:ascii="Tahoma" w:hAnsi="Tahoma" w:cs="Tahoma"/>
          <w:sz w:val="20"/>
          <w:szCs w:val="20"/>
        </w:rPr>
        <w:t>rodávající</w:t>
      </w:r>
      <w:r w:rsidR="00FF45FB">
        <w:rPr>
          <w:rFonts w:ascii="Tahoma" w:hAnsi="Tahoma" w:cs="Tahoma"/>
          <w:sz w:val="20"/>
          <w:szCs w:val="20"/>
        </w:rPr>
        <w:t>ho</w:t>
      </w:r>
      <w:r w:rsidRPr="00C97367">
        <w:rPr>
          <w:rFonts w:ascii="Tahoma" w:hAnsi="Tahoma" w:cs="Tahoma"/>
          <w:sz w:val="20"/>
          <w:szCs w:val="20"/>
        </w:rPr>
        <w:t xml:space="preserve"> uvedených v čl. </w:t>
      </w:r>
      <w:r w:rsidR="00145F75">
        <w:rPr>
          <w:rFonts w:ascii="Tahoma" w:hAnsi="Tahoma" w:cs="Tahoma"/>
          <w:sz w:val="20"/>
          <w:szCs w:val="20"/>
        </w:rPr>
        <w:t>VII nebo</w:t>
      </w:r>
      <w:r w:rsidR="00B37B25" w:rsidRPr="00C97367">
        <w:rPr>
          <w:rFonts w:ascii="Tahoma" w:hAnsi="Tahoma" w:cs="Tahoma"/>
          <w:sz w:val="20"/>
          <w:szCs w:val="20"/>
        </w:rPr>
        <w:t xml:space="preserve"> </w:t>
      </w:r>
      <w:r w:rsidR="00145F75">
        <w:rPr>
          <w:rFonts w:ascii="Tahoma" w:hAnsi="Tahoma" w:cs="Tahoma"/>
          <w:sz w:val="20"/>
          <w:szCs w:val="20"/>
        </w:rPr>
        <w:t xml:space="preserve">XII  </w:t>
      </w:r>
      <w:r w:rsidRPr="00C97367">
        <w:rPr>
          <w:rFonts w:ascii="Tahoma" w:hAnsi="Tahoma" w:cs="Tahoma"/>
          <w:sz w:val="20"/>
          <w:szCs w:val="20"/>
        </w:rPr>
        <w:t xml:space="preserve"> této smlouvy</w:t>
      </w:r>
      <w:r w:rsidR="000A0EDC" w:rsidRPr="00C97367">
        <w:rPr>
          <w:rFonts w:ascii="Tahoma" w:hAnsi="Tahoma" w:cs="Tahoma"/>
          <w:sz w:val="20"/>
          <w:szCs w:val="20"/>
        </w:rPr>
        <w:t xml:space="preserve"> z důvodů výhradně na jeho straně</w:t>
      </w:r>
      <w:r w:rsidRPr="00C97367">
        <w:rPr>
          <w:rFonts w:ascii="Tahoma" w:hAnsi="Tahoma" w:cs="Tahoma"/>
          <w:sz w:val="20"/>
          <w:szCs w:val="20"/>
        </w:rPr>
        <w:t xml:space="preserve">, je </w:t>
      </w:r>
      <w:r w:rsidR="009B57FC">
        <w:rPr>
          <w:rFonts w:ascii="Tahoma" w:hAnsi="Tahoma" w:cs="Tahoma"/>
          <w:sz w:val="20"/>
          <w:szCs w:val="20"/>
        </w:rPr>
        <w:t>prodávající</w:t>
      </w:r>
      <w:r w:rsidR="00367BD5" w:rsidRPr="00C97367">
        <w:rPr>
          <w:rFonts w:ascii="Tahoma" w:hAnsi="Tahoma" w:cs="Tahoma"/>
          <w:sz w:val="20"/>
          <w:szCs w:val="20"/>
        </w:rPr>
        <w:t xml:space="preserve"> povinen zaplatit </w:t>
      </w:r>
      <w:r w:rsidR="009B57FC">
        <w:rPr>
          <w:rFonts w:ascii="Tahoma" w:hAnsi="Tahoma" w:cs="Tahoma"/>
          <w:sz w:val="20"/>
          <w:szCs w:val="20"/>
        </w:rPr>
        <w:t>kupující</w:t>
      </w:r>
      <w:r w:rsidR="00FF45FB">
        <w:rPr>
          <w:rFonts w:ascii="Tahoma" w:hAnsi="Tahoma" w:cs="Tahoma"/>
          <w:sz w:val="20"/>
          <w:szCs w:val="20"/>
        </w:rPr>
        <w:t>mu</w:t>
      </w:r>
      <w:r w:rsidR="00367BD5" w:rsidRPr="00C97367">
        <w:rPr>
          <w:rFonts w:ascii="Tahoma" w:hAnsi="Tahoma" w:cs="Tahoma"/>
          <w:sz w:val="20"/>
          <w:szCs w:val="20"/>
        </w:rPr>
        <w:t xml:space="preserve"> smluvní pokutu ve výši </w:t>
      </w:r>
      <w:r w:rsidR="00367BD5" w:rsidRPr="00C97367">
        <w:rPr>
          <w:rFonts w:ascii="Tahoma" w:hAnsi="Tahoma" w:cs="Tahoma"/>
          <w:iCs/>
          <w:sz w:val="20"/>
          <w:szCs w:val="20"/>
        </w:rPr>
        <w:t xml:space="preserve">10.000 </w:t>
      </w:r>
      <w:r w:rsidR="00BF3D39" w:rsidRPr="00C97367">
        <w:rPr>
          <w:rFonts w:ascii="Tahoma" w:hAnsi="Tahoma" w:cs="Tahoma"/>
          <w:iCs/>
          <w:sz w:val="20"/>
          <w:szCs w:val="20"/>
        </w:rPr>
        <w:t>K</w:t>
      </w:r>
      <w:r w:rsidR="00367BD5" w:rsidRPr="00C97367">
        <w:rPr>
          <w:rFonts w:ascii="Tahoma" w:hAnsi="Tahoma" w:cs="Tahoma"/>
          <w:iCs/>
          <w:sz w:val="20"/>
          <w:szCs w:val="20"/>
        </w:rPr>
        <w:t>č</w:t>
      </w:r>
      <w:r w:rsidR="00367BD5" w:rsidRPr="00C97367">
        <w:rPr>
          <w:rFonts w:ascii="Tahoma" w:hAnsi="Tahoma" w:cs="Tahoma"/>
          <w:sz w:val="20"/>
          <w:szCs w:val="20"/>
        </w:rPr>
        <w:t>, a to za každý zjištěný případ porušení těchto povinností</w:t>
      </w:r>
      <w:r w:rsidR="00202B68" w:rsidRPr="00C97367">
        <w:rPr>
          <w:rFonts w:ascii="Tahoma" w:hAnsi="Tahoma" w:cs="Tahoma"/>
          <w:sz w:val="20"/>
          <w:szCs w:val="20"/>
        </w:rPr>
        <w:t>, není-li v této smlouvě uvedeno jinak</w:t>
      </w:r>
      <w:r w:rsidR="00367BD5" w:rsidRPr="00C97367">
        <w:rPr>
          <w:rFonts w:ascii="Tahoma" w:hAnsi="Tahoma" w:cs="Tahoma"/>
          <w:sz w:val="20"/>
          <w:szCs w:val="20"/>
        </w:rPr>
        <w:t>.</w:t>
      </w:r>
    </w:p>
    <w:p w14:paraId="544E7D29" w14:textId="77777777" w:rsidR="00367BD5" w:rsidRPr="00C97367" w:rsidRDefault="00367BD5" w:rsidP="00C52855">
      <w:pPr>
        <w:pStyle w:val="Zkladntext"/>
        <w:numPr>
          <w:ilvl w:val="1"/>
          <w:numId w:val="9"/>
        </w:numPr>
        <w:tabs>
          <w:tab w:val="clear" w:pos="540"/>
          <w:tab w:val="clear" w:pos="1260"/>
          <w:tab w:val="clear" w:pos="1980"/>
          <w:tab w:val="clear" w:pos="3960"/>
        </w:tabs>
        <w:spacing w:before="120" w:after="120" w:line="276" w:lineRule="auto"/>
        <w:ind w:left="357" w:hanging="357"/>
        <w:rPr>
          <w:rFonts w:ascii="Tahoma" w:hAnsi="Tahoma" w:cs="Tahoma"/>
          <w:sz w:val="20"/>
          <w:szCs w:val="20"/>
        </w:rPr>
      </w:pPr>
      <w:r w:rsidRPr="00C97367">
        <w:rPr>
          <w:rFonts w:ascii="Tahoma" w:hAnsi="Tahoma" w:cs="Tahoma"/>
          <w:sz w:val="20"/>
          <w:szCs w:val="20"/>
        </w:rPr>
        <w:t xml:space="preserve">Pro případ prodlení se zaplacením ceny za </w:t>
      </w:r>
      <w:r w:rsidR="00BE15CF">
        <w:rPr>
          <w:rFonts w:ascii="Tahoma" w:hAnsi="Tahoma" w:cs="Tahoma"/>
          <w:sz w:val="20"/>
          <w:szCs w:val="20"/>
        </w:rPr>
        <w:t>předmět smlouvy</w:t>
      </w:r>
      <w:r w:rsidRPr="00C97367">
        <w:rPr>
          <w:rFonts w:ascii="Tahoma" w:hAnsi="Tahoma" w:cs="Tahoma"/>
          <w:sz w:val="20"/>
          <w:szCs w:val="20"/>
        </w:rPr>
        <w:t xml:space="preserve"> nebo ceny za poskytování servisní a technické podpory sjednávají smluvní strany úrok z prodlení ve výši</w:t>
      </w:r>
      <w:r w:rsidR="00B0651D" w:rsidRPr="00C97367">
        <w:rPr>
          <w:rFonts w:ascii="Tahoma" w:hAnsi="Tahoma" w:cs="Tahoma"/>
          <w:sz w:val="20"/>
          <w:szCs w:val="20"/>
        </w:rPr>
        <w:t xml:space="preserve"> 0,1 % z dlužné částky za každý i započatý den prodlení</w:t>
      </w:r>
      <w:r w:rsidRPr="00C97367">
        <w:rPr>
          <w:rFonts w:ascii="Tahoma" w:hAnsi="Tahoma" w:cs="Tahoma"/>
          <w:sz w:val="20"/>
          <w:szCs w:val="20"/>
        </w:rPr>
        <w:t>.</w:t>
      </w:r>
    </w:p>
    <w:p w14:paraId="622476CB" w14:textId="77777777" w:rsidR="0048547E" w:rsidRPr="00C52855" w:rsidRDefault="001D34B6" w:rsidP="00C52855">
      <w:pPr>
        <w:pStyle w:val="Zkladntext"/>
        <w:numPr>
          <w:ilvl w:val="1"/>
          <w:numId w:val="9"/>
        </w:numPr>
        <w:tabs>
          <w:tab w:val="clear" w:pos="540"/>
          <w:tab w:val="clear" w:pos="1260"/>
          <w:tab w:val="clear" w:pos="1980"/>
          <w:tab w:val="clear" w:pos="3960"/>
        </w:tabs>
        <w:spacing w:before="120" w:after="120" w:line="276" w:lineRule="auto"/>
        <w:ind w:left="357" w:hanging="357"/>
        <w:rPr>
          <w:rFonts w:ascii="Tahoma" w:hAnsi="Tahoma" w:cs="Tahoma"/>
          <w:sz w:val="20"/>
          <w:szCs w:val="20"/>
        </w:rPr>
      </w:pPr>
      <w:r w:rsidRPr="00C97367">
        <w:rPr>
          <w:rFonts w:ascii="Tahoma" w:hAnsi="Tahoma" w:cs="Tahoma"/>
          <w:sz w:val="20"/>
          <w:szCs w:val="20"/>
        </w:rPr>
        <w:t>Smluvní pokuty se nezapočítávají na náhradu případně vzniklé škody, kterou lze vymáhat samostatně vedle smluvní pokuty, a to v</w:t>
      </w:r>
      <w:r w:rsidR="000A0EDC" w:rsidRPr="00C97367">
        <w:rPr>
          <w:rFonts w:ascii="Tahoma" w:hAnsi="Tahoma" w:cs="Tahoma"/>
          <w:sz w:val="20"/>
          <w:szCs w:val="20"/>
        </w:rPr>
        <w:t>e</w:t>
      </w:r>
      <w:r w:rsidRPr="00C97367">
        <w:rPr>
          <w:rFonts w:ascii="Tahoma" w:hAnsi="Tahoma" w:cs="Tahoma"/>
          <w:sz w:val="20"/>
          <w:szCs w:val="20"/>
        </w:rPr>
        <w:t> výši</w:t>
      </w:r>
      <w:r w:rsidR="000A0EDC" w:rsidRPr="00C97367">
        <w:rPr>
          <w:rFonts w:ascii="Tahoma" w:hAnsi="Tahoma" w:cs="Tahoma"/>
          <w:sz w:val="20"/>
          <w:szCs w:val="20"/>
        </w:rPr>
        <w:t xml:space="preserve"> dle čl. VIII. odst. 6 </w:t>
      </w:r>
      <w:r w:rsidR="00ED2E97" w:rsidRPr="00C97367">
        <w:rPr>
          <w:rFonts w:ascii="Tahoma" w:hAnsi="Tahoma" w:cs="Tahoma"/>
          <w:sz w:val="20"/>
          <w:szCs w:val="20"/>
        </w:rPr>
        <w:t>této smlouvy</w:t>
      </w:r>
      <w:r w:rsidRPr="00C97367">
        <w:rPr>
          <w:rFonts w:ascii="Tahoma" w:hAnsi="Tahoma" w:cs="Tahoma"/>
          <w:sz w:val="20"/>
          <w:szCs w:val="20"/>
        </w:rPr>
        <w:t>.</w:t>
      </w:r>
    </w:p>
    <w:p w14:paraId="2BEE2EFA" w14:textId="77777777" w:rsidR="00A26E6A" w:rsidRPr="00145F75" w:rsidRDefault="00145F75" w:rsidP="00C52855">
      <w:pPr>
        <w:spacing w:before="120" w:after="120" w:line="276" w:lineRule="auto"/>
        <w:ind w:left="360"/>
        <w:jc w:val="center"/>
        <w:rPr>
          <w:rFonts w:ascii="Tahoma" w:hAnsi="Tahoma" w:cs="Tahoma"/>
          <w:b/>
        </w:rPr>
      </w:pPr>
      <w:r w:rsidRPr="00145F75">
        <w:rPr>
          <w:rFonts w:ascii="Tahoma" w:hAnsi="Tahoma" w:cs="Tahoma"/>
          <w:b/>
        </w:rPr>
        <w:t>XIV.</w:t>
      </w:r>
    </w:p>
    <w:p w14:paraId="6B8CEF81" w14:textId="77777777" w:rsidR="00A26E6A" w:rsidRPr="0048547E" w:rsidRDefault="00A26E6A" w:rsidP="00C52855">
      <w:pPr>
        <w:pStyle w:val="Odstavecseseznamem"/>
        <w:pBdr>
          <w:top w:val="single" w:sz="4" w:space="1" w:color="auto"/>
          <w:bottom w:val="single" w:sz="4" w:space="1" w:color="auto"/>
        </w:pBdr>
        <w:spacing w:before="120" w:after="120"/>
        <w:ind w:left="0"/>
        <w:contextualSpacing w:val="0"/>
        <w:jc w:val="center"/>
        <w:rPr>
          <w:rFonts w:ascii="Tahoma" w:hAnsi="Tahoma" w:cs="Tahoma"/>
        </w:rPr>
      </w:pPr>
      <w:r w:rsidRPr="0048547E">
        <w:rPr>
          <w:rFonts w:ascii="Tahoma" w:hAnsi="Tahoma" w:cs="Tahoma"/>
          <w:b/>
        </w:rPr>
        <w:t>Sankce vůči Rusku a</w:t>
      </w:r>
      <w:r w:rsidR="00C1456E">
        <w:rPr>
          <w:rFonts w:ascii="Tahoma" w:hAnsi="Tahoma" w:cs="Tahoma"/>
          <w:b/>
        </w:rPr>
        <w:t xml:space="preserve"> </w:t>
      </w:r>
      <w:r w:rsidRPr="0048547E">
        <w:rPr>
          <w:rFonts w:ascii="Tahoma" w:eastAsia="Times New Roman" w:hAnsi="Tahoma" w:cs="Tahoma"/>
          <w:b/>
          <w:szCs w:val="20"/>
          <w:lang w:eastAsia="cs-CZ"/>
        </w:rPr>
        <w:t>Bělorusku</w:t>
      </w:r>
    </w:p>
    <w:p w14:paraId="18CD1B08" w14:textId="77777777" w:rsidR="00A26E6A" w:rsidRPr="00692DD7" w:rsidRDefault="00A26E6A" w:rsidP="00775D4F">
      <w:pPr>
        <w:pStyle w:val="Smlouva-slo"/>
        <w:numPr>
          <w:ilvl w:val="0"/>
          <w:numId w:val="26"/>
        </w:numPr>
        <w:spacing w:after="120" w:line="276" w:lineRule="auto"/>
        <w:ind w:left="426" w:hanging="426"/>
        <w:rPr>
          <w:rFonts w:ascii="Tahoma" w:eastAsia="Tahoma" w:hAnsi="Tahoma" w:cs="Tahoma"/>
          <w:sz w:val="20"/>
          <w:szCs w:val="22"/>
        </w:rPr>
      </w:pPr>
      <w:r w:rsidRPr="00692DD7">
        <w:rPr>
          <w:rFonts w:ascii="Tahoma" w:hAnsi="Tahoma" w:cs="Tahoma"/>
          <w:sz w:val="20"/>
          <w:szCs w:val="22"/>
        </w:rPr>
        <w:t>Prodávající odpovídá za to, že platby poskytované kupujícím dle této smlouvy nebudou přímo nebo nepřímo ani jen zčásti poskytnuty osobám, vůči kterým platí tzv. individuální finanční sankce ve smyslu čl. 2 odst. 2 Nařízení Rady (EU) č. 208/2014 ze dne 5. 3. 2014 o omezujících opatřeních vůči některým osobám, subjektům a orgánům vzhledem k situaci na Ukrajině a Nařízení Rady (ES) č. 765/2006 ze dne 18. 5. 2006 o omezujících opatřeních vůči prezidentu Lukašenkovi a některým představitelům Běloruska a které jsou uvedeny na tzv. sankčních seznamech (dle příloh č. 1 obou nařízení); bude-li kterékoliv z nařízení v budoucnu nahrazeno jinou legislativou obdobného významu, uvedená povinnost se uplatní obdobně.</w:t>
      </w:r>
    </w:p>
    <w:p w14:paraId="0F92BC6E" w14:textId="77777777" w:rsidR="00A26E6A" w:rsidRPr="00692DD7" w:rsidRDefault="00A26E6A" w:rsidP="00775D4F">
      <w:pPr>
        <w:pStyle w:val="Smlouva-slo"/>
        <w:numPr>
          <w:ilvl w:val="0"/>
          <w:numId w:val="26"/>
        </w:numPr>
        <w:spacing w:after="120" w:line="276" w:lineRule="auto"/>
        <w:ind w:left="426" w:hanging="426"/>
        <w:rPr>
          <w:rFonts w:ascii="Tahoma" w:eastAsia="Tahoma" w:hAnsi="Tahoma" w:cs="Tahoma"/>
          <w:sz w:val="20"/>
          <w:szCs w:val="22"/>
        </w:rPr>
      </w:pPr>
      <w:r w:rsidRPr="00692DD7">
        <w:rPr>
          <w:rFonts w:ascii="Tahoma" w:hAnsi="Tahoma" w:cs="Tahoma"/>
          <w:sz w:val="20"/>
          <w:szCs w:val="22"/>
        </w:rPr>
        <w:t>Prodávající je povinen kupujícího bezodkladně informovat o jakýchkoliv skutečnostech, které mohou mít vliv na odpovědnost prodávajícího dle odst. 1 tohoto článku smlouvy. Prodávající je současně povinen kdykoliv poskytnout kupujícímu bezodkladnou součinnost pro případné ověření pravdivosti informací dle odst. 1 tohoto článku smlouvy.</w:t>
      </w:r>
    </w:p>
    <w:p w14:paraId="0B53761F" w14:textId="77777777" w:rsidR="00A26E6A" w:rsidRPr="00692DD7" w:rsidRDefault="00A26E6A" w:rsidP="00775D4F">
      <w:pPr>
        <w:pStyle w:val="Smlouva-slo"/>
        <w:numPr>
          <w:ilvl w:val="0"/>
          <w:numId w:val="26"/>
        </w:numPr>
        <w:spacing w:after="120" w:line="276" w:lineRule="auto"/>
        <w:ind w:left="426" w:hanging="426"/>
        <w:rPr>
          <w:rFonts w:ascii="Tahoma" w:eastAsia="Tahoma" w:hAnsi="Tahoma" w:cs="Tahoma"/>
          <w:sz w:val="20"/>
          <w:szCs w:val="22"/>
        </w:rPr>
      </w:pPr>
      <w:r w:rsidRPr="00692DD7">
        <w:rPr>
          <w:rFonts w:ascii="Tahoma" w:hAnsi="Tahoma" w:cs="Tahoma"/>
          <w:sz w:val="20"/>
          <w:szCs w:val="22"/>
        </w:rPr>
        <w:t>Dojde-li k porušení pravidel dle odst. 1 tohoto článku smlouvy, je kupující oprávněn odstoupit od této smlouvy; odstoupení se však nedotýká povinností prodávajícího vyplývajících ze záruky za jakost, odpovědnosti za vady, povinnosti zaplatit smluvní pokutu, povinnosti nahradit škodu a povinnosti zachovat důvěrnost informací souvisejících s plněním dle této smlouvy.</w:t>
      </w:r>
    </w:p>
    <w:p w14:paraId="1BE7328B" w14:textId="77777777" w:rsidR="00A26E6A" w:rsidRPr="00987024" w:rsidRDefault="00A26E6A" w:rsidP="00775D4F">
      <w:pPr>
        <w:pStyle w:val="Import16"/>
        <w:numPr>
          <w:ilvl w:val="0"/>
          <w:numId w:val="26"/>
        </w:numPr>
        <w:tabs>
          <w:tab w:val="clear" w:pos="864"/>
        </w:tabs>
        <w:spacing w:before="120" w:after="120" w:line="276" w:lineRule="auto"/>
        <w:ind w:left="426" w:hanging="426"/>
        <w:jc w:val="both"/>
        <w:rPr>
          <w:rFonts w:ascii="Tahoma" w:hAnsi="Tahoma" w:cs="Tahoma"/>
          <w:sz w:val="18"/>
          <w:szCs w:val="22"/>
        </w:rPr>
      </w:pPr>
      <w:r w:rsidRPr="00692DD7">
        <w:rPr>
          <w:rFonts w:ascii="Tahoma" w:hAnsi="Tahoma" w:cs="Tahoma"/>
          <w:sz w:val="20"/>
          <w:szCs w:val="22"/>
        </w:rPr>
        <w:t>Dojde-li k porušení pravidel dle odst. 1 této smlouvy, je prodávající povinen zaplatit kupujícímu smluvní pokutu ve výši 50.000 Kč, a to za každý jednotlivý případ porušení.</w:t>
      </w:r>
    </w:p>
    <w:p w14:paraId="0F8AC994" w14:textId="77777777" w:rsidR="00987024" w:rsidRPr="00DE4FF0" w:rsidRDefault="00987024" w:rsidP="00987024">
      <w:pPr>
        <w:pStyle w:val="Import16"/>
        <w:tabs>
          <w:tab w:val="clear" w:pos="864"/>
        </w:tabs>
        <w:spacing w:before="120" w:after="120" w:line="276" w:lineRule="auto"/>
        <w:ind w:left="426" w:firstLine="0"/>
        <w:jc w:val="both"/>
        <w:rPr>
          <w:rFonts w:ascii="Tahoma" w:hAnsi="Tahoma" w:cs="Tahoma"/>
          <w:sz w:val="18"/>
          <w:szCs w:val="22"/>
        </w:rPr>
      </w:pPr>
    </w:p>
    <w:p w14:paraId="5A63E664" w14:textId="77777777" w:rsidR="0048547E" w:rsidRPr="00145F75" w:rsidRDefault="00145F75" w:rsidP="00C52855">
      <w:pPr>
        <w:spacing w:before="120" w:after="120" w:line="276" w:lineRule="auto"/>
        <w:ind w:left="360"/>
        <w:jc w:val="center"/>
        <w:rPr>
          <w:rFonts w:ascii="Tahoma" w:eastAsia="Times New Roman" w:hAnsi="Tahoma" w:cs="Tahoma"/>
          <w:b/>
          <w:szCs w:val="20"/>
          <w:lang w:eastAsia="cs-CZ"/>
        </w:rPr>
      </w:pPr>
      <w:r>
        <w:rPr>
          <w:rFonts w:ascii="Tahoma" w:eastAsia="Times New Roman" w:hAnsi="Tahoma" w:cs="Tahoma"/>
          <w:b/>
          <w:szCs w:val="20"/>
          <w:lang w:eastAsia="cs-CZ"/>
        </w:rPr>
        <w:lastRenderedPageBreak/>
        <w:t>XV.</w:t>
      </w:r>
    </w:p>
    <w:p w14:paraId="458A69F0" w14:textId="77777777" w:rsidR="001D34B6" w:rsidRPr="00416B0F" w:rsidRDefault="001D34B6" w:rsidP="00C52855">
      <w:pPr>
        <w:pStyle w:val="Odstavecseseznamem"/>
        <w:pBdr>
          <w:top w:val="single" w:sz="4" w:space="1" w:color="auto"/>
          <w:bottom w:val="single" w:sz="4" w:space="1" w:color="auto"/>
        </w:pBdr>
        <w:spacing w:before="120" w:after="120"/>
        <w:ind w:left="0"/>
        <w:contextualSpacing w:val="0"/>
        <w:jc w:val="center"/>
        <w:rPr>
          <w:rFonts w:ascii="Tahoma" w:eastAsia="Times New Roman" w:hAnsi="Tahoma" w:cs="Tahoma"/>
          <w:b/>
          <w:szCs w:val="20"/>
          <w:lang w:eastAsia="cs-CZ"/>
        </w:rPr>
      </w:pPr>
      <w:r w:rsidRPr="00184A86">
        <w:rPr>
          <w:rFonts w:ascii="Tahoma" w:eastAsia="Times New Roman" w:hAnsi="Tahoma" w:cs="Tahoma"/>
          <w:b/>
          <w:szCs w:val="20"/>
          <w:lang w:eastAsia="cs-CZ"/>
        </w:rPr>
        <w:t>Zánik smlouvy</w:t>
      </w:r>
    </w:p>
    <w:p w14:paraId="6A0EED55" w14:textId="77777777" w:rsidR="001D34B6" w:rsidRPr="00C97367" w:rsidRDefault="001D34B6" w:rsidP="00C52855">
      <w:pPr>
        <w:numPr>
          <w:ilvl w:val="0"/>
          <w:numId w:val="10"/>
        </w:numPr>
        <w:tabs>
          <w:tab w:val="clear" w:pos="360"/>
        </w:tabs>
        <w:spacing w:before="120" w:after="120" w:line="276" w:lineRule="auto"/>
        <w:ind w:left="357" w:hanging="357"/>
        <w:jc w:val="both"/>
        <w:rPr>
          <w:rFonts w:ascii="Tahoma" w:hAnsi="Tahoma" w:cs="Tahoma"/>
          <w:sz w:val="20"/>
          <w:szCs w:val="20"/>
        </w:rPr>
      </w:pPr>
      <w:r w:rsidRPr="00C97367">
        <w:rPr>
          <w:rFonts w:ascii="Tahoma" w:hAnsi="Tahoma" w:cs="Tahoma"/>
          <w:sz w:val="20"/>
          <w:szCs w:val="20"/>
        </w:rPr>
        <w:t>Smluvní strany se dohodly, že smlouva zaniká:</w:t>
      </w:r>
    </w:p>
    <w:p w14:paraId="59B3CB37" w14:textId="77777777" w:rsidR="001D34B6" w:rsidRPr="00C97367" w:rsidRDefault="001D34B6" w:rsidP="00C52855">
      <w:pPr>
        <w:numPr>
          <w:ilvl w:val="1"/>
          <w:numId w:val="10"/>
        </w:numPr>
        <w:tabs>
          <w:tab w:val="clear" w:pos="1440"/>
          <w:tab w:val="num" w:pos="714"/>
        </w:tabs>
        <w:spacing w:before="120" w:after="120" w:line="276" w:lineRule="auto"/>
        <w:ind w:left="714" w:hanging="357"/>
        <w:jc w:val="both"/>
        <w:rPr>
          <w:rFonts w:ascii="Tahoma" w:hAnsi="Tahoma" w:cs="Tahoma"/>
          <w:sz w:val="20"/>
          <w:szCs w:val="20"/>
        </w:rPr>
      </w:pPr>
      <w:r w:rsidRPr="00C97367">
        <w:rPr>
          <w:rFonts w:ascii="Tahoma" w:hAnsi="Tahoma" w:cs="Tahoma"/>
          <w:sz w:val="20"/>
          <w:szCs w:val="20"/>
        </w:rPr>
        <w:t>dohodou smluvních stran.</w:t>
      </w:r>
    </w:p>
    <w:p w14:paraId="6187E80D" w14:textId="77777777" w:rsidR="001D34B6" w:rsidRPr="00C97367" w:rsidRDefault="001D34B6" w:rsidP="00C52855">
      <w:pPr>
        <w:numPr>
          <w:ilvl w:val="1"/>
          <w:numId w:val="10"/>
        </w:numPr>
        <w:tabs>
          <w:tab w:val="clear" w:pos="1440"/>
          <w:tab w:val="num" w:pos="720"/>
        </w:tabs>
        <w:spacing w:before="120" w:after="120" w:line="276" w:lineRule="auto"/>
        <w:ind w:left="714" w:hanging="357"/>
        <w:jc w:val="both"/>
        <w:rPr>
          <w:rFonts w:ascii="Tahoma" w:hAnsi="Tahoma" w:cs="Tahoma"/>
          <w:sz w:val="20"/>
          <w:szCs w:val="20"/>
        </w:rPr>
      </w:pPr>
      <w:r w:rsidRPr="00C97367">
        <w:rPr>
          <w:rFonts w:ascii="Tahoma" w:hAnsi="Tahoma" w:cs="Tahoma"/>
          <w:sz w:val="20"/>
          <w:szCs w:val="20"/>
        </w:rPr>
        <w:t>jednostranným odstoupením od smlouvy</w:t>
      </w:r>
      <w:r w:rsidR="000A0EDC" w:rsidRPr="00C97367">
        <w:rPr>
          <w:rFonts w:ascii="Tahoma" w:hAnsi="Tahoma" w:cs="Tahoma"/>
          <w:sz w:val="20"/>
          <w:szCs w:val="20"/>
        </w:rPr>
        <w:t xml:space="preserve"> s účinky do budoucna (ex </w:t>
      </w:r>
      <w:proofErr w:type="spellStart"/>
      <w:r w:rsidR="000A0EDC" w:rsidRPr="00C97367">
        <w:rPr>
          <w:rFonts w:ascii="Tahoma" w:hAnsi="Tahoma" w:cs="Tahoma"/>
          <w:sz w:val="20"/>
          <w:szCs w:val="20"/>
        </w:rPr>
        <w:t>nunc</w:t>
      </w:r>
      <w:proofErr w:type="spellEnd"/>
      <w:r w:rsidR="000A0EDC" w:rsidRPr="00C97367">
        <w:rPr>
          <w:rFonts w:ascii="Tahoma" w:hAnsi="Tahoma" w:cs="Tahoma"/>
          <w:sz w:val="20"/>
          <w:szCs w:val="20"/>
        </w:rPr>
        <w:t>)</w:t>
      </w:r>
      <w:r w:rsidRPr="00C97367">
        <w:rPr>
          <w:rFonts w:ascii="Tahoma" w:hAnsi="Tahoma" w:cs="Tahoma"/>
          <w:sz w:val="20"/>
          <w:szCs w:val="20"/>
        </w:rPr>
        <w:t xml:space="preserve"> pro její podstatné </w:t>
      </w:r>
      <w:r w:rsidR="00145F75">
        <w:rPr>
          <w:rFonts w:ascii="Tahoma" w:hAnsi="Tahoma" w:cs="Tahoma"/>
          <w:sz w:val="20"/>
          <w:szCs w:val="20"/>
        </w:rPr>
        <w:t xml:space="preserve">porušení druhou smluvní </w:t>
      </w:r>
    </w:p>
    <w:p w14:paraId="35DE2A38" w14:textId="77777777" w:rsidR="001D34B6" w:rsidRPr="00C97367" w:rsidRDefault="009B57FC" w:rsidP="00C52855">
      <w:pPr>
        <w:numPr>
          <w:ilvl w:val="0"/>
          <w:numId w:val="10"/>
        </w:numPr>
        <w:tabs>
          <w:tab w:val="clear" w:pos="360"/>
        </w:tabs>
        <w:spacing w:before="120" w:after="120" w:line="276" w:lineRule="auto"/>
        <w:ind w:left="357" w:hanging="357"/>
        <w:jc w:val="both"/>
        <w:rPr>
          <w:rFonts w:ascii="Tahoma" w:hAnsi="Tahoma" w:cs="Tahoma"/>
          <w:sz w:val="20"/>
          <w:szCs w:val="20"/>
        </w:rPr>
      </w:pPr>
      <w:r>
        <w:rPr>
          <w:rFonts w:ascii="Tahoma" w:hAnsi="Tahoma" w:cs="Tahoma"/>
          <w:sz w:val="20"/>
          <w:szCs w:val="20"/>
        </w:rPr>
        <w:t>Kupující</w:t>
      </w:r>
      <w:r w:rsidR="001D34B6" w:rsidRPr="00C97367">
        <w:rPr>
          <w:rFonts w:ascii="Tahoma" w:hAnsi="Tahoma" w:cs="Tahoma"/>
          <w:sz w:val="20"/>
          <w:szCs w:val="20"/>
        </w:rPr>
        <w:t xml:space="preserve"> je dále oprávněn od této smlouvy odstoupit v těchto případech:</w:t>
      </w:r>
    </w:p>
    <w:p w14:paraId="2706649C" w14:textId="77777777" w:rsidR="001D34B6" w:rsidRPr="00C97367" w:rsidRDefault="001D34B6" w:rsidP="00C52855">
      <w:pPr>
        <w:numPr>
          <w:ilvl w:val="1"/>
          <w:numId w:val="10"/>
        </w:numPr>
        <w:tabs>
          <w:tab w:val="clear" w:pos="1440"/>
          <w:tab w:val="left" w:pos="714"/>
        </w:tabs>
        <w:spacing w:before="120" w:after="120" w:line="276" w:lineRule="auto"/>
        <w:ind w:left="714" w:hanging="357"/>
        <w:jc w:val="both"/>
        <w:rPr>
          <w:rFonts w:ascii="Tahoma" w:hAnsi="Tahoma" w:cs="Tahoma"/>
          <w:color w:val="000000"/>
          <w:sz w:val="20"/>
          <w:szCs w:val="20"/>
        </w:rPr>
      </w:pPr>
      <w:r w:rsidRPr="00C97367">
        <w:rPr>
          <w:rFonts w:ascii="Tahoma" w:hAnsi="Tahoma" w:cs="Tahoma"/>
          <w:color w:val="000000"/>
          <w:sz w:val="20"/>
          <w:szCs w:val="20"/>
        </w:rPr>
        <w:t>bylo</w:t>
      </w:r>
      <w:r w:rsidRPr="00C97367">
        <w:rPr>
          <w:rFonts w:ascii="Tahoma" w:hAnsi="Tahoma" w:cs="Tahoma"/>
          <w:color w:val="000000"/>
          <w:sz w:val="20"/>
          <w:szCs w:val="20"/>
        </w:rPr>
        <w:noBreakHyphen/>
        <w:t xml:space="preserve">li příslušným soudem rozhodnuto o tom, že </w:t>
      </w:r>
      <w:r w:rsidR="0043791E">
        <w:rPr>
          <w:rFonts w:ascii="Tahoma" w:hAnsi="Tahoma" w:cs="Tahoma"/>
          <w:color w:val="000000"/>
          <w:sz w:val="20"/>
          <w:szCs w:val="20"/>
        </w:rPr>
        <w:t>P</w:t>
      </w:r>
      <w:r w:rsidR="009B57FC">
        <w:rPr>
          <w:rFonts w:ascii="Tahoma" w:hAnsi="Tahoma" w:cs="Tahoma"/>
          <w:color w:val="000000"/>
          <w:sz w:val="20"/>
          <w:szCs w:val="20"/>
        </w:rPr>
        <w:t>rodávající</w:t>
      </w:r>
      <w:r w:rsidRPr="00C97367">
        <w:rPr>
          <w:rFonts w:ascii="Tahoma" w:hAnsi="Tahoma" w:cs="Tahoma"/>
          <w:color w:val="000000"/>
          <w:sz w:val="20"/>
          <w:szCs w:val="20"/>
        </w:rPr>
        <w:t xml:space="preserve"> je v úpadku ve smyslu zákona č. 182/2006 Sb., o úpadku a způsobech jeho řešení (insolvenční zákon), ve znění pozdějších předpisů (a to bez ohledu na právní moc tohoto rozhodnutí);</w:t>
      </w:r>
    </w:p>
    <w:p w14:paraId="3B4E8C57" w14:textId="77777777" w:rsidR="001D34B6" w:rsidRPr="00C97367" w:rsidRDefault="001D34B6" w:rsidP="00C52855">
      <w:pPr>
        <w:numPr>
          <w:ilvl w:val="1"/>
          <w:numId w:val="10"/>
        </w:numPr>
        <w:tabs>
          <w:tab w:val="clear" w:pos="1440"/>
          <w:tab w:val="left" w:pos="714"/>
        </w:tabs>
        <w:spacing w:before="120" w:after="120" w:line="276" w:lineRule="auto"/>
        <w:ind w:left="714" w:hanging="357"/>
        <w:jc w:val="both"/>
        <w:rPr>
          <w:rFonts w:ascii="Tahoma" w:hAnsi="Tahoma" w:cs="Tahoma"/>
          <w:color w:val="000000"/>
          <w:sz w:val="20"/>
          <w:szCs w:val="20"/>
        </w:rPr>
      </w:pPr>
      <w:r w:rsidRPr="00C97367">
        <w:rPr>
          <w:rFonts w:ascii="Tahoma" w:hAnsi="Tahoma" w:cs="Tahoma"/>
          <w:color w:val="000000"/>
          <w:sz w:val="20"/>
          <w:szCs w:val="20"/>
        </w:rPr>
        <w:t xml:space="preserve">podá-li </w:t>
      </w:r>
      <w:r w:rsidR="0043791E">
        <w:rPr>
          <w:rFonts w:ascii="Tahoma" w:hAnsi="Tahoma" w:cs="Tahoma"/>
          <w:color w:val="000000"/>
          <w:sz w:val="20"/>
          <w:szCs w:val="20"/>
        </w:rPr>
        <w:t>P</w:t>
      </w:r>
      <w:r w:rsidR="009B57FC">
        <w:rPr>
          <w:rFonts w:ascii="Tahoma" w:hAnsi="Tahoma" w:cs="Tahoma"/>
          <w:color w:val="000000"/>
          <w:sz w:val="20"/>
          <w:szCs w:val="20"/>
        </w:rPr>
        <w:t>rodávající</w:t>
      </w:r>
      <w:r w:rsidRPr="00C97367">
        <w:rPr>
          <w:rFonts w:ascii="Tahoma" w:hAnsi="Tahoma" w:cs="Tahoma"/>
          <w:color w:val="000000"/>
          <w:sz w:val="20"/>
          <w:szCs w:val="20"/>
        </w:rPr>
        <w:t xml:space="preserve"> sám na sebe insolvenční návrh.</w:t>
      </w:r>
    </w:p>
    <w:p w14:paraId="4F6AAD03" w14:textId="77777777" w:rsidR="001D34B6" w:rsidRPr="00C97367" w:rsidRDefault="001D34B6" w:rsidP="00C52855">
      <w:pPr>
        <w:numPr>
          <w:ilvl w:val="0"/>
          <w:numId w:val="10"/>
        </w:numPr>
        <w:tabs>
          <w:tab w:val="clear" w:pos="360"/>
        </w:tabs>
        <w:spacing w:before="120" w:after="120" w:line="276" w:lineRule="auto"/>
        <w:ind w:left="357" w:hanging="357"/>
        <w:jc w:val="both"/>
        <w:rPr>
          <w:rFonts w:ascii="Tahoma" w:hAnsi="Tahoma" w:cs="Tahoma"/>
          <w:sz w:val="20"/>
          <w:szCs w:val="20"/>
        </w:rPr>
      </w:pPr>
      <w:r w:rsidRPr="00C97367">
        <w:rPr>
          <w:rFonts w:ascii="Tahoma" w:hAnsi="Tahoma" w:cs="Tahoma"/>
          <w:sz w:val="20"/>
          <w:szCs w:val="20"/>
        </w:rPr>
        <w:t>Pro účely této smlouvy se pod pojmem „bez zbytečného odkladu“ dle</w:t>
      </w:r>
      <w:r w:rsidR="004F2E7F">
        <w:rPr>
          <w:rFonts w:ascii="Tahoma" w:hAnsi="Tahoma" w:cs="Tahoma"/>
          <w:sz w:val="20"/>
          <w:szCs w:val="20"/>
        </w:rPr>
        <w:t xml:space="preserve"> </w:t>
      </w:r>
      <w:r w:rsidRPr="00C97367">
        <w:rPr>
          <w:rFonts w:ascii="Tahoma" w:hAnsi="Tahoma" w:cs="Tahoma"/>
          <w:sz w:val="20"/>
          <w:szCs w:val="20"/>
        </w:rPr>
        <w:t xml:space="preserve">§ 2002 občanského </w:t>
      </w:r>
      <w:r w:rsidR="0043791E">
        <w:rPr>
          <w:rFonts w:ascii="Tahoma" w:hAnsi="Tahoma" w:cs="Tahoma"/>
          <w:sz w:val="20"/>
          <w:szCs w:val="20"/>
        </w:rPr>
        <w:t>zákoníku rozumí „nejpozději do 2</w:t>
      </w:r>
      <w:r w:rsidRPr="00C97367">
        <w:rPr>
          <w:rFonts w:ascii="Tahoma" w:hAnsi="Tahoma" w:cs="Tahoma"/>
          <w:sz w:val="20"/>
          <w:szCs w:val="20"/>
        </w:rPr>
        <w:t> týdnů“.</w:t>
      </w:r>
    </w:p>
    <w:p w14:paraId="4A7C29E6" w14:textId="77777777" w:rsidR="00A12880" w:rsidRPr="00C97367" w:rsidRDefault="00A12880" w:rsidP="00C52855">
      <w:pPr>
        <w:numPr>
          <w:ilvl w:val="0"/>
          <w:numId w:val="10"/>
        </w:numPr>
        <w:spacing w:before="120" w:after="120" w:line="276" w:lineRule="auto"/>
        <w:jc w:val="both"/>
        <w:rPr>
          <w:rFonts w:ascii="Tahoma" w:hAnsi="Tahoma" w:cs="Tahoma"/>
          <w:sz w:val="20"/>
          <w:szCs w:val="20"/>
        </w:rPr>
      </w:pPr>
      <w:r w:rsidRPr="00C97367">
        <w:rPr>
          <w:rFonts w:ascii="Tahoma" w:hAnsi="Tahoma" w:cs="Tahoma"/>
          <w:sz w:val="20"/>
          <w:szCs w:val="20"/>
        </w:rPr>
        <w:t>V případě předčasného ukončení této smlouvy se smluvní strany zavazují jednat o uzavření dohody upravující jejich vzájemné nároky, vzešlé z předčasného ukončení této smlouvy.</w:t>
      </w:r>
    </w:p>
    <w:p w14:paraId="18604648" w14:textId="77777777" w:rsidR="00D66445" w:rsidRPr="00C97367" w:rsidRDefault="00D66445" w:rsidP="00C52855">
      <w:pPr>
        <w:numPr>
          <w:ilvl w:val="0"/>
          <w:numId w:val="10"/>
        </w:numPr>
        <w:spacing w:before="120" w:after="120" w:line="276" w:lineRule="auto"/>
        <w:jc w:val="both"/>
        <w:rPr>
          <w:rFonts w:ascii="Tahoma" w:hAnsi="Tahoma" w:cs="Tahoma"/>
          <w:sz w:val="20"/>
          <w:szCs w:val="20"/>
        </w:rPr>
      </w:pPr>
      <w:r w:rsidRPr="00C97367">
        <w:rPr>
          <w:rFonts w:ascii="Tahoma" w:hAnsi="Tahoma" w:cs="Tahoma"/>
          <w:sz w:val="20"/>
          <w:szCs w:val="20"/>
        </w:rPr>
        <w:t xml:space="preserve">V případě ukončení smlouvy (řádného i předčasného) má </w:t>
      </w:r>
      <w:r w:rsidR="009B57FC">
        <w:rPr>
          <w:rFonts w:ascii="Tahoma" w:hAnsi="Tahoma" w:cs="Tahoma"/>
          <w:sz w:val="20"/>
          <w:szCs w:val="20"/>
        </w:rPr>
        <w:t>kupující</w:t>
      </w:r>
      <w:r w:rsidRPr="00C97367">
        <w:rPr>
          <w:rFonts w:ascii="Tahoma" w:hAnsi="Tahoma" w:cs="Tahoma"/>
          <w:sz w:val="20"/>
          <w:szCs w:val="20"/>
        </w:rPr>
        <w:t xml:space="preserve"> právo s pomocí provozně-technické a uživatelské dokumentace (definované </w:t>
      </w:r>
      <w:r w:rsidR="009B57FC">
        <w:rPr>
          <w:rFonts w:ascii="Tahoma" w:hAnsi="Tahoma" w:cs="Tahoma"/>
          <w:sz w:val="20"/>
          <w:szCs w:val="20"/>
        </w:rPr>
        <w:t>kupující</w:t>
      </w:r>
      <w:r w:rsidRPr="00C97367">
        <w:rPr>
          <w:rFonts w:ascii="Tahoma" w:hAnsi="Tahoma" w:cs="Tahoma"/>
          <w:sz w:val="20"/>
          <w:szCs w:val="20"/>
        </w:rPr>
        <w:t>m) doložené v editovatelné podobě (např. ve formátu .doc, .</w:t>
      </w:r>
      <w:proofErr w:type="spellStart"/>
      <w:r w:rsidRPr="00C97367">
        <w:rPr>
          <w:rFonts w:ascii="Tahoma" w:hAnsi="Tahoma" w:cs="Tahoma"/>
          <w:sz w:val="20"/>
          <w:szCs w:val="20"/>
        </w:rPr>
        <w:t>xlsx</w:t>
      </w:r>
      <w:proofErr w:type="spellEnd"/>
      <w:r w:rsidRPr="00C97367">
        <w:rPr>
          <w:rFonts w:ascii="Tahoma" w:hAnsi="Tahoma" w:cs="Tahoma"/>
          <w:sz w:val="20"/>
          <w:szCs w:val="20"/>
        </w:rPr>
        <w:t xml:space="preserve">, Visio, </w:t>
      </w:r>
      <w:proofErr w:type="spellStart"/>
      <w:r w:rsidRPr="00C97367">
        <w:rPr>
          <w:rFonts w:ascii="Tahoma" w:hAnsi="Tahoma" w:cs="Tahoma"/>
          <w:sz w:val="20"/>
          <w:szCs w:val="20"/>
        </w:rPr>
        <w:t>Archi</w:t>
      </w:r>
      <w:proofErr w:type="spellEnd"/>
      <w:r w:rsidRPr="00C97367">
        <w:rPr>
          <w:rFonts w:ascii="Tahoma" w:hAnsi="Tahoma" w:cs="Tahoma"/>
          <w:sz w:val="20"/>
          <w:szCs w:val="20"/>
        </w:rPr>
        <w:t>) pokračovat v</w:t>
      </w:r>
      <w:r w:rsidR="00FB6C8C">
        <w:rPr>
          <w:rFonts w:ascii="Tahoma" w:hAnsi="Tahoma" w:cs="Tahoma"/>
          <w:sz w:val="20"/>
          <w:szCs w:val="20"/>
        </w:rPr>
        <w:t> </w:t>
      </w:r>
      <w:r w:rsidRPr="00C97367">
        <w:rPr>
          <w:rFonts w:ascii="Tahoma" w:hAnsi="Tahoma" w:cs="Tahoma"/>
          <w:sz w:val="20"/>
          <w:szCs w:val="20"/>
        </w:rPr>
        <w:t>provozu</w:t>
      </w:r>
      <w:r w:rsidR="00FB6C8C">
        <w:rPr>
          <w:rFonts w:ascii="Tahoma" w:hAnsi="Tahoma" w:cs="Tahoma"/>
          <w:sz w:val="20"/>
          <w:szCs w:val="20"/>
        </w:rPr>
        <w:t xml:space="preserve"> </w:t>
      </w:r>
      <w:r w:rsidR="00C52C8B">
        <w:rPr>
          <w:rFonts w:ascii="Tahoma" w:hAnsi="Tahoma" w:cs="Tahoma"/>
          <w:sz w:val="20"/>
          <w:szCs w:val="20"/>
        </w:rPr>
        <w:t>předmětu smlouvy</w:t>
      </w:r>
      <w:r w:rsidRPr="00C97367">
        <w:rPr>
          <w:rFonts w:ascii="Tahoma" w:hAnsi="Tahoma" w:cs="Tahoma"/>
          <w:sz w:val="20"/>
          <w:szCs w:val="20"/>
        </w:rPr>
        <w:t xml:space="preserve">, a to buď samostatně, nebo s jiným </w:t>
      </w:r>
      <w:r w:rsidR="009B57FC">
        <w:rPr>
          <w:rFonts w:ascii="Tahoma" w:hAnsi="Tahoma" w:cs="Tahoma"/>
          <w:sz w:val="20"/>
          <w:szCs w:val="20"/>
        </w:rPr>
        <w:t>prodávající</w:t>
      </w:r>
      <w:r w:rsidRPr="00C97367">
        <w:rPr>
          <w:rFonts w:ascii="Tahoma" w:hAnsi="Tahoma" w:cs="Tahoma"/>
          <w:sz w:val="20"/>
          <w:szCs w:val="20"/>
        </w:rPr>
        <w:t xml:space="preserve">m. </w:t>
      </w:r>
      <w:r w:rsidR="009B57FC">
        <w:rPr>
          <w:rFonts w:ascii="Tahoma" w:hAnsi="Tahoma" w:cs="Tahoma"/>
          <w:sz w:val="20"/>
          <w:szCs w:val="20"/>
        </w:rPr>
        <w:t>Prodávající</w:t>
      </w:r>
      <w:r w:rsidR="007E2C46" w:rsidRPr="00C97367">
        <w:rPr>
          <w:rFonts w:ascii="Tahoma" w:hAnsi="Tahoma" w:cs="Tahoma"/>
          <w:sz w:val="20"/>
          <w:szCs w:val="20"/>
        </w:rPr>
        <w:t xml:space="preserve"> </w:t>
      </w:r>
      <w:r w:rsidRPr="00C97367">
        <w:rPr>
          <w:rFonts w:ascii="Tahoma" w:hAnsi="Tahoma" w:cs="Tahoma"/>
          <w:sz w:val="20"/>
          <w:szCs w:val="20"/>
        </w:rPr>
        <w:t>se zavazuje v takovém případě splnit tyto povinnosti:</w:t>
      </w:r>
    </w:p>
    <w:p w14:paraId="4074F6F2" w14:textId="77777777" w:rsidR="00D66445" w:rsidRPr="00C97367" w:rsidRDefault="00603CC9" w:rsidP="00C52855">
      <w:pPr>
        <w:numPr>
          <w:ilvl w:val="1"/>
          <w:numId w:val="10"/>
        </w:numPr>
        <w:tabs>
          <w:tab w:val="clear" w:pos="1440"/>
          <w:tab w:val="num" w:pos="709"/>
        </w:tabs>
        <w:spacing w:before="120" w:after="120" w:line="276" w:lineRule="auto"/>
        <w:ind w:left="709" w:hanging="425"/>
        <w:jc w:val="both"/>
        <w:rPr>
          <w:rFonts w:ascii="Tahoma" w:hAnsi="Tahoma" w:cs="Tahoma"/>
          <w:sz w:val="20"/>
          <w:szCs w:val="20"/>
        </w:rPr>
      </w:pPr>
      <w:r w:rsidRPr="00C97367">
        <w:rPr>
          <w:rFonts w:ascii="Tahoma" w:hAnsi="Tahoma" w:cs="Tahoma"/>
          <w:sz w:val="20"/>
          <w:szCs w:val="20"/>
        </w:rPr>
        <w:t>p</w:t>
      </w:r>
      <w:r w:rsidR="00D66445" w:rsidRPr="00C97367">
        <w:rPr>
          <w:rFonts w:ascii="Tahoma" w:hAnsi="Tahoma" w:cs="Tahoma"/>
          <w:sz w:val="20"/>
          <w:szCs w:val="20"/>
        </w:rPr>
        <w:t xml:space="preserve">oskytnout požadovanou součinnost v souvislosti s předáním podpory a provozu </w:t>
      </w:r>
      <w:r w:rsidR="00FF45FB">
        <w:rPr>
          <w:rFonts w:ascii="Tahoma" w:hAnsi="Tahoma" w:cs="Tahoma"/>
          <w:sz w:val="20"/>
          <w:szCs w:val="20"/>
        </w:rPr>
        <w:t>předmětu smlouvy</w:t>
      </w:r>
      <w:r w:rsidR="00D66445" w:rsidRPr="00C97367">
        <w:rPr>
          <w:rFonts w:ascii="Tahoma" w:hAnsi="Tahoma" w:cs="Tahoma"/>
          <w:sz w:val="20"/>
          <w:szCs w:val="20"/>
        </w:rPr>
        <w:t xml:space="preserve"> novému </w:t>
      </w:r>
      <w:r w:rsidR="0043791E">
        <w:rPr>
          <w:rFonts w:ascii="Tahoma" w:hAnsi="Tahoma" w:cs="Tahoma"/>
          <w:sz w:val="20"/>
          <w:szCs w:val="20"/>
        </w:rPr>
        <w:t>P</w:t>
      </w:r>
      <w:r w:rsidR="009B57FC">
        <w:rPr>
          <w:rFonts w:ascii="Tahoma" w:hAnsi="Tahoma" w:cs="Tahoma"/>
          <w:sz w:val="20"/>
          <w:szCs w:val="20"/>
        </w:rPr>
        <w:t>rodávající</w:t>
      </w:r>
      <w:r w:rsidR="0043791E">
        <w:rPr>
          <w:rFonts w:ascii="Tahoma" w:hAnsi="Tahoma" w:cs="Tahoma"/>
          <w:sz w:val="20"/>
          <w:szCs w:val="20"/>
        </w:rPr>
        <w:t>mu</w:t>
      </w:r>
      <w:r w:rsidR="00D66445" w:rsidRPr="00C97367">
        <w:rPr>
          <w:rFonts w:ascii="Tahoma" w:hAnsi="Tahoma" w:cs="Tahoma"/>
          <w:sz w:val="20"/>
          <w:szCs w:val="20"/>
        </w:rPr>
        <w:t xml:space="preserve"> nebo </w:t>
      </w:r>
      <w:r w:rsidR="0043791E">
        <w:rPr>
          <w:rFonts w:ascii="Tahoma" w:hAnsi="Tahoma" w:cs="Tahoma"/>
          <w:sz w:val="20"/>
          <w:szCs w:val="20"/>
        </w:rPr>
        <w:t>K</w:t>
      </w:r>
      <w:r w:rsidR="009B57FC">
        <w:rPr>
          <w:rFonts w:ascii="Tahoma" w:hAnsi="Tahoma" w:cs="Tahoma"/>
          <w:sz w:val="20"/>
          <w:szCs w:val="20"/>
        </w:rPr>
        <w:t>upující</w:t>
      </w:r>
      <w:r w:rsidR="0043791E">
        <w:rPr>
          <w:rFonts w:ascii="Tahoma" w:hAnsi="Tahoma" w:cs="Tahoma"/>
          <w:sz w:val="20"/>
          <w:szCs w:val="20"/>
        </w:rPr>
        <w:t>mu</w:t>
      </w:r>
      <w:r w:rsidR="00D66445" w:rsidRPr="00C97367">
        <w:rPr>
          <w:rFonts w:ascii="Tahoma" w:hAnsi="Tahoma" w:cs="Tahoma"/>
          <w:sz w:val="20"/>
          <w:szCs w:val="20"/>
        </w:rPr>
        <w:t>, včetně potřebných licencí,</w:t>
      </w:r>
    </w:p>
    <w:p w14:paraId="623283FE" w14:textId="77777777" w:rsidR="00D66445" w:rsidRPr="00C97367" w:rsidRDefault="00603CC9" w:rsidP="00C52855">
      <w:pPr>
        <w:numPr>
          <w:ilvl w:val="1"/>
          <w:numId w:val="10"/>
        </w:numPr>
        <w:tabs>
          <w:tab w:val="clear" w:pos="1440"/>
          <w:tab w:val="num" w:pos="709"/>
        </w:tabs>
        <w:spacing w:before="120" w:after="120" w:line="276" w:lineRule="auto"/>
        <w:ind w:left="709" w:hanging="425"/>
        <w:jc w:val="both"/>
        <w:rPr>
          <w:rFonts w:ascii="Tahoma" w:hAnsi="Tahoma" w:cs="Tahoma"/>
          <w:sz w:val="20"/>
          <w:szCs w:val="20"/>
        </w:rPr>
      </w:pPr>
      <w:r w:rsidRPr="00C97367">
        <w:rPr>
          <w:rFonts w:ascii="Tahoma" w:hAnsi="Tahoma" w:cs="Tahoma"/>
          <w:sz w:val="20"/>
          <w:szCs w:val="20"/>
        </w:rPr>
        <w:t>p</w:t>
      </w:r>
      <w:r w:rsidR="00D66445" w:rsidRPr="00C97367">
        <w:rPr>
          <w:rFonts w:ascii="Tahoma" w:hAnsi="Tahoma" w:cs="Tahoma"/>
          <w:sz w:val="20"/>
          <w:szCs w:val="20"/>
        </w:rPr>
        <w:t xml:space="preserve">oskytnout informace nezbytné k převzetí systému novým </w:t>
      </w:r>
      <w:r w:rsidR="009B57FC">
        <w:rPr>
          <w:rFonts w:ascii="Tahoma" w:hAnsi="Tahoma" w:cs="Tahoma"/>
          <w:sz w:val="20"/>
          <w:szCs w:val="20"/>
        </w:rPr>
        <w:t>prodávající</w:t>
      </w:r>
      <w:r w:rsidR="00D66445" w:rsidRPr="00C97367">
        <w:rPr>
          <w:rFonts w:ascii="Tahoma" w:hAnsi="Tahoma" w:cs="Tahoma"/>
          <w:sz w:val="20"/>
          <w:szCs w:val="20"/>
        </w:rPr>
        <w:t>m</w:t>
      </w:r>
      <w:r w:rsidR="00FF45FB">
        <w:rPr>
          <w:rFonts w:ascii="Tahoma" w:hAnsi="Tahoma" w:cs="Tahoma"/>
          <w:sz w:val="20"/>
          <w:szCs w:val="20"/>
        </w:rPr>
        <w:t xml:space="preserve"> </w:t>
      </w:r>
      <w:r w:rsidR="00D66445" w:rsidRPr="00C97367">
        <w:rPr>
          <w:rFonts w:ascii="Tahoma" w:hAnsi="Tahoma" w:cs="Tahoma"/>
          <w:sz w:val="20"/>
          <w:szCs w:val="20"/>
        </w:rPr>
        <w:t xml:space="preserve">nebo </w:t>
      </w:r>
      <w:r w:rsidR="009B57FC">
        <w:rPr>
          <w:rFonts w:ascii="Tahoma" w:hAnsi="Tahoma" w:cs="Tahoma"/>
          <w:sz w:val="20"/>
          <w:szCs w:val="20"/>
        </w:rPr>
        <w:t>kupující</w:t>
      </w:r>
      <w:r w:rsidR="00D66445" w:rsidRPr="00C97367">
        <w:rPr>
          <w:rFonts w:ascii="Tahoma" w:hAnsi="Tahoma" w:cs="Tahoma"/>
          <w:sz w:val="20"/>
          <w:szCs w:val="20"/>
        </w:rPr>
        <w:t>m,</w:t>
      </w:r>
    </w:p>
    <w:p w14:paraId="46FE9E8F" w14:textId="77777777" w:rsidR="00A26E6A" w:rsidRPr="00C52855" w:rsidRDefault="00603CC9" w:rsidP="00C52855">
      <w:pPr>
        <w:numPr>
          <w:ilvl w:val="1"/>
          <w:numId w:val="10"/>
        </w:numPr>
        <w:tabs>
          <w:tab w:val="clear" w:pos="1440"/>
          <w:tab w:val="num" w:pos="709"/>
        </w:tabs>
        <w:spacing w:before="120" w:after="120" w:line="276" w:lineRule="auto"/>
        <w:ind w:left="709" w:hanging="425"/>
        <w:jc w:val="both"/>
        <w:rPr>
          <w:rFonts w:ascii="Tahoma" w:hAnsi="Tahoma" w:cs="Tahoma"/>
          <w:sz w:val="20"/>
          <w:szCs w:val="20"/>
        </w:rPr>
      </w:pPr>
      <w:r w:rsidRPr="00C97367">
        <w:rPr>
          <w:rFonts w:ascii="Tahoma" w:hAnsi="Tahoma" w:cs="Tahoma"/>
          <w:sz w:val="20"/>
          <w:szCs w:val="20"/>
        </w:rPr>
        <w:t>p</w:t>
      </w:r>
      <w:r w:rsidR="00D66445" w:rsidRPr="00C97367">
        <w:rPr>
          <w:rFonts w:ascii="Tahoma" w:hAnsi="Tahoma" w:cs="Tahoma"/>
          <w:sz w:val="20"/>
          <w:szCs w:val="20"/>
        </w:rPr>
        <w:t>oskytnout veškeré relevantní dokumentace k podpoře p</w:t>
      </w:r>
      <w:r w:rsidR="001F4410" w:rsidRPr="00C97367">
        <w:rPr>
          <w:rFonts w:ascii="Tahoma" w:hAnsi="Tahoma" w:cs="Tahoma"/>
          <w:sz w:val="20"/>
          <w:szCs w:val="20"/>
        </w:rPr>
        <w:t xml:space="preserve">rovozu </w:t>
      </w:r>
      <w:r w:rsidR="00C52C8B">
        <w:rPr>
          <w:rFonts w:ascii="Tahoma" w:hAnsi="Tahoma" w:cs="Tahoma"/>
          <w:sz w:val="20"/>
          <w:szCs w:val="20"/>
        </w:rPr>
        <w:t>předmětu smlouvy</w:t>
      </w:r>
      <w:r w:rsidR="00D66445" w:rsidRPr="00C97367">
        <w:rPr>
          <w:rFonts w:ascii="Tahoma" w:hAnsi="Tahoma" w:cs="Tahoma"/>
          <w:sz w:val="20"/>
          <w:szCs w:val="20"/>
        </w:rPr>
        <w:t xml:space="preserve">, </w:t>
      </w:r>
      <w:r w:rsidR="001F4410" w:rsidRPr="00C97367">
        <w:rPr>
          <w:rFonts w:ascii="Tahoma" w:hAnsi="Tahoma" w:cs="Tahoma"/>
          <w:sz w:val="20"/>
          <w:szCs w:val="20"/>
        </w:rPr>
        <w:t>jeho</w:t>
      </w:r>
      <w:r w:rsidR="00D66445" w:rsidRPr="00C97367">
        <w:rPr>
          <w:rFonts w:ascii="Tahoma" w:hAnsi="Tahoma" w:cs="Tahoma"/>
          <w:sz w:val="20"/>
          <w:szCs w:val="20"/>
        </w:rPr>
        <w:t> rozvoji a ke všem datovým strukturám (modely, nastavení a další) v aktuálním stavu, které byly převzaty a vytvořeny v rámci plnění</w:t>
      </w:r>
      <w:r w:rsidR="007E49EE" w:rsidRPr="00C97367">
        <w:rPr>
          <w:rFonts w:ascii="Tahoma" w:hAnsi="Tahoma" w:cs="Tahoma"/>
          <w:sz w:val="20"/>
          <w:szCs w:val="20"/>
        </w:rPr>
        <w:t>.</w:t>
      </w:r>
    </w:p>
    <w:p w14:paraId="3115B462" w14:textId="77777777" w:rsidR="0048547E" w:rsidRPr="0043791E" w:rsidRDefault="0043791E" w:rsidP="00C52855">
      <w:pPr>
        <w:spacing w:before="120" w:after="120" w:line="276" w:lineRule="auto"/>
        <w:ind w:left="360"/>
        <w:jc w:val="center"/>
        <w:rPr>
          <w:rFonts w:ascii="Tahoma" w:eastAsia="Times New Roman" w:hAnsi="Tahoma" w:cs="Tahoma"/>
          <w:b/>
          <w:szCs w:val="20"/>
          <w:lang w:eastAsia="cs-CZ"/>
        </w:rPr>
      </w:pPr>
      <w:r>
        <w:rPr>
          <w:rFonts w:ascii="Tahoma" w:eastAsia="Times New Roman" w:hAnsi="Tahoma" w:cs="Tahoma"/>
          <w:b/>
          <w:szCs w:val="20"/>
          <w:lang w:eastAsia="cs-CZ"/>
        </w:rPr>
        <w:t>XIV.</w:t>
      </w:r>
    </w:p>
    <w:p w14:paraId="28B5E4AD" w14:textId="77777777" w:rsidR="001D34B6" w:rsidRPr="00184A86" w:rsidRDefault="001D34B6" w:rsidP="00C52855">
      <w:pPr>
        <w:pStyle w:val="Odstavecseseznamem"/>
        <w:pBdr>
          <w:top w:val="single" w:sz="4" w:space="1" w:color="auto"/>
          <w:bottom w:val="single" w:sz="4" w:space="1" w:color="auto"/>
        </w:pBdr>
        <w:spacing w:before="120" w:after="120"/>
        <w:ind w:left="0"/>
        <w:contextualSpacing w:val="0"/>
        <w:jc w:val="center"/>
        <w:rPr>
          <w:rFonts w:ascii="Tahoma" w:eastAsia="Times New Roman" w:hAnsi="Tahoma" w:cs="Tahoma"/>
          <w:b/>
          <w:szCs w:val="20"/>
          <w:lang w:eastAsia="cs-CZ"/>
        </w:rPr>
      </w:pPr>
      <w:r w:rsidRPr="00184A86">
        <w:rPr>
          <w:rFonts w:ascii="Tahoma" w:eastAsia="Times New Roman" w:hAnsi="Tahoma" w:cs="Tahoma"/>
          <w:b/>
          <w:szCs w:val="20"/>
          <w:lang w:eastAsia="cs-CZ"/>
        </w:rPr>
        <w:t>Závěrečná ustanovení</w:t>
      </w:r>
    </w:p>
    <w:p w14:paraId="1C2DC420" w14:textId="77777777" w:rsidR="00EB0299" w:rsidRPr="002048E6" w:rsidRDefault="00EB0299" w:rsidP="00EB0299">
      <w:pPr>
        <w:widowControl w:val="0"/>
        <w:numPr>
          <w:ilvl w:val="0"/>
          <w:numId w:val="12"/>
        </w:numPr>
        <w:suppressAutoHyphens/>
        <w:spacing w:before="60" w:after="0" w:line="276" w:lineRule="auto"/>
        <w:ind w:left="426" w:hanging="426"/>
        <w:jc w:val="both"/>
        <w:rPr>
          <w:rFonts w:ascii="Tahoma" w:hAnsi="Tahoma"/>
          <w:iCs/>
          <w:sz w:val="20"/>
          <w:szCs w:val="20"/>
        </w:rPr>
      </w:pPr>
      <w:r w:rsidRPr="00B16B64">
        <w:rPr>
          <w:rFonts w:ascii="Tahoma" w:hAnsi="Tahoma" w:cs="Tahoma"/>
          <w:sz w:val="20"/>
          <w:szCs w:val="20"/>
        </w:rPr>
        <w:t xml:space="preserve">Tato smlouva nabývá </w:t>
      </w:r>
      <w:r w:rsidRPr="00B16B64">
        <w:rPr>
          <w:rStyle w:val="Siln"/>
          <w:rFonts w:ascii="Tahoma" w:hAnsi="Tahoma"/>
          <w:b w:val="0"/>
          <w:bCs w:val="0"/>
          <w:iCs/>
          <w:sz w:val="20"/>
          <w:szCs w:val="20"/>
        </w:rPr>
        <w:t>platnosti dnem jejího podpisu oběma smluvními stranami a účinnosti</w:t>
      </w:r>
      <w:r w:rsidRPr="00B16B64">
        <w:rPr>
          <w:rStyle w:val="Siln"/>
          <w:rFonts w:ascii="Tahoma" w:hAnsi="Tahoma"/>
          <w:iCs/>
          <w:sz w:val="20"/>
          <w:szCs w:val="20"/>
        </w:rPr>
        <w:t xml:space="preserve"> </w:t>
      </w:r>
      <w:r w:rsidRPr="00B16B64">
        <w:rPr>
          <w:rFonts w:ascii="Tahoma" w:hAnsi="Tahoma" w:cs="Tahoma"/>
          <w:sz w:val="20"/>
          <w:szCs w:val="20"/>
        </w:rPr>
        <w:t>dnem jejího uveřejnění v registru smluv v souladu se zákonem č. 340/2015 Sb., o zvláštních podmínkách účinnosti některých smluv, uveřejňování těchto smluv a o registru smluv, ve znění pozdějších předpisů</w:t>
      </w:r>
      <w:r>
        <w:rPr>
          <w:rFonts w:ascii="Tahoma" w:hAnsi="Tahoma"/>
          <w:sz w:val="20"/>
          <w:szCs w:val="20"/>
        </w:rPr>
        <w:t>.</w:t>
      </w:r>
    </w:p>
    <w:p w14:paraId="13190264" w14:textId="77777777" w:rsidR="00DF36CC" w:rsidRPr="00C97367" w:rsidRDefault="00A71A11" w:rsidP="00EB0299">
      <w:pPr>
        <w:widowControl w:val="0"/>
        <w:numPr>
          <w:ilvl w:val="0"/>
          <w:numId w:val="12"/>
        </w:numPr>
        <w:suppressAutoHyphens/>
        <w:spacing w:before="60" w:after="0" w:line="276" w:lineRule="auto"/>
        <w:ind w:left="426" w:hanging="426"/>
        <w:jc w:val="both"/>
        <w:rPr>
          <w:rFonts w:ascii="Tahoma" w:hAnsi="Tahoma" w:cs="Tahoma"/>
          <w:sz w:val="20"/>
          <w:szCs w:val="20"/>
        </w:rPr>
      </w:pPr>
      <w:r w:rsidRPr="00C97367">
        <w:rPr>
          <w:rFonts w:ascii="Tahoma" w:hAnsi="Tahoma" w:cs="Tahoma"/>
          <w:sz w:val="20"/>
          <w:szCs w:val="20"/>
        </w:rPr>
        <w:t xml:space="preserve">Smluvní strany se dohodly, že </w:t>
      </w:r>
      <w:r w:rsidR="00DF36CC" w:rsidRPr="00C97367">
        <w:rPr>
          <w:rFonts w:ascii="Tahoma" w:hAnsi="Tahoma" w:cs="Tahoma"/>
          <w:sz w:val="20"/>
          <w:szCs w:val="20"/>
        </w:rPr>
        <w:t>uveřejnění této smlouvy v registru smluv v souladu se zákonem o registru smluv</w:t>
      </w:r>
      <w:r w:rsidRPr="00C97367">
        <w:rPr>
          <w:rFonts w:ascii="Tahoma" w:hAnsi="Tahoma" w:cs="Tahoma"/>
          <w:sz w:val="20"/>
          <w:szCs w:val="20"/>
        </w:rPr>
        <w:t xml:space="preserve"> zajistí </w:t>
      </w:r>
      <w:r w:rsidR="0043791E">
        <w:rPr>
          <w:rFonts w:ascii="Tahoma" w:hAnsi="Tahoma" w:cs="Tahoma"/>
          <w:sz w:val="20"/>
          <w:szCs w:val="20"/>
        </w:rPr>
        <w:t>K</w:t>
      </w:r>
      <w:r w:rsidR="009B57FC">
        <w:rPr>
          <w:rFonts w:ascii="Tahoma" w:hAnsi="Tahoma" w:cs="Tahoma"/>
          <w:sz w:val="20"/>
          <w:szCs w:val="20"/>
        </w:rPr>
        <w:t>upující</w:t>
      </w:r>
      <w:r w:rsidR="00DF36CC" w:rsidRPr="00C97367">
        <w:rPr>
          <w:rFonts w:ascii="Tahoma" w:hAnsi="Tahoma" w:cs="Tahoma"/>
          <w:sz w:val="20"/>
          <w:szCs w:val="20"/>
        </w:rPr>
        <w:t>.</w:t>
      </w:r>
      <w:r w:rsidR="00600B00" w:rsidRPr="00C97367">
        <w:rPr>
          <w:rFonts w:ascii="Tahoma" w:hAnsi="Tahoma" w:cs="Tahoma"/>
          <w:sz w:val="20"/>
          <w:szCs w:val="20"/>
        </w:rPr>
        <w:t xml:space="preserve"> Smlouva bude uveřejněna po anonymizaci provedené v souladu s platnými právními předpisy.</w:t>
      </w:r>
    </w:p>
    <w:p w14:paraId="417D7F15" w14:textId="77777777" w:rsidR="00DE4FF0" w:rsidRPr="00EB0299" w:rsidRDefault="00DE4FF0" w:rsidP="00EB0299">
      <w:pPr>
        <w:widowControl w:val="0"/>
        <w:numPr>
          <w:ilvl w:val="0"/>
          <w:numId w:val="12"/>
        </w:numPr>
        <w:suppressAutoHyphens/>
        <w:spacing w:before="60" w:after="0" w:line="276" w:lineRule="auto"/>
        <w:ind w:left="426" w:hanging="426"/>
        <w:jc w:val="both"/>
        <w:rPr>
          <w:rFonts w:ascii="Tahoma" w:hAnsi="Tahoma" w:cs="Tahoma"/>
          <w:sz w:val="20"/>
          <w:szCs w:val="20"/>
        </w:rPr>
      </w:pPr>
      <w:r w:rsidRPr="00EB0299">
        <w:rPr>
          <w:rFonts w:ascii="Tahoma" w:hAnsi="Tahoma" w:cs="Tahoma"/>
          <w:sz w:val="20"/>
          <w:szCs w:val="20"/>
        </w:rPr>
        <w:t>Tato smlouva je vyhotovena v elektronické podobě a podepsána oběma stranami za použití zaručených elektronických podpisů odpovědných zástupců obou stran.</w:t>
      </w:r>
    </w:p>
    <w:p w14:paraId="068130C8" w14:textId="406DC6D4" w:rsidR="001D34B6" w:rsidRPr="00C97367" w:rsidRDefault="001D34B6" w:rsidP="00EB0299">
      <w:pPr>
        <w:widowControl w:val="0"/>
        <w:numPr>
          <w:ilvl w:val="0"/>
          <w:numId w:val="12"/>
        </w:numPr>
        <w:suppressAutoHyphens/>
        <w:spacing w:before="60" w:after="0" w:line="276" w:lineRule="auto"/>
        <w:ind w:left="426" w:hanging="426"/>
        <w:jc w:val="both"/>
        <w:rPr>
          <w:rFonts w:ascii="Tahoma" w:hAnsi="Tahoma" w:cs="Tahoma"/>
          <w:sz w:val="20"/>
          <w:szCs w:val="20"/>
        </w:rPr>
      </w:pPr>
      <w:r w:rsidRPr="00C97367">
        <w:rPr>
          <w:rFonts w:ascii="Tahoma" w:hAnsi="Tahoma" w:cs="Tahoma"/>
          <w:sz w:val="20"/>
          <w:szCs w:val="20"/>
        </w:rPr>
        <w:t>Doplňování nebo změnu této smlouvy lze provádět jen se souhlasem obou smluvních stran, a to pouze formou písemných, vzestupně</w:t>
      </w:r>
      <w:r w:rsidR="0043791E">
        <w:rPr>
          <w:rFonts w:ascii="Tahoma" w:hAnsi="Tahoma" w:cs="Tahoma"/>
          <w:sz w:val="20"/>
          <w:szCs w:val="20"/>
        </w:rPr>
        <w:t xml:space="preserve"> číslovaných </w:t>
      </w:r>
      <w:r w:rsidRPr="00C97367">
        <w:rPr>
          <w:rFonts w:ascii="Tahoma" w:hAnsi="Tahoma" w:cs="Tahoma"/>
          <w:sz w:val="20"/>
          <w:szCs w:val="20"/>
        </w:rPr>
        <w:t>dodatků.</w:t>
      </w:r>
    </w:p>
    <w:p w14:paraId="25392E91" w14:textId="77777777" w:rsidR="008064D1" w:rsidRPr="00C97367" w:rsidRDefault="008064D1" w:rsidP="00C52855">
      <w:pPr>
        <w:numPr>
          <w:ilvl w:val="0"/>
          <w:numId w:val="12"/>
        </w:numPr>
        <w:spacing w:before="120" w:after="120" w:line="276" w:lineRule="auto"/>
        <w:ind w:left="357" w:hanging="357"/>
        <w:jc w:val="both"/>
        <w:rPr>
          <w:rFonts w:ascii="Tahoma" w:hAnsi="Tahoma" w:cs="Tahoma"/>
          <w:sz w:val="20"/>
          <w:szCs w:val="20"/>
        </w:rPr>
      </w:pPr>
      <w:r w:rsidRPr="00C97367">
        <w:rPr>
          <w:rFonts w:ascii="Tahoma" w:hAnsi="Tahoma" w:cs="Tahoma"/>
          <w:sz w:val="20"/>
          <w:szCs w:val="20"/>
        </w:rPr>
        <w:lastRenderedPageBreak/>
        <w:t>Je-li nebo stane-li se některé ustanovení této smlouvy neplatné či neúčinné, zůstávají ostatní ustanovení smlouvy platná a účinná. Namísto neplatného či neúčinného ustanovení se použijí ustanovení obecně závazných právních předpisů upravujících otázku vzájemného vztahu smluvních stran. Smluvní strany se pak zavazují upravit svůj vztah přijetím jiného ustanovení, které by svým obsahem nejlépe odpovídalo záměru ustanovení neplatného či neúčinného.</w:t>
      </w:r>
    </w:p>
    <w:p w14:paraId="1DBC3636" w14:textId="77777777" w:rsidR="008064D1" w:rsidRPr="00C97367" w:rsidRDefault="008064D1" w:rsidP="00C52855">
      <w:pPr>
        <w:numPr>
          <w:ilvl w:val="0"/>
          <w:numId w:val="12"/>
        </w:numPr>
        <w:spacing w:before="120" w:after="120" w:line="276" w:lineRule="auto"/>
        <w:ind w:left="357" w:hanging="357"/>
        <w:jc w:val="both"/>
        <w:rPr>
          <w:rFonts w:ascii="Tahoma" w:hAnsi="Tahoma" w:cs="Tahoma"/>
          <w:sz w:val="20"/>
          <w:szCs w:val="20"/>
        </w:rPr>
      </w:pPr>
      <w:r w:rsidRPr="00C97367">
        <w:rPr>
          <w:rFonts w:ascii="Tahoma" w:hAnsi="Tahoma" w:cs="Tahoma"/>
          <w:sz w:val="20"/>
          <w:szCs w:val="20"/>
        </w:rPr>
        <w:t xml:space="preserve">Práva a povinnosti vzniklé z této smlouvy nesmí být postoupeny bez předchozího písemného souhlasu druhé smluvní strany. </w:t>
      </w:r>
    </w:p>
    <w:p w14:paraId="58787EAC" w14:textId="77777777" w:rsidR="00DE4FF0" w:rsidRDefault="00DE4FF0" w:rsidP="00DE4FF0">
      <w:pPr>
        <w:numPr>
          <w:ilvl w:val="0"/>
          <w:numId w:val="12"/>
        </w:numPr>
        <w:spacing w:before="120" w:after="0" w:line="240" w:lineRule="auto"/>
        <w:ind w:left="357" w:hanging="357"/>
        <w:jc w:val="both"/>
        <w:rPr>
          <w:rFonts w:ascii="Tahoma" w:hAnsi="Tahoma"/>
          <w:sz w:val="20"/>
        </w:rPr>
      </w:pPr>
      <w:r w:rsidRPr="00952CA9">
        <w:rPr>
          <w:rFonts w:ascii="Tahoma" w:hAnsi="Tahoma"/>
          <w:sz w:val="20"/>
        </w:rPr>
        <w:t>Prodávající je povi</w:t>
      </w:r>
      <w:r>
        <w:rPr>
          <w:rFonts w:ascii="Tahoma" w:hAnsi="Tahoma"/>
          <w:sz w:val="20"/>
        </w:rPr>
        <w:t>nen minimálně do konce roku 2033</w:t>
      </w:r>
      <w:r w:rsidRPr="00952CA9">
        <w:rPr>
          <w:rFonts w:ascii="Tahoma" w:hAnsi="Tahoma"/>
          <w:sz w:val="20"/>
        </w:rPr>
        <w:t xml:space="preserve"> poskytovat požadované informace a dokumentaci souvisejícím s realizací projektu zaměstnancům nebo zmocněncům pověřených orgánů (CRR, MMR ČR, MF ČR, Evropské komise, Evropského účetního dvora, Nejvyššího kontrolního úřadu, příslušeného orgánu finanční správy a dalších oprávněných orgánů státní správy) a je povinen vytvořit výše uvedeným osobám podmínky k provedení kontroly vztahující se k realizaci projektu a poskytnout jim potřebnou součinnost.</w:t>
      </w:r>
    </w:p>
    <w:p w14:paraId="21A06A26" w14:textId="77777777" w:rsidR="00DE4FF0" w:rsidRDefault="00DE4FF0" w:rsidP="00DE4FF0">
      <w:pPr>
        <w:numPr>
          <w:ilvl w:val="0"/>
          <w:numId w:val="12"/>
        </w:numPr>
        <w:spacing w:before="120" w:after="0" w:line="240" w:lineRule="auto"/>
        <w:ind w:left="357" w:hanging="357"/>
        <w:jc w:val="both"/>
        <w:rPr>
          <w:rFonts w:ascii="Tahoma" w:hAnsi="Tahoma"/>
          <w:sz w:val="20"/>
        </w:rPr>
      </w:pPr>
      <w:r w:rsidRPr="00160ACB">
        <w:rPr>
          <w:rFonts w:ascii="Tahoma" w:hAnsi="Tahoma"/>
          <w:sz w:val="20"/>
        </w:rPr>
        <w:t xml:space="preserve">Dodavatel je povinen uchovávat veškerou dokumentaci související s realizací projektu včetně účetních dokladů minimálně do konce roku 2033. </w:t>
      </w:r>
    </w:p>
    <w:p w14:paraId="2214E93B" w14:textId="77777777" w:rsidR="008064D1" w:rsidRPr="00C97367" w:rsidRDefault="008064D1" w:rsidP="00C52855">
      <w:pPr>
        <w:numPr>
          <w:ilvl w:val="0"/>
          <w:numId w:val="12"/>
        </w:numPr>
        <w:spacing w:before="120" w:after="120" w:line="276" w:lineRule="auto"/>
        <w:ind w:left="357" w:hanging="357"/>
        <w:jc w:val="both"/>
        <w:rPr>
          <w:rFonts w:ascii="Tahoma" w:hAnsi="Tahoma" w:cs="Tahoma"/>
          <w:sz w:val="20"/>
          <w:szCs w:val="20"/>
        </w:rPr>
      </w:pPr>
      <w:r w:rsidRPr="00C97367">
        <w:rPr>
          <w:rFonts w:ascii="Tahoma" w:hAnsi="Tahoma" w:cs="Tahoma"/>
          <w:sz w:val="20"/>
          <w:szCs w:val="20"/>
        </w:rPr>
        <w:t>Tato smlouva obsahuje úplné ujednání o předmětu smlouvy a všech náležitostech, které smluvní strany měly a chtěly ve smlouvě ujednat, a které považují za důležité pro závaznost této smlouvy,</w:t>
      </w:r>
      <w:r w:rsidRPr="00C97367">
        <w:rPr>
          <w:rFonts w:ascii="Tahoma" w:hAnsi="Tahoma" w:cs="Tahoma"/>
          <w:sz w:val="20"/>
          <w:szCs w:val="20"/>
        </w:rPr>
        <w:br/>
        <w:t>a nahrazuje veškerá předešlá ujednání mezi smluvními stranami ve stejné věci, a to ústní i písemná.</w:t>
      </w:r>
    </w:p>
    <w:p w14:paraId="17444378" w14:textId="77777777" w:rsidR="008064D1" w:rsidRPr="00C97367" w:rsidRDefault="008064D1" w:rsidP="00C52855">
      <w:pPr>
        <w:numPr>
          <w:ilvl w:val="0"/>
          <w:numId w:val="12"/>
        </w:numPr>
        <w:spacing w:before="120" w:after="120" w:line="276" w:lineRule="auto"/>
        <w:ind w:left="357" w:hanging="357"/>
        <w:jc w:val="both"/>
        <w:rPr>
          <w:rFonts w:ascii="Tahoma" w:hAnsi="Tahoma" w:cs="Tahoma"/>
          <w:sz w:val="20"/>
          <w:szCs w:val="20"/>
        </w:rPr>
      </w:pPr>
      <w:r w:rsidRPr="00C97367">
        <w:rPr>
          <w:rFonts w:ascii="Tahoma" w:hAnsi="Tahoma" w:cs="Tahoma"/>
          <w:sz w:val="20"/>
          <w:szCs w:val="20"/>
        </w:rPr>
        <w:t>Žádný projev smluvních stran učiněný při jednání o této smlouvě ani projev učiněný po uzavření této smlouvy nesmí být vykládán v rozporu s výslovnými ustanoveními této smlouvy a nezakládá žádný závazek žádné ze smluvních stran.</w:t>
      </w:r>
    </w:p>
    <w:p w14:paraId="30DD0D90" w14:textId="77777777" w:rsidR="008064D1" w:rsidRPr="00C97367" w:rsidRDefault="008064D1" w:rsidP="00C52855">
      <w:pPr>
        <w:numPr>
          <w:ilvl w:val="0"/>
          <w:numId w:val="12"/>
        </w:numPr>
        <w:spacing w:before="120" w:after="120" w:line="276" w:lineRule="auto"/>
        <w:ind w:left="357" w:hanging="357"/>
        <w:jc w:val="both"/>
        <w:rPr>
          <w:rFonts w:ascii="Tahoma" w:hAnsi="Tahoma" w:cs="Tahoma"/>
          <w:sz w:val="20"/>
          <w:szCs w:val="20"/>
        </w:rPr>
      </w:pPr>
      <w:r w:rsidRPr="00C97367">
        <w:rPr>
          <w:rFonts w:ascii="Tahoma" w:hAnsi="Tahoma" w:cs="Tahoma"/>
          <w:sz w:val="20"/>
          <w:szCs w:val="20"/>
        </w:rPr>
        <w:t xml:space="preserve">Smluvní strany si nepřejí, aby nad rámec výslovných ustanovení této smlouvy byla jakákoliv práva a povinnosti dovozovány z dosavadní či budoucí praxe zavedené mezi smluvními stranami či zvyklostí zachovávaných obecně či v odvětví týkajícím se předmětu plnění této smlouvy, ledaže je ve smlouvě výslovně sjednáno jinak. </w:t>
      </w:r>
    </w:p>
    <w:p w14:paraId="2B5E2548" w14:textId="77777777" w:rsidR="008064D1" w:rsidRPr="00C97367" w:rsidRDefault="008064D1" w:rsidP="00C52855">
      <w:pPr>
        <w:numPr>
          <w:ilvl w:val="0"/>
          <w:numId w:val="12"/>
        </w:numPr>
        <w:spacing w:before="120" w:after="120" w:line="276" w:lineRule="auto"/>
        <w:ind w:left="357" w:hanging="357"/>
        <w:jc w:val="both"/>
        <w:rPr>
          <w:rFonts w:ascii="Tahoma" w:hAnsi="Tahoma" w:cs="Tahoma"/>
          <w:sz w:val="20"/>
          <w:szCs w:val="20"/>
        </w:rPr>
      </w:pPr>
      <w:r w:rsidRPr="00C97367">
        <w:rPr>
          <w:rFonts w:ascii="Tahoma" w:hAnsi="Tahoma" w:cs="Tahoma"/>
          <w:sz w:val="20"/>
          <w:szCs w:val="20"/>
        </w:rPr>
        <w:t xml:space="preserve">Smluvní strany si sdělily všechny skutkové a právní okolnosti, o nichž kterákoliv z nich k datu uzavření této smlouvy věděla nebo vědět musela, a které jsou relevantní ve vztahu k uzavření této smlouvy. Kromě ujištění, která si smluvní strany poskytly v této smlouvě, nebude mít žádná ze smluvních stran žádná další práva a povinnosti v souvislosti s jakýmikoliv skutečnostmi, které vyjdou najevo a o kterých neposkytla druhá smluvní strana informace při jednání o této smlouvě. Výjimkou budou případy, kdy daná smluvní strana úmyslně uvedla druhou smluvní stranu ve skutkový omyl ohledně předmětu této smlouvy. </w:t>
      </w:r>
    </w:p>
    <w:p w14:paraId="55C8F812" w14:textId="77777777" w:rsidR="008064D1" w:rsidRPr="00C97367" w:rsidRDefault="008064D1" w:rsidP="00C52855">
      <w:pPr>
        <w:numPr>
          <w:ilvl w:val="0"/>
          <w:numId w:val="12"/>
        </w:numPr>
        <w:spacing w:before="120" w:after="120" w:line="276" w:lineRule="auto"/>
        <w:ind w:left="357" w:hanging="357"/>
        <w:jc w:val="both"/>
        <w:rPr>
          <w:rFonts w:ascii="Tahoma" w:hAnsi="Tahoma" w:cs="Tahoma"/>
          <w:sz w:val="20"/>
          <w:szCs w:val="20"/>
        </w:rPr>
      </w:pPr>
      <w:r w:rsidRPr="00C97367">
        <w:rPr>
          <w:rFonts w:ascii="Tahoma" w:hAnsi="Tahoma" w:cs="Tahoma"/>
          <w:sz w:val="20"/>
          <w:szCs w:val="20"/>
        </w:rPr>
        <w:t>Smluvní strany tímto prohlašují, že podpisem této smlouvy na sebe berou nebezpečí změny okolností a žádná ze smluvních stran tedy není oprávněna domáhat se po druhé smluvní straně a/nebo soudně obnovení jednání o této smlouvě nebo jejího zrušení z důvodu podstatné změny okolností zakládající hrubý nepoměr v právech a povinnostech smluvních stran.</w:t>
      </w:r>
    </w:p>
    <w:p w14:paraId="19E1BE3B" w14:textId="77777777" w:rsidR="001D34B6" w:rsidRPr="00C97367" w:rsidRDefault="001D34B6" w:rsidP="00C52855">
      <w:pPr>
        <w:numPr>
          <w:ilvl w:val="0"/>
          <w:numId w:val="12"/>
        </w:numPr>
        <w:spacing w:before="120" w:after="120" w:line="276" w:lineRule="auto"/>
        <w:ind w:left="357" w:hanging="357"/>
        <w:jc w:val="both"/>
        <w:rPr>
          <w:rFonts w:ascii="Tahoma" w:hAnsi="Tahoma" w:cs="Tahoma"/>
          <w:sz w:val="20"/>
          <w:szCs w:val="20"/>
        </w:rPr>
      </w:pPr>
      <w:r w:rsidRPr="00C97367">
        <w:rPr>
          <w:rFonts w:ascii="Tahoma" w:hAnsi="Tahoma" w:cs="Tahoma"/>
          <w:sz w:val="20"/>
          <w:szCs w:val="20"/>
        </w:rPr>
        <w:t>Smluvní strany shodně prohlašují, že si tuto smlouvu před jejím podpisem přečetly a že byla uzavřena po vzájemném projednání podle jejich pravé a svobodné vůle, určitě, vážně a srozumitelně, nikoliv v tísni nebo za nápadně nevýhodných podmínek, a že se dohodly o celém jejím obsahu, což stvrzují svými podpisy.</w:t>
      </w:r>
    </w:p>
    <w:p w14:paraId="044BA24C" w14:textId="77777777" w:rsidR="00542E18" w:rsidRPr="00542E18" w:rsidRDefault="001D34B6" w:rsidP="00C52855">
      <w:pPr>
        <w:numPr>
          <w:ilvl w:val="0"/>
          <w:numId w:val="12"/>
        </w:numPr>
        <w:spacing w:before="120" w:after="120" w:line="276" w:lineRule="auto"/>
        <w:ind w:left="357" w:hanging="357"/>
        <w:jc w:val="both"/>
        <w:rPr>
          <w:rFonts w:ascii="Tahoma" w:hAnsi="Tahoma"/>
          <w:sz w:val="20"/>
        </w:rPr>
      </w:pPr>
      <w:r w:rsidRPr="00416B0F">
        <w:rPr>
          <w:rFonts w:ascii="Tahoma" w:hAnsi="Tahoma" w:cs="Tahoma"/>
          <w:sz w:val="20"/>
          <w:szCs w:val="20"/>
        </w:rPr>
        <w:t xml:space="preserve">Osobní údaje obsažené v této smlouvě budou </w:t>
      </w:r>
      <w:r w:rsidR="009B57FC">
        <w:rPr>
          <w:rFonts w:ascii="Tahoma" w:hAnsi="Tahoma" w:cs="Tahoma"/>
          <w:sz w:val="20"/>
          <w:szCs w:val="20"/>
        </w:rPr>
        <w:t>kupující</w:t>
      </w:r>
      <w:r w:rsidR="00416B0F" w:rsidRPr="00416B0F">
        <w:rPr>
          <w:rFonts w:ascii="Tahoma" w:hAnsi="Tahoma" w:cs="Tahoma"/>
          <w:sz w:val="20"/>
          <w:szCs w:val="20"/>
        </w:rPr>
        <w:t>m</w:t>
      </w:r>
      <w:r w:rsidRPr="00416B0F">
        <w:rPr>
          <w:rFonts w:ascii="Tahoma" w:hAnsi="Tahoma" w:cs="Tahoma"/>
          <w:sz w:val="20"/>
          <w:szCs w:val="20"/>
        </w:rPr>
        <w:t xml:space="preserve"> zpracovávány pouze pro účely plnění práv a povinností vyplývajících z této smlouvy; k jiným účelům nebudou tyto osobní údaje použity. </w:t>
      </w:r>
      <w:r w:rsidR="00416B0F" w:rsidRPr="00416B0F">
        <w:rPr>
          <w:rFonts w:ascii="Tahoma" w:hAnsi="Tahoma" w:cs="Tahoma"/>
          <w:sz w:val="20"/>
          <w:szCs w:val="20"/>
        </w:rPr>
        <w:t>P</w:t>
      </w:r>
      <w:r w:rsidRPr="00416B0F">
        <w:rPr>
          <w:rFonts w:ascii="Tahoma" w:hAnsi="Tahoma" w:cs="Tahoma"/>
          <w:sz w:val="20"/>
          <w:szCs w:val="20"/>
        </w:rPr>
        <w:t xml:space="preserve">ři zpracovávání osobních údajů dodržuje </w:t>
      </w:r>
      <w:r w:rsidR="009B57FC">
        <w:rPr>
          <w:rFonts w:ascii="Tahoma" w:hAnsi="Tahoma" w:cs="Tahoma"/>
          <w:sz w:val="20"/>
          <w:szCs w:val="20"/>
        </w:rPr>
        <w:t>kupující</w:t>
      </w:r>
      <w:r w:rsidR="00416B0F" w:rsidRPr="00416B0F">
        <w:rPr>
          <w:rFonts w:ascii="Tahoma" w:hAnsi="Tahoma" w:cs="Tahoma"/>
          <w:sz w:val="20"/>
          <w:szCs w:val="20"/>
        </w:rPr>
        <w:t xml:space="preserve"> </w:t>
      </w:r>
      <w:r w:rsidRPr="00416B0F">
        <w:rPr>
          <w:rFonts w:ascii="Tahoma" w:hAnsi="Tahoma" w:cs="Tahoma"/>
          <w:sz w:val="20"/>
          <w:szCs w:val="20"/>
        </w:rPr>
        <w:t xml:space="preserve">platné právní předpisy. Podrobné informace o ochraně osobních údajů jsou uvedeny na oficiálních webových stránkách </w:t>
      </w:r>
      <w:r w:rsidR="009B57FC">
        <w:rPr>
          <w:rFonts w:ascii="Tahoma" w:hAnsi="Tahoma" w:cs="Tahoma"/>
          <w:sz w:val="20"/>
          <w:szCs w:val="20"/>
        </w:rPr>
        <w:t>kupující</w:t>
      </w:r>
      <w:r w:rsidR="007152DC">
        <w:rPr>
          <w:rFonts w:ascii="Tahoma" w:hAnsi="Tahoma" w:cs="Tahoma"/>
          <w:sz w:val="20"/>
          <w:szCs w:val="20"/>
        </w:rPr>
        <w:t xml:space="preserve">ho: </w:t>
      </w:r>
      <w:hyperlink r:id="rId13" w:history="1">
        <w:r w:rsidR="00416B0F" w:rsidRPr="00416B0F">
          <w:rPr>
            <w:rStyle w:val="Hypertextovodkaz"/>
            <w:rFonts w:ascii="Tahoma" w:hAnsi="Tahoma" w:cs="Tahoma"/>
            <w:color w:val="auto"/>
            <w:sz w:val="20"/>
            <w:szCs w:val="20"/>
          </w:rPr>
          <w:t>www.szzkrnov.cz</w:t>
        </w:r>
      </w:hyperlink>
      <w:r w:rsidRPr="00416B0F">
        <w:rPr>
          <w:rFonts w:ascii="Tahoma" w:hAnsi="Tahoma" w:cs="Tahoma"/>
          <w:sz w:val="20"/>
          <w:szCs w:val="20"/>
        </w:rPr>
        <w:t>.</w:t>
      </w:r>
    </w:p>
    <w:p w14:paraId="649DEE50" w14:textId="77777777" w:rsidR="001D34B6" w:rsidRPr="00C97367" w:rsidRDefault="001D34B6" w:rsidP="00C52855">
      <w:pPr>
        <w:numPr>
          <w:ilvl w:val="0"/>
          <w:numId w:val="12"/>
        </w:numPr>
        <w:spacing w:before="120" w:after="120" w:line="276" w:lineRule="auto"/>
        <w:ind w:left="357" w:hanging="357"/>
        <w:jc w:val="both"/>
        <w:rPr>
          <w:rFonts w:ascii="Tahoma" w:hAnsi="Tahoma" w:cs="Tahoma"/>
          <w:iCs/>
          <w:sz w:val="20"/>
          <w:szCs w:val="20"/>
        </w:rPr>
      </w:pPr>
      <w:r w:rsidRPr="00C97367">
        <w:rPr>
          <w:rFonts w:ascii="Tahoma" w:hAnsi="Tahoma" w:cs="Tahoma"/>
          <w:iCs/>
          <w:sz w:val="20"/>
          <w:szCs w:val="20"/>
        </w:rPr>
        <w:t>Nedílnou součástí této smlouvy jsou následující přílohy:</w:t>
      </w:r>
    </w:p>
    <w:p w14:paraId="19CC4F74" w14:textId="77777777" w:rsidR="0043791E" w:rsidRDefault="00CC6539" w:rsidP="00C52855">
      <w:pPr>
        <w:spacing w:before="120" w:after="120" w:line="276" w:lineRule="auto"/>
        <w:ind w:left="357"/>
        <w:jc w:val="both"/>
        <w:rPr>
          <w:rFonts w:ascii="Tahoma" w:hAnsi="Tahoma" w:cs="Tahoma"/>
          <w:sz w:val="20"/>
          <w:szCs w:val="20"/>
        </w:rPr>
      </w:pPr>
      <w:r>
        <w:rPr>
          <w:rFonts w:ascii="Tahoma" w:hAnsi="Tahoma" w:cs="Tahoma"/>
          <w:iCs/>
          <w:sz w:val="20"/>
          <w:szCs w:val="20"/>
        </w:rPr>
        <w:lastRenderedPageBreak/>
        <w:t>Příloha č. 1: Podrobný rozpis kupní ceny</w:t>
      </w:r>
    </w:p>
    <w:p w14:paraId="4E10C731" w14:textId="77777777" w:rsidR="00DF107B" w:rsidRDefault="00DF107B" w:rsidP="00C52855">
      <w:pPr>
        <w:spacing w:before="120" w:after="120" w:line="276" w:lineRule="auto"/>
        <w:ind w:left="357"/>
        <w:jc w:val="both"/>
        <w:rPr>
          <w:rFonts w:ascii="Tahoma" w:hAnsi="Tahoma" w:cs="Tahoma"/>
          <w:sz w:val="20"/>
          <w:szCs w:val="20"/>
        </w:rPr>
      </w:pPr>
      <w:r>
        <w:rPr>
          <w:rFonts w:ascii="Tahoma" w:hAnsi="Tahoma" w:cs="Tahoma"/>
          <w:sz w:val="20"/>
          <w:szCs w:val="20"/>
        </w:rPr>
        <w:t xml:space="preserve">Příloha č. 2: </w:t>
      </w:r>
      <w:r w:rsidR="00CC6539">
        <w:rPr>
          <w:rFonts w:ascii="Tahoma" w:hAnsi="Tahoma" w:cs="Tahoma"/>
          <w:sz w:val="20"/>
          <w:szCs w:val="20"/>
        </w:rPr>
        <w:t>Specifikace předmětu smlouvy</w:t>
      </w:r>
    </w:p>
    <w:p w14:paraId="74B68986" w14:textId="77777777" w:rsidR="0043791E" w:rsidRDefault="0043791E" w:rsidP="00C52855">
      <w:pPr>
        <w:spacing w:before="120" w:after="120" w:line="276" w:lineRule="auto"/>
        <w:ind w:left="357"/>
        <w:jc w:val="both"/>
        <w:rPr>
          <w:rFonts w:ascii="Tahoma" w:hAnsi="Tahoma" w:cs="Tahoma"/>
          <w:sz w:val="20"/>
          <w:szCs w:val="20"/>
        </w:rPr>
      </w:pPr>
      <w:r>
        <w:rPr>
          <w:rFonts w:ascii="Tahoma" w:hAnsi="Tahoma" w:cs="Tahoma"/>
          <w:sz w:val="20"/>
          <w:szCs w:val="20"/>
        </w:rPr>
        <w:t>Příloha č. 3</w:t>
      </w:r>
      <w:r w:rsidR="00D53E1C" w:rsidRPr="00D53E1C">
        <w:rPr>
          <w:rFonts w:ascii="Tahoma" w:hAnsi="Tahoma" w:cs="Tahoma"/>
          <w:sz w:val="20"/>
          <w:szCs w:val="20"/>
        </w:rPr>
        <w:t xml:space="preserve"> </w:t>
      </w:r>
      <w:r w:rsidR="00D53E1C">
        <w:rPr>
          <w:rFonts w:ascii="Tahoma" w:hAnsi="Tahoma" w:cs="Tahoma"/>
          <w:sz w:val="20"/>
          <w:szCs w:val="20"/>
        </w:rPr>
        <w:t>Požadavky z oblasti kybernetické bezpečnosti pro významné dodavatele</w:t>
      </w:r>
    </w:p>
    <w:p w14:paraId="19C6DB02" w14:textId="77777777" w:rsidR="001D34B6" w:rsidRPr="00C97367" w:rsidRDefault="001D34B6" w:rsidP="00C52855">
      <w:pPr>
        <w:pStyle w:val="Zkladntext"/>
        <w:tabs>
          <w:tab w:val="clear" w:pos="540"/>
          <w:tab w:val="clear" w:pos="1260"/>
          <w:tab w:val="clear" w:pos="1980"/>
          <w:tab w:val="clear" w:pos="3960"/>
        </w:tabs>
        <w:spacing w:before="120" w:after="120" w:line="276" w:lineRule="auto"/>
        <w:ind w:left="1134" w:hanging="777"/>
        <w:rPr>
          <w:rFonts w:ascii="Tahoma" w:hAnsi="Tahoma" w:cs="Tahoma"/>
          <w:color w:val="FF0000"/>
          <w:sz w:val="20"/>
          <w:szCs w:val="20"/>
        </w:rPr>
      </w:pPr>
    </w:p>
    <w:tbl>
      <w:tblPr>
        <w:tblW w:w="9640" w:type="dxa"/>
        <w:tblInd w:w="-284" w:type="dxa"/>
        <w:tblCellMar>
          <w:left w:w="70" w:type="dxa"/>
          <w:right w:w="70" w:type="dxa"/>
        </w:tblCellMar>
        <w:tblLook w:val="0000" w:firstRow="0" w:lastRow="0" w:firstColumn="0" w:lastColumn="0" w:noHBand="0" w:noVBand="0"/>
      </w:tblPr>
      <w:tblGrid>
        <w:gridCol w:w="3545"/>
        <w:gridCol w:w="2835"/>
        <w:gridCol w:w="3260"/>
      </w:tblGrid>
      <w:tr w:rsidR="009D7136" w:rsidRPr="00C97367" w14:paraId="74A11CE2" w14:textId="77777777" w:rsidTr="00F6547D">
        <w:tc>
          <w:tcPr>
            <w:tcW w:w="3545" w:type="dxa"/>
          </w:tcPr>
          <w:p w14:paraId="7CCCA2FB" w14:textId="77777777" w:rsidR="001D34B6" w:rsidRPr="00C97367" w:rsidRDefault="001D34B6" w:rsidP="00C52855">
            <w:pPr>
              <w:pStyle w:val="Zhlav"/>
              <w:tabs>
                <w:tab w:val="clear" w:pos="4536"/>
                <w:tab w:val="clear" w:pos="9072"/>
              </w:tabs>
              <w:spacing w:before="120" w:after="120" w:line="276" w:lineRule="auto"/>
              <w:rPr>
                <w:rFonts w:ascii="Tahoma" w:hAnsi="Tahoma" w:cs="Tahoma"/>
                <w:sz w:val="20"/>
                <w:szCs w:val="20"/>
              </w:rPr>
            </w:pPr>
            <w:r w:rsidRPr="00C97367">
              <w:rPr>
                <w:rFonts w:ascii="Tahoma" w:hAnsi="Tahoma" w:cs="Tahoma"/>
                <w:sz w:val="20"/>
                <w:szCs w:val="20"/>
              </w:rPr>
              <w:t>V</w:t>
            </w:r>
            <w:r w:rsidR="009D7136" w:rsidRPr="00C97367">
              <w:rPr>
                <w:rFonts w:ascii="Tahoma" w:hAnsi="Tahoma" w:cs="Tahoma"/>
                <w:sz w:val="20"/>
                <w:szCs w:val="20"/>
              </w:rPr>
              <w:t> </w:t>
            </w:r>
            <w:r w:rsidR="0043791E">
              <w:rPr>
                <w:rFonts w:ascii="Tahoma" w:hAnsi="Tahoma" w:cs="Tahoma"/>
                <w:sz w:val="20"/>
                <w:szCs w:val="20"/>
              </w:rPr>
              <w:t>Krnově</w:t>
            </w:r>
            <w:r w:rsidR="009D7136" w:rsidRPr="00C97367">
              <w:rPr>
                <w:rFonts w:ascii="Tahoma" w:hAnsi="Tahoma" w:cs="Tahoma"/>
                <w:sz w:val="20"/>
                <w:szCs w:val="20"/>
              </w:rPr>
              <w:t>………………</w:t>
            </w:r>
          </w:p>
        </w:tc>
        <w:tc>
          <w:tcPr>
            <w:tcW w:w="2835" w:type="dxa"/>
          </w:tcPr>
          <w:p w14:paraId="51956D6B" w14:textId="77777777" w:rsidR="001D34B6" w:rsidRPr="00C97367" w:rsidRDefault="001D34B6" w:rsidP="00C52855">
            <w:pPr>
              <w:spacing w:before="120" w:after="120" w:line="276" w:lineRule="auto"/>
              <w:rPr>
                <w:rFonts w:ascii="Tahoma" w:hAnsi="Tahoma" w:cs="Tahoma"/>
                <w:sz w:val="20"/>
                <w:szCs w:val="20"/>
              </w:rPr>
            </w:pPr>
          </w:p>
        </w:tc>
        <w:tc>
          <w:tcPr>
            <w:tcW w:w="3260" w:type="dxa"/>
          </w:tcPr>
          <w:p w14:paraId="6C9393FC" w14:textId="4C3DF1EC" w:rsidR="001D34B6" w:rsidRPr="00C97367" w:rsidRDefault="001D34B6" w:rsidP="00C52855">
            <w:pPr>
              <w:pStyle w:val="Zhlav"/>
              <w:tabs>
                <w:tab w:val="clear" w:pos="4536"/>
                <w:tab w:val="clear" w:pos="9072"/>
              </w:tabs>
              <w:spacing w:before="120" w:after="120" w:line="276" w:lineRule="auto"/>
              <w:rPr>
                <w:rFonts w:ascii="Tahoma" w:hAnsi="Tahoma" w:cs="Tahoma"/>
                <w:sz w:val="20"/>
                <w:szCs w:val="20"/>
              </w:rPr>
            </w:pPr>
            <w:r w:rsidRPr="00C97367">
              <w:rPr>
                <w:rFonts w:ascii="Tahoma" w:hAnsi="Tahoma" w:cs="Tahoma"/>
                <w:sz w:val="20"/>
                <w:szCs w:val="20"/>
              </w:rPr>
              <w:t>V </w:t>
            </w:r>
            <w:r w:rsidR="009A6CCE">
              <w:rPr>
                <w:rFonts w:ascii="Tahoma" w:hAnsi="Tahoma" w:cs="Tahoma"/>
                <w:sz w:val="20"/>
                <w:szCs w:val="20"/>
              </w:rPr>
              <w:t>Pardubicích……………….</w:t>
            </w:r>
          </w:p>
        </w:tc>
      </w:tr>
      <w:tr w:rsidR="009D7136" w:rsidRPr="00C97367" w14:paraId="12BEDC7C" w14:textId="77777777" w:rsidTr="00F6547D">
        <w:trPr>
          <w:cantSplit/>
          <w:trHeight w:val="1640"/>
        </w:trPr>
        <w:tc>
          <w:tcPr>
            <w:tcW w:w="3545" w:type="dxa"/>
            <w:tcBorders>
              <w:bottom w:val="single" w:sz="4" w:space="0" w:color="auto"/>
            </w:tcBorders>
            <w:vAlign w:val="center"/>
          </w:tcPr>
          <w:p w14:paraId="63DE117F" w14:textId="77777777" w:rsidR="001D34B6" w:rsidRPr="00C97367" w:rsidRDefault="001D34B6" w:rsidP="00C52855">
            <w:pPr>
              <w:spacing w:before="120" w:after="120" w:line="276" w:lineRule="auto"/>
              <w:rPr>
                <w:rFonts w:ascii="Tahoma" w:hAnsi="Tahoma" w:cs="Tahoma"/>
                <w:sz w:val="20"/>
                <w:szCs w:val="20"/>
              </w:rPr>
            </w:pPr>
          </w:p>
        </w:tc>
        <w:tc>
          <w:tcPr>
            <w:tcW w:w="2835" w:type="dxa"/>
            <w:vAlign w:val="center"/>
          </w:tcPr>
          <w:p w14:paraId="595217AB" w14:textId="77777777" w:rsidR="001D34B6" w:rsidRPr="00C97367" w:rsidRDefault="001D34B6" w:rsidP="00C52855">
            <w:pPr>
              <w:spacing w:before="120" w:after="120" w:line="276" w:lineRule="auto"/>
              <w:jc w:val="center"/>
              <w:rPr>
                <w:rFonts w:ascii="Tahoma" w:hAnsi="Tahoma" w:cs="Tahoma"/>
                <w:sz w:val="20"/>
                <w:szCs w:val="20"/>
              </w:rPr>
            </w:pPr>
          </w:p>
        </w:tc>
        <w:tc>
          <w:tcPr>
            <w:tcW w:w="3260" w:type="dxa"/>
            <w:tcBorders>
              <w:bottom w:val="single" w:sz="4" w:space="0" w:color="auto"/>
            </w:tcBorders>
            <w:vAlign w:val="center"/>
          </w:tcPr>
          <w:p w14:paraId="3D62CF7E" w14:textId="77777777" w:rsidR="001D34B6" w:rsidRPr="00C97367" w:rsidRDefault="001D34B6" w:rsidP="00C52855">
            <w:pPr>
              <w:spacing w:before="120" w:after="120" w:line="276" w:lineRule="auto"/>
              <w:jc w:val="center"/>
              <w:rPr>
                <w:rFonts w:ascii="Tahoma" w:hAnsi="Tahoma" w:cs="Tahoma"/>
                <w:sz w:val="20"/>
                <w:szCs w:val="20"/>
              </w:rPr>
            </w:pPr>
          </w:p>
        </w:tc>
      </w:tr>
      <w:tr w:rsidR="009D7136" w:rsidRPr="00C97367" w14:paraId="41371217" w14:textId="77777777" w:rsidTr="00F6547D">
        <w:trPr>
          <w:trHeight w:val="694"/>
        </w:trPr>
        <w:tc>
          <w:tcPr>
            <w:tcW w:w="3545" w:type="dxa"/>
            <w:tcBorders>
              <w:top w:val="single" w:sz="4" w:space="0" w:color="auto"/>
            </w:tcBorders>
          </w:tcPr>
          <w:p w14:paraId="3F1D2E01" w14:textId="77777777" w:rsidR="001D34B6" w:rsidRDefault="001D34B6" w:rsidP="00C52855">
            <w:pPr>
              <w:spacing w:before="120" w:after="120" w:line="276" w:lineRule="auto"/>
              <w:jc w:val="center"/>
              <w:rPr>
                <w:rFonts w:ascii="Tahoma" w:hAnsi="Tahoma" w:cs="Tahoma"/>
                <w:sz w:val="20"/>
                <w:szCs w:val="20"/>
              </w:rPr>
            </w:pPr>
            <w:r w:rsidRPr="00C97367">
              <w:rPr>
                <w:rFonts w:ascii="Tahoma" w:hAnsi="Tahoma" w:cs="Tahoma"/>
                <w:sz w:val="20"/>
                <w:szCs w:val="20"/>
              </w:rPr>
              <w:t xml:space="preserve">za </w:t>
            </w:r>
            <w:r w:rsidR="009B57FC">
              <w:rPr>
                <w:rFonts w:ascii="Tahoma" w:hAnsi="Tahoma" w:cs="Tahoma"/>
                <w:sz w:val="20"/>
                <w:szCs w:val="20"/>
              </w:rPr>
              <w:t>kupující</w:t>
            </w:r>
            <w:r w:rsidR="0043791E">
              <w:rPr>
                <w:rFonts w:ascii="Tahoma" w:hAnsi="Tahoma" w:cs="Tahoma"/>
                <w:sz w:val="20"/>
                <w:szCs w:val="20"/>
              </w:rPr>
              <w:t>ho</w:t>
            </w:r>
          </w:p>
          <w:p w14:paraId="5D7AB59A" w14:textId="77777777" w:rsidR="00647938" w:rsidRDefault="00647938" w:rsidP="00C52855">
            <w:pPr>
              <w:spacing w:before="120" w:after="120" w:line="276" w:lineRule="auto"/>
              <w:jc w:val="center"/>
              <w:rPr>
                <w:rFonts w:ascii="Tahoma" w:hAnsi="Tahoma" w:cs="Tahoma"/>
                <w:sz w:val="20"/>
                <w:szCs w:val="20"/>
              </w:rPr>
            </w:pPr>
            <w:r>
              <w:rPr>
                <w:rFonts w:ascii="Tahoma" w:hAnsi="Tahoma" w:cs="Tahoma"/>
                <w:sz w:val="20"/>
                <w:szCs w:val="20"/>
              </w:rPr>
              <w:t xml:space="preserve">MUDr. Ladislav </w:t>
            </w:r>
            <w:proofErr w:type="spellStart"/>
            <w:r>
              <w:rPr>
                <w:rFonts w:ascii="Tahoma" w:hAnsi="Tahoma" w:cs="Tahoma"/>
                <w:sz w:val="20"/>
                <w:szCs w:val="20"/>
              </w:rPr>
              <w:t>Václavec</w:t>
            </w:r>
            <w:proofErr w:type="spellEnd"/>
            <w:r>
              <w:rPr>
                <w:rFonts w:ascii="Tahoma" w:hAnsi="Tahoma" w:cs="Tahoma"/>
                <w:sz w:val="20"/>
                <w:szCs w:val="20"/>
              </w:rPr>
              <w:t>, MBA</w:t>
            </w:r>
          </w:p>
          <w:p w14:paraId="4795BB99" w14:textId="77777777" w:rsidR="00647938" w:rsidRPr="00C97367" w:rsidRDefault="00647938" w:rsidP="00C52855">
            <w:pPr>
              <w:spacing w:before="120" w:after="120" w:line="276" w:lineRule="auto"/>
              <w:jc w:val="center"/>
              <w:rPr>
                <w:rFonts w:ascii="Tahoma" w:hAnsi="Tahoma" w:cs="Tahoma"/>
                <w:sz w:val="20"/>
                <w:szCs w:val="20"/>
              </w:rPr>
            </w:pPr>
            <w:r>
              <w:rPr>
                <w:rFonts w:ascii="Tahoma" w:hAnsi="Tahoma" w:cs="Tahoma"/>
                <w:sz w:val="20"/>
                <w:szCs w:val="20"/>
              </w:rPr>
              <w:t>ředitel</w:t>
            </w:r>
          </w:p>
          <w:p w14:paraId="564AB093" w14:textId="77777777" w:rsidR="001D34B6" w:rsidRPr="00C97367" w:rsidRDefault="001D34B6" w:rsidP="00C52855">
            <w:pPr>
              <w:spacing w:before="120" w:after="120" w:line="276" w:lineRule="auto"/>
              <w:jc w:val="center"/>
              <w:rPr>
                <w:rFonts w:ascii="Tahoma" w:hAnsi="Tahoma" w:cs="Tahoma"/>
                <w:sz w:val="20"/>
                <w:szCs w:val="20"/>
              </w:rPr>
            </w:pPr>
          </w:p>
        </w:tc>
        <w:tc>
          <w:tcPr>
            <w:tcW w:w="2835" w:type="dxa"/>
            <w:vAlign w:val="center"/>
          </w:tcPr>
          <w:p w14:paraId="0A64E8FF" w14:textId="77777777" w:rsidR="001D34B6" w:rsidRPr="00C97367" w:rsidRDefault="001D34B6" w:rsidP="00C52855">
            <w:pPr>
              <w:spacing w:before="120" w:after="120" w:line="276" w:lineRule="auto"/>
              <w:jc w:val="center"/>
              <w:rPr>
                <w:rFonts w:ascii="Tahoma" w:hAnsi="Tahoma" w:cs="Tahoma"/>
                <w:sz w:val="20"/>
                <w:szCs w:val="20"/>
              </w:rPr>
            </w:pPr>
          </w:p>
        </w:tc>
        <w:tc>
          <w:tcPr>
            <w:tcW w:w="3260" w:type="dxa"/>
            <w:tcBorders>
              <w:top w:val="single" w:sz="4" w:space="0" w:color="auto"/>
            </w:tcBorders>
          </w:tcPr>
          <w:p w14:paraId="5C4B4033" w14:textId="77777777" w:rsidR="001D34B6" w:rsidRPr="00C97367" w:rsidRDefault="001D34B6" w:rsidP="009A6CCE">
            <w:pPr>
              <w:spacing w:before="120" w:after="120" w:line="276" w:lineRule="auto"/>
              <w:jc w:val="center"/>
              <w:rPr>
                <w:rFonts w:ascii="Tahoma" w:hAnsi="Tahoma" w:cs="Tahoma"/>
                <w:sz w:val="20"/>
                <w:szCs w:val="20"/>
              </w:rPr>
            </w:pPr>
            <w:r w:rsidRPr="00C97367">
              <w:rPr>
                <w:rFonts w:ascii="Tahoma" w:hAnsi="Tahoma" w:cs="Tahoma"/>
                <w:sz w:val="20"/>
                <w:szCs w:val="20"/>
              </w:rPr>
              <w:t xml:space="preserve">za </w:t>
            </w:r>
            <w:r w:rsidR="009B57FC">
              <w:rPr>
                <w:rFonts w:ascii="Tahoma" w:hAnsi="Tahoma" w:cs="Tahoma"/>
                <w:sz w:val="20"/>
                <w:szCs w:val="20"/>
              </w:rPr>
              <w:t>prodávající</w:t>
            </w:r>
            <w:r w:rsidR="0043791E">
              <w:rPr>
                <w:rFonts w:ascii="Tahoma" w:hAnsi="Tahoma" w:cs="Tahoma"/>
                <w:sz w:val="20"/>
                <w:szCs w:val="20"/>
              </w:rPr>
              <w:t>ho</w:t>
            </w:r>
          </w:p>
          <w:p w14:paraId="23F9A8C0" w14:textId="77777777" w:rsidR="001D34B6" w:rsidRPr="009A6CCE" w:rsidRDefault="004511F0" w:rsidP="009A6CCE">
            <w:pPr>
              <w:pStyle w:val="Zhlav"/>
              <w:tabs>
                <w:tab w:val="clear" w:pos="4536"/>
                <w:tab w:val="clear" w:pos="9072"/>
                <w:tab w:val="center" w:pos="1985"/>
                <w:tab w:val="center" w:pos="6804"/>
              </w:tabs>
              <w:spacing w:before="120" w:after="120" w:line="276" w:lineRule="auto"/>
              <w:jc w:val="center"/>
              <w:rPr>
                <w:rFonts w:ascii="Tahoma" w:hAnsi="Tahoma" w:cs="Tahoma"/>
                <w:iCs/>
                <w:sz w:val="20"/>
                <w:szCs w:val="20"/>
              </w:rPr>
            </w:pPr>
            <w:r w:rsidRPr="009A6CCE">
              <w:rPr>
                <w:rFonts w:ascii="Tahoma" w:hAnsi="Tahoma" w:cs="Tahoma"/>
                <w:iCs/>
                <w:sz w:val="20"/>
                <w:szCs w:val="20"/>
              </w:rPr>
              <w:t>Ing. Leoš Raibr</w:t>
            </w:r>
          </w:p>
          <w:p w14:paraId="4DEABBE5" w14:textId="4DE8CB24" w:rsidR="004511F0" w:rsidRPr="00C97367" w:rsidRDefault="009A6CCE" w:rsidP="009A6CCE">
            <w:pPr>
              <w:pStyle w:val="Zhlav"/>
              <w:tabs>
                <w:tab w:val="clear" w:pos="4536"/>
                <w:tab w:val="clear" w:pos="9072"/>
                <w:tab w:val="center" w:pos="1985"/>
                <w:tab w:val="center" w:pos="6804"/>
              </w:tabs>
              <w:spacing w:before="120" w:after="120" w:line="276" w:lineRule="auto"/>
              <w:jc w:val="center"/>
              <w:rPr>
                <w:rFonts w:ascii="Tahoma" w:hAnsi="Tahoma" w:cs="Tahoma"/>
                <w:i/>
                <w:color w:val="FF0000"/>
                <w:sz w:val="20"/>
                <w:szCs w:val="20"/>
              </w:rPr>
            </w:pPr>
            <w:r>
              <w:rPr>
                <w:rFonts w:ascii="Tahoma" w:hAnsi="Tahoma" w:cs="Tahoma"/>
                <w:iCs/>
                <w:sz w:val="20"/>
                <w:szCs w:val="20"/>
              </w:rPr>
              <w:t>j</w:t>
            </w:r>
            <w:r w:rsidR="004511F0" w:rsidRPr="009A6CCE">
              <w:rPr>
                <w:rFonts w:ascii="Tahoma" w:hAnsi="Tahoma" w:cs="Tahoma"/>
                <w:iCs/>
                <w:sz w:val="20"/>
                <w:szCs w:val="20"/>
              </w:rPr>
              <w:t xml:space="preserve">ednatel </w:t>
            </w:r>
            <w:r w:rsidRPr="009A6CCE">
              <w:rPr>
                <w:rFonts w:ascii="Tahoma" w:hAnsi="Tahoma" w:cs="Tahoma"/>
                <w:iCs/>
                <w:sz w:val="20"/>
                <w:szCs w:val="20"/>
              </w:rPr>
              <w:t>STAPRO s. r. o.</w:t>
            </w:r>
          </w:p>
        </w:tc>
      </w:tr>
    </w:tbl>
    <w:p w14:paraId="78BDC449" w14:textId="77777777" w:rsidR="00440206" w:rsidRPr="00C97367" w:rsidRDefault="00440206" w:rsidP="00C52855">
      <w:pPr>
        <w:spacing w:before="120" w:after="120" w:line="276" w:lineRule="auto"/>
        <w:rPr>
          <w:rFonts w:ascii="Tahoma" w:hAnsi="Tahoma" w:cs="Tahoma"/>
          <w:sz w:val="20"/>
          <w:szCs w:val="20"/>
        </w:rPr>
      </w:pPr>
    </w:p>
    <w:p w14:paraId="23200CBF" w14:textId="77777777" w:rsidR="00D53E1C" w:rsidRDefault="00440206" w:rsidP="00C52855">
      <w:pPr>
        <w:spacing w:before="120" w:after="120" w:line="276" w:lineRule="auto"/>
        <w:ind w:left="357"/>
        <w:jc w:val="both"/>
        <w:rPr>
          <w:rFonts w:ascii="Tahoma" w:hAnsi="Tahoma" w:cs="Tahoma"/>
          <w:b/>
          <w:iCs/>
          <w:sz w:val="20"/>
          <w:szCs w:val="20"/>
        </w:rPr>
      </w:pPr>
      <w:r w:rsidRPr="00C97367">
        <w:rPr>
          <w:rFonts w:ascii="Tahoma" w:hAnsi="Tahoma" w:cs="Tahoma"/>
          <w:sz w:val="20"/>
          <w:szCs w:val="20"/>
        </w:rPr>
        <w:br w:type="page"/>
      </w:r>
      <w:r w:rsidR="00D53E1C" w:rsidRPr="00DC733F">
        <w:rPr>
          <w:rFonts w:ascii="Tahoma" w:hAnsi="Tahoma" w:cs="Tahoma"/>
          <w:b/>
          <w:iCs/>
          <w:sz w:val="20"/>
          <w:szCs w:val="20"/>
        </w:rPr>
        <w:lastRenderedPageBreak/>
        <w:t>Příloha č. 1: Podrobný rozpis kupní ceny</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60"/>
        <w:gridCol w:w="1789"/>
        <w:gridCol w:w="1563"/>
        <w:gridCol w:w="2410"/>
      </w:tblGrid>
      <w:tr w:rsidR="00126DA3" w:rsidRPr="00C97367" w14:paraId="72A10594" w14:textId="77777777" w:rsidTr="00340DD1">
        <w:trPr>
          <w:trHeight w:val="798"/>
        </w:trPr>
        <w:tc>
          <w:tcPr>
            <w:tcW w:w="3560" w:type="dxa"/>
            <w:tcBorders>
              <w:top w:val="single" w:sz="12" w:space="0" w:color="auto"/>
              <w:left w:val="single" w:sz="12" w:space="0" w:color="auto"/>
              <w:bottom w:val="single" w:sz="12" w:space="0" w:color="auto"/>
            </w:tcBorders>
            <w:shd w:val="clear" w:color="auto" w:fill="E5DFEC"/>
            <w:vAlign w:val="center"/>
          </w:tcPr>
          <w:p w14:paraId="1F95C857" w14:textId="77777777" w:rsidR="00126DA3" w:rsidRPr="00C97367" w:rsidRDefault="00126DA3" w:rsidP="00340DD1">
            <w:pPr>
              <w:spacing w:before="40" w:after="40"/>
              <w:jc w:val="center"/>
              <w:rPr>
                <w:rFonts w:ascii="Tahoma" w:eastAsia="Calibri" w:hAnsi="Tahoma" w:cs="Tahoma"/>
                <w:b/>
                <w:sz w:val="20"/>
                <w:szCs w:val="20"/>
              </w:rPr>
            </w:pPr>
            <w:r>
              <w:rPr>
                <w:rFonts w:ascii="Tahoma" w:eastAsia="Calibri" w:hAnsi="Tahoma" w:cs="Tahoma"/>
                <w:b/>
                <w:sz w:val="20"/>
                <w:szCs w:val="20"/>
              </w:rPr>
              <w:t>Předmět smlouvy - části</w:t>
            </w:r>
          </w:p>
        </w:tc>
        <w:tc>
          <w:tcPr>
            <w:tcW w:w="1789" w:type="dxa"/>
            <w:tcBorders>
              <w:top w:val="single" w:sz="12" w:space="0" w:color="auto"/>
              <w:bottom w:val="single" w:sz="12" w:space="0" w:color="auto"/>
            </w:tcBorders>
            <w:shd w:val="clear" w:color="auto" w:fill="E5DFEC"/>
            <w:vAlign w:val="center"/>
          </w:tcPr>
          <w:p w14:paraId="503379FC" w14:textId="77777777" w:rsidR="00126DA3" w:rsidRPr="00C97367" w:rsidRDefault="00126DA3" w:rsidP="00340DD1">
            <w:pPr>
              <w:spacing w:before="40" w:after="40"/>
              <w:jc w:val="center"/>
              <w:rPr>
                <w:rFonts w:ascii="Tahoma" w:eastAsia="Calibri" w:hAnsi="Tahoma" w:cs="Tahoma"/>
                <w:b/>
                <w:sz w:val="20"/>
                <w:szCs w:val="20"/>
              </w:rPr>
            </w:pPr>
            <w:r w:rsidRPr="00C97367">
              <w:rPr>
                <w:rFonts w:ascii="Tahoma" w:eastAsia="Calibri" w:hAnsi="Tahoma" w:cs="Tahoma"/>
                <w:b/>
                <w:sz w:val="20"/>
                <w:szCs w:val="20"/>
              </w:rPr>
              <w:t>Cena bez DPH</w:t>
            </w:r>
            <w:r w:rsidRPr="00C97367">
              <w:rPr>
                <w:rFonts w:ascii="Tahoma" w:eastAsia="Calibri" w:hAnsi="Tahoma" w:cs="Tahoma"/>
                <w:b/>
                <w:sz w:val="20"/>
                <w:szCs w:val="20"/>
              </w:rPr>
              <w:br/>
              <w:t>v Kč</w:t>
            </w:r>
          </w:p>
        </w:tc>
        <w:tc>
          <w:tcPr>
            <w:tcW w:w="1563" w:type="dxa"/>
            <w:tcBorders>
              <w:top w:val="single" w:sz="12" w:space="0" w:color="auto"/>
              <w:bottom w:val="single" w:sz="12" w:space="0" w:color="auto"/>
            </w:tcBorders>
            <w:shd w:val="clear" w:color="auto" w:fill="E5DFEC"/>
            <w:vAlign w:val="center"/>
          </w:tcPr>
          <w:p w14:paraId="61DBA438" w14:textId="77777777" w:rsidR="00126DA3" w:rsidRPr="00C97367" w:rsidRDefault="00126DA3" w:rsidP="00340DD1">
            <w:pPr>
              <w:spacing w:before="40" w:after="40"/>
              <w:jc w:val="center"/>
              <w:rPr>
                <w:rFonts w:ascii="Tahoma" w:eastAsia="Calibri" w:hAnsi="Tahoma" w:cs="Tahoma"/>
                <w:b/>
                <w:sz w:val="20"/>
                <w:szCs w:val="20"/>
              </w:rPr>
            </w:pPr>
            <w:r w:rsidRPr="00C97367">
              <w:rPr>
                <w:rFonts w:ascii="Tahoma" w:eastAsia="Calibri" w:hAnsi="Tahoma" w:cs="Tahoma"/>
                <w:b/>
                <w:sz w:val="20"/>
                <w:szCs w:val="20"/>
              </w:rPr>
              <w:t>Sazba DPH v %</w:t>
            </w:r>
          </w:p>
        </w:tc>
        <w:tc>
          <w:tcPr>
            <w:tcW w:w="2410" w:type="dxa"/>
            <w:tcBorders>
              <w:top w:val="single" w:sz="12" w:space="0" w:color="auto"/>
              <w:bottom w:val="single" w:sz="12" w:space="0" w:color="auto"/>
              <w:right w:val="single" w:sz="12" w:space="0" w:color="auto"/>
            </w:tcBorders>
            <w:shd w:val="clear" w:color="auto" w:fill="E5DFEC"/>
            <w:vAlign w:val="center"/>
          </w:tcPr>
          <w:p w14:paraId="4237D2DB" w14:textId="77777777" w:rsidR="00126DA3" w:rsidRPr="00C97367" w:rsidRDefault="00126DA3" w:rsidP="00340DD1">
            <w:pPr>
              <w:spacing w:before="40" w:after="40"/>
              <w:jc w:val="center"/>
              <w:rPr>
                <w:rFonts w:ascii="Tahoma" w:eastAsia="Calibri" w:hAnsi="Tahoma" w:cs="Tahoma"/>
                <w:b/>
                <w:sz w:val="20"/>
                <w:szCs w:val="20"/>
              </w:rPr>
            </w:pPr>
            <w:r>
              <w:rPr>
                <w:rFonts w:ascii="Tahoma" w:eastAsia="Calibri" w:hAnsi="Tahoma" w:cs="Tahoma"/>
                <w:b/>
                <w:sz w:val="20"/>
                <w:szCs w:val="20"/>
              </w:rPr>
              <w:t>Cena vč.</w:t>
            </w:r>
            <w:r w:rsidRPr="00C97367">
              <w:rPr>
                <w:rFonts w:ascii="Tahoma" w:eastAsia="Calibri" w:hAnsi="Tahoma" w:cs="Tahoma"/>
                <w:b/>
                <w:sz w:val="20"/>
                <w:szCs w:val="20"/>
              </w:rPr>
              <w:t> DPH</w:t>
            </w:r>
            <w:r w:rsidRPr="00C97367">
              <w:rPr>
                <w:rFonts w:ascii="Tahoma" w:eastAsia="Calibri" w:hAnsi="Tahoma" w:cs="Tahoma"/>
                <w:b/>
                <w:sz w:val="20"/>
                <w:szCs w:val="20"/>
              </w:rPr>
              <w:br/>
              <w:t xml:space="preserve"> v Kč</w:t>
            </w:r>
          </w:p>
        </w:tc>
      </w:tr>
      <w:tr w:rsidR="00135064" w:rsidRPr="00C97367" w14:paraId="7ECB20A1" w14:textId="77777777" w:rsidTr="00C01795">
        <w:trPr>
          <w:trHeight w:val="299"/>
        </w:trPr>
        <w:tc>
          <w:tcPr>
            <w:tcW w:w="3560" w:type="dxa"/>
            <w:tcBorders>
              <w:left w:val="single" w:sz="12" w:space="0" w:color="auto"/>
            </w:tcBorders>
            <w:shd w:val="clear" w:color="auto" w:fill="auto"/>
            <w:vAlign w:val="bottom"/>
          </w:tcPr>
          <w:p w14:paraId="265FFFCB" w14:textId="77777777" w:rsidR="00135064" w:rsidRPr="00C97367" w:rsidRDefault="00135064" w:rsidP="00135064">
            <w:pPr>
              <w:spacing w:before="40" w:after="40"/>
              <w:rPr>
                <w:rFonts w:ascii="Tahoma" w:eastAsia="Calibri" w:hAnsi="Tahoma" w:cs="Tahoma"/>
                <w:bCs/>
                <w:sz w:val="20"/>
                <w:szCs w:val="20"/>
              </w:rPr>
            </w:pPr>
            <w:r>
              <w:rPr>
                <w:rFonts w:ascii="Tahoma" w:eastAsia="Calibri" w:hAnsi="Tahoma" w:cs="Tahoma"/>
                <w:bCs/>
                <w:sz w:val="20"/>
                <w:szCs w:val="20"/>
              </w:rPr>
              <w:t>Dodávka SW, včetně i</w:t>
            </w:r>
            <w:r w:rsidRPr="00C97367">
              <w:rPr>
                <w:rFonts w:ascii="Tahoma" w:eastAsia="Calibri" w:hAnsi="Tahoma" w:cs="Tahoma"/>
                <w:bCs/>
                <w:sz w:val="20"/>
                <w:szCs w:val="20"/>
              </w:rPr>
              <w:t>mplementace</w:t>
            </w:r>
          </w:p>
        </w:tc>
        <w:tc>
          <w:tcPr>
            <w:tcW w:w="1789" w:type="dxa"/>
            <w:shd w:val="clear" w:color="auto" w:fill="auto"/>
            <w:vAlign w:val="center"/>
          </w:tcPr>
          <w:p w14:paraId="4BE4E07E" w14:textId="0075B09B" w:rsidR="00135064" w:rsidRPr="00C97367" w:rsidRDefault="00135064" w:rsidP="00135064">
            <w:pPr>
              <w:spacing w:before="40" w:after="40"/>
              <w:jc w:val="center"/>
              <w:rPr>
                <w:rFonts w:ascii="Tahoma" w:eastAsia="Calibri" w:hAnsi="Tahoma" w:cs="Tahoma"/>
                <w:b/>
                <w:sz w:val="20"/>
                <w:szCs w:val="20"/>
              </w:rPr>
            </w:pPr>
            <w:proofErr w:type="spellStart"/>
            <w:r>
              <w:rPr>
                <w:rFonts w:ascii="Tahoma" w:eastAsia="Calibri" w:hAnsi="Tahoma" w:cs="Tahoma"/>
                <w:b/>
                <w:sz w:val="20"/>
                <w:szCs w:val="20"/>
              </w:rPr>
              <w:t>xxxxxx</w:t>
            </w:r>
            <w:proofErr w:type="spellEnd"/>
          </w:p>
        </w:tc>
        <w:tc>
          <w:tcPr>
            <w:tcW w:w="1563" w:type="dxa"/>
            <w:shd w:val="clear" w:color="auto" w:fill="auto"/>
            <w:vAlign w:val="center"/>
          </w:tcPr>
          <w:p w14:paraId="26852222" w14:textId="744AABDC" w:rsidR="00135064" w:rsidRPr="00C97367" w:rsidRDefault="00135064" w:rsidP="00135064">
            <w:pPr>
              <w:spacing w:before="40" w:after="40"/>
              <w:jc w:val="center"/>
              <w:rPr>
                <w:rFonts w:ascii="Tahoma" w:eastAsia="Calibri" w:hAnsi="Tahoma" w:cs="Tahoma"/>
                <w:b/>
                <w:sz w:val="20"/>
                <w:szCs w:val="20"/>
              </w:rPr>
            </w:pPr>
            <w:r>
              <w:rPr>
                <w:rFonts w:ascii="Tahoma" w:eastAsia="Calibri" w:hAnsi="Tahoma" w:cs="Tahoma"/>
                <w:b/>
                <w:sz w:val="20"/>
                <w:szCs w:val="20"/>
              </w:rPr>
              <w:t>21</w:t>
            </w:r>
          </w:p>
        </w:tc>
        <w:tc>
          <w:tcPr>
            <w:tcW w:w="2410" w:type="dxa"/>
            <w:tcBorders>
              <w:right w:val="single" w:sz="12" w:space="0" w:color="auto"/>
            </w:tcBorders>
            <w:shd w:val="clear" w:color="auto" w:fill="auto"/>
          </w:tcPr>
          <w:p w14:paraId="5C7B3C74" w14:textId="5C97B33F" w:rsidR="00135064" w:rsidRPr="00C97367" w:rsidRDefault="00135064" w:rsidP="00135064">
            <w:pPr>
              <w:spacing w:before="40" w:after="40"/>
              <w:jc w:val="center"/>
              <w:rPr>
                <w:rFonts w:ascii="Tahoma" w:eastAsia="Calibri" w:hAnsi="Tahoma" w:cs="Tahoma"/>
                <w:b/>
                <w:sz w:val="20"/>
                <w:szCs w:val="20"/>
              </w:rPr>
            </w:pPr>
            <w:proofErr w:type="spellStart"/>
            <w:r w:rsidRPr="00C85428">
              <w:rPr>
                <w:rFonts w:ascii="Tahoma" w:eastAsia="Calibri" w:hAnsi="Tahoma" w:cs="Tahoma"/>
                <w:b/>
                <w:sz w:val="20"/>
                <w:szCs w:val="20"/>
              </w:rPr>
              <w:t>xxxxxx</w:t>
            </w:r>
            <w:proofErr w:type="spellEnd"/>
          </w:p>
        </w:tc>
      </w:tr>
      <w:tr w:rsidR="00135064" w:rsidRPr="00C97367" w14:paraId="0F80F8CD" w14:textId="77777777" w:rsidTr="00C01795">
        <w:trPr>
          <w:trHeight w:val="299"/>
        </w:trPr>
        <w:tc>
          <w:tcPr>
            <w:tcW w:w="3560" w:type="dxa"/>
            <w:tcBorders>
              <w:left w:val="single" w:sz="12" w:space="0" w:color="auto"/>
            </w:tcBorders>
            <w:shd w:val="clear" w:color="auto" w:fill="auto"/>
            <w:vAlign w:val="bottom"/>
          </w:tcPr>
          <w:p w14:paraId="51AFAF4E" w14:textId="77777777" w:rsidR="00135064" w:rsidRPr="00C97367" w:rsidRDefault="00135064" w:rsidP="00135064">
            <w:pPr>
              <w:spacing w:before="40" w:after="40"/>
              <w:rPr>
                <w:rFonts w:ascii="Tahoma" w:eastAsia="Calibri" w:hAnsi="Tahoma" w:cs="Tahoma"/>
                <w:bCs/>
                <w:sz w:val="20"/>
                <w:szCs w:val="20"/>
              </w:rPr>
            </w:pPr>
            <w:r w:rsidRPr="00C97367">
              <w:rPr>
                <w:rFonts w:ascii="Tahoma" w:eastAsia="Calibri" w:hAnsi="Tahoma" w:cs="Tahoma"/>
                <w:bCs/>
                <w:sz w:val="20"/>
                <w:szCs w:val="20"/>
              </w:rPr>
              <w:t>Dokumentace</w:t>
            </w:r>
          </w:p>
        </w:tc>
        <w:tc>
          <w:tcPr>
            <w:tcW w:w="1789" w:type="dxa"/>
            <w:shd w:val="clear" w:color="auto" w:fill="auto"/>
            <w:vAlign w:val="center"/>
          </w:tcPr>
          <w:p w14:paraId="5BE5360D" w14:textId="4ABC504B" w:rsidR="00135064" w:rsidRPr="00C97367" w:rsidRDefault="00135064" w:rsidP="00135064">
            <w:pPr>
              <w:spacing w:before="40" w:after="40"/>
              <w:jc w:val="center"/>
              <w:rPr>
                <w:rFonts w:ascii="Tahoma" w:eastAsia="Calibri" w:hAnsi="Tahoma" w:cs="Tahoma"/>
                <w:i/>
                <w:color w:val="0070C0"/>
                <w:sz w:val="20"/>
                <w:szCs w:val="20"/>
              </w:rPr>
            </w:pPr>
            <w:proofErr w:type="spellStart"/>
            <w:r>
              <w:rPr>
                <w:rFonts w:ascii="Tahoma" w:eastAsia="Calibri" w:hAnsi="Tahoma" w:cs="Tahoma"/>
                <w:b/>
                <w:sz w:val="20"/>
                <w:szCs w:val="20"/>
              </w:rPr>
              <w:t>xxxxxx</w:t>
            </w:r>
            <w:proofErr w:type="spellEnd"/>
          </w:p>
        </w:tc>
        <w:tc>
          <w:tcPr>
            <w:tcW w:w="1563" w:type="dxa"/>
            <w:shd w:val="clear" w:color="auto" w:fill="auto"/>
            <w:vAlign w:val="center"/>
          </w:tcPr>
          <w:p w14:paraId="03576E16" w14:textId="2D87C3FE" w:rsidR="00135064" w:rsidRPr="00C97367" w:rsidRDefault="00135064" w:rsidP="00135064">
            <w:pPr>
              <w:spacing w:before="40" w:after="40"/>
              <w:jc w:val="center"/>
              <w:rPr>
                <w:rFonts w:ascii="Tahoma" w:eastAsia="Calibri" w:hAnsi="Tahoma" w:cs="Tahoma"/>
                <w:i/>
                <w:color w:val="0070C0"/>
                <w:sz w:val="20"/>
                <w:szCs w:val="20"/>
              </w:rPr>
            </w:pPr>
            <w:r>
              <w:rPr>
                <w:rFonts w:ascii="Tahoma" w:eastAsia="Calibri" w:hAnsi="Tahoma" w:cs="Tahoma"/>
                <w:i/>
                <w:color w:val="0070C0"/>
                <w:sz w:val="20"/>
                <w:szCs w:val="20"/>
              </w:rPr>
              <w:t>21</w:t>
            </w:r>
          </w:p>
        </w:tc>
        <w:tc>
          <w:tcPr>
            <w:tcW w:w="2410" w:type="dxa"/>
            <w:tcBorders>
              <w:right w:val="single" w:sz="12" w:space="0" w:color="auto"/>
            </w:tcBorders>
            <w:shd w:val="clear" w:color="auto" w:fill="auto"/>
          </w:tcPr>
          <w:p w14:paraId="4C2701E8" w14:textId="42C469DA" w:rsidR="00135064" w:rsidRPr="00C97367" w:rsidRDefault="00135064" w:rsidP="00135064">
            <w:pPr>
              <w:spacing w:before="40" w:after="40"/>
              <w:jc w:val="center"/>
              <w:rPr>
                <w:rFonts w:ascii="Tahoma" w:eastAsia="Calibri" w:hAnsi="Tahoma" w:cs="Tahoma"/>
                <w:i/>
                <w:color w:val="0070C0"/>
                <w:sz w:val="20"/>
                <w:szCs w:val="20"/>
              </w:rPr>
            </w:pPr>
            <w:proofErr w:type="spellStart"/>
            <w:r w:rsidRPr="00C85428">
              <w:rPr>
                <w:rFonts w:ascii="Tahoma" w:eastAsia="Calibri" w:hAnsi="Tahoma" w:cs="Tahoma"/>
                <w:b/>
                <w:sz w:val="20"/>
                <w:szCs w:val="20"/>
              </w:rPr>
              <w:t>xxxxxx</w:t>
            </w:r>
            <w:proofErr w:type="spellEnd"/>
          </w:p>
        </w:tc>
      </w:tr>
      <w:tr w:rsidR="00126DA3" w:rsidRPr="00C97367" w14:paraId="39DF1A9B" w14:textId="77777777" w:rsidTr="00340DD1">
        <w:tc>
          <w:tcPr>
            <w:tcW w:w="3560" w:type="dxa"/>
            <w:tcBorders>
              <w:left w:val="single" w:sz="12" w:space="0" w:color="auto"/>
              <w:bottom w:val="single" w:sz="12" w:space="0" w:color="auto"/>
            </w:tcBorders>
            <w:shd w:val="clear" w:color="auto" w:fill="FBE4D5" w:themeFill="accent2" w:themeFillTint="33"/>
            <w:vAlign w:val="center"/>
          </w:tcPr>
          <w:p w14:paraId="61D589F1" w14:textId="77777777" w:rsidR="00126DA3" w:rsidRPr="00C97367" w:rsidRDefault="00126DA3" w:rsidP="00340DD1">
            <w:pPr>
              <w:spacing w:before="40" w:after="40"/>
              <w:rPr>
                <w:rFonts w:ascii="Tahoma" w:eastAsia="Calibri" w:hAnsi="Tahoma" w:cs="Tahoma"/>
                <w:b/>
                <w:sz w:val="20"/>
                <w:szCs w:val="20"/>
              </w:rPr>
            </w:pPr>
            <w:r>
              <w:rPr>
                <w:rFonts w:ascii="Tahoma" w:eastAsia="Calibri" w:hAnsi="Tahoma" w:cs="Tahoma"/>
                <w:b/>
                <w:sz w:val="20"/>
                <w:szCs w:val="20"/>
              </w:rPr>
              <w:t>Celková cena</w:t>
            </w:r>
            <w:r w:rsidRPr="00C97367">
              <w:rPr>
                <w:rFonts w:ascii="Tahoma" w:eastAsia="Calibri" w:hAnsi="Tahoma" w:cs="Tahoma"/>
                <w:b/>
                <w:sz w:val="20"/>
                <w:szCs w:val="20"/>
              </w:rPr>
              <w:t xml:space="preserve"> </w:t>
            </w:r>
          </w:p>
        </w:tc>
        <w:tc>
          <w:tcPr>
            <w:tcW w:w="1789" w:type="dxa"/>
            <w:tcBorders>
              <w:bottom w:val="single" w:sz="12" w:space="0" w:color="auto"/>
            </w:tcBorders>
            <w:shd w:val="clear" w:color="auto" w:fill="FBE4D5" w:themeFill="accent2" w:themeFillTint="33"/>
            <w:vAlign w:val="center"/>
          </w:tcPr>
          <w:p w14:paraId="5819C89A" w14:textId="2DE80A5D" w:rsidR="00126DA3" w:rsidRPr="00C97367" w:rsidRDefault="00F80FD9" w:rsidP="00340DD1">
            <w:pPr>
              <w:spacing w:before="40" w:after="40"/>
              <w:jc w:val="center"/>
              <w:rPr>
                <w:rFonts w:ascii="Tahoma" w:eastAsia="Calibri" w:hAnsi="Tahoma" w:cs="Tahoma"/>
                <w:sz w:val="20"/>
                <w:szCs w:val="20"/>
              </w:rPr>
            </w:pPr>
            <w:r>
              <w:rPr>
                <w:rFonts w:ascii="Tahoma" w:eastAsia="Calibri" w:hAnsi="Tahoma" w:cs="Tahoma"/>
                <w:i/>
                <w:color w:val="0070C0"/>
                <w:sz w:val="20"/>
                <w:szCs w:val="20"/>
              </w:rPr>
              <w:t>2 479 294,00</w:t>
            </w:r>
          </w:p>
        </w:tc>
        <w:tc>
          <w:tcPr>
            <w:tcW w:w="1563" w:type="dxa"/>
            <w:tcBorders>
              <w:bottom w:val="single" w:sz="12" w:space="0" w:color="auto"/>
            </w:tcBorders>
            <w:shd w:val="clear" w:color="auto" w:fill="FBE4D5" w:themeFill="accent2" w:themeFillTint="33"/>
            <w:vAlign w:val="center"/>
          </w:tcPr>
          <w:p w14:paraId="7031A4EB" w14:textId="00DD66A1" w:rsidR="00126DA3" w:rsidRPr="00C97367" w:rsidRDefault="009A1859" w:rsidP="00340DD1">
            <w:pPr>
              <w:spacing w:before="40" w:after="40"/>
              <w:jc w:val="center"/>
              <w:rPr>
                <w:rFonts w:ascii="Tahoma" w:eastAsia="Calibri" w:hAnsi="Tahoma" w:cs="Tahoma"/>
                <w:sz w:val="20"/>
                <w:szCs w:val="20"/>
              </w:rPr>
            </w:pPr>
            <w:r>
              <w:rPr>
                <w:rFonts w:ascii="Tahoma" w:eastAsia="Calibri" w:hAnsi="Tahoma" w:cs="Tahoma"/>
                <w:i/>
                <w:color w:val="0070C0"/>
                <w:sz w:val="20"/>
                <w:szCs w:val="20"/>
              </w:rPr>
              <w:t>21</w:t>
            </w:r>
          </w:p>
        </w:tc>
        <w:tc>
          <w:tcPr>
            <w:tcW w:w="2410" w:type="dxa"/>
            <w:tcBorders>
              <w:bottom w:val="single" w:sz="12" w:space="0" w:color="auto"/>
              <w:right w:val="single" w:sz="12" w:space="0" w:color="auto"/>
            </w:tcBorders>
            <w:shd w:val="clear" w:color="auto" w:fill="FBE4D5" w:themeFill="accent2" w:themeFillTint="33"/>
            <w:vAlign w:val="center"/>
          </w:tcPr>
          <w:p w14:paraId="3B90B791" w14:textId="669B068D" w:rsidR="00126DA3" w:rsidRPr="00C97367" w:rsidRDefault="00B7014A" w:rsidP="00340DD1">
            <w:pPr>
              <w:spacing w:before="40" w:after="40"/>
              <w:jc w:val="center"/>
              <w:rPr>
                <w:rFonts w:ascii="Tahoma" w:eastAsia="Calibri" w:hAnsi="Tahoma" w:cs="Tahoma"/>
                <w:sz w:val="20"/>
                <w:szCs w:val="20"/>
              </w:rPr>
            </w:pPr>
            <w:r>
              <w:rPr>
                <w:rFonts w:ascii="Tahoma" w:eastAsia="Calibri" w:hAnsi="Tahoma" w:cs="Tahoma"/>
                <w:i/>
                <w:color w:val="0070C0"/>
                <w:sz w:val="20"/>
                <w:szCs w:val="20"/>
              </w:rPr>
              <w:t>2 999 945,74</w:t>
            </w:r>
          </w:p>
        </w:tc>
      </w:tr>
    </w:tbl>
    <w:p w14:paraId="3F0C797C" w14:textId="77777777" w:rsidR="00126DA3" w:rsidRPr="00DC733F" w:rsidRDefault="00126DA3" w:rsidP="00C52855">
      <w:pPr>
        <w:spacing w:before="120" w:after="120" w:line="276" w:lineRule="auto"/>
        <w:ind w:left="357"/>
        <w:jc w:val="both"/>
        <w:rPr>
          <w:rFonts w:ascii="Tahoma" w:hAnsi="Tahoma" w:cs="Tahoma"/>
          <w:b/>
          <w:sz w:val="20"/>
          <w:szCs w:val="20"/>
        </w:rPr>
      </w:pPr>
    </w:p>
    <w:p w14:paraId="5C9D6755" w14:textId="77777777" w:rsidR="00DC733F" w:rsidRDefault="00DC733F" w:rsidP="00C52855">
      <w:pPr>
        <w:spacing w:before="120" w:after="120" w:line="276" w:lineRule="auto"/>
        <w:ind w:left="357"/>
        <w:jc w:val="both"/>
        <w:rPr>
          <w:rFonts w:ascii="Tahoma" w:hAnsi="Tahoma" w:cs="Tahoma"/>
          <w:b/>
          <w:sz w:val="20"/>
          <w:szCs w:val="20"/>
        </w:rPr>
      </w:pPr>
      <w:r>
        <w:rPr>
          <w:rFonts w:ascii="Tahoma" w:hAnsi="Tahoma" w:cs="Tahoma"/>
          <w:b/>
          <w:sz w:val="20"/>
          <w:szCs w:val="20"/>
        </w:rPr>
        <w:br w:type="page"/>
      </w:r>
      <w:bookmarkStart w:id="4" w:name="_GoBack"/>
      <w:bookmarkEnd w:id="4"/>
    </w:p>
    <w:p w14:paraId="1D920731" w14:textId="77777777" w:rsidR="00D53E1C" w:rsidRPr="00DC733F" w:rsidRDefault="00D53E1C" w:rsidP="00C52855">
      <w:pPr>
        <w:spacing w:before="120" w:after="120" w:line="276" w:lineRule="auto"/>
        <w:ind w:left="357"/>
        <w:jc w:val="both"/>
        <w:rPr>
          <w:rFonts w:ascii="Tahoma" w:hAnsi="Tahoma" w:cs="Tahoma"/>
          <w:b/>
          <w:sz w:val="20"/>
          <w:szCs w:val="20"/>
        </w:rPr>
      </w:pPr>
      <w:r w:rsidRPr="00DC733F">
        <w:rPr>
          <w:rFonts w:ascii="Tahoma" w:hAnsi="Tahoma" w:cs="Tahoma"/>
          <w:b/>
          <w:sz w:val="20"/>
          <w:szCs w:val="20"/>
        </w:rPr>
        <w:lastRenderedPageBreak/>
        <w:t>Příloha č. 2: Specifikace předmětu smlouvy</w:t>
      </w:r>
    </w:p>
    <w:p w14:paraId="062A9814" w14:textId="77777777" w:rsidR="00DC733F" w:rsidRDefault="00DC733F" w:rsidP="00DE4FF0">
      <w:pPr>
        <w:spacing w:before="120" w:after="120" w:line="276" w:lineRule="auto"/>
        <w:ind w:firstLine="357"/>
        <w:rPr>
          <w:rFonts w:ascii="Tahoma" w:hAnsi="Tahoma" w:cs="Tahoma"/>
          <w:b/>
          <w:sz w:val="20"/>
          <w:szCs w:val="20"/>
        </w:rPr>
      </w:pPr>
      <w:r>
        <w:rPr>
          <w:rFonts w:ascii="Tahoma" w:hAnsi="Tahoma" w:cs="Tahoma"/>
          <w:b/>
          <w:sz w:val="20"/>
          <w:szCs w:val="20"/>
        </w:rPr>
        <w:br w:type="page"/>
      </w:r>
    </w:p>
    <w:p w14:paraId="2B18F05D" w14:textId="77777777" w:rsidR="00440206" w:rsidRDefault="00D53E1C" w:rsidP="00DE4FF0">
      <w:pPr>
        <w:spacing w:before="120" w:after="120" w:line="276" w:lineRule="auto"/>
        <w:ind w:firstLine="357"/>
        <w:rPr>
          <w:rFonts w:ascii="Tahoma" w:hAnsi="Tahoma" w:cs="Tahoma"/>
          <w:b/>
          <w:sz w:val="20"/>
          <w:szCs w:val="20"/>
        </w:rPr>
      </w:pPr>
      <w:r w:rsidRPr="00DC733F">
        <w:rPr>
          <w:rFonts w:ascii="Tahoma" w:hAnsi="Tahoma" w:cs="Tahoma"/>
          <w:b/>
          <w:sz w:val="20"/>
          <w:szCs w:val="20"/>
        </w:rPr>
        <w:lastRenderedPageBreak/>
        <w:t>Příloha č. 3 Požadavky z oblasti kybernetické bezpečnosti pro významné dodavatele</w:t>
      </w:r>
    </w:p>
    <w:p w14:paraId="76C9E2FE" w14:textId="77777777" w:rsidR="00DC733F" w:rsidRPr="00991F81" w:rsidRDefault="00DC733F" w:rsidP="00DC733F">
      <w:pPr>
        <w:tabs>
          <w:tab w:val="left" w:pos="2977"/>
        </w:tabs>
        <w:spacing w:line="276" w:lineRule="auto"/>
        <w:contextualSpacing/>
        <w:jc w:val="both"/>
        <w:rPr>
          <w:rFonts w:ascii="Tahoma" w:hAnsi="Tahoma" w:cs="Tahoma"/>
          <w:sz w:val="20"/>
          <w:szCs w:val="20"/>
        </w:rPr>
      </w:pPr>
      <w:r w:rsidRPr="00991F81">
        <w:rPr>
          <w:rFonts w:ascii="Tahoma" w:hAnsi="Tahoma" w:cs="Tahoma"/>
          <w:sz w:val="20"/>
          <w:szCs w:val="20"/>
        </w:rPr>
        <w:t xml:space="preserve">Dodavatel (dále také prodávající či zhotovitel) bere na vědomí, že </w:t>
      </w:r>
    </w:p>
    <w:p w14:paraId="3A1627DB" w14:textId="77777777" w:rsidR="00DC733F" w:rsidRPr="00991F81" w:rsidRDefault="00DC733F" w:rsidP="00DC733F">
      <w:pPr>
        <w:tabs>
          <w:tab w:val="left" w:pos="2977"/>
        </w:tabs>
        <w:spacing w:after="0" w:line="276" w:lineRule="auto"/>
        <w:contextualSpacing/>
        <w:jc w:val="both"/>
        <w:rPr>
          <w:rFonts w:ascii="Tahoma" w:hAnsi="Tahoma" w:cs="Tahoma"/>
          <w:b/>
          <w:sz w:val="20"/>
          <w:szCs w:val="20"/>
        </w:rPr>
      </w:pPr>
      <w:r w:rsidRPr="00991F81">
        <w:rPr>
          <w:rFonts w:ascii="Tahoma" w:hAnsi="Tahoma" w:cs="Tahoma"/>
          <w:b/>
          <w:sz w:val="20"/>
          <w:szCs w:val="20"/>
        </w:rPr>
        <w:t>Sdružené zdravotnické zařízení Krnov, příspěvková organizace, se sídlem I.P. Pavlova 552/9, Pod Bezručovým vrchem, 794 01 Krnov, IČO:00844641</w:t>
      </w:r>
    </w:p>
    <w:p w14:paraId="7F03C084" w14:textId="77777777" w:rsidR="00DC733F" w:rsidRPr="00991F81" w:rsidRDefault="00DC733F" w:rsidP="00DC733F">
      <w:pPr>
        <w:pStyle w:val="lnek-slovantext"/>
        <w:numPr>
          <w:ilvl w:val="0"/>
          <w:numId w:val="0"/>
        </w:numPr>
        <w:spacing w:before="0" w:line="276" w:lineRule="auto"/>
        <w:ind w:left="502" w:hanging="360"/>
        <w:jc w:val="both"/>
        <w:rPr>
          <w:rFonts w:ascii="Tahoma" w:hAnsi="Tahoma" w:cs="Tahoma"/>
          <w:sz w:val="20"/>
          <w:szCs w:val="20"/>
        </w:rPr>
      </w:pPr>
      <w:r w:rsidRPr="00991F81">
        <w:rPr>
          <w:rFonts w:ascii="Tahoma" w:hAnsi="Tahoma" w:cs="Tahoma"/>
          <w:sz w:val="20"/>
          <w:szCs w:val="20"/>
        </w:rPr>
        <w:t xml:space="preserve"> (dále jen nemocnice)</w:t>
      </w:r>
    </w:p>
    <w:p w14:paraId="4DFD7E7D" w14:textId="77777777" w:rsidR="00DC733F" w:rsidRPr="00991F81" w:rsidRDefault="00DC733F" w:rsidP="00DC733F">
      <w:pPr>
        <w:pStyle w:val="lnek-slovantext"/>
        <w:numPr>
          <w:ilvl w:val="0"/>
          <w:numId w:val="0"/>
        </w:numPr>
        <w:spacing w:before="0" w:after="80" w:line="276" w:lineRule="auto"/>
        <w:jc w:val="both"/>
        <w:rPr>
          <w:rFonts w:ascii="Tahoma" w:hAnsi="Tahoma" w:cs="Tahoma"/>
        </w:rPr>
      </w:pPr>
      <w:r w:rsidRPr="00991F81">
        <w:rPr>
          <w:rFonts w:ascii="Tahoma" w:hAnsi="Tahoma" w:cs="Tahoma"/>
          <w:sz w:val="20"/>
          <w:szCs w:val="20"/>
        </w:rPr>
        <w:t xml:space="preserve"> je provozovatelem základní služby, v odvětví poskytování zdravotních služeb dle § 3 písm. g) zákona o kybernetické bezpečnosti. Informační systém, na kterém je poskytování těchto služeb závislé, je dle § 2 písm. j) zákona o kybernetické bezpečnosti, informačním systémem základní služby a nemocnice je tedy současně i správcem a provozovatelem informačního systému základní služby, dle § 3 písm. f) zákona č. 181/2014 Sb., o kybernetické bezpečnosti a o změně souvisejících zákonů. Z výše uvedeného vyplývá, že nemocnice je povinna plnit požadavky vycházející ze zákona o kybernetické bezpečnosti a jeho prováděcího právního předpisu vyhlášky č. 82/2018 Sb., o bezpečnostních opatřeních, kybernetických bezpečnostních incidentech, reaktivních opatřeních, náležitostech podání v oblasti kybernetické bezpečnosti a likvidaci dat (dále jen VKB).</w:t>
      </w:r>
      <w:r w:rsidRPr="00991F81">
        <w:rPr>
          <w:rFonts w:ascii="Tahoma" w:hAnsi="Tahoma" w:cs="Tahoma"/>
        </w:rPr>
        <w:t xml:space="preserve"> </w:t>
      </w:r>
    </w:p>
    <w:p w14:paraId="10EA690A" w14:textId="77777777" w:rsidR="00DC733F" w:rsidRPr="00991F81" w:rsidRDefault="00DC733F" w:rsidP="00DC733F">
      <w:pPr>
        <w:pStyle w:val="lnek-slovantext"/>
        <w:numPr>
          <w:ilvl w:val="0"/>
          <w:numId w:val="0"/>
        </w:numPr>
        <w:spacing w:before="0" w:after="80" w:line="276" w:lineRule="auto"/>
        <w:jc w:val="both"/>
        <w:rPr>
          <w:rFonts w:ascii="Tahoma" w:hAnsi="Tahoma" w:cs="Tahoma"/>
          <w:sz w:val="20"/>
          <w:szCs w:val="20"/>
        </w:rPr>
      </w:pPr>
      <w:r w:rsidRPr="00991F81">
        <w:rPr>
          <w:rFonts w:ascii="Tahoma" w:hAnsi="Tahoma" w:cs="Tahoma"/>
          <w:sz w:val="20"/>
          <w:szCs w:val="20"/>
        </w:rPr>
        <w:t>Na základě rozhodnutí zřizovatele nemocnice, Moravskoslezského krajského úřadu, ve smyslu usnesení Korporátního výbor řízení kybernetické bezpečnosti číslem 05/KVŘKB/01/2022, se k této nemocnici přistupuje pod výše zmíněnou regulací.</w:t>
      </w:r>
    </w:p>
    <w:p w14:paraId="0BCC6021" w14:textId="77777777" w:rsidR="00DC733F" w:rsidRPr="00991F81" w:rsidRDefault="00DC733F" w:rsidP="00DC733F">
      <w:pPr>
        <w:pStyle w:val="lnek-slovantext"/>
        <w:numPr>
          <w:ilvl w:val="0"/>
          <w:numId w:val="0"/>
        </w:numPr>
        <w:spacing w:before="0" w:after="80" w:line="276" w:lineRule="auto"/>
        <w:jc w:val="both"/>
        <w:rPr>
          <w:rFonts w:ascii="Tahoma" w:hAnsi="Tahoma" w:cs="Tahoma"/>
          <w:sz w:val="20"/>
          <w:szCs w:val="20"/>
        </w:rPr>
      </w:pPr>
      <w:r w:rsidRPr="00991F81">
        <w:rPr>
          <w:rFonts w:ascii="Tahoma" w:hAnsi="Tahoma" w:cs="Tahoma"/>
          <w:sz w:val="20"/>
          <w:szCs w:val="20"/>
        </w:rPr>
        <w:t>Nemocnice je povinná plnit povinnosti dle § 8 řízení dodavatelů VKB a  za účelem plnění těchto povinností  se Dodavatel ze Smlouvy</w:t>
      </w:r>
      <w:r>
        <w:rPr>
          <w:rFonts w:ascii="Tahoma" w:hAnsi="Tahoma" w:cs="Tahoma"/>
          <w:sz w:val="20"/>
          <w:szCs w:val="20"/>
        </w:rPr>
        <w:t>,</w:t>
      </w:r>
      <w:r w:rsidRPr="00991F81">
        <w:rPr>
          <w:rFonts w:ascii="Tahoma" w:hAnsi="Tahoma" w:cs="Tahoma"/>
          <w:sz w:val="20"/>
          <w:szCs w:val="20"/>
        </w:rPr>
        <w:t xml:space="preserve"> jejíž nedílnou součástí je tato Příloha, zavazuje plnit níže uvedené povinnosti a jednat níže pospaným způsobem.</w:t>
      </w:r>
    </w:p>
    <w:p w14:paraId="3A908E02" w14:textId="77777777" w:rsidR="00DC733F" w:rsidRPr="00991F81" w:rsidRDefault="00DC733F" w:rsidP="00DC733F">
      <w:pPr>
        <w:pStyle w:val="lnek-slovantext"/>
        <w:numPr>
          <w:ilvl w:val="0"/>
          <w:numId w:val="0"/>
        </w:numPr>
        <w:spacing w:before="0" w:after="80" w:line="276" w:lineRule="auto"/>
        <w:ind w:left="142"/>
        <w:rPr>
          <w:rFonts w:ascii="Tahoma" w:hAnsi="Tahoma" w:cs="Tahoma"/>
          <w:sz w:val="20"/>
          <w:szCs w:val="20"/>
        </w:rPr>
      </w:pPr>
    </w:p>
    <w:p w14:paraId="56A4A928" w14:textId="77777777" w:rsidR="00DC733F" w:rsidRPr="00991F81" w:rsidRDefault="00DC733F" w:rsidP="00DC733F">
      <w:pPr>
        <w:pStyle w:val="lnek-slovantext"/>
        <w:numPr>
          <w:ilvl w:val="0"/>
          <w:numId w:val="41"/>
        </w:numPr>
        <w:spacing w:before="0" w:after="80" w:line="276" w:lineRule="auto"/>
        <w:jc w:val="both"/>
        <w:rPr>
          <w:rFonts w:ascii="Tahoma" w:hAnsi="Tahoma" w:cs="Tahoma"/>
          <w:sz w:val="20"/>
          <w:szCs w:val="20"/>
        </w:rPr>
      </w:pPr>
      <w:r w:rsidRPr="00991F81">
        <w:rPr>
          <w:rFonts w:ascii="Tahoma" w:hAnsi="Tahoma" w:cs="Tahoma"/>
          <w:sz w:val="20"/>
          <w:szCs w:val="20"/>
        </w:rPr>
        <w:t>a) Povinnost ochrany neveřejných a chráněných informací trvá bez ohledu na ukončení účinnosti této smlouvy. Neveřejné a chráněné informace jsou považovány za důvěrné údaje ve smyslu § 1730 odst. 2 občanského zákoníku. Zhotovitel bere na vědomí, že bude nakládat s neveřejnými informacemi nemocničních subjektů a bude potřeba vyžadovat ochranu z hlediska integrity, důvěrnosti a dostupnosti. Narušení integrity, důvěrnosti a dostupnosti by vedlo k velmi vážnému poškození oprávněných zájmů povinné osoby s přímými a velmi vážnými dopady na primární aktiva.</w:t>
      </w:r>
    </w:p>
    <w:p w14:paraId="05FA59D9" w14:textId="77777777" w:rsidR="00DC733F" w:rsidRPr="00991F81" w:rsidRDefault="00DC733F" w:rsidP="00DC733F">
      <w:pPr>
        <w:pStyle w:val="lnek-slovantext"/>
        <w:numPr>
          <w:ilvl w:val="0"/>
          <w:numId w:val="41"/>
        </w:numPr>
        <w:spacing w:after="80" w:line="276" w:lineRule="auto"/>
        <w:jc w:val="both"/>
        <w:rPr>
          <w:rFonts w:ascii="Tahoma" w:hAnsi="Tahoma" w:cs="Tahoma"/>
          <w:sz w:val="20"/>
          <w:szCs w:val="20"/>
        </w:rPr>
      </w:pPr>
      <w:r w:rsidRPr="00991F81">
        <w:rPr>
          <w:rFonts w:ascii="Tahoma" w:hAnsi="Tahoma" w:cs="Tahoma"/>
          <w:sz w:val="20"/>
          <w:szCs w:val="20"/>
        </w:rPr>
        <w:t>b) Přihlášení Zhotovitele do sítě objednatele musí podléhat kontrole přístupu na základě autorizace po předchozí autentizaci. Zhotovitel se zavazuje, že před připojením koncového zařízení, mobilní koncového zařízení nebo aktivního síťového prvku do počítačové sítě zažádá o schválení připojení kontaktní osobu na straně objednatele. Zhotovitel se zavazuje, že vzdálený přístup do systému bude vždy uskutečněn pouze prostřednictvím zabezpečeného připojení VPN. Zhotovitel se zavazuje, že bez zbytečného odkladu deaktivuje všechny nevyužívané zakončení sítě anebo nepoužívané porty aktivního síťového prvku. Zhotovitel se zavazuje zajistit, aby osoby podílející se na poskytování plnění, které přistupují do interní sítě nebo informačního systému, měly v externím zařízení např. notebook aplikovány bezpečnostní záplaty a nainstalovanou, spuštěnou a aktualizovanou antivirovou ochranu. Dodavatel se zavazuje, že udělený přístup nesmí být sdílen více zaměstnanci Zhotovitele nebo poddodavatele. Zhotovitel se zavazuje, že nebude konat v rozporu s bezpečnostními politikami objednatele.</w:t>
      </w:r>
    </w:p>
    <w:p w14:paraId="70558609" w14:textId="77777777" w:rsidR="00DC733F" w:rsidRPr="00991F81" w:rsidRDefault="00DC733F" w:rsidP="00DC733F">
      <w:pPr>
        <w:pStyle w:val="lnek-slovantext"/>
        <w:numPr>
          <w:ilvl w:val="0"/>
          <w:numId w:val="41"/>
        </w:numPr>
        <w:spacing w:after="80" w:line="276" w:lineRule="auto"/>
        <w:jc w:val="both"/>
        <w:rPr>
          <w:rFonts w:ascii="Tahoma" w:hAnsi="Tahoma" w:cs="Tahoma"/>
          <w:sz w:val="20"/>
          <w:szCs w:val="20"/>
        </w:rPr>
      </w:pPr>
      <w:r w:rsidRPr="00991F81">
        <w:rPr>
          <w:rFonts w:ascii="Tahoma" w:hAnsi="Tahoma" w:cs="Tahoma"/>
          <w:sz w:val="20"/>
          <w:szCs w:val="20"/>
        </w:rPr>
        <w:t xml:space="preserve">c) V případě, že při plnění této smlouvy vznikne autorské dílo, které je chráněno předpisy upravující práva duševního vlastnictví (např. dokumentace jako dílo autorské apod.), vzniká objednateli právo toto autorské dílo užívat v rozsahu nezbytném pro naplnění účelu, ke kterému bylo vytvořeno. Zhotovitel poskytuje touto smlouvou objednateli a objednatel touto smlouvou přijímá nevýhradní oprávnění k užití software dodávaného či jakkoliv zpřístupněného při poskytování služeb, a to všemi způsoby uvedenými v § 12 odst. 4 zákona č. 121/2000 Sb., o právu autorském o právech souvisejících s právem autorským </w:t>
      </w:r>
      <w:r w:rsidRPr="00991F81">
        <w:rPr>
          <w:rFonts w:ascii="Tahoma" w:hAnsi="Tahoma" w:cs="Tahoma"/>
          <w:sz w:val="20"/>
          <w:szCs w:val="20"/>
        </w:rPr>
        <w:lastRenderedPageBreak/>
        <w:t xml:space="preserve">a o změně některých zákonů (autorský zákon), ve znění pozdějších předpisů. Zhotovitel poskytne objednateli veškeré potřebné licence pro řádné poskytování služeb a provozu IS. </w:t>
      </w:r>
    </w:p>
    <w:p w14:paraId="1C040DEB" w14:textId="77777777" w:rsidR="00DC733F" w:rsidRPr="00991F81" w:rsidRDefault="00DC733F" w:rsidP="00DC733F">
      <w:pPr>
        <w:pStyle w:val="lnek-slovantext"/>
        <w:numPr>
          <w:ilvl w:val="0"/>
          <w:numId w:val="41"/>
        </w:numPr>
        <w:spacing w:after="80" w:line="276" w:lineRule="auto"/>
        <w:jc w:val="both"/>
        <w:rPr>
          <w:rFonts w:ascii="Tahoma" w:hAnsi="Tahoma" w:cs="Tahoma"/>
          <w:sz w:val="20"/>
          <w:szCs w:val="20"/>
        </w:rPr>
      </w:pPr>
      <w:r w:rsidRPr="00991F81">
        <w:rPr>
          <w:rFonts w:ascii="Tahoma" w:hAnsi="Tahoma" w:cs="Tahoma"/>
          <w:sz w:val="20"/>
          <w:szCs w:val="20"/>
        </w:rPr>
        <w:t>d) Zhotovitel je zejména povinen umožnit objednateli provést audit procesů a bezpečnostních opatření souvisejících s poskytovanými službami viz samostatný dokument Pravidla auditu, který tvoří přílohu této smlouvy.</w:t>
      </w:r>
    </w:p>
    <w:p w14:paraId="6296B394" w14:textId="77777777" w:rsidR="00DC733F" w:rsidRPr="00991F81" w:rsidRDefault="00DC733F" w:rsidP="00DC733F">
      <w:pPr>
        <w:pStyle w:val="lnek-slovantext"/>
        <w:numPr>
          <w:ilvl w:val="0"/>
          <w:numId w:val="41"/>
        </w:numPr>
        <w:spacing w:after="80" w:line="276" w:lineRule="auto"/>
        <w:jc w:val="both"/>
        <w:rPr>
          <w:rFonts w:ascii="Tahoma" w:hAnsi="Tahoma" w:cs="Tahoma"/>
          <w:sz w:val="20"/>
          <w:szCs w:val="20"/>
        </w:rPr>
      </w:pPr>
      <w:r w:rsidRPr="00991F81">
        <w:rPr>
          <w:rFonts w:ascii="Tahoma" w:hAnsi="Tahoma" w:cs="Tahoma"/>
          <w:sz w:val="20"/>
          <w:szCs w:val="20"/>
        </w:rPr>
        <w:t xml:space="preserve">e) Zhotovitel před uzavřením této smlouvy poskytl a dále je povinen objednateli na úvodní schůzce této smlouvy předat aktuální seznam poddodavatelů (včetně jejich identifikačních a kontaktních údajů a o tom, které činnosti pro něj v rámci předmětu plnění každý z poddodavatelů poskytuje) a tyto smluvně zavázat tak, aby plnili veškeré povinnosti zhotovitele uvedené v této smlouvě, ve stejném rozsahu jako je zavázán sám zhotovitel. Zhotovitel je povinen kdykoliv na vyžádání objednatele předložit smlouvu uzavřenou mezi ním a poddodavatelem, ze které vyplývá tento závazek. Tímto ustanovením není dotčena odpovědnost Zhotovitele za služby poskytnuté jeho poddodavateli, které si k provádění služeb zvolil.  Zhotovitel je povinen písemně informovat objednatele o všech případných dalších (nových) poddodavatelích a o jejich změně, a to nejpozději do 7 kalendářních dnů ode dne, kdy Zhotovitel vstoupil s poddodavatelem ve smluvní vztah či ode dne, kdy nastala změna. Zhotovitel je oprávněn změnit poddodavatele, prostřednictvím kterého prokázal část splnění kvalifikace nebo jehož zkušenosti byly předmětem hodnocení v rámci zadávacího řízení, na jehož základě byla uzavřena tato smlouva, jen z vážných objektivních důvodů a s předchozím písemným souhlasem objednatele, přičemž nový poddodavatel musí disponovat kvalifikací nebo zkušenostmi v minimálně stejném či větším rozsahu, v jakém původní poddodavatel prokázal za Zhotovitele. Zhotovitel je povinen k žádosti o udělení souhlasu s případnou změnou poddodavatele přiložit nezbytné doklady, vč. písemného závazku poddodavatele ve smyslu § 83 zákona č. 134/2016 Sb., o zadávání veřejných zakázek (ZZVZ). </w:t>
      </w:r>
    </w:p>
    <w:p w14:paraId="4A743258" w14:textId="77777777" w:rsidR="00DC733F" w:rsidRPr="00991F81" w:rsidRDefault="00DC733F" w:rsidP="00DC733F">
      <w:pPr>
        <w:pStyle w:val="lnek-slovantext"/>
        <w:numPr>
          <w:ilvl w:val="0"/>
          <w:numId w:val="41"/>
        </w:numPr>
        <w:spacing w:after="80" w:line="276" w:lineRule="auto"/>
        <w:jc w:val="both"/>
        <w:rPr>
          <w:rFonts w:ascii="Tahoma" w:hAnsi="Tahoma" w:cs="Tahoma"/>
          <w:sz w:val="20"/>
          <w:szCs w:val="20"/>
        </w:rPr>
      </w:pPr>
      <w:r w:rsidRPr="00991F81">
        <w:rPr>
          <w:rFonts w:ascii="Tahoma" w:hAnsi="Tahoma" w:cs="Tahoma"/>
          <w:sz w:val="20"/>
          <w:szCs w:val="20"/>
        </w:rPr>
        <w:t>f) Zhotovitel bude při zahájení seznámen s bezpečnostními politikami zadavatele pod dohodou o mlčenlivosti.</w:t>
      </w:r>
    </w:p>
    <w:p w14:paraId="66BC444A" w14:textId="77777777" w:rsidR="00DC733F" w:rsidRPr="00991F81" w:rsidRDefault="00DC733F" w:rsidP="00DC733F">
      <w:pPr>
        <w:pStyle w:val="lnek-slovantext"/>
        <w:numPr>
          <w:ilvl w:val="0"/>
          <w:numId w:val="41"/>
        </w:numPr>
        <w:spacing w:after="80" w:line="276" w:lineRule="auto"/>
        <w:jc w:val="both"/>
        <w:rPr>
          <w:rFonts w:ascii="Tahoma" w:hAnsi="Tahoma" w:cs="Tahoma"/>
          <w:sz w:val="20"/>
          <w:szCs w:val="20"/>
        </w:rPr>
      </w:pPr>
      <w:r w:rsidRPr="00991F81">
        <w:rPr>
          <w:rFonts w:ascii="Tahoma" w:hAnsi="Tahoma" w:cs="Tahoma"/>
          <w:sz w:val="20"/>
          <w:szCs w:val="20"/>
        </w:rPr>
        <w:t>g) Objednatel v rámci řízení změn v systému řízení kybernetické bezpečnosti přezkoumává možné dopady změn a určuje významné změny dle vyhlášky č. 82/2018, o bezpečnostních opatřeních, kybernetických bezpečnostních incidentech, reaktivních opatřeních, náležitostech podání v oblasti kybernetické bezpečnosti a likvidaci dat (vyhláška o kybernetické bezpečnosti). Zhotovitel se zavazuje poskytnout objednateli veškerou nezbytnou součinnost při analýze souvisejících rizik, přijímání opatření za účelem snížení všech nepříznivých dopadů spojených se změnami, aktualizaci bezpečnostní dokumentace, souvisejícím testováním a zajištění možnosti navrácení do původního stavu. V případě realizace penetračního testování nebo testování zranitelnosti řešení poskytne Zhotovitel objednateli veškerou potřebnou součinnost. Zhotovitel je povinen přijmout dodatečná, účinná nápravná opatření k odstranění zranitelností.</w:t>
      </w:r>
    </w:p>
    <w:p w14:paraId="5F94C16B" w14:textId="77777777" w:rsidR="00DC733F" w:rsidRPr="00991F81" w:rsidRDefault="00DC733F" w:rsidP="00DC733F">
      <w:pPr>
        <w:pStyle w:val="lnek-slovantext"/>
        <w:numPr>
          <w:ilvl w:val="0"/>
          <w:numId w:val="41"/>
        </w:numPr>
        <w:spacing w:after="80" w:line="276" w:lineRule="auto"/>
        <w:jc w:val="both"/>
        <w:rPr>
          <w:rFonts w:ascii="Tahoma" w:hAnsi="Tahoma" w:cs="Tahoma"/>
          <w:sz w:val="20"/>
          <w:szCs w:val="20"/>
        </w:rPr>
      </w:pPr>
      <w:r w:rsidRPr="00991F81">
        <w:rPr>
          <w:rFonts w:ascii="Tahoma" w:hAnsi="Tahoma" w:cs="Tahoma"/>
          <w:sz w:val="20"/>
          <w:szCs w:val="20"/>
        </w:rPr>
        <w:t>h) Zhotovitel dále prohlašuje, že jím poskytované plnění odpovídá všem požadavkům vyplývajícím z platných právních předpisů, které se na plnění vztahují. Poskytnout služby řádně a včas za použití materiálu a postupů odpovídajících právním předpisům a technickým normám České republiky. Služby musí odpovídat příslušným právním předpisům, normám nebo jiné dokumentaci vztahující se k jejich poskytování. </w:t>
      </w:r>
    </w:p>
    <w:p w14:paraId="68CD0D58" w14:textId="77777777" w:rsidR="00DC733F" w:rsidRPr="00991F81" w:rsidRDefault="00DC733F" w:rsidP="00DC733F">
      <w:pPr>
        <w:pStyle w:val="lnek-slovantext"/>
        <w:numPr>
          <w:ilvl w:val="0"/>
          <w:numId w:val="41"/>
        </w:numPr>
        <w:spacing w:after="80" w:line="276" w:lineRule="auto"/>
        <w:jc w:val="both"/>
        <w:rPr>
          <w:rFonts w:ascii="Tahoma" w:hAnsi="Tahoma" w:cs="Tahoma"/>
          <w:sz w:val="20"/>
          <w:szCs w:val="20"/>
        </w:rPr>
      </w:pPr>
      <w:r w:rsidRPr="00991F81">
        <w:rPr>
          <w:rFonts w:ascii="Tahoma" w:hAnsi="Tahoma" w:cs="Tahoma"/>
          <w:sz w:val="20"/>
          <w:szCs w:val="20"/>
        </w:rPr>
        <w:t xml:space="preserve">i) V případě, kdy dojde k mimořádné situaci (či bezpečnostnímu incidentu), která může mít vliv na integritu a bezpečnost informací, osobních údajů či jiných dat, které lze považovat za citlivé, jež jsou spravovány objednatelem, je Zhotovitel povinen o nich informovat též osoby určené k řešení těchto situací, jejichž kontakty jsou uvedeny v této smlouvě. Objednatel je dále oprávněn od této smlouvy odstoupit v těchto případech: dojde k významné změně kontroly nad Zhotovitelem nebo změny kontroly </w:t>
      </w:r>
      <w:r w:rsidRPr="00991F81">
        <w:rPr>
          <w:rFonts w:ascii="Tahoma" w:hAnsi="Tahoma" w:cs="Tahoma"/>
          <w:sz w:val="20"/>
          <w:szCs w:val="20"/>
        </w:rPr>
        <w:lastRenderedPageBreak/>
        <w:t>nad zásadními aktivy využívanými Zhotovitelem k plnění dle této smlouvy ve smyslu písm. n) přílohy č. 7 vyhlášky o kybernetické bezpečnosti.</w:t>
      </w:r>
    </w:p>
    <w:p w14:paraId="1D85E341" w14:textId="77777777" w:rsidR="00DC733F" w:rsidRPr="00991F81" w:rsidRDefault="00DC733F" w:rsidP="00DC733F">
      <w:pPr>
        <w:pStyle w:val="lnek-slovantext"/>
        <w:numPr>
          <w:ilvl w:val="0"/>
          <w:numId w:val="41"/>
        </w:numPr>
        <w:spacing w:after="80" w:line="276" w:lineRule="auto"/>
        <w:jc w:val="both"/>
        <w:rPr>
          <w:rFonts w:ascii="Tahoma" w:hAnsi="Tahoma" w:cs="Tahoma"/>
          <w:sz w:val="20"/>
          <w:szCs w:val="20"/>
        </w:rPr>
      </w:pPr>
      <w:r w:rsidRPr="00991F81">
        <w:rPr>
          <w:rFonts w:ascii="Tahoma" w:hAnsi="Tahoma" w:cs="Tahoma"/>
          <w:sz w:val="20"/>
          <w:szCs w:val="20"/>
        </w:rPr>
        <w:t xml:space="preserve">j) Povinnost ochrany neveřejných a chráněných informací trvá bez ohledu na ukončení účinnosti této smlouvy. V případě jakéhokoliv ukončení smlouvy se Zhotovitel zavazuje splnit tyto povinnosti: </w:t>
      </w:r>
    </w:p>
    <w:p w14:paraId="346BF8E0" w14:textId="77777777" w:rsidR="00DC733F" w:rsidRPr="00991F81" w:rsidRDefault="00DC733F" w:rsidP="00DC733F">
      <w:pPr>
        <w:pStyle w:val="lnek-slovantext"/>
        <w:numPr>
          <w:ilvl w:val="0"/>
          <w:numId w:val="0"/>
        </w:numPr>
        <w:tabs>
          <w:tab w:val="left" w:pos="708"/>
        </w:tabs>
        <w:spacing w:after="80" w:line="276" w:lineRule="auto"/>
        <w:ind w:left="1418" w:hanging="284"/>
        <w:jc w:val="both"/>
        <w:rPr>
          <w:rFonts w:ascii="Tahoma" w:hAnsi="Tahoma" w:cs="Tahoma"/>
          <w:sz w:val="20"/>
          <w:szCs w:val="20"/>
        </w:rPr>
      </w:pPr>
      <w:r w:rsidRPr="00991F81">
        <w:rPr>
          <w:rFonts w:ascii="Tahoma" w:hAnsi="Tahoma" w:cs="Tahoma"/>
          <w:sz w:val="20"/>
          <w:szCs w:val="20"/>
        </w:rPr>
        <w:t>•</w:t>
      </w:r>
      <w:r w:rsidRPr="00991F81">
        <w:rPr>
          <w:rFonts w:ascii="Tahoma" w:hAnsi="Tahoma" w:cs="Tahoma"/>
        </w:rPr>
        <w:tab/>
      </w:r>
      <w:r w:rsidRPr="00991F81">
        <w:rPr>
          <w:rFonts w:ascii="Tahoma" w:hAnsi="Tahoma" w:cs="Tahoma"/>
          <w:sz w:val="20"/>
          <w:szCs w:val="20"/>
        </w:rPr>
        <w:t xml:space="preserve">poskytnutí požadovaných součinností v souvislosti s předáním podpory a poskytování služeb novému zhotoviteli nebo objednateli, a to v souladu s exit plánem vytvořeným v rámci prováděcího (implementačního) projektu, </w:t>
      </w:r>
    </w:p>
    <w:p w14:paraId="2D376F0F" w14:textId="77777777" w:rsidR="00DC733F" w:rsidRPr="00991F81" w:rsidRDefault="00DC733F" w:rsidP="00DC733F">
      <w:pPr>
        <w:pStyle w:val="lnek-slovantext"/>
        <w:numPr>
          <w:ilvl w:val="0"/>
          <w:numId w:val="0"/>
        </w:numPr>
        <w:tabs>
          <w:tab w:val="left" w:pos="708"/>
        </w:tabs>
        <w:spacing w:line="276" w:lineRule="auto"/>
        <w:ind w:left="1134"/>
        <w:jc w:val="both"/>
        <w:rPr>
          <w:rFonts w:ascii="Tahoma" w:hAnsi="Tahoma" w:cs="Tahoma"/>
          <w:sz w:val="20"/>
          <w:szCs w:val="20"/>
        </w:rPr>
      </w:pPr>
      <w:r w:rsidRPr="00991F81">
        <w:rPr>
          <w:rFonts w:ascii="Tahoma" w:hAnsi="Tahoma" w:cs="Tahoma"/>
          <w:sz w:val="20"/>
          <w:szCs w:val="20"/>
        </w:rPr>
        <w:t>•</w:t>
      </w:r>
      <w:r w:rsidRPr="00991F81">
        <w:rPr>
          <w:rFonts w:ascii="Tahoma" w:hAnsi="Tahoma" w:cs="Tahoma"/>
        </w:rPr>
        <w:tab/>
      </w:r>
      <w:r w:rsidRPr="00991F81">
        <w:rPr>
          <w:rFonts w:ascii="Tahoma" w:hAnsi="Tahoma" w:cs="Tahoma"/>
          <w:sz w:val="20"/>
          <w:szCs w:val="20"/>
        </w:rPr>
        <w:t xml:space="preserve">poskytnutí informací nezbytných k převzetí systému novým zhotovitelem nebo objednatelem, </w:t>
      </w:r>
    </w:p>
    <w:p w14:paraId="42AC6971" w14:textId="77777777" w:rsidR="00DC733F" w:rsidRPr="00991F81" w:rsidRDefault="00DC733F" w:rsidP="00DC733F">
      <w:pPr>
        <w:pStyle w:val="lnek-slovantext"/>
        <w:numPr>
          <w:ilvl w:val="0"/>
          <w:numId w:val="0"/>
        </w:numPr>
        <w:tabs>
          <w:tab w:val="left" w:pos="708"/>
        </w:tabs>
        <w:spacing w:line="276" w:lineRule="auto"/>
        <w:ind w:left="1404" w:hanging="270"/>
        <w:jc w:val="both"/>
        <w:rPr>
          <w:rFonts w:ascii="Tahoma" w:hAnsi="Tahoma" w:cs="Tahoma"/>
          <w:sz w:val="20"/>
          <w:szCs w:val="20"/>
        </w:rPr>
      </w:pPr>
      <w:r w:rsidRPr="00991F81">
        <w:rPr>
          <w:rFonts w:ascii="Tahoma" w:hAnsi="Tahoma" w:cs="Tahoma"/>
          <w:sz w:val="20"/>
          <w:szCs w:val="20"/>
        </w:rPr>
        <w:t>•</w:t>
      </w:r>
      <w:r w:rsidRPr="00991F81">
        <w:rPr>
          <w:rFonts w:ascii="Tahoma" w:hAnsi="Tahoma" w:cs="Tahoma"/>
        </w:rPr>
        <w:tab/>
      </w:r>
      <w:r w:rsidRPr="00991F81">
        <w:rPr>
          <w:rFonts w:ascii="Tahoma" w:hAnsi="Tahoma" w:cs="Tahoma"/>
          <w:sz w:val="20"/>
          <w:szCs w:val="20"/>
        </w:rPr>
        <w:t>poskytnutí veškeré relevantní dokumentace v aktuálním stavu, která byla vytvořena v rámci plnění předmětu této smlouvy.</w:t>
      </w:r>
    </w:p>
    <w:p w14:paraId="6B55E977" w14:textId="62B4F337" w:rsidR="00DC733F" w:rsidRPr="00991F81" w:rsidRDefault="00DC733F" w:rsidP="00DC733F">
      <w:pPr>
        <w:pStyle w:val="lnek-slovantext"/>
        <w:numPr>
          <w:ilvl w:val="0"/>
          <w:numId w:val="41"/>
        </w:numPr>
        <w:spacing w:line="276" w:lineRule="auto"/>
        <w:jc w:val="both"/>
        <w:rPr>
          <w:rFonts w:ascii="Tahoma" w:hAnsi="Tahoma" w:cs="Tahoma"/>
          <w:sz w:val="20"/>
          <w:szCs w:val="20"/>
        </w:rPr>
      </w:pPr>
      <w:r w:rsidRPr="00991F81">
        <w:rPr>
          <w:rFonts w:ascii="Tahoma" w:hAnsi="Tahoma" w:cs="Tahoma"/>
          <w:sz w:val="20"/>
          <w:szCs w:val="20"/>
        </w:rPr>
        <w:t xml:space="preserve">k) Objednatel má oprávnění zapojit Zhotovitele do řízení kontinuity činností, zejména havarijních plánů, které souvisí se službou </w:t>
      </w:r>
      <w:r w:rsidR="00FA3F93">
        <w:rPr>
          <w:rFonts w:ascii="Tahoma" w:hAnsi="Tahoma" w:cs="Tahoma"/>
          <w:sz w:val="20"/>
          <w:szCs w:val="20"/>
        </w:rPr>
        <w:t>K</w:t>
      </w:r>
      <w:r w:rsidRPr="00991F81">
        <w:rPr>
          <w:rFonts w:ascii="Tahoma" w:hAnsi="Tahoma" w:cs="Tahoma"/>
          <w:sz w:val="20"/>
          <w:szCs w:val="20"/>
        </w:rPr>
        <w:t>IS (</w:t>
      </w:r>
      <w:r w:rsidR="00FA3F93">
        <w:rPr>
          <w:rFonts w:ascii="Tahoma" w:hAnsi="Tahoma" w:cs="Tahoma"/>
          <w:sz w:val="20"/>
          <w:szCs w:val="20"/>
        </w:rPr>
        <w:t>Klinický</w:t>
      </w:r>
      <w:r w:rsidRPr="00991F81">
        <w:rPr>
          <w:rFonts w:ascii="Tahoma" w:hAnsi="Tahoma" w:cs="Tahoma"/>
          <w:sz w:val="20"/>
          <w:szCs w:val="20"/>
        </w:rPr>
        <w:t xml:space="preserve"> Informační Systém). Zhotovitel předloží objednateli metodiku zálohování a obnovy dat, systém evidence a zajištění integrity šifrováním záloh. </w:t>
      </w:r>
    </w:p>
    <w:p w14:paraId="59EA7D21" w14:textId="77777777" w:rsidR="00DC733F" w:rsidRPr="00991F81" w:rsidRDefault="00DC733F" w:rsidP="00DC733F">
      <w:pPr>
        <w:pStyle w:val="lnek-slovantext"/>
        <w:numPr>
          <w:ilvl w:val="0"/>
          <w:numId w:val="41"/>
        </w:numPr>
        <w:spacing w:line="276" w:lineRule="auto"/>
        <w:jc w:val="both"/>
        <w:rPr>
          <w:rFonts w:ascii="Tahoma" w:hAnsi="Tahoma" w:cs="Tahoma"/>
          <w:sz w:val="20"/>
          <w:szCs w:val="20"/>
        </w:rPr>
      </w:pPr>
      <w:r w:rsidRPr="00991F81">
        <w:rPr>
          <w:rFonts w:ascii="Tahoma" w:hAnsi="Tahoma" w:cs="Tahoma"/>
          <w:sz w:val="20"/>
          <w:szCs w:val="20"/>
        </w:rPr>
        <w:t xml:space="preserve">l) Zhotovitel se zavazuje veškerý přenos dat a informací musí být dostatečně zabezpečen pomoci aktuálně odolných kryptografických algoritmů a kryptografických klíčů. </w:t>
      </w:r>
    </w:p>
    <w:p w14:paraId="13CF416B" w14:textId="77777777" w:rsidR="00DC733F" w:rsidRPr="00991F81" w:rsidRDefault="00DC733F" w:rsidP="00DC733F">
      <w:pPr>
        <w:pStyle w:val="lnek-slovantext"/>
        <w:numPr>
          <w:ilvl w:val="0"/>
          <w:numId w:val="41"/>
        </w:numPr>
        <w:spacing w:line="276" w:lineRule="auto"/>
        <w:jc w:val="both"/>
        <w:rPr>
          <w:rFonts w:ascii="Tahoma" w:hAnsi="Tahoma" w:cs="Tahoma"/>
          <w:sz w:val="20"/>
          <w:szCs w:val="20"/>
        </w:rPr>
      </w:pPr>
      <w:r w:rsidRPr="00991F81">
        <w:rPr>
          <w:rFonts w:ascii="Tahoma" w:hAnsi="Tahoma" w:cs="Tahoma"/>
          <w:sz w:val="20"/>
          <w:szCs w:val="20"/>
        </w:rPr>
        <w:t>m) Zhotovitel je povinen zlikvidovat veškeré neveřejné či chráněné informace, které se dověděl v průběhu plnění této smlouvy poté, co bude plnění z této smlouvy ukončeno, ať už splněním anebo jiným způsobem zániku této smlouvy.  Pokud není určena kvalifikace informace, bude použit způsob likvidace pro důležitost aktiva kritickou. Přípustný způsob likvidace nosičů informace dle úrovně důležitosti aktiva je definován v příloze č. 5 vyhlášky o kybernetické bezpečnosti. O likvidaci dat bude proveden záznam.</w:t>
      </w:r>
    </w:p>
    <w:p w14:paraId="110D64F7" w14:textId="77777777" w:rsidR="00DC733F" w:rsidRPr="00991F81" w:rsidRDefault="00DC733F" w:rsidP="00DC733F">
      <w:pPr>
        <w:pStyle w:val="lnek-slovantext"/>
        <w:numPr>
          <w:ilvl w:val="0"/>
          <w:numId w:val="41"/>
        </w:numPr>
        <w:spacing w:line="276" w:lineRule="auto"/>
        <w:jc w:val="both"/>
        <w:rPr>
          <w:rFonts w:ascii="Tahoma" w:hAnsi="Tahoma" w:cs="Tahoma"/>
          <w:sz w:val="20"/>
          <w:szCs w:val="20"/>
        </w:rPr>
      </w:pPr>
      <w:r w:rsidRPr="00991F81">
        <w:rPr>
          <w:rFonts w:ascii="Tahoma" w:hAnsi="Tahoma" w:cs="Tahoma"/>
          <w:sz w:val="20"/>
          <w:szCs w:val="20"/>
        </w:rPr>
        <w:t>n) Objednatel je dále oprávněn od této smlouvy odstoupit v případech, že dojde k významné změně kontroly nad Zhotovitelem nebo změně kontroly nad zásadními aktivy využívanými Zhotovitelem k plnění dle této smlouvy ve smyslu písm. n) přílohy č. 7 VKB.</w:t>
      </w:r>
    </w:p>
    <w:p w14:paraId="49E708F5" w14:textId="77777777" w:rsidR="00DC733F" w:rsidRPr="00991F81" w:rsidRDefault="00DC733F" w:rsidP="00DC733F">
      <w:pPr>
        <w:pStyle w:val="lnek-slovantext"/>
        <w:numPr>
          <w:ilvl w:val="0"/>
          <w:numId w:val="41"/>
        </w:numPr>
        <w:spacing w:line="276" w:lineRule="auto"/>
        <w:jc w:val="both"/>
        <w:rPr>
          <w:rFonts w:ascii="Tahoma" w:hAnsi="Tahoma" w:cs="Tahoma"/>
          <w:sz w:val="20"/>
          <w:szCs w:val="20"/>
        </w:rPr>
      </w:pPr>
      <w:r w:rsidRPr="00991F81">
        <w:rPr>
          <w:rFonts w:ascii="Tahoma" w:hAnsi="Tahoma" w:cs="Tahoma"/>
          <w:sz w:val="20"/>
          <w:szCs w:val="20"/>
        </w:rPr>
        <w:t>o) V případě nesplnění povinnosti z této smlouvy je zhotovitel povinen zaplatit objednateli smluvní pokutu ve výši 20 000,00 Kč, a to za každý jednotlivý případ takového porušení, a i každý započatý den prodlení s oznámením příslušné změny.  </w:t>
      </w:r>
    </w:p>
    <w:p w14:paraId="3F4F85CE" w14:textId="77777777" w:rsidR="00DC733F" w:rsidRPr="00991F81" w:rsidRDefault="00DC733F" w:rsidP="00DC733F">
      <w:pPr>
        <w:pStyle w:val="lnek-slovantext"/>
        <w:numPr>
          <w:ilvl w:val="0"/>
          <w:numId w:val="0"/>
        </w:numPr>
        <w:spacing w:line="276" w:lineRule="auto"/>
        <w:ind w:left="142"/>
        <w:jc w:val="both"/>
        <w:rPr>
          <w:rFonts w:ascii="Tahoma" w:hAnsi="Tahoma" w:cs="Tahoma"/>
          <w:sz w:val="20"/>
          <w:szCs w:val="20"/>
        </w:rPr>
      </w:pPr>
    </w:p>
    <w:p w14:paraId="68CD11C4" w14:textId="77777777" w:rsidR="00DC733F" w:rsidRPr="00991F81" w:rsidRDefault="00DC733F" w:rsidP="00DC733F">
      <w:pPr>
        <w:pStyle w:val="lnek-slovantext"/>
        <w:numPr>
          <w:ilvl w:val="0"/>
          <w:numId w:val="0"/>
        </w:numPr>
        <w:spacing w:line="276" w:lineRule="auto"/>
        <w:ind w:left="142"/>
        <w:jc w:val="both"/>
        <w:rPr>
          <w:rFonts w:ascii="Tahoma" w:hAnsi="Tahoma" w:cs="Tahoma"/>
          <w:sz w:val="20"/>
          <w:szCs w:val="20"/>
        </w:rPr>
      </w:pPr>
      <w:r w:rsidRPr="00991F81">
        <w:rPr>
          <w:rFonts w:ascii="Tahoma" w:hAnsi="Tahoma" w:cs="Tahoma"/>
          <w:sz w:val="20"/>
          <w:szCs w:val="20"/>
        </w:rPr>
        <w:t>Nemocnice je povinna dle VKB provádět pravidelnou analýzu rizik, identifikovat rizika a identifikovaná rizika řídit. Dodavatel je při poskytování plnění rovněž povinen zohlednit analýzu bezpečnostních rizik ve smyslu zákona o kybernetické bezpečnosti.</w:t>
      </w:r>
      <w:r w:rsidRPr="00991F81">
        <w:rPr>
          <w:rFonts w:ascii="Tahoma" w:hAnsi="Tahoma" w:cs="Tahoma"/>
        </w:rPr>
        <w:t xml:space="preserve"> </w:t>
      </w:r>
      <w:r w:rsidRPr="00991F81">
        <w:rPr>
          <w:rFonts w:ascii="Tahoma" w:hAnsi="Tahoma" w:cs="Tahoma"/>
          <w:sz w:val="20"/>
          <w:szCs w:val="20"/>
        </w:rPr>
        <w:t>Dodavatel má povinnost zajistit bezodkladné odstranění zjištěných nedostatků a nesouladu se stanovenými bezpečnostními požadavky.</w:t>
      </w:r>
    </w:p>
    <w:p w14:paraId="1E2F758E" w14:textId="77777777" w:rsidR="00DC733F" w:rsidRPr="00991F81" w:rsidRDefault="00DC733F" w:rsidP="00DC733F">
      <w:pPr>
        <w:pStyle w:val="lnek-slovantext"/>
        <w:numPr>
          <w:ilvl w:val="0"/>
          <w:numId w:val="0"/>
        </w:numPr>
        <w:spacing w:line="276" w:lineRule="auto"/>
        <w:ind w:left="142"/>
        <w:jc w:val="both"/>
        <w:rPr>
          <w:rFonts w:ascii="Tahoma" w:hAnsi="Tahoma" w:cs="Tahoma"/>
          <w:sz w:val="20"/>
          <w:szCs w:val="20"/>
        </w:rPr>
      </w:pPr>
    </w:p>
    <w:p w14:paraId="1DBD8AE6" w14:textId="77777777" w:rsidR="00DC733F" w:rsidRPr="00991F81" w:rsidRDefault="00DC733F" w:rsidP="00DC733F">
      <w:pPr>
        <w:pStyle w:val="lnek-slovantext"/>
        <w:numPr>
          <w:ilvl w:val="0"/>
          <w:numId w:val="0"/>
        </w:numPr>
        <w:spacing w:line="276" w:lineRule="auto"/>
        <w:ind w:left="142"/>
        <w:jc w:val="both"/>
        <w:rPr>
          <w:rFonts w:ascii="Tahoma" w:hAnsi="Tahoma" w:cs="Tahoma"/>
          <w:sz w:val="20"/>
          <w:szCs w:val="20"/>
        </w:rPr>
      </w:pPr>
    </w:p>
    <w:p w14:paraId="0B8669E2" w14:textId="77777777" w:rsidR="00DC733F" w:rsidRPr="00991F81" w:rsidRDefault="00DC733F" w:rsidP="00DC733F">
      <w:pPr>
        <w:pStyle w:val="lnek-slovantext"/>
        <w:numPr>
          <w:ilvl w:val="0"/>
          <w:numId w:val="0"/>
        </w:numPr>
        <w:spacing w:line="276" w:lineRule="auto"/>
        <w:ind w:left="142"/>
        <w:jc w:val="both"/>
        <w:rPr>
          <w:rFonts w:ascii="Tahoma" w:hAnsi="Tahoma" w:cs="Tahoma"/>
          <w:sz w:val="20"/>
          <w:szCs w:val="20"/>
        </w:rPr>
      </w:pPr>
    </w:p>
    <w:p w14:paraId="3E98ABCA" w14:textId="77777777" w:rsidR="00DC733F" w:rsidRPr="00991F81" w:rsidRDefault="00DC733F" w:rsidP="00DC733F">
      <w:pPr>
        <w:pStyle w:val="lnek-slovantext"/>
        <w:numPr>
          <w:ilvl w:val="0"/>
          <w:numId w:val="0"/>
        </w:numPr>
        <w:spacing w:line="276" w:lineRule="auto"/>
        <w:ind w:left="142"/>
        <w:jc w:val="both"/>
        <w:rPr>
          <w:rFonts w:ascii="Tahoma" w:hAnsi="Tahoma" w:cs="Tahoma"/>
          <w:sz w:val="20"/>
          <w:szCs w:val="20"/>
        </w:rPr>
      </w:pPr>
    </w:p>
    <w:p w14:paraId="02033011" w14:textId="77777777" w:rsidR="00DC733F" w:rsidRPr="00991F81" w:rsidRDefault="00DC733F" w:rsidP="00DC733F">
      <w:pPr>
        <w:pStyle w:val="lnek-slovantext"/>
        <w:numPr>
          <w:ilvl w:val="0"/>
          <w:numId w:val="0"/>
        </w:numPr>
        <w:spacing w:line="276" w:lineRule="auto"/>
        <w:ind w:left="142"/>
        <w:jc w:val="both"/>
        <w:rPr>
          <w:rFonts w:ascii="Tahoma" w:hAnsi="Tahoma" w:cs="Tahoma"/>
          <w:sz w:val="20"/>
          <w:szCs w:val="20"/>
        </w:rPr>
      </w:pPr>
    </w:p>
    <w:p w14:paraId="6E7DDB64" w14:textId="77777777" w:rsidR="00DC733F" w:rsidRPr="00DC733F" w:rsidRDefault="00DC733F" w:rsidP="00DE4FF0">
      <w:pPr>
        <w:spacing w:before="120" w:after="120" w:line="276" w:lineRule="auto"/>
        <w:ind w:firstLine="357"/>
        <w:rPr>
          <w:rFonts w:ascii="Tahoma" w:hAnsi="Tahoma" w:cs="Tahoma"/>
          <w:b/>
          <w:sz w:val="20"/>
          <w:szCs w:val="20"/>
        </w:rPr>
      </w:pPr>
    </w:p>
    <w:sectPr w:rsidR="00DC733F" w:rsidRPr="00DC733F" w:rsidSect="007E6771">
      <w:headerReference w:type="default" r:id="rId14"/>
      <w:footerReference w:type="default" r:id="rId15"/>
      <w:pgSz w:w="11906" w:h="16838" w:code="9"/>
      <w:pgMar w:top="851"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32AB7D" w14:textId="77777777" w:rsidR="003179E3" w:rsidRDefault="003179E3" w:rsidP="00186772">
      <w:pPr>
        <w:spacing w:after="0" w:line="240" w:lineRule="auto"/>
      </w:pPr>
      <w:r>
        <w:separator/>
      </w:r>
    </w:p>
    <w:p w14:paraId="53E9A975" w14:textId="77777777" w:rsidR="003179E3" w:rsidRDefault="003179E3"/>
  </w:endnote>
  <w:endnote w:type="continuationSeparator" w:id="0">
    <w:p w14:paraId="768AC2DE" w14:textId="77777777" w:rsidR="003179E3" w:rsidRDefault="003179E3" w:rsidP="00186772">
      <w:pPr>
        <w:spacing w:after="0" w:line="240" w:lineRule="auto"/>
      </w:pPr>
      <w:r>
        <w:continuationSeparator/>
      </w:r>
    </w:p>
    <w:p w14:paraId="4462A3A7" w14:textId="77777777" w:rsidR="003179E3" w:rsidRDefault="003179E3"/>
  </w:endnote>
  <w:endnote w:type="continuationNotice" w:id="1">
    <w:p w14:paraId="371131BA" w14:textId="77777777" w:rsidR="003179E3" w:rsidRDefault="003179E3">
      <w:pPr>
        <w:spacing w:after="0" w:line="240" w:lineRule="auto"/>
      </w:pPr>
    </w:p>
    <w:p w14:paraId="29AD8C41" w14:textId="77777777" w:rsidR="003179E3" w:rsidRDefault="003179E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Verdana">
    <w:panose1 w:val="020B0604030504040204"/>
    <w:charset w:val="EE"/>
    <w:family w:val="swiss"/>
    <w:pitch w:val="variable"/>
    <w:sig w:usb0="A00006FF" w:usb1="4000205B" w:usb2="00000010" w:usb3="00000000" w:csb0="0000019F" w:csb1="00000000"/>
  </w:font>
  <w:font w:name="Franklin Gothic Book">
    <w:panose1 w:val="020B05030201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57396083"/>
      <w:docPartObj>
        <w:docPartGallery w:val="Page Numbers (Bottom of Page)"/>
        <w:docPartUnique/>
      </w:docPartObj>
    </w:sdtPr>
    <w:sdtEndPr/>
    <w:sdtContent>
      <w:sdt>
        <w:sdtPr>
          <w:id w:val="1728636285"/>
          <w:docPartObj>
            <w:docPartGallery w:val="Page Numbers (Top of Page)"/>
            <w:docPartUnique/>
          </w:docPartObj>
        </w:sdtPr>
        <w:sdtEndPr/>
        <w:sdtContent>
          <w:p w14:paraId="163F47AF" w14:textId="77777777" w:rsidR="00042124" w:rsidRDefault="003179E3" w:rsidP="00C97367">
            <w:pPr>
              <w:pStyle w:val="Zpat"/>
              <w:jc w:val="center"/>
            </w:pPr>
            <w:r>
              <w:rPr>
                <w:noProof/>
              </w:rPr>
              <w:pict w14:anchorId="46EC85C7">
                <v:rect id="_x0000_i1026" alt="" style="width:453.6pt;height:.05pt;mso-width-percent:0;mso-height-percent:0;mso-width-percent:0;mso-height-percent:0" o:hralign="center" o:hrstd="t" o:hr="t" fillcolor="#a0a0a0" stroked="f"/>
              </w:pict>
            </w:r>
          </w:p>
          <w:p w14:paraId="14ADB25C" w14:textId="6450A269" w:rsidR="00042124" w:rsidRPr="00E94A41" w:rsidRDefault="00042124" w:rsidP="00C97367">
            <w:pPr>
              <w:pStyle w:val="Zpat"/>
              <w:jc w:val="center"/>
              <w:rPr>
                <w:rFonts w:ascii="Tahoma" w:hAnsi="Tahoma" w:cs="Tahoma"/>
                <w:b/>
                <w:bCs/>
                <w:sz w:val="20"/>
                <w:szCs w:val="20"/>
              </w:rPr>
            </w:pPr>
            <w:r w:rsidRPr="00E94A41">
              <w:rPr>
                <w:rFonts w:ascii="Tahoma" w:hAnsi="Tahoma" w:cs="Tahoma"/>
                <w:sz w:val="20"/>
                <w:szCs w:val="20"/>
              </w:rPr>
              <w:t xml:space="preserve">Stránka </w:t>
            </w:r>
            <w:r w:rsidR="00006BDF" w:rsidRPr="00E94A41">
              <w:rPr>
                <w:rFonts w:ascii="Tahoma" w:hAnsi="Tahoma" w:cs="Tahoma"/>
                <w:b/>
                <w:bCs/>
                <w:sz w:val="20"/>
                <w:szCs w:val="20"/>
              </w:rPr>
              <w:fldChar w:fldCharType="begin"/>
            </w:r>
            <w:r w:rsidRPr="00E94A41">
              <w:rPr>
                <w:rFonts w:ascii="Tahoma" w:hAnsi="Tahoma" w:cs="Tahoma"/>
                <w:b/>
                <w:bCs/>
                <w:sz w:val="20"/>
                <w:szCs w:val="20"/>
              </w:rPr>
              <w:instrText>PAGE</w:instrText>
            </w:r>
            <w:r w:rsidR="00006BDF" w:rsidRPr="00E94A41">
              <w:rPr>
                <w:rFonts w:ascii="Tahoma" w:hAnsi="Tahoma" w:cs="Tahoma"/>
                <w:b/>
                <w:bCs/>
                <w:sz w:val="20"/>
                <w:szCs w:val="20"/>
              </w:rPr>
              <w:fldChar w:fldCharType="separate"/>
            </w:r>
            <w:r w:rsidR="00135064">
              <w:rPr>
                <w:rFonts w:ascii="Tahoma" w:hAnsi="Tahoma" w:cs="Tahoma"/>
                <w:b/>
                <w:bCs/>
                <w:noProof/>
                <w:sz w:val="20"/>
                <w:szCs w:val="20"/>
              </w:rPr>
              <w:t>21</w:t>
            </w:r>
            <w:r w:rsidR="00006BDF" w:rsidRPr="00E94A41">
              <w:rPr>
                <w:rFonts w:ascii="Tahoma" w:hAnsi="Tahoma" w:cs="Tahoma"/>
                <w:b/>
                <w:bCs/>
                <w:sz w:val="20"/>
                <w:szCs w:val="20"/>
              </w:rPr>
              <w:fldChar w:fldCharType="end"/>
            </w:r>
            <w:r w:rsidRPr="00E94A41">
              <w:rPr>
                <w:rFonts w:ascii="Tahoma" w:hAnsi="Tahoma" w:cs="Tahoma"/>
                <w:sz w:val="20"/>
                <w:szCs w:val="20"/>
              </w:rPr>
              <w:t xml:space="preserve"> z </w:t>
            </w:r>
            <w:r w:rsidR="00006BDF" w:rsidRPr="00E94A41">
              <w:rPr>
                <w:rFonts w:ascii="Tahoma" w:hAnsi="Tahoma" w:cs="Tahoma"/>
                <w:b/>
                <w:bCs/>
                <w:sz w:val="20"/>
                <w:szCs w:val="20"/>
              </w:rPr>
              <w:fldChar w:fldCharType="begin"/>
            </w:r>
            <w:r w:rsidRPr="00E94A41">
              <w:rPr>
                <w:rFonts w:ascii="Tahoma" w:hAnsi="Tahoma" w:cs="Tahoma"/>
                <w:b/>
                <w:bCs/>
                <w:sz w:val="20"/>
                <w:szCs w:val="20"/>
              </w:rPr>
              <w:instrText>NUMPAGES</w:instrText>
            </w:r>
            <w:r w:rsidR="00006BDF" w:rsidRPr="00E94A41">
              <w:rPr>
                <w:rFonts w:ascii="Tahoma" w:hAnsi="Tahoma" w:cs="Tahoma"/>
                <w:b/>
                <w:bCs/>
                <w:sz w:val="20"/>
                <w:szCs w:val="20"/>
              </w:rPr>
              <w:fldChar w:fldCharType="separate"/>
            </w:r>
            <w:r w:rsidR="00135064">
              <w:rPr>
                <w:rFonts w:ascii="Tahoma" w:hAnsi="Tahoma" w:cs="Tahoma"/>
                <w:b/>
                <w:bCs/>
                <w:noProof/>
                <w:sz w:val="20"/>
                <w:szCs w:val="20"/>
              </w:rPr>
              <w:t>21</w:t>
            </w:r>
            <w:r w:rsidR="00006BDF" w:rsidRPr="00E94A41">
              <w:rPr>
                <w:rFonts w:ascii="Tahoma" w:hAnsi="Tahoma" w:cs="Tahoma"/>
                <w:b/>
                <w:bCs/>
                <w:sz w:val="20"/>
                <w:szCs w:val="20"/>
              </w:rPr>
              <w:fldChar w:fldCharType="end"/>
            </w:r>
          </w:p>
          <w:p w14:paraId="66A02639" w14:textId="77777777" w:rsidR="00042124" w:rsidRPr="00E94A41" w:rsidRDefault="00D53E1C" w:rsidP="0078338B">
            <w:pPr>
              <w:pStyle w:val="Zpat"/>
              <w:jc w:val="center"/>
              <w:rPr>
                <w:rFonts w:ascii="Tahoma" w:hAnsi="Tahoma" w:cs="Tahoma"/>
                <w:sz w:val="20"/>
                <w:szCs w:val="20"/>
              </w:rPr>
            </w:pPr>
            <w:r w:rsidRPr="00E94A41">
              <w:rPr>
                <w:rFonts w:ascii="Tahoma" w:hAnsi="Tahoma" w:cs="Tahoma"/>
                <w:sz w:val="20"/>
                <w:szCs w:val="20"/>
              </w:rPr>
              <w:t>KRN/FMP/2023/01</w:t>
            </w:r>
            <w:r w:rsidR="00042124" w:rsidRPr="00E94A41">
              <w:rPr>
                <w:rFonts w:ascii="Tahoma" w:hAnsi="Tahoma" w:cs="Tahoma"/>
                <w:sz w:val="20"/>
                <w:szCs w:val="20"/>
              </w:rPr>
              <w:t>/</w:t>
            </w:r>
            <w:r w:rsidR="00647938" w:rsidRPr="00E94A41">
              <w:rPr>
                <w:rFonts w:ascii="Tahoma" w:hAnsi="Tahoma" w:cs="Tahoma"/>
                <w:sz w:val="20"/>
                <w:szCs w:val="20"/>
              </w:rPr>
              <w:t xml:space="preserve">dodávky </w:t>
            </w:r>
            <w:r w:rsidR="00042124" w:rsidRPr="00E94A41">
              <w:rPr>
                <w:rFonts w:ascii="Tahoma" w:hAnsi="Tahoma" w:cs="Tahoma"/>
                <w:sz w:val="20"/>
                <w:szCs w:val="20"/>
              </w:rPr>
              <w:t>IT technik</w:t>
            </w:r>
            <w:r w:rsidR="00647938" w:rsidRPr="00E94A41">
              <w:rPr>
                <w:rFonts w:ascii="Tahoma" w:hAnsi="Tahoma" w:cs="Tahoma"/>
                <w:sz w:val="20"/>
                <w:szCs w:val="20"/>
              </w:rPr>
              <w:t>y</w:t>
            </w:r>
            <w:r w:rsidR="00042124" w:rsidRPr="00E94A41">
              <w:rPr>
                <w:rFonts w:ascii="Tahoma" w:hAnsi="Tahoma" w:cs="Tahoma"/>
                <w:sz w:val="20"/>
                <w:szCs w:val="20"/>
              </w:rPr>
              <w:t xml:space="preserve"> – </w:t>
            </w:r>
            <w:proofErr w:type="spellStart"/>
            <w:r w:rsidR="00042124" w:rsidRPr="00E94A41">
              <w:rPr>
                <w:rFonts w:ascii="Tahoma" w:hAnsi="Tahoma" w:cs="Tahoma"/>
                <w:sz w:val="20"/>
                <w:szCs w:val="20"/>
              </w:rPr>
              <w:t>React</w:t>
            </w:r>
            <w:proofErr w:type="spellEnd"/>
            <w:r w:rsidR="00042124" w:rsidRPr="00E94A41">
              <w:rPr>
                <w:rFonts w:ascii="Tahoma" w:hAnsi="Tahoma" w:cs="Tahoma"/>
                <w:sz w:val="20"/>
                <w:szCs w:val="20"/>
              </w:rPr>
              <w:t xml:space="preserve"> EU</w:t>
            </w:r>
          </w:p>
          <w:p w14:paraId="28E73864" w14:textId="77777777" w:rsidR="00042124" w:rsidRPr="00DF107B" w:rsidRDefault="00042124" w:rsidP="0078338B">
            <w:pPr>
              <w:pStyle w:val="Zpat"/>
              <w:jc w:val="center"/>
              <w:rPr>
                <w:rFonts w:ascii="Tahoma" w:hAnsi="Tahoma" w:cs="Tahoma"/>
                <w:sz w:val="20"/>
                <w:szCs w:val="20"/>
              </w:rPr>
            </w:pPr>
            <w:r w:rsidRPr="00E94A41">
              <w:rPr>
                <w:rFonts w:ascii="Tahoma" w:hAnsi="Tahoma" w:cs="Tahoma"/>
                <w:sz w:val="20"/>
                <w:szCs w:val="20"/>
              </w:rPr>
              <w:t>Část 2</w:t>
            </w:r>
            <w:r w:rsidR="00D53E1C" w:rsidRPr="00E94A41">
              <w:rPr>
                <w:rFonts w:ascii="Tahoma" w:hAnsi="Tahoma" w:cs="Tahoma"/>
                <w:sz w:val="20"/>
                <w:szCs w:val="20"/>
              </w:rPr>
              <w:t xml:space="preserve"> –  SW</w:t>
            </w:r>
            <w:r w:rsidRPr="00E94A41">
              <w:rPr>
                <w:rFonts w:ascii="Tahoma" w:hAnsi="Tahoma" w:cs="Tahoma"/>
                <w:sz w:val="20"/>
                <w:szCs w:val="20"/>
              </w:rPr>
              <w:t xml:space="preserve"> řešení pro sdílení dat mezi jednotlivými informačními subsystémy</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970160" w14:textId="77777777" w:rsidR="003179E3" w:rsidRDefault="003179E3" w:rsidP="00186772">
      <w:pPr>
        <w:spacing w:after="0" w:line="240" w:lineRule="auto"/>
      </w:pPr>
      <w:r>
        <w:separator/>
      </w:r>
    </w:p>
    <w:p w14:paraId="421CA88D" w14:textId="77777777" w:rsidR="003179E3" w:rsidRDefault="003179E3"/>
  </w:footnote>
  <w:footnote w:type="continuationSeparator" w:id="0">
    <w:p w14:paraId="68C43EE8" w14:textId="77777777" w:rsidR="003179E3" w:rsidRDefault="003179E3" w:rsidP="00186772">
      <w:pPr>
        <w:spacing w:after="0" w:line="240" w:lineRule="auto"/>
      </w:pPr>
      <w:r>
        <w:continuationSeparator/>
      </w:r>
    </w:p>
    <w:p w14:paraId="4BAE3C52" w14:textId="77777777" w:rsidR="003179E3" w:rsidRDefault="003179E3"/>
  </w:footnote>
  <w:footnote w:type="continuationNotice" w:id="1">
    <w:p w14:paraId="033266E7" w14:textId="77777777" w:rsidR="003179E3" w:rsidRDefault="003179E3">
      <w:pPr>
        <w:spacing w:after="0" w:line="240" w:lineRule="auto"/>
      </w:pPr>
    </w:p>
    <w:p w14:paraId="3FA259B3" w14:textId="77777777" w:rsidR="003179E3" w:rsidRDefault="003179E3"/>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F56673" w14:textId="005ACD22" w:rsidR="00F55926" w:rsidRPr="0078338B" w:rsidRDefault="00F55926" w:rsidP="00F55926">
    <w:pPr>
      <w:pStyle w:val="Zhlav"/>
      <w:tabs>
        <w:tab w:val="left" w:pos="708"/>
      </w:tabs>
      <w:rPr>
        <w:rFonts w:ascii="Tahoma" w:hAnsi="Tahoma" w:cs="Tahoma"/>
        <w:sz w:val="20"/>
        <w:szCs w:val="20"/>
      </w:rPr>
    </w:pPr>
    <w:r w:rsidRPr="0078338B">
      <w:rPr>
        <w:rFonts w:ascii="Tahoma" w:hAnsi="Tahoma" w:cs="Tahoma"/>
        <w:sz w:val="20"/>
        <w:szCs w:val="20"/>
      </w:rPr>
      <w:t xml:space="preserve">Příloha č. </w:t>
    </w:r>
    <w:r w:rsidR="0078338B" w:rsidRPr="0078338B">
      <w:rPr>
        <w:rFonts w:ascii="Tahoma" w:hAnsi="Tahoma" w:cs="Tahoma"/>
        <w:sz w:val="20"/>
        <w:szCs w:val="20"/>
      </w:rPr>
      <w:t>2</w:t>
    </w:r>
    <w:r w:rsidRPr="0078338B">
      <w:rPr>
        <w:rFonts w:ascii="Tahoma" w:hAnsi="Tahoma" w:cs="Tahoma"/>
        <w:sz w:val="20"/>
        <w:szCs w:val="20"/>
      </w:rPr>
      <w:t xml:space="preserve"> – Zadávací dokumentace</w:t>
    </w:r>
    <w:r w:rsidRPr="0078338B">
      <w:rPr>
        <w:rFonts w:ascii="Tahoma" w:hAnsi="Tahoma" w:cs="Tahoma"/>
        <w:sz w:val="20"/>
        <w:szCs w:val="20"/>
      </w:rPr>
      <w:tab/>
      <w:t xml:space="preserve">Zadavatel: </w:t>
    </w:r>
    <w:r w:rsidRPr="0078338B">
      <w:rPr>
        <w:rFonts w:ascii="Tahoma" w:hAnsi="Tahoma" w:cs="Tahoma"/>
        <w:sz w:val="20"/>
        <w:szCs w:val="20"/>
      </w:rPr>
      <w:tab/>
    </w:r>
    <w:r w:rsidRPr="0078338B">
      <w:rPr>
        <w:rFonts w:ascii="Tahoma" w:hAnsi="Tahoma" w:cs="Tahoma"/>
        <w:sz w:val="20"/>
        <w:szCs w:val="20"/>
      </w:rPr>
      <w:tab/>
    </w:r>
  </w:p>
  <w:p w14:paraId="2A684483" w14:textId="42932DA4" w:rsidR="00F55926" w:rsidRDefault="00F55926" w:rsidP="00F55926">
    <w:pPr>
      <w:pStyle w:val="Zhlav"/>
      <w:tabs>
        <w:tab w:val="clear" w:pos="4536"/>
        <w:tab w:val="left" w:pos="708"/>
        <w:tab w:val="center" w:pos="4111"/>
      </w:tabs>
      <w:rPr>
        <w:rFonts w:ascii="Tahoma" w:hAnsi="Tahoma" w:cs="Tahoma"/>
        <w:sz w:val="20"/>
        <w:szCs w:val="20"/>
      </w:rPr>
    </w:pPr>
    <w:r w:rsidRPr="0078338B">
      <w:rPr>
        <w:rFonts w:ascii="Tahoma" w:hAnsi="Tahoma" w:cs="Tahoma"/>
        <w:sz w:val="20"/>
        <w:szCs w:val="20"/>
      </w:rPr>
      <w:t>Kupní smlouva</w:t>
    </w:r>
    <w:r w:rsidR="0078338B" w:rsidRPr="0078338B">
      <w:rPr>
        <w:rFonts w:ascii="Tahoma" w:hAnsi="Tahoma" w:cs="Tahoma"/>
        <w:sz w:val="20"/>
        <w:szCs w:val="20"/>
      </w:rPr>
      <w:t xml:space="preserve"> pro část 2</w:t>
    </w:r>
    <w:r w:rsidRPr="0078338B">
      <w:rPr>
        <w:rFonts w:ascii="Tahoma" w:hAnsi="Tahoma" w:cs="Tahoma"/>
        <w:sz w:val="20"/>
        <w:szCs w:val="20"/>
      </w:rPr>
      <w:t xml:space="preserve"> </w:t>
    </w:r>
    <w:r w:rsidRPr="0078338B">
      <w:rPr>
        <w:rFonts w:ascii="Tahoma" w:hAnsi="Tahoma" w:cs="Tahoma"/>
        <w:sz w:val="20"/>
        <w:szCs w:val="20"/>
      </w:rPr>
      <w:tab/>
    </w:r>
    <w:r w:rsidRPr="0078338B">
      <w:rPr>
        <w:rFonts w:ascii="Tahoma" w:hAnsi="Tahoma" w:cs="Tahoma"/>
        <w:sz w:val="20"/>
        <w:szCs w:val="20"/>
      </w:rPr>
      <w:tab/>
      <w:t>Sdružené zdravotnické zařízení Krnov, příspěvková organizace</w:t>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p>
  <w:p w14:paraId="7D191D4B" w14:textId="77777777" w:rsidR="00F55926" w:rsidRDefault="00F55926" w:rsidP="00F55926">
    <w:pPr>
      <w:spacing w:after="0" w:line="240" w:lineRule="auto"/>
      <w:rPr>
        <w:rFonts w:ascii="Tahoma" w:hAnsi="Tahoma"/>
        <w:sz w:val="20"/>
        <w:szCs w:val="20"/>
      </w:rPr>
    </w:pPr>
    <w:r>
      <w:rPr>
        <w:rFonts w:ascii="Tahoma" w:hAnsi="Tahoma"/>
        <w:sz w:val="20"/>
        <w:szCs w:val="20"/>
      </w:rPr>
      <w:t>Veřejná zakázka „VZ č. 6 – dodávka IT techniky“</w:t>
    </w:r>
  </w:p>
  <w:p w14:paraId="4785BFEE" w14:textId="77777777" w:rsidR="00F55926" w:rsidRDefault="003179E3" w:rsidP="00F55926">
    <w:pPr>
      <w:jc w:val="center"/>
      <w:rPr>
        <w:rFonts w:ascii="Times New Roman" w:hAnsi="Times New Roman"/>
        <w:sz w:val="24"/>
        <w:szCs w:val="24"/>
      </w:rPr>
    </w:pPr>
    <w:r>
      <w:pict w14:anchorId="7CD30826">
        <v:rect id="_x0000_i1025" style="width:481.9pt;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DA021692"/>
    <w:lvl w:ilvl="0">
      <w:start w:val="1"/>
      <w:numFmt w:val="bullet"/>
      <w:pStyle w:val="StylPalatinoLinotype11bZarovnatdoblokuPed6bZa1"/>
      <w:lvlText w:val=""/>
      <w:lvlJc w:val="left"/>
      <w:pPr>
        <w:tabs>
          <w:tab w:val="num" w:pos="360"/>
        </w:tabs>
        <w:ind w:left="360" w:hanging="360"/>
      </w:pPr>
      <w:rPr>
        <w:rFonts w:ascii="Symbol" w:hAnsi="Symbol" w:cs="Symbol" w:hint="default"/>
      </w:rPr>
    </w:lvl>
  </w:abstractNum>
  <w:abstractNum w:abstractNumId="1" w15:restartNumberingAfterBreak="0">
    <w:nsid w:val="00000006"/>
    <w:multiLevelType w:val="multilevel"/>
    <w:tmpl w:val="082CCD82"/>
    <w:name w:val="WW8Num6"/>
    <w:lvl w:ilvl="0">
      <w:start w:val="1"/>
      <w:numFmt w:val="decimal"/>
      <w:lvlText w:val="%1."/>
      <w:lvlJc w:val="left"/>
      <w:pPr>
        <w:tabs>
          <w:tab w:val="num" w:pos="720"/>
        </w:tabs>
        <w:ind w:left="720" w:hanging="360"/>
      </w:pPr>
      <w:rPr>
        <w:b w:val="0"/>
        <w:bCs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9"/>
    <w:multiLevelType w:val="multilevel"/>
    <w:tmpl w:val="00000009"/>
    <w:name w:val="WW8Num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286103C"/>
    <w:multiLevelType w:val="hybridMultilevel"/>
    <w:tmpl w:val="2CAE902A"/>
    <w:lvl w:ilvl="0" w:tplc="18446270">
      <w:start w:val="1"/>
      <w:numFmt w:val="decimal"/>
      <w:lvlText w:val="%1. "/>
      <w:lvlJc w:val="left"/>
      <w:pPr>
        <w:tabs>
          <w:tab w:val="num" w:pos="360"/>
        </w:tabs>
        <w:ind w:left="357" w:hanging="357"/>
      </w:pPr>
      <w:rPr>
        <w:rFonts w:ascii="Tahoma" w:hAnsi="Tahoma" w:cs="Tahoma" w:hint="default"/>
        <w:b w:val="0"/>
        <w:i w:val="0"/>
        <w:sz w:val="20"/>
        <w:szCs w:val="22"/>
        <w:u w:val="none"/>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03C017C4"/>
    <w:multiLevelType w:val="hybridMultilevel"/>
    <w:tmpl w:val="FF6EC532"/>
    <w:lvl w:ilvl="0" w:tplc="CAF6E076">
      <w:start w:val="9"/>
      <w:numFmt w:val="decimal"/>
      <w:lvlText w:val="%1."/>
      <w:lvlJc w:val="left"/>
      <w:pPr>
        <w:ind w:left="720" w:hanging="360"/>
      </w:pPr>
      <w:rPr>
        <w:rFonts w:ascii="Times New Roman" w:hAnsi="Times New Roman" w:cs="Times New Roman" w:hint="default"/>
        <w:b w:val="0"/>
        <w:i w:val="0"/>
        <w:strike w:val="0"/>
        <w:dstrike w:val="0"/>
        <w:sz w:val="20"/>
        <w:szCs w:val="20"/>
        <w:u w:val="none"/>
        <w:effect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65B7706"/>
    <w:multiLevelType w:val="multilevel"/>
    <w:tmpl w:val="67AE057A"/>
    <w:lvl w:ilvl="0">
      <w:start w:val="1"/>
      <w:numFmt w:val="decimal"/>
      <w:lvlText w:val="%1."/>
      <w:lvlJc w:val="left"/>
      <w:pPr>
        <w:ind w:left="720" w:hanging="360"/>
      </w:pPr>
      <w:rPr>
        <w:rFonts w:hint="default"/>
      </w:rPr>
    </w:lvl>
    <w:lvl w:ilvl="1">
      <w:start w:val="1"/>
      <w:numFmt w:val="lowerLetter"/>
      <w:lvlText w:val="%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 w15:restartNumberingAfterBreak="0">
    <w:nsid w:val="08E72457"/>
    <w:multiLevelType w:val="hybridMultilevel"/>
    <w:tmpl w:val="CADA9E8E"/>
    <w:lvl w:ilvl="0" w:tplc="5DE4721C">
      <w:start w:val="19"/>
      <w:numFmt w:val="decimal"/>
      <w:lvlText w:val="%1."/>
      <w:lvlJc w:val="left"/>
      <w:pPr>
        <w:ind w:left="360" w:hanging="360"/>
      </w:pPr>
      <w:rPr>
        <w:rFonts w:hint="default"/>
        <w:b w:val="0"/>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0B28360F"/>
    <w:multiLevelType w:val="multilevel"/>
    <w:tmpl w:val="367A688E"/>
    <w:lvl w:ilvl="0">
      <w:start w:val="1"/>
      <w:numFmt w:val="decimal"/>
      <w:pStyle w:val="Styl5-slovn"/>
      <w:lvlText w:val="%1."/>
      <w:lvlJc w:val="left"/>
      <w:pPr>
        <w:tabs>
          <w:tab w:val="num" w:pos="453"/>
        </w:tabs>
        <w:ind w:left="453" w:hanging="453"/>
      </w:pPr>
      <w:rPr>
        <w:rFonts w:ascii="Tahoma" w:hAnsi="Tahoma" w:cs="Tahoma" w:hint="default"/>
        <w:b w:val="0"/>
        <w:sz w:val="22"/>
        <w:szCs w:val="22"/>
      </w:rPr>
    </w:lvl>
    <w:lvl w:ilvl="1">
      <w:start w:val="1"/>
      <w:numFmt w:val="lowerLetter"/>
      <w:lvlText w:val="%2)"/>
      <w:lvlJc w:val="left"/>
      <w:pPr>
        <w:tabs>
          <w:tab w:val="num" w:pos="1156"/>
        </w:tabs>
        <w:ind w:left="1156" w:hanging="360"/>
      </w:pPr>
      <w:rPr>
        <w:rFonts w:hint="default"/>
        <w:b w:val="0"/>
      </w:rPr>
    </w:lvl>
    <w:lvl w:ilvl="2">
      <w:start w:val="1"/>
      <w:numFmt w:val="lowerRoman"/>
      <w:lvlText w:val="%3."/>
      <w:lvlJc w:val="right"/>
      <w:pPr>
        <w:tabs>
          <w:tab w:val="num" w:pos="1876"/>
        </w:tabs>
        <w:ind w:left="1876" w:hanging="180"/>
      </w:pPr>
      <w:rPr>
        <w:rFonts w:hint="default"/>
      </w:rPr>
    </w:lvl>
    <w:lvl w:ilvl="3">
      <w:start w:val="1"/>
      <w:numFmt w:val="decimal"/>
      <w:lvlText w:val="%4."/>
      <w:lvlJc w:val="left"/>
      <w:pPr>
        <w:tabs>
          <w:tab w:val="num" w:pos="502"/>
        </w:tabs>
        <w:ind w:left="502" w:hanging="360"/>
      </w:pPr>
      <w:rPr>
        <w:rFonts w:hint="default"/>
        <w:sz w:val="22"/>
        <w:szCs w:val="22"/>
      </w:rPr>
    </w:lvl>
    <w:lvl w:ilvl="4">
      <w:start w:val="1"/>
      <w:numFmt w:val="lowerLetter"/>
      <w:lvlText w:val="%5."/>
      <w:lvlJc w:val="left"/>
      <w:pPr>
        <w:tabs>
          <w:tab w:val="num" w:pos="3316"/>
        </w:tabs>
        <w:ind w:left="3316" w:hanging="360"/>
      </w:pPr>
      <w:rPr>
        <w:rFonts w:hint="default"/>
      </w:rPr>
    </w:lvl>
    <w:lvl w:ilvl="5">
      <w:start w:val="1"/>
      <w:numFmt w:val="lowerRoman"/>
      <w:lvlText w:val="%6."/>
      <w:lvlJc w:val="right"/>
      <w:pPr>
        <w:tabs>
          <w:tab w:val="num" w:pos="4036"/>
        </w:tabs>
        <w:ind w:left="4036" w:hanging="180"/>
      </w:pPr>
      <w:rPr>
        <w:rFonts w:hint="default"/>
      </w:rPr>
    </w:lvl>
    <w:lvl w:ilvl="6">
      <w:start w:val="1"/>
      <w:numFmt w:val="decimal"/>
      <w:lvlText w:val="%7."/>
      <w:lvlJc w:val="left"/>
      <w:pPr>
        <w:tabs>
          <w:tab w:val="num" w:pos="4756"/>
        </w:tabs>
        <w:ind w:left="4756" w:hanging="360"/>
      </w:pPr>
      <w:rPr>
        <w:rFonts w:hint="default"/>
      </w:rPr>
    </w:lvl>
    <w:lvl w:ilvl="7">
      <w:start w:val="1"/>
      <w:numFmt w:val="lowerLetter"/>
      <w:lvlText w:val="%8."/>
      <w:lvlJc w:val="left"/>
      <w:pPr>
        <w:tabs>
          <w:tab w:val="num" w:pos="5476"/>
        </w:tabs>
        <w:ind w:left="5476" w:hanging="360"/>
      </w:pPr>
      <w:rPr>
        <w:rFonts w:hint="default"/>
      </w:rPr>
    </w:lvl>
    <w:lvl w:ilvl="8">
      <w:start w:val="1"/>
      <w:numFmt w:val="lowerRoman"/>
      <w:lvlText w:val="%9."/>
      <w:lvlJc w:val="right"/>
      <w:pPr>
        <w:tabs>
          <w:tab w:val="num" w:pos="6196"/>
        </w:tabs>
        <w:ind w:left="6196" w:hanging="180"/>
      </w:pPr>
      <w:rPr>
        <w:rFonts w:hint="default"/>
      </w:rPr>
    </w:lvl>
  </w:abstractNum>
  <w:abstractNum w:abstractNumId="8" w15:restartNumberingAfterBreak="0">
    <w:nsid w:val="0D384A86"/>
    <w:multiLevelType w:val="hybridMultilevel"/>
    <w:tmpl w:val="92D44942"/>
    <w:lvl w:ilvl="0" w:tplc="FFFFFFFF">
      <w:start w:val="4"/>
      <w:numFmt w:val="bullet"/>
      <w:lvlText w:val=""/>
      <w:lvlJc w:val="left"/>
      <w:pPr>
        <w:tabs>
          <w:tab w:val="num" w:pos="1312"/>
        </w:tabs>
        <w:ind w:left="1312" w:hanging="397"/>
      </w:pPr>
      <w:rPr>
        <w:rFonts w:ascii="Symbol" w:hAnsi="Symbol" w:cs="Times New Roman" w:hint="default"/>
      </w:rPr>
    </w:lvl>
    <w:lvl w:ilvl="1" w:tplc="FFFFFFFF">
      <w:start w:val="1"/>
      <w:numFmt w:val="bullet"/>
      <w:lvlText w:val="o"/>
      <w:lvlJc w:val="left"/>
      <w:pPr>
        <w:tabs>
          <w:tab w:val="num" w:pos="2355"/>
        </w:tabs>
        <w:ind w:left="2355" w:hanging="360"/>
      </w:pPr>
      <w:rPr>
        <w:rFonts w:ascii="Courier New" w:hAnsi="Courier New" w:cs="Courier New" w:hint="default"/>
      </w:rPr>
    </w:lvl>
    <w:lvl w:ilvl="2" w:tplc="FFFFFFFF">
      <w:start w:val="1"/>
      <w:numFmt w:val="bullet"/>
      <w:lvlText w:val=""/>
      <w:lvlJc w:val="left"/>
      <w:pPr>
        <w:tabs>
          <w:tab w:val="num" w:pos="3075"/>
        </w:tabs>
        <w:ind w:left="3075" w:hanging="360"/>
      </w:pPr>
      <w:rPr>
        <w:rFonts w:ascii="Wingdings" w:hAnsi="Wingdings" w:cs="Times New Roman" w:hint="default"/>
      </w:rPr>
    </w:lvl>
    <w:lvl w:ilvl="3" w:tplc="FFFFFFFF">
      <w:start w:val="1"/>
      <w:numFmt w:val="bullet"/>
      <w:lvlText w:val=""/>
      <w:lvlJc w:val="left"/>
      <w:pPr>
        <w:tabs>
          <w:tab w:val="num" w:pos="3795"/>
        </w:tabs>
        <w:ind w:left="3795" w:hanging="360"/>
      </w:pPr>
      <w:rPr>
        <w:rFonts w:ascii="Symbol" w:hAnsi="Symbol" w:cs="Times New Roman" w:hint="default"/>
      </w:rPr>
    </w:lvl>
    <w:lvl w:ilvl="4" w:tplc="FFFFFFFF">
      <w:start w:val="1"/>
      <w:numFmt w:val="bullet"/>
      <w:lvlText w:val="o"/>
      <w:lvlJc w:val="left"/>
      <w:pPr>
        <w:tabs>
          <w:tab w:val="num" w:pos="4515"/>
        </w:tabs>
        <w:ind w:left="4515" w:hanging="360"/>
      </w:pPr>
      <w:rPr>
        <w:rFonts w:ascii="Courier New" w:hAnsi="Courier New" w:cs="Courier New" w:hint="default"/>
      </w:rPr>
    </w:lvl>
    <w:lvl w:ilvl="5" w:tplc="FFFFFFFF">
      <w:start w:val="1"/>
      <w:numFmt w:val="bullet"/>
      <w:lvlText w:val=""/>
      <w:lvlJc w:val="left"/>
      <w:pPr>
        <w:tabs>
          <w:tab w:val="num" w:pos="5235"/>
        </w:tabs>
        <w:ind w:left="5235" w:hanging="360"/>
      </w:pPr>
      <w:rPr>
        <w:rFonts w:ascii="Wingdings" w:hAnsi="Wingdings" w:cs="Times New Roman" w:hint="default"/>
      </w:rPr>
    </w:lvl>
    <w:lvl w:ilvl="6" w:tplc="FFFFFFFF">
      <w:start w:val="1"/>
      <w:numFmt w:val="bullet"/>
      <w:lvlText w:val=""/>
      <w:lvlJc w:val="left"/>
      <w:pPr>
        <w:tabs>
          <w:tab w:val="num" w:pos="5955"/>
        </w:tabs>
        <w:ind w:left="5955" w:hanging="360"/>
      </w:pPr>
      <w:rPr>
        <w:rFonts w:ascii="Symbol" w:hAnsi="Symbol" w:cs="Times New Roman" w:hint="default"/>
      </w:rPr>
    </w:lvl>
    <w:lvl w:ilvl="7" w:tplc="FFFFFFFF">
      <w:start w:val="1"/>
      <w:numFmt w:val="bullet"/>
      <w:lvlText w:val="o"/>
      <w:lvlJc w:val="left"/>
      <w:pPr>
        <w:tabs>
          <w:tab w:val="num" w:pos="6675"/>
        </w:tabs>
        <w:ind w:left="6675" w:hanging="360"/>
      </w:pPr>
      <w:rPr>
        <w:rFonts w:ascii="Courier New" w:hAnsi="Courier New" w:cs="Courier New" w:hint="default"/>
      </w:rPr>
    </w:lvl>
    <w:lvl w:ilvl="8" w:tplc="FFFFFFFF">
      <w:start w:val="1"/>
      <w:numFmt w:val="bullet"/>
      <w:lvlText w:val=""/>
      <w:lvlJc w:val="left"/>
      <w:pPr>
        <w:tabs>
          <w:tab w:val="num" w:pos="7395"/>
        </w:tabs>
        <w:ind w:left="7395" w:hanging="360"/>
      </w:pPr>
      <w:rPr>
        <w:rFonts w:ascii="Wingdings" w:hAnsi="Wingdings" w:cs="Times New Roman" w:hint="default"/>
      </w:rPr>
    </w:lvl>
  </w:abstractNum>
  <w:abstractNum w:abstractNumId="9" w15:restartNumberingAfterBreak="0">
    <w:nsid w:val="0EA86F01"/>
    <w:multiLevelType w:val="hybridMultilevel"/>
    <w:tmpl w:val="8FFE71BC"/>
    <w:lvl w:ilvl="0" w:tplc="AB86C44E">
      <w:start w:val="1"/>
      <w:numFmt w:val="lowerLetter"/>
      <w:lvlText w:val="%1)"/>
      <w:lvlJc w:val="left"/>
      <w:pPr>
        <w:tabs>
          <w:tab w:val="num" w:pos="360"/>
        </w:tabs>
        <w:ind w:left="360" w:hanging="360"/>
      </w:pPr>
      <w:rPr>
        <w:rFonts w:hint="default"/>
        <w:color w:val="auto"/>
        <w:sz w:val="20"/>
        <w:szCs w:val="20"/>
      </w:rPr>
    </w:lvl>
    <w:lvl w:ilvl="1" w:tplc="04050003" w:tentative="1">
      <w:start w:val="1"/>
      <w:numFmt w:val="bullet"/>
      <w:lvlText w:val="o"/>
      <w:lvlJc w:val="left"/>
      <w:pPr>
        <w:tabs>
          <w:tab w:val="num" w:pos="255"/>
        </w:tabs>
        <w:ind w:left="255" w:hanging="360"/>
      </w:pPr>
      <w:rPr>
        <w:rFonts w:ascii="Courier New" w:hAnsi="Courier New" w:cs="Courier New" w:hint="default"/>
      </w:rPr>
    </w:lvl>
    <w:lvl w:ilvl="2" w:tplc="04050005" w:tentative="1">
      <w:start w:val="1"/>
      <w:numFmt w:val="bullet"/>
      <w:lvlText w:val=""/>
      <w:lvlJc w:val="left"/>
      <w:pPr>
        <w:tabs>
          <w:tab w:val="num" w:pos="975"/>
        </w:tabs>
        <w:ind w:left="975" w:hanging="360"/>
      </w:pPr>
      <w:rPr>
        <w:rFonts w:ascii="Wingdings" w:hAnsi="Wingdings" w:hint="default"/>
      </w:rPr>
    </w:lvl>
    <w:lvl w:ilvl="3" w:tplc="04050001" w:tentative="1">
      <w:start w:val="1"/>
      <w:numFmt w:val="bullet"/>
      <w:lvlText w:val=""/>
      <w:lvlJc w:val="left"/>
      <w:pPr>
        <w:tabs>
          <w:tab w:val="num" w:pos="1695"/>
        </w:tabs>
        <w:ind w:left="1695" w:hanging="360"/>
      </w:pPr>
      <w:rPr>
        <w:rFonts w:ascii="Symbol" w:hAnsi="Symbol" w:hint="default"/>
      </w:rPr>
    </w:lvl>
    <w:lvl w:ilvl="4" w:tplc="04050003" w:tentative="1">
      <w:start w:val="1"/>
      <w:numFmt w:val="bullet"/>
      <w:lvlText w:val="o"/>
      <w:lvlJc w:val="left"/>
      <w:pPr>
        <w:tabs>
          <w:tab w:val="num" w:pos="2415"/>
        </w:tabs>
        <w:ind w:left="2415" w:hanging="360"/>
      </w:pPr>
      <w:rPr>
        <w:rFonts w:ascii="Courier New" w:hAnsi="Courier New" w:cs="Courier New" w:hint="default"/>
      </w:rPr>
    </w:lvl>
    <w:lvl w:ilvl="5" w:tplc="04050005" w:tentative="1">
      <w:start w:val="1"/>
      <w:numFmt w:val="bullet"/>
      <w:lvlText w:val=""/>
      <w:lvlJc w:val="left"/>
      <w:pPr>
        <w:tabs>
          <w:tab w:val="num" w:pos="3135"/>
        </w:tabs>
        <w:ind w:left="3135" w:hanging="360"/>
      </w:pPr>
      <w:rPr>
        <w:rFonts w:ascii="Wingdings" w:hAnsi="Wingdings" w:hint="default"/>
      </w:rPr>
    </w:lvl>
    <w:lvl w:ilvl="6" w:tplc="04050001" w:tentative="1">
      <w:start w:val="1"/>
      <w:numFmt w:val="bullet"/>
      <w:lvlText w:val=""/>
      <w:lvlJc w:val="left"/>
      <w:pPr>
        <w:tabs>
          <w:tab w:val="num" w:pos="3855"/>
        </w:tabs>
        <w:ind w:left="3855" w:hanging="360"/>
      </w:pPr>
      <w:rPr>
        <w:rFonts w:ascii="Symbol" w:hAnsi="Symbol" w:hint="default"/>
      </w:rPr>
    </w:lvl>
    <w:lvl w:ilvl="7" w:tplc="04050003" w:tentative="1">
      <w:start w:val="1"/>
      <w:numFmt w:val="bullet"/>
      <w:lvlText w:val="o"/>
      <w:lvlJc w:val="left"/>
      <w:pPr>
        <w:tabs>
          <w:tab w:val="num" w:pos="4575"/>
        </w:tabs>
        <w:ind w:left="4575" w:hanging="360"/>
      </w:pPr>
      <w:rPr>
        <w:rFonts w:ascii="Courier New" w:hAnsi="Courier New" w:cs="Courier New" w:hint="default"/>
      </w:rPr>
    </w:lvl>
    <w:lvl w:ilvl="8" w:tplc="04050005" w:tentative="1">
      <w:start w:val="1"/>
      <w:numFmt w:val="bullet"/>
      <w:lvlText w:val=""/>
      <w:lvlJc w:val="left"/>
      <w:pPr>
        <w:tabs>
          <w:tab w:val="num" w:pos="5295"/>
        </w:tabs>
        <w:ind w:left="5295" w:hanging="360"/>
      </w:pPr>
      <w:rPr>
        <w:rFonts w:ascii="Wingdings" w:hAnsi="Wingdings" w:hint="default"/>
      </w:rPr>
    </w:lvl>
  </w:abstractNum>
  <w:abstractNum w:abstractNumId="10" w15:restartNumberingAfterBreak="0">
    <w:nsid w:val="0EE235C7"/>
    <w:multiLevelType w:val="hybridMultilevel"/>
    <w:tmpl w:val="BF38544A"/>
    <w:lvl w:ilvl="0" w:tplc="1FF2D3D8">
      <w:start w:val="18"/>
      <w:numFmt w:val="decimal"/>
      <w:lvlText w:val="%1."/>
      <w:lvlJc w:val="left"/>
      <w:pPr>
        <w:ind w:left="720" w:hanging="360"/>
      </w:pPr>
      <w:rPr>
        <w:rFonts w:ascii="Times New Roman" w:hAnsi="Times New Roman" w:cs="Times New Roman" w:hint="default"/>
        <w:b w:val="0"/>
        <w:i w:val="0"/>
        <w:strike w:val="0"/>
        <w:dstrike w:val="0"/>
        <w:sz w:val="20"/>
        <w:szCs w:val="20"/>
        <w:u w:val="none"/>
        <w:effect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4D740DF"/>
    <w:multiLevelType w:val="hybridMultilevel"/>
    <w:tmpl w:val="43D00742"/>
    <w:lvl w:ilvl="0" w:tplc="9568654E">
      <w:start w:val="1"/>
      <w:numFmt w:val="decimal"/>
      <w:lvlText w:val="%1."/>
      <w:lvlJc w:val="left"/>
      <w:pPr>
        <w:tabs>
          <w:tab w:val="num" w:pos="360"/>
        </w:tabs>
        <w:ind w:left="340" w:hanging="340"/>
      </w:pPr>
      <w:rPr>
        <w:rFonts w:hint="default"/>
      </w:rPr>
    </w:lvl>
    <w:lvl w:ilvl="1" w:tplc="C39EF6F0">
      <w:start w:val="1"/>
      <w:numFmt w:val="lowerLetter"/>
      <w:lvlText w:val="%2)"/>
      <w:lvlJc w:val="left"/>
      <w:pPr>
        <w:tabs>
          <w:tab w:val="num" w:pos="1440"/>
        </w:tabs>
        <w:ind w:left="1440" w:hanging="360"/>
      </w:pPr>
      <w:rPr>
        <w:rFonts w:hint="default"/>
        <w:b w:val="0"/>
        <w:i w:val="0"/>
        <w:sz w:val="20"/>
        <w:szCs w:val="22"/>
      </w:rPr>
    </w:lvl>
    <w:lvl w:ilvl="2" w:tplc="1FCAD4C2">
      <w:start w:val="1"/>
      <w:numFmt w:val="bullet"/>
      <w:lvlText w:val=""/>
      <w:lvlJc w:val="left"/>
      <w:pPr>
        <w:tabs>
          <w:tab w:val="num" w:pos="2340"/>
        </w:tabs>
        <w:ind w:left="2320" w:hanging="340"/>
      </w:pPr>
      <w:rPr>
        <w:rFonts w:ascii="Symbol" w:hAnsi="Symbol" w:hint="default"/>
        <w:sz w:val="20"/>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15ED5438"/>
    <w:multiLevelType w:val="hybridMultilevel"/>
    <w:tmpl w:val="786A0848"/>
    <w:lvl w:ilvl="0" w:tplc="0BCC00CA">
      <w:start w:val="1"/>
      <w:numFmt w:val="lowerLetter"/>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169226B1"/>
    <w:multiLevelType w:val="hybridMultilevel"/>
    <w:tmpl w:val="FD7407FE"/>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4" w15:restartNumberingAfterBreak="0">
    <w:nsid w:val="18CB5ABD"/>
    <w:multiLevelType w:val="hybridMultilevel"/>
    <w:tmpl w:val="11C05D86"/>
    <w:lvl w:ilvl="0" w:tplc="5C8A8538">
      <w:start w:val="1"/>
      <w:numFmt w:val="decimal"/>
      <w:lvlText w:val="%1. "/>
      <w:lvlJc w:val="left"/>
      <w:pPr>
        <w:tabs>
          <w:tab w:val="num" w:pos="360"/>
        </w:tabs>
        <w:ind w:left="357" w:hanging="357"/>
      </w:pPr>
      <w:rPr>
        <w:rFonts w:ascii="Tahoma" w:hAnsi="Tahoma" w:cs="Tahoma" w:hint="default"/>
        <w:b w:val="0"/>
        <w:i w:val="0"/>
        <w:strike w:val="0"/>
        <w:sz w:val="20"/>
        <w:szCs w:val="22"/>
        <w:u w:val="none"/>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1EE02835"/>
    <w:multiLevelType w:val="hybridMultilevel"/>
    <w:tmpl w:val="14E60440"/>
    <w:lvl w:ilvl="0" w:tplc="707A868A">
      <w:start w:val="4"/>
      <w:numFmt w:val="decimal"/>
      <w:lvlText w:val="%1."/>
      <w:lvlJc w:val="left"/>
      <w:pPr>
        <w:ind w:left="720" w:hanging="360"/>
      </w:pPr>
      <w:rPr>
        <w:rFonts w:ascii="Times New Roman" w:hAnsi="Times New Roman" w:cs="Times New Roman" w:hint="default"/>
        <w:b w:val="0"/>
        <w:i w:val="0"/>
        <w:strike w:val="0"/>
        <w:dstrike w:val="0"/>
        <w:sz w:val="20"/>
        <w:szCs w:val="20"/>
        <w:u w:val="none"/>
        <w:effect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69727E6"/>
    <w:multiLevelType w:val="hybridMultilevel"/>
    <w:tmpl w:val="336647DE"/>
    <w:lvl w:ilvl="0" w:tplc="92B49C14">
      <w:start w:val="1"/>
      <w:numFmt w:val="decimal"/>
      <w:lvlText w:val="%1."/>
      <w:lvlJc w:val="left"/>
      <w:pPr>
        <w:tabs>
          <w:tab w:val="num" w:pos="360"/>
        </w:tabs>
        <w:ind w:left="340" w:hanging="340"/>
      </w:pPr>
      <w:rPr>
        <w:rFonts w:hint="default"/>
        <w:color w:val="auto"/>
      </w:rPr>
    </w:lvl>
    <w:lvl w:ilvl="1" w:tplc="C4020808">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27134858"/>
    <w:multiLevelType w:val="hybridMultilevel"/>
    <w:tmpl w:val="A824E5B8"/>
    <w:lvl w:ilvl="0" w:tplc="B890E260">
      <w:start w:val="1"/>
      <w:numFmt w:val="decimal"/>
      <w:lvlText w:val="%1."/>
      <w:lvlJc w:val="left"/>
      <w:pPr>
        <w:tabs>
          <w:tab w:val="num" w:pos="360"/>
        </w:tabs>
        <w:ind w:left="340" w:hanging="34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2C1E47A6"/>
    <w:multiLevelType w:val="hybridMultilevel"/>
    <w:tmpl w:val="B162761A"/>
    <w:lvl w:ilvl="0" w:tplc="A4945EF8">
      <w:start w:val="1"/>
      <w:numFmt w:val="decimal"/>
      <w:lvlText w:val="%1."/>
      <w:lvlJc w:val="left"/>
      <w:pPr>
        <w:tabs>
          <w:tab w:val="num" w:pos="360"/>
        </w:tabs>
        <w:ind w:left="360" w:hanging="360"/>
      </w:pPr>
      <w:rPr>
        <w:b w:val="0"/>
        <w:i w:val="0"/>
        <w:color w:val="auto"/>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9" w15:restartNumberingAfterBreak="0">
    <w:nsid w:val="2FD823D9"/>
    <w:multiLevelType w:val="hybridMultilevel"/>
    <w:tmpl w:val="39109016"/>
    <w:lvl w:ilvl="0" w:tplc="466C0134">
      <w:start w:val="1"/>
      <w:numFmt w:val="decimal"/>
      <w:lvlText w:val="%1."/>
      <w:lvlJc w:val="left"/>
      <w:pPr>
        <w:ind w:left="720" w:hanging="360"/>
      </w:pPr>
      <w:rPr>
        <w:b w:val="0"/>
        <w:sz w:val="20"/>
        <w:szCs w:val="22"/>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324B11A3"/>
    <w:multiLevelType w:val="hybridMultilevel"/>
    <w:tmpl w:val="8F60C668"/>
    <w:lvl w:ilvl="0" w:tplc="FFFFFFFF">
      <w:start w:val="1"/>
      <w:numFmt w:val="lowerLetter"/>
      <w:lvlText w:val="%1)"/>
      <w:lvlJc w:val="left"/>
      <w:pPr>
        <w:tabs>
          <w:tab w:val="num" w:pos="645"/>
        </w:tabs>
        <w:ind w:left="645" w:hanging="360"/>
      </w:pPr>
      <w:rPr>
        <w:rFonts w:hint="default"/>
      </w:rPr>
    </w:lvl>
    <w:lvl w:ilvl="1" w:tplc="FFFFFFFF" w:tentative="1">
      <w:start w:val="1"/>
      <w:numFmt w:val="lowerLetter"/>
      <w:lvlText w:val="%2."/>
      <w:lvlJc w:val="left"/>
      <w:pPr>
        <w:tabs>
          <w:tab w:val="num" w:pos="1365"/>
        </w:tabs>
        <w:ind w:left="1365" w:hanging="360"/>
      </w:pPr>
    </w:lvl>
    <w:lvl w:ilvl="2" w:tplc="FFFFFFFF" w:tentative="1">
      <w:start w:val="1"/>
      <w:numFmt w:val="lowerRoman"/>
      <w:lvlText w:val="%3."/>
      <w:lvlJc w:val="right"/>
      <w:pPr>
        <w:tabs>
          <w:tab w:val="num" w:pos="2085"/>
        </w:tabs>
        <w:ind w:left="2085" w:hanging="180"/>
      </w:pPr>
    </w:lvl>
    <w:lvl w:ilvl="3" w:tplc="FFFFFFFF" w:tentative="1">
      <w:start w:val="1"/>
      <w:numFmt w:val="decimal"/>
      <w:lvlText w:val="%4."/>
      <w:lvlJc w:val="left"/>
      <w:pPr>
        <w:tabs>
          <w:tab w:val="num" w:pos="2805"/>
        </w:tabs>
        <w:ind w:left="2805" w:hanging="360"/>
      </w:pPr>
    </w:lvl>
    <w:lvl w:ilvl="4" w:tplc="FFFFFFFF" w:tentative="1">
      <w:start w:val="1"/>
      <w:numFmt w:val="lowerLetter"/>
      <w:lvlText w:val="%5."/>
      <w:lvlJc w:val="left"/>
      <w:pPr>
        <w:tabs>
          <w:tab w:val="num" w:pos="3525"/>
        </w:tabs>
        <w:ind w:left="3525" w:hanging="360"/>
      </w:pPr>
    </w:lvl>
    <w:lvl w:ilvl="5" w:tplc="FFFFFFFF" w:tentative="1">
      <w:start w:val="1"/>
      <w:numFmt w:val="lowerRoman"/>
      <w:lvlText w:val="%6."/>
      <w:lvlJc w:val="right"/>
      <w:pPr>
        <w:tabs>
          <w:tab w:val="num" w:pos="4245"/>
        </w:tabs>
        <w:ind w:left="4245" w:hanging="180"/>
      </w:pPr>
    </w:lvl>
    <w:lvl w:ilvl="6" w:tplc="FFFFFFFF" w:tentative="1">
      <w:start w:val="1"/>
      <w:numFmt w:val="decimal"/>
      <w:lvlText w:val="%7."/>
      <w:lvlJc w:val="left"/>
      <w:pPr>
        <w:tabs>
          <w:tab w:val="num" w:pos="4965"/>
        </w:tabs>
        <w:ind w:left="4965" w:hanging="360"/>
      </w:pPr>
    </w:lvl>
    <w:lvl w:ilvl="7" w:tplc="FFFFFFFF" w:tentative="1">
      <w:start w:val="1"/>
      <w:numFmt w:val="lowerLetter"/>
      <w:lvlText w:val="%8."/>
      <w:lvlJc w:val="left"/>
      <w:pPr>
        <w:tabs>
          <w:tab w:val="num" w:pos="5685"/>
        </w:tabs>
        <w:ind w:left="5685" w:hanging="360"/>
      </w:pPr>
    </w:lvl>
    <w:lvl w:ilvl="8" w:tplc="FFFFFFFF" w:tentative="1">
      <w:start w:val="1"/>
      <w:numFmt w:val="lowerRoman"/>
      <w:lvlText w:val="%9."/>
      <w:lvlJc w:val="right"/>
      <w:pPr>
        <w:tabs>
          <w:tab w:val="num" w:pos="6405"/>
        </w:tabs>
        <w:ind w:left="6405" w:hanging="180"/>
      </w:pPr>
    </w:lvl>
  </w:abstractNum>
  <w:abstractNum w:abstractNumId="21" w15:restartNumberingAfterBreak="0">
    <w:nsid w:val="362C6FCD"/>
    <w:multiLevelType w:val="multilevel"/>
    <w:tmpl w:val="16CE259C"/>
    <w:lvl w:ilvl="0">
      <w:start w:val="1"/>
      <w:numFmt w:val="decimal"/>
      <w:pStyle w:val="RLlneksmlouvy"/>
      <w:lvlText w:val="%1."/>
      <w:lvlJc w:val="left"/>
      <w:pPr>
        <w:tabs>
          <w:tab w:val="num" w:pos="737"/>
        </w:tabs>
        <w:ind w:left="737" w:hanging="737"/>
      </w:pPr>
      <w:rPr>
        <w:rFonts w:hint="default"/>
        <w:b/>
        <w:i w:val="0"/>
        <w:caps/>
        <w:strike w:val="0"/>
        <w:dstrike w:val="0"/>
        <w:vanish w:val="0"/>
        <w:color w:val="000000"/>
        <w:sz w:val="22"/>
        <w:szCs w:val="22"/>
        <w:vertAlign w:val="baseline"/>
      </w:rPr>
    </w:lvl>
    <w:lvl w:ilvl="1">
      <w:start w:val="1"/>
      <w:numFmt w:val="decimal"/>
      <w:pStyle w:val="RLTextlnkuslovan"/>
      <w:lvlText w:val="%1.%2"/>
      <w:lvlJc w:val="left"/>
      <w:pPr>
        <w:tabs>
          <w:tab w:val="num" w:pos="1474"/>
        </w:tabs>
        <w:ind w:left="1474" w:hanging="737"/>
      </w:pPr>
      <w:rPr>
        <w:rFonts w:ascii="Calibri" w:hAnsi="Calibri" w:hint="default"/>
        <w:sz w:val="22"/>
      </w:rPr>
    </w:lvl>
    <w:lvl w:ilvl="2">
      <w:start w:val="1"/>
      <w:numFmt w:val="decimal"/>
      <w:lvlText w:val="%1.%2.%3"/>
      <w:lvlJc w:val="left"/>
      <w:pPr>
        <w:tabs>
          <w:tab w:val="num" w:pos="2155"/>
        </w:tabs>
        <w:ind w:left="2155" w:hanging="737"/>
      </w:pPr>
      <w:rPr>
        <w:rFonts w:asciiTheme="minorHAnsi" w:hAnsiTheme="minorHAnsi" w:cstheme="minorHAnsi" w:hint="default"/>
        <w:sz w:val="22"/>
        <w:szCs w:val="22"/>
      </w:rPr>
    </w:lvl>
    <w:lvl w:ilvl="3">
      <w:start w:val="1"/>
      <w:numFmt w:val="lowerLetter"/>
      <w:lvlText w:val="%4)"/>
      <w:lvlJc w:val="left"/>
      <w:pPr>
        <w:tabs>
          <w:tab w:val="num" w:pos="2552"/>
        </w:tabs>
        <w:ind w:left="2552" w:hanging="341"/>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3684347F"/>
    <w:multiLevelType w:val="hybridMultilevel"/>
    <w:tmpl w:val="6D7EFFB8"/>
    <w:lvl w:ilvl="0" w:tplc="C826ED24">
      <w:start w:val="1"/>
      <w:numFmt w:val="decimal"/>
      <w:lvlText w:val="%1."/>
      <w:lvlJc w:val="left"/>
      <w:pPr>
        <w:ind w:left="720" w:hanging="360"/>
      </w:pPr>
      <w:rPr>
        <w:rFonts w:ascii="Tahoma" w:hAnsi="Tahoma" w:cs="Tahoma" w:hint="default"/>
        <w:b w:val="0"/>
        <w:i w:val="0"/>
        <w:strike w:val="0"/>
        <w:dstrike w:val="0"/>
        <w:sz w:val="20"/>
        <w:szCs w:val="20"/>
        <w:u w:val="none"/>
        <w:effect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36A51AE1"/>
    <w:multiLevelType w:val="singleLevel"/>
    <w:tmpl w:val="45A07BEC"/>
    <w:lvl w:ilvl="0">
      <w:start w:val="1"/>
      <w:numFmt w:val="decimal"/>
      <w:lvlText w:val="%1."/>
      <w:lvlJc w:val="left"/>
      <w:pPr>
        <w:ind w:left="502" w:hanging="360"/>
      </w:pPr>
      <w:rPr>
        <w:b w:val="0"/>
      </w:rPr>
    </w:lvl>
  </w:abstractNum>
  <w:abstractNum w:abstractNumId="24" w15:restartNumberingAfterBreak="0">
    <w:nsid w:val="45464F8C"/>
    <w:multiLevelType w:val="hybridMultilevel"/>
    <w:tmpl w:val="E89C620A"/>
    <w:lvl w:ilvl="0" w:tplc="A4945EF8">
      <w:start w:val="1"/>
      <w:numFmt w:val="decimal"/>
      <w:lvlText w:val="%1."/>
      <w:lvlJc w:val="left"/>
      <w:pPr>
        <w:ind w:left="720" w:hanging="360"/>
      </w:pPr>
      <w:rPr>
        <w:b w:val="0"/>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46BF634A"/>
    <w:multiLevelType w:val="hybridMultilevel"/>
    <w:tmpl w:val="C63A2D62"/>
    <w:lvl w:ilvl="0" w:tplc="04050017">
      <w:start w:val="1"/>
      <w:numFmt w:val="lowerLetter"/>
      <w:lvlText w:val="%1)"/>
      <w:lvlJc w:val="left"/>
      <w:pPr>
        <w:ind w:left="1428" w:hanging="360"/>
      </w:p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26" w15:restartNumberingAfterBreak="0">
    <w:nsid w:val="48675DE1"/>
    <w:multiLevelType w:val="hybridMultilevel"/>
    <w:tmpl w:val="6122DD90"/>
    <w:lvl w:ilvl="0" w:tplc="72B65056">
      <w:start w:val="14"/>
      <w:numFmt w:val="decimal"/>
      <w:lvlText w:val="%1."/>
      <w:lvlJc w:val="left"/>
      <w:pPr>
        <w:ind w:left="720" w:hanging="360"/>
      </w:pPr>
      <w:rPr>
        <w:rFonts w:ascii="Times New Roman" w:hAnsi="Times New Roman" w:cs="Times New Roman" w:hint="default"/>
        <w:b w:val="0"/>
        <w:i w:val="0"/>
        <w:strike w:val="0"/>
        <w:dstrike w:val="0"/>
        <w:sz w:val="20"/>
        <w:szCs w:val="20"/>
        <w:u w:val="none"/>
        <w:effect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49BA1721"/>
    <w:multiLevelType w:val="hybridMultilevel"/>
    <w:tmpl w:val="C5DAEE6E"/>
    <w:lvl w:ilvl="0" w:tplc="72800DF6">
      <w:start w:val="1"/>
      <w:numFmt w:val="decimal"/>
      <w:lvlText w:val="%1."/>
      <w:lvlJc w:val="left"/>
      <w:pPr>
        <w:tabs>
          <w:tab w:val="num" w:pos="360"/>
        </w:tabs>
        <w:ind w:left="357" w:hanging="357"/>
      </w:pPr>
    </w:lvl>
    <w:lvl w:ilvl="1" w:tplc="04050019">
      <w:start w:val="1"/>
      <w:numFmt w:val="lowerLetter"/>
      <w:lvlText w:val="%2."/>
      <w:lvlJc w:val="left"/>
      <w:pPr>
        <w:tabs>
          <w:tab w:val="num" w:pos="1440"/>
        </w:tabs>
        <w:ind w:left="1440" w:hanging="360"/>
      </w:pPr>
    </w:lvl>
    <w:lvl w:ilvl="2" w:tplc="714E57F4">
      <w:start w:val="1"/>
      <w:numFmt w:val="lowerLetter"/>
      <w:lvlText w:val="%3)"/>
      <w:lvlJc w:val="left"/>
      <w:pPr>
        <w:tabs>
          <w:tab w:val="num" w:pos="737"/>
        </w:tabs>
        <w:ind w:left="737" w:hanging="380"/>
      </w:pPr>
      <w:rPr>
        <w:rFonts w:hint="default"/>
        <w:color w:val="000000"/>
      </w:rPr>
    </w:lvl>
    <w:lvl w:ilvl="3" w:tplc="5EB0DBC8">
      <w:start w:val="1"/>
      <w:numFmt w:val="decimal"/>
      <w:lvlText w:val="%4."/>
      <w:lvlJc w:val="left"/>
      <w:pPr>
        <w:tabs>
          <w:tab w:val="num" w:pos="360"/>
        </w:tabs>
        <w:ind w:left="357" w:hanging="357"/>
      </w:pPr>
      <w:rPr>
        <w:rFonts w:hint="default"/>
      </w:r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8" w15:restartNumberingAfterBreak="0">
    <w:nsid w:val="4A584437"/>
    <w:multiLevelType w:val="hybridMultilevel"/>
    <w:tmpl w:val="59347AFC"/>
    <w:lvl w:ilvl="0" w:tplc="A4C0DE24">
      <w:start w:val="1"/>
      <w:numFmt w:val="decimal"/>
      <w:lvlText w:val="%1."/>
      <w:lvlJc w:val="left"/>
      <w:pPr>
        <w:ind w:left="720" w:hanging="360"/>
      </w:pPr>
    </w:lvl>
    <w:lvl w:ilvl="1" w:tplc="B440AA30">
      <w:start w:val="1"/>
      <w:numFmt w:val="lowerLetter"/>
      <w:lvlText w:val="%2."/>
      <w:lvlJc w:val="left"/>
      <w:pPr>
        <w:ind w:left="1440" w:hanging="360"/>
      </w:pPr>
    </w:lvl>
    <w:lvl w:ilvl="2" w:tplc="7CBCCFF4">
      <w:start w:val="1"/>
      <w:numFmt w:val="lowerRoman"/>
      <w:lvlText w:val="%3."/>
      <w:lvlJc w:val="right"/>
      <w:pPr>
        <w:ind w:left="2160" w:hanging="180"/>
      </w:pPr>
    </w:lvl>
    <w:lvl w:ilvl="3" w:tplc="669CEA9A">
      <w:start w:val="1"/>
      <w:numFmt w:val="decimal"/>
      <w:lvlText w:val="%4."/>
      <w:lvlJc w:val="left"/>
      <w:pPr>
        <w:ind w:left="2880" w:hanging="360"/>
      </w:pPr>
    </w:lvl>
    <w:lvl w:ilvl="4" w:tplc="A5F8CF4C">
      <w:start w:val="1"/>
      <w:numFmt w:val="lowerLetter"/>
      <w:lvlText w:val="%5."/>
      <w:lvlJc w:val="left"/>
      <w:pPr>
        <w:ind w:left="3600" w:hanging="360"/>
      </w:pPr>
    </w:lvl>
    <w:lvl w:ilvl="5" w:tplc="286E744C">
      <w:start w:val="1"/>
      <w:numFmt w:val="lowerRoman"/>
      <w:lvlText w:val="%6."/>
      <w:lvlJc w:val="right"/>
      <w:pPr>
        <w:ind w:left="4320" w:hanging="180"/>
      </w:pPr>
    </w:lvl>
    <w:lvl w:ilvl="6" w:tplc="1D0EE39C">
      <w:start w:val="1"/>
      <w:numFmt w:val="decimal"/>
      <w:lvlText w:val="%7."/>
      <w:lvlJc w:val="left"/>
      <w:pPr>
        <w:ind w:left="5040" w:hanging="360"/>
      </w:pPr>
    </w:lvl>
    <w:lvl w:ilvl="7" w:tplc="689A6B60">
      <w:start w:val="1"/>
      <w:numFmt w:val="lowerLetter"/>
      <w:lvlText w:val="%8."/>
      <w:lvlJc w:val="left"/>
      <w:pPr>
        <w:ind w:left="5760" w:hanging="360"/>
      </w:pPr>
    </w:lvl>
    <w:lvl w:ilvl="8" w:tplc="B5E83CF8">
      <w:start w:val="1"/>
      <w:numFmt w:val="lowerRoman"/>
      <w:lvlText w:val="%9."/>
      <w:lvlJc w:val="right"/>
      <w:pPr>
        <w:ind w:left="6480" w:hanging="180"/>
      </w:pPr>
    </w:lvl>
  </w:abstractNum>
  <w:abstractNum w:abstractNumId="29" w15:restartNumberingAfterBreak="0">
    <w:nsid w:val="4B1B7E86"/>
    <w:multiLevelType w:val="hybridMultilevel"/>
    <w:tmpl w:val="07AE2098"/>
    <w:lvl w:ilvl="0" w:tplc="0405000F">
      <w:start w:val="1"/>
      <w:numFmt w:val="decimal"/>
      <w:lvlText w:val="%1."/>
      <w:lvlJc w:val="left"/>
      <w:pPr>
        <w:tabs>
          <w:tab w:val="num" w:pos="360"/>
        </w:tabs>
        <w:ind w:left="340" w:hanging="340"/>
      </w:pPr>
      <w:rPr>
        <w:rFonts w:cs="Times New Roman" w:hint="default"/>
      </w:rPr>
    </w:lvl>
    <w:lvl w:ilvl="1" w:tplc="C4020808">
      <w:start w:val="1"/>
      <w:numFmt w:val="lowerLetter"/>
      <w:lvlText w:val="%2)"/>
      <w:lvlJc w:val="left"/>
      <w:pPr>
        <w:tabs>
          <w:tab w:val="num" w:pos="1440"/>
        </w:tabs>
        <w:ind w:left="1440" w:hanging="360"/>
      </w:pPr>
      <w:rPr>
        <w:rFonts w:cs="Times New Roman" w:hint="default"/>
      </w:rPr>
    </w:lvl>
    <w:lvl w:ilvl="2" w:tplc="0405001B">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4D527AA0"/>
    <w:multiLevelType w:val="hybridMultilevel"/>
    <w:tmpl w:val="11207206"/>
    <w:lvl w:ilvl="0" w:tplc="FFFFFFFF">
      <w:start w:val="1"/>
      <w:numFmt w:val="lowerLetter"/>
      <w:lvlText w:val="%1)"/>
      <w:lvlJc w:val="left"/>
      <w:pPr>
        <w:tabs>
          <w:tab w:val="num" w:pos="1429"/>
        </w:tabs>
        <w:ind w:left="1429" w:hanging="360"/>
      </w:pPr>
      <w:rPr>
        <w:rFonts w:hint="default"/>
        <w:b w:val="0"/>
        <w:i w:val="0"/>
        <w:sz w:val="24"/>
      </w:rPr>
    </w:lvl>
    <w:lvl w:ilvl="1" w:tplc="A89274E4">
      <w:start w:val="1"/>
      <w:numFmt w:val="decimal"/>
      <w:lvlText w:val="%2."/>
      <w:lvlJc w:val="left"/>
      <w:pPr>
        <w:tabs>
          <w:tab w:val="num" w:pos="5039"/>
        </w:tabs>
        <w:ind w:left="5039" w:hanging="360"/>
      </w:pPr>
      <w:rPr>
        <w:rFonts w:hint="default"/>
      </w:rPr>
    </w:lvl>
    <w:lvl w:ilvl="2" w:tplc="FFFFFFFF" w:tentative="1">
      <w:start w:val="1"/>
      <w:numFmt w:val="lowerRoman"/>
      <w:lvlText w:val="%3."/>
      <w:lvlJc w:val="right"/>
      <w:pPr>
        <w:tabs>
          <w:tab w:val="num" w:pos="2869"/>
        </w:tabs>
        <w:ind w:left="2869" w:hanging="180"/>
      </w:pPr>
    </w:lvl>
    <w:lvl w:ilvl="3" w:tplc="FFFFFFFF" w:tentative="1">
      <w:start w:val="1"/>
      <w:numFmt w:val="decimal"/>
      <w:lvlText w:val="%4."/>
      <w:lvlJc w:val="left"/>
      <w:pPr>
        <w:tabs>
          <w:tab w:val="num" w:pos="3589"/>
        </w:tabs>
        <w:ind w:left="3589" w:hanging="360"/>
      </w:pPr>
    </w:lvl>
    <w:lvl w:ilvl="4" w:tplc="FFFFFFFF" w:tentative="1">
      <w:start w:val="1"/>
      <w:numFmt w:val="lowerLetter"/>
      <w:lvlText w:val="%5."/>
      <w:lvlJc w:val="left"/>
      <w:pPr>
        <w:tabs>
          <w:tab w:val="num" w:pos="4309"/>
        </w:tabs>
        <w:ind w:left="4309" w:hanging="360"/>
      </w:pPr>
    </w:lvl>
    <w:lvl w:ilvl="5" w:tplc="FFFFFFFF" w:tentative="1">
      <w:start w:val="1"/>
      <w:numFmt w:val="lowerRoman"/>
      <w:lvlText w:val="%6."/>
      <w:lvlJc w:val="right"/>
      <w:pPr>
        <w:tabs>
          <w:tab w:val="num" w:pos="5029"/>
        </w:tabs>
        <w:ind w:left="5029" w:hanging="180"/>
      </w:pPr>
    </w:lvl>
    <w:lvl w:ilvl="6" w:tplc="FFFFFFFF" w:tentative="1">
      <w:start w:val="1"/>
      <w:numFmt w:val="decimal"/>
      <w:lvlText w:val="%7."/>
      <w:lvlJc w:val="left"/>
      <w:pPr>
        <w:tabs>
          <w:tab w:val="num" w:pos="5749"/>
        </w:tabs>
        <w:ind w:left="5749" w:hanging="360"/>
      </w:pPr>
    </w:lvl>
    <w:lvl w:ilvl="7" w:tplc="FFFFFFFF" w:tentative="1">
      <w:start w:val="1"/>
      <w:numFmt w:val="lowerLetter"/>
      <w:lvlText w:val="%8."/>
      <w:lvlJc w:val="left"/>
      <w:pPr>
        <w:tabs>
          <w:tab w:val="num" w:pos="6469"/>
        </w:tabs>
        <w:ind w:left="6469" w:hanging="360"/>
      </w:pPr>
    </w:lvl>
    <w:lvl w:ilvl="8" w:tplc="FFFFFFFF" w:tentative="1">
      <w:start w:val="1"/>
      <w:numFmt w:val="lowerRoman"/>
      <w:lvlText w:val="%9."/>
      <w:lvlJc w:val="right"/>
      <w:pPr>
        <w:tabs>
          <w:tab w:val="num" w:pos="7189"/>
        </w:tabs>
        <w:ind w:left="7189" w:hanging="180"/>
      </w:pPr>
    </w:lvl>
  </w:abstractNum>
  <w:abstractNum w:abstractNumId="31" w15:restartNumberingAfterBreak="0">
    <w:nsid w:val="4E8044F9"/>
    <w:multiLevelType w:val="hybridMultilevel"/>
    <w:tmpl w:val="727C987A"/>
    <w:lvl w:ilvl="0" w:tplc="04050017">
      <w:start w:val="1"/>
      <w:numFmt w:val="lowerLetter"/>
      <w:lvlText w:val="%1)"/>
      <w:lvlJc w:val="left"/>
      <w:pPr>
        <w:tabs>
          <w:tab w:val="num" w:pos="473"/>
        </w:tabs>
        <w:ind w:left="473" w:hanging="360"/>
      </w:pPr>
    </w:lvl>
    <w:lvl w:ilvl="1" w:tplc="04050019" w:tentative="1">
      <w:start w:val="1"/>
      <w:numFmt w:val="lowerLetter"/>
      <w:lvlText w:val="%2."/>
      <w:lvlJc w:val="left"/>
      <w:pPr>
        <w:tabs>
          <w:tab w:val="num" w:pos="1193"/>
        </w:tabs>
        <w:ind w:left="1193" w:hanging="360"/>
      </w:pPr>
    </w:lvl>
    <w:lvl w:ilvl="2" w:tplc="0405001B" w:tentative="1">
      <w:start w:val="1"/>
      <w:numFmt w:val="lowerRoman"/>
      <w:lvlText w:val="%3."/>
      <w:lvlJc w:val="right"/>
      <w:pPr>
        <w:tabs>
          <w:tab w:val="num" w:pos="1913"/>
        </w:tabs>
        <w:ind w:left="1913" w:hanging="180"/>
      </w:pPr>
    </w:lvl>
    <w:lvl w:ilvl="3" w:tplc="0405000F" w:tentative="1">
      <w:start w:val="1"/>
      <w:numFmt w:val="decimal"/>
      <w:lvlText w:val="%4."/>
      <w:lvlJc w:val="left"/>
      <w:pPr>
        <w:tabs>
          <w:tab w:val="num" w:pos="2633"/>
        </w:tabs>
        <w:ind w:left="2633" w:hanging="360"/>
      </w:pPr>
    </w:lvl>
    <w:lvl w:ilvl="4" w:tplc="04050019" w:tentative="1">
      <w:start w:val="1"/>
      <w:numFmt w:val="lowerLetter"/>
      <w:lvlText w:val="%5."/>
      <w:lvlJc w:val="left"/>
      <w:pPr>
        <w:tabs>
          <w:tab w:val="num" w:pos="3353"/>
        </w:tabs>
        <w:ind w:left="3353" w:hanging="360"/>
      </w:pPr>
    </w:lvl>
    <w:lvl w:ilvl="5" w:tplc="0405001B" w:tentative="1">
      <w:start w:val="1"/>
      <w:numFmt w:val="lowerRoman"/>
      <w:lvlText w:val="%6."/>
      <w:lvlJc w:val="right"/>
      <w:pPr>
        <w:tabs>
          <w:tab w:val="num" w:pos="4073"/>
        </w:tabs>
        <w:ind w:left="4073" w:hanging="180"/>
      </w:pPr>
    </w:lvl>
    <w:lvl w:ilvl="6" w:tplc="0405000F" w:tentative="1">
      <w:start w:val="1"/>
      <w:numFmt w:val="decimal"/>
      <w:lvlText w:val="%7."/>
      <w:lvlJc w:val="left"/>
      <w:pPr>
        <w:tabs>
          <w:tab w:val="num" w:pos="4793"/>
        </w:tabs>
        <w:ind w:left="4793" w:hanging="360"/>
      </w:pPr>
    </w:lvl>
    <w:lvl w:ilvl="7" w:tplc="04050019" w:tentative="1">
      <w:start w:val="1"/>
      <w:numFmt w:val="lowerLetter"/>
      <w:lvlText w:val="%8."/>
      <w:lvlJc w:val="left"/>
      <w:pPr>
        <w:tabs>
          <w:tab w:val="num" w:pos="5513"/>
        </w:tabs>
        <w:ind w:left="5513" w:hanging="360"/>
      </w:pPr>
    </w:lvl>
    <w:lvl w:ilvl="8" w:tplc="0405001B" w:tentative="1">
      <w:start w:val="1"/>
      <w:numFmt w:val="lowerRoman"/>
      <w:lvlText w:val="%9."/>
      <w:lvlJc w:val="right"/>
      <w:pPr>
        <w:tabs>
          <w:tab w:val="num" w:pos="6233"/>
        </w:tabs>
        <w:ind w:left="6233" w:hanging="180"/>
      </w:pPr>
    </w:lvl>
  </w:abstractNum>
  <w:abstractNum w:abstractNumId="32" w15:restartNumberingAfterBreak="0">
    <w:nsid w:val="53635288"/>
    <w:multiLevelType w:val="hybridMultilevel"/>
    <w:tmpl w:val="8F60C668"/>
    <w:lvl w:ilvl="0" w:tplc="FFFFFFFF">
      <w:start w:val="1"/>
      <w:numFmt w:val="lowerLetter"/>
      <w:lvlText w:val="%1)"/>
      <w:lvlJc w:val="left"/>
      <w:pPr>
        <w:tabs>
          <w:tab w:val="num" w:pos="645"/>
        </w:tabs>
        <w:ind w:left="645" w:hanging="360"/>
      </w:pPr>
      <w:rPr>
        <w:rFonts w:hint="default"/>
      </w:rPr>
    </w:lvl>
    <w:lvl w:ilvl="1" w:tplc="FFFFFFFF" w:tentative="1">
      <w:start w:val="1"/>
      <w:numFmt w:val="lowerLetter"/>
      <w:lvlText w:val="%2."/>
      <w:lvlJc w:val="left"/>
      <w:pPr>
        <w:tabs>
          <w:tab w:val="num" w:pos="1365"/>
        </w:tabs>
        <w:ind w:left="1365" w:hanging="360"/>
      </w:pPr>
    </w:lvl>
    <w:lvl w:ilvl="2" w:tplc="FFFFFFFF" w:tentative="1">
      <w:start w:val="1"/>
      <w:numFmt w:val="lowerRoman"/>
      <w:lvlText w:val="%3."/>
      <w:lvlJc w:val="right"/>
      <w:pPr>
        <w:tabs>
          <w:tab w:val="num" w:pos="2085"/>
        </w:tabs>
        <w:ind w:left="2085" w:hanging="180"/>
      </w:pPr>
    </w:lvl>
    <w:lvl w:ilvl="3" w:tplc="FFFFFFFF" w:tentative="1">
      <w:start w:val="1"/>
      <w:numFmt w:val="decimal"/>
      <w:lvlText w:val="%4."/>
      <w:lvlJc w:val="left"/>
      <w:pPr>
        <w:tabs>
          <w:tab w:val="num" w:pos="2805"/>
        </w:tabs>
        <w:ind w:left="2805" w:hanging="360"/>
      </w:pPr>
    </w:lvl>
    <w:lvl w:ilvl="4" w:tplc="FFFFFFFF" w:tentative="1">
      <w:start w:val="1"/>
      <w:numFmt w:val="lowerLetter"/>
      <w:lvlText w:val="%5."/>
      <w:lvlJc w:val="left"/>
      <w:pPr>
        <w:tabs>
          <w:tab w:val="num" w:pos="3525"/>
        </w:tabs>
        <w:ind w:left="3525" w:hanging="360"/>
      </w:pPr>
    </w:lvl>
    <w:lvl w:ilvl="5" w:tplc="FFFFFFFF" w:tentative="1">
      <w:start w:val="1"/>
      <w:numFmt w:val="lowerRoman"/>
      <w:lvlText w:val="%6."/>
      <w:lvlJc w:val="right"/>
      <w:pPr>
        <w:tabs>
          <w:tab w:val="num" w:pos="4245"/>
        </w:tabs>
        <w:ind w:left="4245" w:hanging="180"/>
      </w:pPr>
    </w:lvl>
    <w:lvl w:ilvl="6" w:tplc="FFFFFFFF" w:tentative="1">
      <w:start w:val="1"/>
      <w:numFmt w:val="decimal"/>
      <w:lvlText w:val="%7."/>
      <w:lvlJc w:val="left"/>
      <w:pPr>
        <w:tabs>
          <w:tab w:val="num" w:pos="4965"/>
        </w:tabs>
        <w:ind w:left="4965" w:hanging="360"/>
      </w:pPr>
    </w:lvl>
    <w:lvl w:ilvl="7" w:tplc="FFFFFFFF" w:tentative="1">
      <w:start w:val="1"/>
      <w:numFmt w:val="lowerLetter"/>
      <w:lvlText w:val="%8."/>
      <w:lvlJc w:val="left"/>
      <w:pPr>
        <w:tabs>
          <w:tab w:val="num" w:pos="5685"/>
        </w:tabs>
        <w:ind w:left="5685" w:hanging="360"/>
      </w:pPr>
    </w:lvl>
    <w:lvl w:ilvl="8" w:tplc="FFFFFFFF" w:tentative="1">
      <w:start w:val="1"/>
      <w:numFmt w:val="lowerRoman"/>
      <w:lvlText w:val="%9."/>
      <w:lvlJc w:val="right"/>
      <w:pPr>
        <w:tabs>
          <w:tab w:val="num" w:pos="6405"/>
        </w:tabs>
        <w:ind w:left="6405" w:hanging="180"/>
      </w:pPr>
    </w:lvl>
  </w:abstractNum>
  <w:abstractNum w:abstractNumId="33" w15:restartNumberingAfterBreak="0">
    <w:nsid w:val="5A6929AD"/>
    <w:multiLevelType w:val="hybridMultilevel"/>
    <w:tmpl w:val="37DC56BA"/>
    <w:lvl w:ilvl="0" w:tplc="BF50F070">
      <w:start w:val="19"/>
      <w:numFmt w:val="decimal"/>
      <w:lvlText w:val="%1."/>
      <w:lvlJc w:val="left"/>
      <w:pPr>
        <w:ind w:left="720" w:hanging="360"/>
      </w:pPr>
      <w:rPr>
        <w:rFonts w:ascii="Times New Roman" w:hAnsi="Times New Roman" w:cs="Times New Roman" w:hint="default"/>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5AD851BD"/>
    <w:multiLevelType w:val="hybridMultilevel"/>
    <w:tmpl w:val="420E7540"/>
    <w:lvl w:ilvl="0" w:tplc="0405000F">
      <w:start w:val="1"/>
      <w:numFmt w:val="decimal"/>
      <w:lvlText w:val="%1."/>
      <w:lvlJc w:val="left"/>
      <w:pPr>
        <w:tabs>
          <w:tab w:val="num" w:pos="720"/>
        </w:tabs>
        <w:ind w:left="720" w:hanging="360"/>
      </w:pPr>
    </w:lvl>
    <w:lvl w:ilvl="1" w:tplc="04050017">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5" w15:restartNumberingAfterBreak="0">
    <w:nsid w:val="5E6A49EA"/>
    <w:multiLevelType w:val="singleLevel"/>
    <w:tmpl w:val="6C72B664"/>
    <w:lvl w:ilvl="0">
      <w:start w:val="1"/>
      <w:numFmt w:val="decimal"/>
      <w:lvlText w:val="%1."/>
      <w:lvlJc w:val="left"/>
      <w:pPr>
        <w:tabs>
          <w:tab w:val="num" w:pos="360"/>
        </w:tabs>
        <w:ind w:left="357" w:hanging="357"/>
      </w:pPr>
      <w:rPr>
        <w:b w:val="0"/>
        <w:i w:val="0"/>
      </w:rPr>
    </w:lvl>
  </w:abstractNum>
  <w:abstractNum w:abstractNumId="36" w15:restartNumberingAfterBreak="0">
    <w:nsid w:val="624005CB"/>
    <w:multiLevelType w:val="hybridMultilevel"/>
    <w:tmpl w:val="F906F58E"/>
    <w:lvl w:ilvl="0" w:tplc="BB24DB9C">
      <w:start w:val="1"/>
      <w:numFmt w:val="decimal"/>
      <w:lvlText w:val="%1."/>
      <w:lvlJc w:val="left"/>
      <w:pPr>
        <w:tabs>
          <w:tab w:val="num" w:pos="360"/>
        </w:tabs>
        <w:ind w:left="283" w:hanging="283"/>
      </w:pPr>
      <w:rPr>
        <w:b w:val="0"/>
        <w:i w:val="0"/>
      </w:rPr>
    </w:lvl>
    <w:lvl w:ilvl="1" w:tplc="74929E2E">
      <w:start w:val="1"/>
      <w:numFmt w:val="lowerLetter"/>
      <w:lvlText w:val="%2)"/>
      <w:lvlJc w:val="left"/>
      <w:pPr>
        <w:tabs>
          <w:tab w:val="num" w:pos="1440"/>
        </w:tabs>
        <w:ind w:left="1440" w:hanging="360"/>
      </w:pPr>
    </w:lvl>
    <w:lvl w:ilvl="2" w:tplc="D6DC4ABA">
      <w:start w:val="3"/>
      <w:numFmt w:val="bullet"/>
      <w:lvlText w:val="-"/>
      <w:lvlJc w:val="left"/>
      <w:pPr>
        <w:tabs>
          <w:tab w:val="num" w:pos="2340"/>
        </w:tabs>
        <w:ind w:left="2340" w:hanging="360"/>
      </w:pPr>
      <w:rPr>
        <w:rFonts w:ascii="Times New Roman" w:eastAsia="Times New Roman" w:hAnsi="Times New Roman" w:cs="Times New Roman" w:hint="default"/>
      </w:rPr>
    </w:lvl>
    <w:lvl w:ilvl="3" w:tplc="440040DA" w:tentative="1">
      <w:start w:val="1"/>
      <w:numFmt w:val="decimal"/>
      <w:lvlText w:val="%4."/>
      <w:lvlJc w:val="left"/>
      <w:pPr>
        <w:tabs>
          <w:tab w:val="num" w:pos="2880"/>
        </w:tabs>
        <w:ind w:left="2880" w:hanging="360"/>
      </w:pPr>
    </w:lvl>
    <w:lvl w:ilvl="4" w:tplc="6930ACA6" w:tentative="1">
      <w:start w:val="1"/>
      <w:numFmt w:val="lowerLetter"/>
      <w:lvlText w:val="%5."/>
      <w:lvlJc w:val="left"/>
      <w:pPr>
        <w:tabs>
          <w:tab w:val="num" w:pos="3600"/>
        </w:tabs>
        <w:ind w:left="3600" w:hanging="360"/>
      </w:pPr>
    </w:lvl>
    <w:lvl w:ilvl="5" w:tplc="F4B8C7E2" w:tentative="1">
      <w:start w:val="1"/>
      <w:numFmt w:val="lowerRoman"/>
      <w:lvlText w:val="%6."/>
      <w:lvlJc w:val="right"/>
      <w:pPr>
        <w:tabs>
          <w:tab w:val="num" w:pos="4320"/>
        </w:tabs>
        <w:ind w:left="4320" w:hanging="180"/>
      </w:pPr>
    </w:lvl>
    <w:lvl w:ilvl="6" w:tplc="C9FE9818" w:tentative="1">
      <w:start w:val="1"/>
      <w:numFmt w:val="decimal"/>
      <w:lvlText w:val="%7."/>
      <w:lvlJc w:val="left"/>
      <w:pPr>
        <w:tabs>
          <w:tab w:val="num" w:pos="5040"/>
        </w:tabs>
        <w:ind w:left="5040" w:hanging="360"/>
      </w:pPr>
    </w:lvl>
    <w:lvl w:ilvl="7" w:tplc="40E4F9B8" w:tentative="1">
      <w:start w:val="1"/>
      <w:numFmt w:val="lowerLetter"/>
      <w:lvlText w:val="%8."/>
      <w:lvlJc w:val="left"/>
      <w:pPr>
        <w:tabs>
          <w:tab w:val="num" w:pos="5760"/>
        </w:tabs>
        <w:ind w:left="5760" w:hanging="360"/>
      </w:pPr>
    </w:lvl>
    <w:lvl w:ilvl="8" w:tplc="B442C250" w:tentative="1">
      <w:start w:val="1"/>
      <w:numFmt w:val="lowerRoman"/>
      <w:lvlText w:val="%9."/>
      <w:lvlJc w:val="right"/>
      <w:pPr>
        <w:tabs>
          <w:tab w:val="num" w:pos="6480"/>
        </w:tabs>
        <w:ind w:left="6480" w:hanging="180"/>
      </w:pPr>
    </w:lvl>
  </w:abstractNum>
  <w:abstractNum w:abstractNumId="37" w15:restartNumberingAfterBreak="0">
    <w:nsid w:val="62E07C27"/>
    <w:multiLevelType w:val="hybridMultilevel"/>
    <w:tmpl w:val="F6C4819E"/>
    <w:lvl w:ilvl="0" w:tplc="30489F1A">
      <w:start w:val="1"/>
      <w:numFmt w:val="decimal"/>
      <w:pStyle w:val="lnek-slovantext"/>
      <w:lvlText w:val="%1."/>
      <w:lvlJc w:val="left"/>
      <w:pPr>
        <w:tabs>
          <w:tab w:val="num" w:pos="502"/>
        </w:tabs>
        <w:ind w:left="502" w:hanging="360"/>
      </w:pPr>
      <w:rPr>
        <w:rFonts w:cs="Times New Roman"/>
      </w:rPr>
    </w:lvl>
    <w:lvl w:ilvl="1" w:tplc="04050017">
      <w:start w:val="1"/>
      <w:numFmt w:val="lowerLetter"/>
      <w:lvlText w:val="%2)"/>
      <w:lvlJc w:val="left"/>
      <w:pPr>
        <w:tabs>
          <w:tab w:val="num" w:pos="1080"/>
        </w:tabs>
        <w:ind w:left="1080" w:hanging="360"/>
      </w:pPr>
      <w:rPr>
        <w:rFonts w:cs="Times New Roman"/>
      </w:rPr>
    </w:lvl>
    <w:lvl w:ilvl="2" w:tplc="0405001B">
      <w:start w:val="1"/>
      <w:numFmt w:val="lowerRoman"/>
      <w:lvlText w:val="%3."/>
      <w:lvlJc w:val="right"/>
      <w:pPr>
        <w:tabs>
          <w:tab w:val="num" w:pos="1800"/>
        </w:tabs>
        <w:ind w:left="1800" w:hanging="180"/>
      </w:pPr>
      <w:rPr>
        <w:rFonts w:cs="Times New Roman"/>
      </w:rPr>
    </w:lvl>
    <w:lvl w:ilvl="3" w:tplc="0405000F">
      <w:start w:val="1"/>
      <w:numFmt w:val="decimal"/>
      <w:lvlText w:val="%4."/>
      <w:lvlJc w:val="left"/>
      <w:pPr>
        <w:tabs>
          <w:tab w:val="num" w:pos="2520"/>
        </w:tabs>
        <w:ind w:left="2520" w:hanging="360"/>
      </w:pPr>
      <w:rPr>
        <w:rFonts w:cs="Times New Roman"/>
      </w:rPr>
    </w:lvl>
    <w:lvl w:ilvl="4" w:tplc="04050019">
      <w:start w:val="1"/>
      <w:numFmt w:val="lowerLetter"/>
      <w:lvlText w:val="%5."/>
      <w:lvlJc w:val="left"/>
      <w:pPr>
        <w:tabs>
          <w:tab w:val="num" w:pos="3240"/>
        </w:tabs>
        <w:ind w:left="3240" w:hanging="360"/>
      </w:pPr>
      <w:rPr>
        <w:rFonts w:cs="Times New Roman"/>
      </w:rPr>
    </w:lvl>
    <w:lvl w:ilvl="5" w:tplc="0405001B">
      <w:start w:val="1"/>
      <w:numFmt w:val="lowerRoman"/>
      <w:lvlText w:val="%6."/>
      <w:lvlJc w:val="right"/>
      <w:pPr>
        <w:tabs>
          <w:tab w:val="num" w:pos="3960"/>
        </w:tabs>
        <w:ind w:left="3960" w:hanging="180"/>
      </w:pPr>
      <w:rPr>
        <w:rFonts w:cs="Times New Roman"/>
      </w:rPr>
    </w:lvl>
    <w:lvl w:ilvl="6" w:tplc="0405000F">
      <w:start w:val="1"/>
      <w:numFmt w:val="decimal"/>
      <w:lvlText w:val="%7."/>
      <w:lvlJc w:val="left"/>
      <w:pPr>
        <w:tabs>
          <w:tab w:val="num" w:pos="4680"/>
        </w:tabs>
        <w:ind w:left="4680" w:hanging="360"/>
      </w:pPr>
      <w:rPr>
        <w:rFonts w:cs="Times New Roman"/>
      </w:rPr>
    </w:lvl>
    <w:lvl w:ilvl="7" w:tplc="04050019">
      <w:start w:val="1"/>
      <w:numFmt w:val="lowerLetter"/>
      <w:lvlText w:val="%8."/>
      <w:lvlJc w:val="left"/>
      <w:pPr>
        <w:tabs>
          <w:tab w:val="num" w:pos="5400"/>
        </w:tabs>
        <w:ind w:left="5400" w:hanging="360"/>
      </w:pPr>
      <w:rPr>
        <w:rFonts w:cs="Times New Roman"/>
      </w:rPr>
    </w:lvl>
    <w:lvl w:ilvl="8" w:tplc="0405001B">
      <w:start w:val="1"/>
      <w:numFmt w:val="lowerRoman"/>
      <w:lvlText w:val="%9."/>
      <w:lvlJc w:val="right"/>
      <w:pPr>
        <w:tabs>
          <w:tab w:val="num" w:pos="6120"/>
        </w:tabs>
        <w:ind w:left="6120" w:hanging="180"/>
      </w:pPr>
      <w:rPr>
        <w:rFonts w:cs="Times New Roman"/>
      </w:rPr>
    </w:lvl>
  </w:abstractNum>
  <w:abstractNum w:abstractNumId="38" w15:restartNumberingAfterBreak="0">
    <w:nsid w:val="68F3795C"/>
    <w:multiLevelType w:val="hybridMultilevel"/>
    <w:tmpl w:val="AC96AB26"/>
    <w:lvl w:ilvl="0" w:tplc="4786502A">
      <w:start w:val="1"/>
      <w:numFmt w:val="upperRoman"/>
      <w:lvlText w:val="%1."/>
      <w:lvlJc w:val="right"/>
      <w:pPr>
        <w:ind w:left="720" w:hanging="360"/>
      </w:pPr>
      <w:rPr>
        <w:b/>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6B3E7693"/>
    <w:multiLevelType w:val="hybridMultilevel"/>
    <w:tmpl w:val="0BA65BB8"/>
    <w:lvl w:ilvl="0" w:tplc="92345B32">
      <w:start w:val="1"/>
      <w:numFmt w:val="lowerLetter"/>
      <w:lvlText w:val="%1)"/>
      <w:lvlJc w:val="left"/>
      <w:pPr>
        <w:ind w:left="1423" w:hanging="360"/>
      </w:pPr>
    </w:lvl>
    <w:lvl w:ilvl="1" w:tplc="04050019" w:tentative="1">
      <w:start w:val="1"/>
      <w:numFmt w:val="lowerLetter"/>
      <w:lvlText w:val="%2."/>
      <w:lvlJc w:val="left"/>
      <w:pPr>
        <w:ind w:left="2143" w:hanging="360"/>
      </w:pPr>
    </w:lvl>
    <w:lvl w:ilvl="2" w:tplc="0405001B" w:tentative="1">
      <w:start w:val="1"/>
      <w:numFmt w:val="lowerRoman"/>
      <w:lvlText w:val="%3."/>
      <w:lvlJc w:val="right"/>
      <w:pPr>
        <w:ind w:left="2863" w:hanging="180"/>
      </w:pPr>
    </w:lvl>
    <w:lvl w:ilvl="3" w:tplc="0405000F" w:tentative="1">
      <w:start w:val="1"/>
      <w:numFmt w:val="decimal"/>
      <w:lvlText w:val="%4."/>
      <w:lvlJc w:val="left"/>
      <w:pPr>
        <w:ind w:left="3583" w:hanging="360"/>
      </w:pPr>
    </w:lvl>
    <w:lvl w:ilvl="4" w:tplc="04050019" w:tentative="1">
      <w:start w:val="1"/>
      <w:numFmt w:val="lowerLetter"/>
      <w:lvlText w:val="%5."/>
      <w:lvlJc w:val="left"/>
      <w:pPr>
        <w:ind w:left="4303" w:hanging="360"/>
      </w:pPr>
    </w:lvl>
    <w:lvl w:ilvl="5" w:tplc="0405001B" w:tentative="1">
      <w:start w:val="1"/>
      <w:numFmt w:val="lowerRoman"/>
      <w:lvlText w:val="%6."/>
      <w:lvlJc w:val="right"/>
      <w:pPr>
        <w:ind w:left="5023" w:hanging="180"/>
      </w:pPr>
    </w:lvl>
    <w:lvl w:ilvl="6" w:tplc="0405000F" w:tentative="1">
      <w:start w:val="1"/>
      <w:numFmt w:val="decimal"/>
      <w:lvlText w:val="%7."/>
      <w:lvlJc w:val="left"/>
      <w:pPr>
        <w:ind w:left="5743" w:hanging="360"/>
      </w:pPr>
    </w:lvl>
    <w:lvl w:ilvl="7" w:tplc="04050019" w:tentative="1">
      <w:start w:val="1"/>
      <w:numFmt w:val="lowerLetter"/>
      <w:lvlText w:val="%8."/>
      <w:lvlJc w:val="left"/>
      <w:pPr>
        <w:ind w:left="6463" w:hanging="360"/>
      </w:pPr>
    </w:lvl>
    <w:lvl w:ilvl="8" w:tplc="0405001B" w:tentative="1">
      <w:start w:val="1"/>
      <w:numFmt w:val="lowerRoman"/>
      <w:lvlText w:val="%9."/>
      <w:lvlJc w:val="right"/>
      <w:pPr>
        <w:ind w:left="7183" w:hanging="180"/>
      </w:pPr>
    </w:lvl>
  </w:abstractNum>
  <w:abstractNum w:abstractNumId="40" w15:restartNumberingAfterBreak="0">
    <w:nsid w:val="6EBE412A"/>
    <w:multiLevelType w:val="hybridMultilevel"/>
    <w:tmpl w:val="3CB6731A"/>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41" w15:restartNumberingAfterBreak="0">
    <w:nsid w:val="7D4C3358"/>
    <w:multiLevelType w:val="multilevel"/>
    <w:tmpl w:val="CFB01456"/>
    <w:lvl w:ilvl="0">
      <w:start w:val="1"/>
      <w:numFmt w:val="bullet"/>
      <w:lvlText w:val=""/>
      <w:lvlJc w:val="left"/>
      <w:pPr>
        <w:tabs>
          <w:tab w:val="num" w:pos="453"/>
        </w:tabs>
        <w:ind w:left="453" w:hanging="453"/>
      </w:pPr>
      <w:rPr>
        <w:rFonts w:ascii="Symbol" w:hAnsi="Symbol" w:hint="default"/>
        <w:b w:val="0"/>
        <w:sz w:val="20"/>
        <w:szCs w:val="20"/>
      </w:rPr>
    </w:lvl>
    <w:lvl w:ilvl="1">
      <w:start w:val="1"/>
      <w:numFmt w:val="lowerLetter"/>
      <w:lvlText w:val="%2)"/>
      <w:lvlJc w:val="left"/>
      <w:pPr>
        <w:tabs>
          <w:tab w:val="num" w:pos="1156"/>
        </w:tabs>
        <w:ind w:left="1156" w:hanging="360"/>
      </w:pPr>
      <w:rPr>
        <w:rFonts w:hint="default"/>
        <w:b w:val="0"/>
      </w:rPr>
    </w:lvl>
    <w:lvl w:ilvl="2">
      <w:start w:val="1"/>
      <w:numFmt w:val="lowerRoman"/>
      <w:lvlText w:val="%3."/>
      <w:lvlJc w:val="right"/>
      <w:pPr>
        <w:tabs>
          <w:tab w:val="num" w:pos="1876"/>
        </w:tabs>
        <w:ind w:left="1876" w:hanging="180"/>
      </w:pPr>
      <w:rPr>
        <w:rFonts w:hint="default"/>
      </w:rPr>
    </w:lvl>
    <w:lvl w:ilvl="3">
      <w:start w:val="1"/>
      <w:numFmt w:val="decimal"/>
      <w:lvlText w:val="%4."/>
      <w:lvlJc w:val="left"/>
      <w:pPr>
        <w:tabs>
          <w:tab w:val="num" w:pos="2596"/>
        </w:tabs>
        <w:ind w:left="2596" w:hanging="360"/>
      </w:pPr>
      <w:rPr>
        <w:rFonts w:hint="default"/>
        <w:sz w:val="20"/>
        <w:szCs w:val="20"/>
      </w:rPr>
    </w:lvl>
    <w:lvl w:ilvl="4">
      <w:start w:val="1"/>
      <w:numFmt w:val="lowerLetter"/>
      <w:lvlText w:val="%5."/>
      <w:lvlJc w:val="left"/>
      <w:pPr>
        <w:tabs>
          <w:tab w:val="num" w:pos="3316"/>
        </w:tabs>
        <w:ind w:left="3316" w:hanging="360"/>
      </w:pPr>
      <w:rPr>
        <w:rFonts w:hint="default"/>
      </w:rPr>
    </w:lvl>
    <w:lvl w:ilvl="5">
      <w:start w:val="1"/>
      <w:numFmt w:val="lowerRoman"/>
      <w:lvlText w:val="%6."/>
      <w:lvlJc w:val="right"/>
      <w:pPr>
        <w:tabs>
          <w:tab w:val="num" w:pos="4036"/>
        </w:tabs>
        <w:ind w:left="4036" w:hanging="180"/>
      </w:pPr>
      <w:rPr>
        <w:rFonts w:hint="default"/>
      </w:rPr>
    </w:lvl>
    <w:lvl w:ilvl="6">
      <w:start w:val="1"/>
      <w:numFmt w:val="decimal"/>
      <w:lvlText w:val="%7."/>
      <w:lvlJc w:val="left"/>
      <w:pPr>
        <w:tabs>
          <w:tab w:val="num" w:pos="4756"/>
        </w:tabs>
        <w:ind w:left="4756" w:hanging="360"/>
      </w:pPr>
      <w:rPr>
        <w:rFonts w:hint="default"/>
      </w:rPr>
    </w:lvl>
    <w:lvl w:ilvl="7">
      <w:start w:val="1"/>
      <w:numFmt w:val="lowerLetter"/>
      <w:lvlText w:val="%8."/>
      <w:lvlJc w:val="left"/>
      <w:pPr>
        <w:tabs>
          <w:tab w:val="num" w:pos="5476"/>
        </w:tabs>
        <w:ind w:left="5476" w:hanging="360"/>
      </w:pPr>
      <w:rPr>
        <w:rFonts w:hint="default"/>
      </w:rPr>
    </w:lvl>
    <w:lvl w:ilvl="8">
      <w:start w:val="1"/>
      <w:numFmt w:val="lowerRoman"/>
      <w:lvlText w:val="%9."/>
      <w:lvlJc w:val="right"/>
      <w:pPr>
        <w:tabs>
          <w:tab w:val="num" w:pos="6196"/>
        </w:tabs>
        <w:ind w:left="6196" w:hanging="180"/>
      </w:pPr>
      <w:rPr>
        <w:rFonts w:hint="default"/>
      </w:rPr>
    </w:lvl>
  </w:abstractNum>
  <w:num w:numId="1">
    <w:abstractNumId w:val="5"/>
  </w:num>
  <w:num w:numId="2">
    <w:abstractNumId w:val="18"/>
  </w:num>
  <w:num w:numId="3">
    <w:abstractNumId w:val="19"/>
  </w:num>
  <w:num w:numId="4">
    <w:abstractNumId w:val="21"/>
  </w:num>
  <w:num w:numId="5">
    <w:abstractNumId w:val="17"/>
  </w:num>
  <w:num w:numId="6">
    <w:abstractNumId w:val="20"/>
  </w:num>
  <w:num w:numId="7">
    <w:abstractNumId w:val="34"/>
  </w:num>
  <w:num w:numId="8">
    <w:abstractNumId w:val="16"/>
  </w:num>
  <w:num w:numId="9">
    <w:abstractNumId w:val="30"/>
  </w:num>
  <w:num w:numId="10">
    <w:abstractNumId w:val="11"/>
  </w:num>
  <w:num w:numId="11">
    <w:abstractNumId w:val="8"/>
  </w:num>
  <w:num w:numId="12">
    <w:abstractNumId w:val="23"/>
  </w:num>
  <w:num w:numId="13">
    <w:abstractNumId w:val="31"/>
  </w:num>
  <w:num w:numId="14">
    <w:abstractNumId w:val="35"/>
  </w:num>
  <w:num w:numId="15">
    <w:abstractNumId w:val="27"/>
  </w:num>
  <w:num w:numId="16">
    <w:abstractNumId w:val="12"/>
  </w:num>
  <w:num w:numId="17">
    <w:abstractNumId w:val="7"/>
  </w:num>
  <w:num w:numId="18">
    <w:abstractNumId w:val="0"/>
  </w:num>
  <w:num w:numId="19">
    <w:abstractNumId w:val="9"/>
  </w:num>
  <w:num w:numId="20">
    <w:abstractNumId w:val="41"/>
  </w:num>
  <w:num w:numId="21">
    <w:abstractNumId w:val="29"/>
  </w:num>
  <w:num w:numId="22">
    <w:abstractNumId w:val="36"/>
  </w:num>
  <w:num w:numId="23">
    <w:abstractNumId w:val="3"/>
  </w:num>
  <w:num w:numId="24">
    <w:abstractNumId w:val="14"/>
  </w:num>
  <w:num w:numId="25">
    <w:abstractNumId w:val="32"/>
  </w:num>
  <w:num w:numId="26">
    <w:abstractNumId w:val="28"/>
  </w:num>
  <w:num w:numId="27">
    <w:abstractNumId w:val="38"/>
  </w:num>
  <w:num w:numId="28">
    <w:abstractNumId w:val="22"/>
  </w:num>
  <w:num w:numId="29">
    <w:abstractNumId w:val="15"/>
  </w:num>
  <w:num w:numId="30">
    <w:abstractNumId w:val="40"/>
  </w:num>
  <w:num w:numId="31">
    <w:abstractNumId w:val="4"/>
  </w:num>
  <w:num w:numId="32">
    <w:abstractNumId w:val="13"/>
  </w:num>
  <w:num w:numId="33">
    <w:abstractNumId w:val="26"/>
  </w:num>
  <w:num w:numId="34">
    <w:abstractNumId w:val="25"/>
  </w:num>
  <w:num w:numId="35">
    <w:abstractNumId w:val="10"/>
  </w:num>
  <w:num w:numId="36">
    <w:abstractNumId w:val="39"/>
  </w:num>
  <w:num w:numId="37">
    <w:abstractNumId w:val="33"/>
  </w:num>
  <w:num w:numId="38">
    <w:abstractNumId w:val="24"/>
  </w:num>
  <w:num w:numId="39">
    <w:abstractNumId w:val="6"/>
  </w:num>
  <w:num w:numId="4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40D8"/>
    <w:rsid w:val="0000066E"/>
    <w:rsid w:val="0000184A"/>
    <w:rsid w:val="00006089"/>
    <w:rsid w:val="000062BF"/>
    <w:rsid w:val="00006BDF"/>
    <w:rsid w:val="00010515"/>
    <w:rsid w:val="0001167B"/>
    <w:rsid w:val="00011F80"/>
    <w:rsid w:val="00012520"/>
    <w:rsid w:val="00012C27"/>
    <w:rsid w:val="0001396C"/>
    <w:rsid w:val="000147B9"/>
    <w:rsid w:val="00015354"/>
    <w:rsid w:val="00015A24"/>
    <w:rsid w:val="000167B4"/>
    <w:rsid w:val="00017510"/>
    <w:rsid w:val="000207E7"/>
    <w:rsid w:val="000213DE"/>
    <w:rsid w:val="00022241"/>
    <w:rsid w:val="000223AF"/>
    <w:rsid w:val="00023A61"/>
    <w:rsid w:val="00024515"/>
    <w:rsid w:val="00024E37"/>
    <w:rsid w:val="00025661"/>
    <w:rsid w:val="00026560"/>
    <w:rsid w:val="000273AF"/>
    <w:rsid w:val="000324B0"/>
    <w:rsid w:val="00034922"/>
    <w:rsid w:val="00034E89"/>
    <w:rsid w:val="00035FA3"/>
    <w:rsid w:val="00036D34"/>
    <w:rsid w:val="000374C8"/>
    <w:rsid w:val="00040A6E"/>
    <w:rsid w:val="00042124"/>
    <w:rsid w:val="00043152"/>
    <w:rsid w:val="00044BC3"/>
    <w:rsid w:val="000460FB"/>
    <w:rsid w:val="000465B0"/>
    <w:rsid w:val="00053911"/>
    <w:rsid w:val="00056AEF"/>
    <w:rsid w:val="00057633"/>
    <w:rsid w:val="00057E66"/>
    <w:rsid w:val="0006199A"/>
    <w:rsid w:val="000624CF"/>
    <w:rsid w:val="00063AE6"/>
    <w:rsid w:val="000663B0"/>
    <w:rsid w:val="00067401"/>
    <w:rsid w:val="00070140"/>
    <w:rsid w:val="00072C33"/>
    <w:rsid w:val="00073D12"/>
    <w:rsid w:val="000757B4"/>
    <w:rsid w:val="00077FE9"/>
    <w:rsid w:val="00080A32"/>
    <w:rsid w:val="00083422"/>
    <w:rsid w:val="000844F3"/>
    <w:rsid w:val="00084F8E"/>
    <w:rsid w:val="0008640E"/>
    <w:rsid w:val="0009147E"/>
    <w:rsid w:val="00093EAF"/>
    <w:rsid w:val="00094031"/>
    <w:rsid w:val="00094532"/>
    <w:rsid w:val="00095692"/>
    <w:rsid w:val="0009600A"/>
    <w:rsid w:val="000961E7"/>
    <w:rsid w:val="00096495"/>
    <w:rsid w:val="000A022C"/>
    <w:rsid w:val="000A0EDC"/>
    <w:rsid w:val="000A3CAD"/>
    <w:rsid w:val="000A6DE3"/>
    <w:rsid w:val="000A77EF"/>
    <w:rsid w:val="000B06A0"/>
    <w:rsid w:val="000B0897"/>
    <w:rsid w:val="000B20A3"/>
    <w:rsid w:val="000B315D"/>
    <w:rsid w:val="000B33D7"/>
    <w:rsid w:val="000B352F"/>
    <w:rsid w:val="000B4B0A"/>
    <w:rsid w:val="000B4DAD"/>
    <w:rsid w:val="000B4FAB"/>
    <w:rsid w:val="000C1D6B"/>
    <w:rsid w:val="000C32B1"/>
    <w:rsid w:val="000C4F85"/>
    <w:rsid w:val="000C5631"/>
    <w:rsid w:val="000C7F0E"/>
    <w:rsid w:val="000D1FB4"/>
    <w:rsid w:val="000D2DC1"/>
    <w:rsid w:val="000D68E1"/>
    <w:rsid w:val="000E16B7"/>
    <w:rsid w:val="000E3385"/>
    <w:rsid w:val="000E462F"/>
    <w:rsid w:val="000E4F36"/>
    <w:rsid w:val="000E5248"/>
    <w:rsid w:val="000E6697"/>
    <w:rsid w:val="000E6F4C"/>
    <w:rsid w:val="000E715F"/>
    <w:rsid w:val="000E7D14"/>
    <w:rsid w:val="000F0CFA"/>
    <w:rsid w:val="000F1959"/>
    <w:rsid w:val="000F23E9"/>
    <w:rsid w:val="000F29D2"/>
    <w:rsid w:val="000F34B4"/>
    <w:rsid w:val="000F56EA"/>
    <w:rsid w:val="000F58BB"/>
    <w:rsid w:val="000F7502"/>
    <w:rsid w:val="00102070"/>
    <w:rsid w:val="001035DA"/>
    <w:rsid w:val="00103CBA"/>
    <w:rsid w:val="00103CE7"/>
    <w:rsid w:val="001052EA"/>
    <w:rsid w:val="0011098B"/>
    <w:rsid w:val="001118C8"/>
    <w:rsid w:val="0011195C"/>
    <w:rsid w:val="0011634F"/>
    <w:rsid w:val="00122A49"/>
    <w:rsid w:val="00124827"/>
    <w:rsid w:val="00125C81"/>
    <w:rsid w:val="00126DA3"/>
    <w:rsid w:val="00127BF2"/>
    <w:rsid w:val="00127E4E"/>
    <w:rsid w:val="00130FBF"/>
    <w:rsid w:val="00131545"/>
    <w:rsid w:val="0013168D"/>
    <w:rsid w:val="00132657"/>
    <w:rsid w:val="00133426"/>
    <w:rsid w:val="00135064"/>
    <w:rsid w:val="00136BEF"/>
    <w:rsid w:val="00141C88"/>
    <w:rsid w:val="00144632"/>
    <w:rsid w:val="00145C75"/>
    <w:rsid w:val="00145F75"/>
    <w:rsid w:val="00150B33"/>
    <w:rsid w:val="0015175D"/>
    <w:rsid w:val="00151985"/>
    <w:rsid w:val="001527B1"/>
    <w:rsid w:val="00152E8D"/>
    <w:rsid w:val="001637D6"/>
    <w:rsid w:val="00163B1C"/>
    <w:rsid w:val="00165348"/>
    <w:rsid w:val="00166A9E"/>
    <w:rsid w:val="00167C81"/>
    <w:rsid w:val="00173676"/>
    <w:rsid w:val="00173D06"/>
    <w:rsid w:val="001740D9"/>
    <w:rsid w:val="001758C6"/>
    <w:rsid w:val="00176A63"/>
    <w:rsid w:val="00180494"/>
    <w:rsid w:val="001807A1"/>
    <w:rsid w:val="00180EA4"/>
    <w:rsid w:val="00184A86"/>
    <w:rsid w:val="00185759"/>
    <w:rsid w:val="001859E5"/>
    <w:rsid w:val="00186772"/>
    <w:rsid w:val="00186D47"/>
    <w:rsid w:val="0019147F"/>
    <w:rsid w:val="0019437A"/>
    <w:rsid w:val="00195398"/>
    <w:rsid w:val="001957A8"/>
    <w:rsid w:val="00195936"/>
    <w:rsid w:val="001A2442"/>
    <w:rsid w:val="001A24B7"/>
    <w:rsid w:val="001A44A7"/>
    <w:rsid w:val="001A47B6"/>
    <w:rsid w:val="001A64C2"/>
    <w:rsid w:val="001A69CB"/>
    <w:rsid w:val="001B0A2C"/>
    <w:rsid w:val="001B0CCD"/>
    <w:rsid w:val="001B1BA5"/>
    <w:rsid w:val="001B243A"/>
    <w:rsid w:val="001B5708"/>
    <w:rsid w:val="001B59B6"/>
    <w:rsid w:val="001B7060"/>
    <w:rsid w:val="001C3ECB"/>
    <w:rsid w:val="001C4179"/>
    <w:rsid w:val="001C5EDE"/>
    <w:rsid w:val="001D031E"/>
    <w:rsid w:val="001D34B6"/>
    <w:rsid w:val="001D55AA"/>
    <w:rsid w:val="001D6C8A"/>
    <w:rsid w:val="001E05D9"/>
    <w:rsid w:val="001E07FF"/>
    <w:rsid w:val="001E1C09"/>
    <w:rsid w:val="001E222E"/>
    <w:rsid w:val="001E3335"/>
    <w:rsid w:val="001E40F8"/>
    <w:rsid w:val="001E4A93"/>
    <w:rsid w:val="001E6B1E"/>
    <w:rsid w:val="001E7613"/>
    <w:rsid w:val="001F1309"/>
    <w:rsid w:val="001F29F7"/>
    <w:rsid w:val="001F3048"/>
    <w:rsid w:val="001F4410"/>
    <w:rsid w:val="001F4D71"/>
    <w:rsid w:val="001F693C"/>
    <w:rsid w:val="00200328"/>
    <w:rsid w:val="00202B68"/>
    <w:rsid w:val="00203F2F"/>
    <w:rsid w:val="0020530F"/>
    <w:rsid w:val="00212317"/>
    <w:rsid w:val="0021655D"/>
    <w:rsid w:val="00216772"/>
    <w:rsid w:val="00216B6A"/>
    <w:rsid w:val="00222050"/>
    <w:rsid w:val="00222C0B"/>
    <w:rsid w:val="00225431"/>
    <w:rsid w:val="002265F7"/>
    <w:rsid w:val="00226813"/>
    <w:rsid w:val="00227A47"/>
    <w:rsid w:val="00227CE8"/>
    <w:rsid w:val="00230C10"/>
    <w:rsid w:val="00235E13"/>
    <w:rsid w:val="00242407"/>
    <w:rsid w:val="00244FB8"/>
    <w:rsid w:val="00247B9F"/>
    <w:rsid w:val="00252066"/>
    <w:rsid w:val="002543D3"/>
    <w:rsid w:val="002547E8"/>
    <w:rsid w:val="00254E19"/>
    <w:rsid w:val="00255F55"/>
    <w:rsid w:val="0026006A"/>
    <w:rsid w:val="00260268"/>
    <w:rsid w:val="00260A2C"/>
    <w:rsid w:val="00262E8A"/>
    <w:rsid w:val="002644FF"/>
    <w:rsid w:val="00264978"/>
    <w:rsid w:val="0026787A"/>
    <w:rsid w:val="00274385"/>
    <w:rsid w:val="002756A1"/>
    <w:rsid w:val="002776A7"/>
    <w:rsid w:val="00277F07"/>
    <w:rsid w:val="0028114F"/>
    <w:rsid w:val="002841D1"/>
    <w:rsid w:val="00285900"/>
    <w:rsid w:val="002901A5"/>
    <w:rsid w:val="00290922"/>
    <w:rsid w:val="00290949"/>
    <w:rsid w:val="00290BB3"/>
    <w:rsid w:val="00295668"/>
    <w:rsid w:val="00295D58"/>
    <w:rsid w:val="00296439"/>
    <w:rsid w:val="0029660D"/>
    <w:rsid w:val="002A6A01"/>
    <w:rsid w:val="002A78B6"/>
    <w:rsid w:val="002B49B1"/>
    <w:rsid w:val="002B49CA"/>
    <w:rsid w:val="002C1FE4"/>
    <w:rsid w:val="002C21EC"/>
    <w:rsid w:val="002C51F2"/>
    <w:rsid w:val="002C66CB"/>
    <w:rsid w:val="002D1FC8"/>
    <w:rsid w:val="002D3C64"/>
    <w:rsid w:val="002D3CA8"/>
    <w:rsid w:val="002D62C5"/>
    <w:rsid w:val="002D7CE6"/>
    <w:rsid w:val="002E0305"/>
    <w:rsid w:val="002E07B3"/>
    <w:rsid w:val="002E2D50"/>
    <w:rsid w:val="002E3178"/>
    <w:rsid w:val="002E3A38"/>
    <w:rsid w:val="002E5099"/>
    <w:rsid w:val="002E5A12"/>
    <w:rsid w:val="002E61E4"/>
    <w:rsid w:val="002F000B"/>
    <w:rsid w:val="002F1BA4"/>
    <w:rsid w:val="002F3DB5"/>
    <w:rsid w:val="002F5087"/>
    <w:rsid w:val="002F5DD2"/>
    <w:rsid w:val="002F696A"/>
    <w:rsid w:val="002F6997"/>
    <w:rsid w:val="00301187"/>
    <w:rsid w:val="00301874"/>
    <w:rsid w:val="003030A3"/>
    <w:rsid w:val="0030474E"/>
    <w:rsid w:val="003052C2"/>
    <w:rsid w:val="00314BAF"/>
    <w:rsid w:val="003179E3"/>
    <w:rsid w:val="0032119E"/>
    <w:rsid w:val="00321D56"/>
    <w:rsid w:val="0032270F"/>
    <w:rsid w:val="00322FBE"/>
    <w:rsid w:val="00326B38"/>
    <w:rsid w:val="00326D4C"/>
    <w:rsid w:val="00327B5B"/>
    <w:rsid w:val="00332081"/>
    <w:rsid w:val="00336670"/>
    <w:rsid w:val="00337F42"/>
    <w:rsid w:val="00341F5D"/>
    <w:rsid w:val="003422F9"/>
    <w:rsid w:val="00342F90"/>
    <w:rsid w:val="00343112"/>
    <w:rsid w:val="00344B61"/>
    <w:rsid w:val="00347363"/>
    <w:rsid w:val="0034753C"/>
    <w:rsid w:val="00347B82"/>
    <w:rsid w:val="00350730"/>
    <w:rsid w:val="003512B2"/>
    <w:rsid w:val="0035366D"/>
    <w:rsid w:val="00353E4F"/>
    <w:rsid w:val="003571A6"/>
    <w:rsid w:val="003573B1"/>
    <w:rsid w:val="00357C4C"/>
    <w:rsid w:val="0036051C"/>
    <w:rsid w:val="00360642"/>
    <w:rsid w:val="00360AB2"/>
    <w:rsid w:val="00362174"/>
    <w:rsid w:val="00363CF5"/>
    <w:rsid w:val="00365F03"/>
    <w:rsid w:val="0036678F"/>
    <w:rsid w:val="00366886"/>
    <w:rsid w:val="00367111"/>
    <w:rsid w:val="00367BD5"/>
    <w:rsid w:val="00367E82"/>
    <w:rsid w:val="00370507"/>
    <w:rsid w:val="00370B8E"/>
    <w:rsid w:val="00370F42"/>
    <w:rsid w:val="00372E65"/>
    <w:rsid w:val="00373FDC"/>
    <w:rsid w:val="0037517E"/>
    <w:rsid w:val="00375444"/>
    <w:rsid w:val="00382958"/>
    <w:rsid w:val="00382B40"/>
    <w:rsid w:val="00386566"/>
    <w:rsid w:val="00386D21"/>
    <w:rsid w:val="00391BDB"/>
    <w:rsid w:val="00396779"/>
    <w:rsid w:val="003968F2"/>
    <w:rsid w:val="003A000A"/>
    <w:rsid w:val="003A1EC9"/>
    <w:rsid w:val="003A2023"/>
    <w:rsid w:val="003A2401"/>
    <w:rsid w:val="003A2F71"/>
    <w:rsid w:val="003A4025"/>
    <w:rsid w:val="003A578E"/>
    <w:rsid w:val="003A60BC"/>
    <w:rsid w:val="003A7120"/>
    <w:rsid w:val="003B02DC"/>
    <w:rsid w:val="003B2181"/>
    <w:rsid w:val="003B2A3A"/>
    <w:rsid w:val="003B3882"/>
    <w:rsid w:val="003B4431"/>
    <w:rsid w:val="003B6BC6"/>
    <w:rsid w:val="003C27AE"/>
    <w:rsid w:val="003C4924"/>
    <w:rsid w:val="003C6866"/>
    <w:rsid w:val="003D07FB"/>
    <w:rsid w:val="003D232C"/>
    <w:rsid w:val="003D339F"/>
    <w:rsid w:val="003D41B4"/>
    <w:rsid w:val="003D43FD"/>
    <w:rsid w:val="003D4EEA"/>
    <w:rsid w:val="003D5C80"/>
    <w:rsid w:val="003D6F80"/>
    <w:rsid w:val="003E3E25"/>
    <w:rsid w:val="003E45C1"/>
    <w:rsid w:val="003F218E"/>
    <w:rsid w:val="003F36C4"/>
    <w:rsid w:val="003F3C5B"/>
    <w:rsid w:val="003F7CCF"/>
    <w:rsid w:val="00400FF6"/>
    <w:rsid w:val="00404C15"/>
    <w:rsid w:val="00406008"/>
    <w:rsid w:val="0041031E"/>
    <w:rsid w:val="00410D54"/>
    <w:rsid w:val="004110DE"/>
    <w:rsid w:val="00411413"/>
    <w:rsid w:val="00411BED"/>
    <w:rsid w:val="00413464"/>
    <w:rsid w:val="00414B4C"/>
    <w:rsid w:val="0041641C"/>
    <w:rsid w:val="00416B0F"/>
    <w:rsid w:val="00420C28"/>
    <w:rsid w:val="00421507"/>
    <w:rsid w:val="00421ECE"/>
    <w:rsid w:val="00427A04"/>
    <w:rsid w:val="00430E53"/>
    <w:rsid w:val="004320BE"/>
    <w:rsid w:val="004343F4"/>
    <w:rsid w:val="00435FF1"/>
    <w:rsid w:val="00437538"/>
    <w:rsid w:val="0043791E"/>
    <w:rsid w:val="00440206"/>
    <w:rsid w:val="00441D63"/>
    <w:rsid w:val="0044237C"/>
    <w:rsid w:val="00443861"/>
    <w:rsid w:val="00443D33"/>
    <w:rsid w:val="0044747C"/>
    <w:rsid w:val="004503DE"/>
    <w:rsid w:val="004511F0"/>
    <w:rsid w:val="00454C12"/>
    <w:rsid w:val="00454FFB"/>
    <w:rsid w:val="00455C0F"/>
    <w:rsid w:val="00456296"/>
    <w:rsid w:val="004577D1"/>
    <w:rsid w:val="00457B06"/>
    <w:rsid w:val="00461C3E"/>
    <w:rsid w:val="004658ED"/>
    <w:rsid w:val="00465F62"/>
    <w:rsid w:val="00473752"/>
    <w:rsid w:val="0048338B"/>
    <w:rsid w:val="004834A1"/>
    <w:rsid w:val="0048417D"/>
    <w:rsid w:val="0048547E"/>
    <w:rsid w:val="004861EE"/>
    <w:rsid w:val="00490ABD"/>
    <w:rsid w:val="00493646"/>
    <w:rsid w:val="0049722F"/>
    <w:rsid w:val="004A2882"/>
    <w:rsid w:val="004A2CF1"/>
    <w:rsid w:val="004A3EDD"/>
    <w:rsid w:val="004A5E98"/>
    <w:rsid w:val="004B06EE"/>
    <w:rsid w:val="004B130F"/>
    <w:rsid w:val="004B14A0"/>
    <w:rsid w:val="004B2CCB"/>
    <w:rsid w:val="004B326C"/>
    <w:rsid w:val="004B51D1"/>
    <w:rsid w:val="004C055F"/>
    <w:rsid w:val="004C0D8B"/>
    <w:rsid w:val="004C1B2B"/>
    <w:rsid w:val="004C1E75"/>
    <w:rsid w:val="004C46A4"/>
    <w:rsid w:val="004C79B9"/>
    <w:rsid w:val="004D1AD3"/>
    <w:rsid w:val="004D2A28"/>
    <w:rsid w:val="004D4137"/>
    <w:rsid w:val="004D4E6C"/>
    <w:rsid w:val="004D5835"/>
    <w:rsid w:val="004E0F14"/>
    <w:rsid w:val="004E4AC9"/>
    <w:rsid w:val="004E51C2"/>
    <w:rsid w:val="004E65E0"/>
    <w:rsid w:val="004E66D0"/>
    <w:rsid w:val="004F0BA5"/>
    <w:rsid w:val="004F2C2F"/>
    <w:rsid w:val="004F2E7F"/>
    <w:rsid w:val="004F3D58"/>
    <w:rsid w:val="004F3F70"/>
    <w:rsid w:val="004F5977"/>
    <w:rsid w:val="004F6605"/>
    <w:rsid w:val="005001B8"/>
    <w:rsid w:val="00500F6D"/>
    <w:rsid w:val="00500FEA"/>
    <w:rsid w:val="00501F21"/>
    <w:rsid w:val="005028B1"/>
    <w:rsid w:val="0050393B"/>
    <w:rsid w:val="005108C5"/>
    <w:rsid w:val="0051190A"/>
    <w:rsid w:val="00513523"/>
    <w:rsid w:val="00513C93"/>
    <w:rsid w:val="00515513"/>
    <w:rsid w:val="00515BB5"/>
    <w:rsid w:val="0051700A"/>
    <w:rsid w:val="0051767D"/>
    <w:rsid w:val="00520732"/>
    <w:rsid w:val="0052328A"/>
    <w:rsid w:val="00530337"/>
    <w:rsid w:val="00530B0A"/>
    <w:rsid w:val="005313FF"/>
    <w:rsid w:val="00532EA4"/>
    <w:rsid w:val="005339FE"/>
    <w:rsid w:val="005344DD"/>
    <w:rsid w:val="0053527C"/>
    <w:rsid w:val="00540067"/>
    <w:rsid w:val="00542E18"/>
    <w:rsid w:val="005445B4"/>
    <w:rsid w:val="00550A13"/>
    <w:rsid w:val="00551338"/>
    <w:rsid w:val="0055402A"/>
    <w:rsid w:val="00554500"/>
    <w:rsid w:val="005551D2"/>
    <w:rsid w:val="00555664"/>
    <w:rsid w:val="00556595"/>
    <w:rsid w:val="00557E34"/>
    <w:rsid w:val="00562A01"/>
    <w:rsid w:val="00567F6B"/>
    <w:rsid w:val="0057264F"/>
    <w:rsid w:val="00576DDA"/>
    <w:rsid w:val="005824F1"/>
    <w:rsid w:val="00582CD6"/>
    <w:rsid w:val="00586CE0"/>
    <w:rsid w:val="00590268"/>
    <w:rsid w:val="00590A97"/>
    <w:rsid w:val="005924DD"/>
    <w:rsid w:val="00592D7B"/>
    <w:rsid w:val="00593696"/>
    <w:rsid w:val="00595277"/>
    <w:rsid w:val="00595DFA"/>
    <w:rsid w:val="0059686E"/>
    <w:rsid w:val="00596B7E"/>
    <w:rsid w:val="00597E59"/>
    <w:rsid w:val="005A4D55"/>
    <w:rsid w:val="005A7606"/>
    <w:rsid w:val="005B1631"/>
    <w:rsid w:val="005B29A0"/>
    <w:rsid w:val="005B7A1F"/>
    <w:rsid w:val="005B7F63"/>
    <w:rsid w:val="005C587A"/>
    <w:rsid w:val="005C7264"/>
    <w:rsid w:val="005D0DB4"/>
    <w:rsid w:val="005D32C0"/>
    <w:rsid w:val="005D56B0"/>
    <w:rsid w:val="005D754A"/>
    <w:rsid w:val="005E1302"/>
    <w:rsid w:val="005E3A3C"/>
    <w:rsid w:val="005F1991"/>
    <w:rsid w:val="005F2083"/>
    <w:rsid w:val="005F45CD"/>
    <w:rsid w:val="005F52B4"/>
    <w:rsid w:val="00600B00"/>
    <w:rsid w:val="006024B1"/>
    <w:rsid w:val="006024E4"/>
    <w:rsid w:val="00602F02"/>
    <w:rsid w:val="00603CC9"/>
    <w:rsid w:val="006067D6"/>
    <w:rsid w:val="00607390"/>
    <w:rsid w:val="00610A78"/>
    <w:rsid w:val="006117EF"/>
    <w:rsid w:val="00614B71"/>
    <w:rsid w:val="0061514F"/>
    <w:rsid w:val="00615C6A"/>
    <w:rsid w:val="0062121C"/>
    <w:rsid w:val="00621CEB"/>
    <w:rsid w:val="006239DB"/>
    <w:rsid w:val="00624756"/>
    <w:rsid w:val="0062538B"/>
    <w:rsid w:val="00625650"/>
    <w:rsid w:val="0062621F"/>
    <w:rsid w:val="006300B5"/>
    <w:rsid w:val="00630857"/>
    <w:rsid w:val="00630ECE"/>
    <w:rsid w:val="00633236"/>
    <w:rsid w:val="00634891"/>
    <w:rsid w:val="00634C83"/>
    <w:rsid w:val="00637574"/>
    <w:rsid w:val="00640573"/>
    <w:rsid w:val="006427EC"/>
    <w:rsid w:val="006452B6"/>
    <w:rsid w:val="00646221"/>
    <w:rsid w:val="0064688F"/>
    <w:rsid w:val="0064729F"/>
    <w:rsid w:val="00647938"/>
    <w:rsid w:val="00647E88"/>
    <w:rsid w:val="00650453"/>
    <w:rsid w:val="00651534"/>
    <w:rsid w:val="00664EAD"/>
    <w:rsid w:val="00665CDB"/>
    <w:rsid w:val="00667D94"/>
    <w:rsid w:val="006706C6"/>
    <w:rsid w:val="00672042"/>
    <w:rsid w:val="0067428D"/>
    <w:rsid w:val="006748B2"/>
    <w:rsid w:val="00674CDC"/>
    <w:rsid w:val="00676F4D"/>
    <w:rsid w:val="00677FA8"/>
    <w:rsid w:val="00680663"/>
    <w:rsid w:val="006838EF"/>
    <w:rsid w:val="00684473"/>
    <w:rsid w:val="0068508B"/>
    <w:rsid w:val="00687F91"/>
    <w:rsid w:val="00690426"/>
    <w:rsid w:val="00690EF4"/>
    <w:rsid w:val="00690FEC"/>
    <w:rsid w:val="00692158"/>
    <w:rsid w:val="006928A4"/>
    <w:rsid w:val="00692D0E"/>
    <w:rsid w:val="006952BA"/>
    <w:rsid w:val="006955A7"/>
    <w:rsid w:val="006960C8"/>
    <w:rsid w:val="006A3724"/>
    <w:rsid w:val="006A4B20"/>
    <w:rsid w:val="006A6612"/>
    <w:rsid w:val="006A69E5"/>
    <w:rsid w:val="006B0258"/>
    <w:rsid w:val="006B2C16"/>
    <w:rsid w:val="006B7946"/>
    <w:rsid w:val="006C07D5"/>
    <w:rsid w:val="006C12FB"/>
    <w:rsid w:val="006C2B16"/>
    <w:rsid w:val="006C3E5D"/>
    <w:rsid w:val="006C3ECE"/>
    <w:rsid w:val="006C4B3E"/>
    <w:rsid w:val="006C4D27"/>
    <w:rsid w:val="006C515A"/>
    <w:rsid w:val="006C693D"/>
    <w:rsid w:val="006D04CE"/>
    <w:rsid w:val="006D29A9"/>
    <w:rsid w:val="006D4340"/>
    <w:rsid w:val="006D6F86"/>
    <w:rsid w:val="006D73AE"/>
    <w:rsid w:val="006E4502"/>
    <w:rsid w:val="006E5817"/>
    <w:rsid w:val="006E708F"/>
    <w:rsid w:val="006E7874"/>
    <w:rsid w:val="006F0979"/>
    <w:rsid w:val="006F1654"/>
    <w:rsid w:val="00701184"/>
    <w:rsid w:val="007011AF"/>
    <w:rsid w:val="00701D0B"/>
    <w:rsid w:val="00701FB3"/>
    <w:rsid w:val="00703BB9"/>
    <w:rsid w:val="007040B5"/>
    <w:rsid w:val="007043F4"/>
    <w:rsid w:val="00705DE9"/>
    <w:rsid w:val="00714231"/>
    <w:rsid w:val="0071452F"/>
    <w:rsid w:val="007152DC"/>
    <w:rsid w:val="007155EC"/>
    <w:rsid w:val="007169F0"/>
    <w:rsid w:val="00717B20"/>
    <w:rsid w:val="007215C8"/>
    <w:rsid w:val="00725B06"/>
    <w:rsid w:val="00727C25"/>
    <w:rsid w:val="007303B1"/>
    <w:rsid w:val="0073157F"/>
    <w:rsid w:val="0073546F"/>
    <w:rsid w:val="00736510"/>
    <w:rsid w:val="007366F0"/>
    <w:rsid w:val="00740DC9"/>
    <w:rsid w:val="007431E2"/>
    <w:rsid w:val="007437AD"/>
    <w:rsid w:val="00746F5B"/>
    <w:rsid w:val="00746FF5"/>
    <w:rsid w:val="007473DF"/>
    <w:rsid w:val="00751743"/>
    <w:rsid w:val="0075300A"/>
    <w:rsid w:val="007540D8"/>
    <w:rsid w:val="00754729"/>
    <w:rsid w:val="00754C11"/>
    <w:rsid w:val="00755782"/>
    <w:rsid w:val="00755A18"/>
    <w:rsid w:val="0075769B"/>
    <w:rsid w:val="00762447"/>
    <w:rsid w:val="00763E35"/>
    <w:rsid w:val="00763FE2"/>
    <w:rsid w:val="00764563"/>
    <w:rsid w:val="007658A4"/>
    <w:rsid w:val="00765B6C"/>
    <w:rsid w:val="007671EB"/>
    <w:rsid w:val="00767CCA"/>
    <w:rsid w:val="00770DEE"/>
    <w:rsid w:val="0077134C"/>
    <w:rsid w:val="007719FE"/>
    <w:rsid w:val="00771EC0"/>
    <w:rsid w:val="007721FD"/>
    <w:rsid w:val="00775463"/>
    <w:rsid w:val="00775D3D"/>
    <w:rsid w:val="00775D4F"/>
    <w:rsid w:val="0077625F"/>
    <w:rsid w:val="007777AD"/>
    <w:rsid w:val="0078247E"/>
    <w:rsid w:val="00782D0C"/>
    <w:rsid w:val="0078338B"/>
    <w:rsid w:val="00783537"/>
    <w:rsid w:val="00783910"/>
    <w:rsid w:val="00784DC9"/>
    <w:rsid w:val="00785109"/>
    <w:rsid w:val="00787C56"/>
    <w:rsid w:val="00790D3D"/>
    <w:rsid w:val="007A394B"/>
    <w:rsid w:val="007A4748"/>
    <w:rsid w:val="007A4B7A"/>
    <w:rsid w:val="007A779B"/>
    <w:rsid w:val="007B0992"/>
    <w:rsid w:val="007B13DB"/>
    <w:rsid w:val="007B180E"/>
    <w:rsid w:val="007B1A82"/>
    <w:rsid w:val="007B2905"/>
    <w:rsid w:val="007B2AAD"/>
    <w:rsid w:val="007B342A"/>
    <w:rsid w:val="007B5CE0"/>
    <w:rsid w:val="007B5F6C"/>
    <w:rsid w:val="007B729D"/>
    <w:rsid w:val="007C0782"/>
    <w:rsid w:val="007C29FB"/>
    <w:rsid w:val="007C349D"/>
    <w:rsid w:val="007C34CF"/>
    <w:rsid w:val="007C49E5"/>
    <w:rsid w:val="007C4A4E"/>
    <w:rsid w:val="007C503F"/>
    <w:rsid w:val="007D0028"/>
    <w:rsid w:val="007D20D2"/>
    <w:rsid w:val="007D2BBD"/>
    <w:rsid w:val="007D37D6"/>
    <w:rsid w:val="007D42EB"/>
    <w:rsid w:val="007D4A95"/>
    <w:rsid w:val="007D58C5"/>
    <w:rsid w:val="007D5A1B"/>
    <w:rsid w:val="007E17C4"/>
    <w:rsid w:val="007E255E"/>
    <w:rsid w:val="007E2C46"/>
    <w:rsid w:val="007E49EE"/>
    <w:rsid w:val="007E5AB0"/>
    <w:rsid w:val="007E5FB5"/>
    <w:rsid w:val="007E63AF"/>
    <w:rsid w:val="007E6771"/>
    <w:rsid w:val="007E6B97"/>
    <w:rsid w:val="007F0113"/>
    <w:rsid w:val="007F24E3"/>
    <w:rsid w:val="007F2887"/>
    <w:rsid w:val="007F572C"/>
    <w:rsid w:val="007F66F5"/>
    <w:rsid w:val="007F6F29"/>
    <w:rsid w:val="008007FD"/>
    <w:rsid w:val="00800C66"/>
    <w:rsid w:val="00800C8D"/>
    <w:rsid w:val="008064D1"/>
    <w:rsid w:val="00813D45"/>
    <w:rsid w:val="00816053"/>
    <w:rsid w:val="0081732E"/>
    <w:rsid w:val="00820360"/>
    <w:rsid w:val="0082038E"/>
    <w:rsid w:val="008216A2"/>
    <w:rsid w:val="00822204"/>
    <w:rsid w:val="00822F48"/>
    <w:rsid w:val="00823145"/>
    <w:rsid w:val="008239B3"/>
    <w:rsid w:val="00823AB7"/>
    <w:rsid w:val="008265DA"/>
    <w:rsid w:val="008271A5"/>
    <w:rsid w:val="00830538"/>
    <w:rsid w:val="00832022"/>
    <w:rsid w:val="00836CA3"/>
    <w:rsid w:val="00841365"/>
    <w:rsid w:val="00841807"/>
    <w:rsid w:val="008434F5"/>
    <w:rsid w:val="00844CC4"/>
    <w:rsid w:val="008471F7"/>
    <w:rsid w:val="00847EFB"/>
    <w:rsid w:val="00851283"/>
    <w:rsid w:val="00851445"/>
    <w:rsid w:val="0085478A"/>
    <w:rsid w:val="00856165"/>
    <w:rsid w:val="008637F0"/>
    <w:rsid w:val="00866AF5"/>
    <w:rsid w:val="00867263"/>
    <w:rsid w:val="008723E5"/>
    <w:rsid w:val="00872A99"/>
    <w:rsid w:val="00873A30"/>
    <w:rsid w:val="0087427D"/>
    <w:rsid w:val="00880C9F"/>
    <w:rsid w:val="008811B9"/>
    <w:rsid w:val="008836DD"/>
    <w:rsid w:val="008851F7"/>
    <w:rsid w:val="00885C32"/>
    <w:rsid w:val="00886605"/>
    <w:rsid w:val="008867D1"/>
    <w:rsid w:val="00890DA3"/>
    <w:rsid w:val="00892731"/>
    <w:rsid w:val="00893177"/>
    <w:rsid w:val="008932D3"/>
    <w:rsid w:val="008954AA"/>
    <w:rsid w:val="00895974"/>
    <w:rsid w:val="0089784E"/>
    <w:rsid w:val="008A03CF"/>
    <w:rsid w:val="008A2539"/>
    <w:rsid w:val="008A7539"/>
    <w:rsid w:val="008B076D"/>
    <w:rsid w:val="008B1685"/>
    <w:rsid w:val="008B3D79"/>
    <w:rsid w:val="008B3DEF"/>
    <w:rsid w:val="008B5EA0"/>
    <w:rsid w:val="008B61E9"/>
    <w:rsid w:val="008B6BD0"/>
    <w:rsid w:val="008B6F5C"/>
    <w:rsid w:val="008B75F3"/>
    <w:rsid w:val="008C092B"/>
    <w:rsid w:val="008C0F59"/>
    <w:rsid w:val="008C4A2B"/>
    <w:rsid w:val="008C4A68"/>
    <w:rsid w:val="008C5145"/>
    <w:rsid w:val="008C6DCC"/>
    <w:rsid w:val="008D040A"/>
    <w:rsid w:val="008D560B"/>
    <w:rsid w:val="008D6F57"/>
    <w:rsid w:val="008E13F4"/>
    <w:rsid w:val="008E3052"/>
    <w:rsid w:val="008E4021"/>
    <w:rsid w:val="008E5EA5"/>
    <w:rsid w:val="008E5FFD"/>
    <w:rsid w:val="008E7030"/>
    <w:rsid w:val="008F1C7D"/>
    <w:rsid w:val="008F5471"/>
    <w:rsid w:val="008F596F"/>
    <w:rsid w:val="00901D0E"/>
    <w:rsid w:val="00902E58"/>
    <w:rsid w:val="009054AD"/>
    <w:rsid w:val="009070CF"/>
    <w:rsid w:val="00907EB6"/>
    <w:rsid w:val="00910927"/>
    <w:rsid w:val="00911077"/>
    <w:rsid w:val="009119C8"/>
    <w:rsid w:val="009135BB"/>
    <w:rsid w:val="00914032"/>
    <w:rsid w:val="00914DDF"/>
    <w:rsid w:val="00917A5A"/>
    <w:rsid w:val="009204A8"/>
    <w:rsid w:val="00921251"/>
    <w:rsid w:val="00923218"/>
    <w:rsid w:val="0092354C"/>
    <w:rsid w:val="00924D60"/>
    <w:rsid w:val="00924ED0"/>
    <w:rsid w:val="00925531"/>
    <w:rsid w:val="009269F6"/>
    <w:rsid w:val="00930914"/>
    <w:rsid w:val="00932A2C"/>
    <w:rsid w:val="00934566"/>
    <w:rsid w:val="00935CA6"/>
    <w:rsid w:val="0093721C"/>
    <w:rsid w:val="009406A3"/>
    <w:rsid w:val="00940959"/>
    <w:rsid w:val="009447D7"/>
    <w:rsid w:val="00945C6D"/>
    <w:rsid w:val="00946563"/>
    <w:rsid w:val="00947FEC"/>
    <w:rsid w:val="00951D93"/>
    <w:rsid w:val="009532C7"/>
    <w:rsid w:val="00953A32"/>
    <w:rsid w:val="00955EDE"/>
    <w:rsid w:val="00956294"/>
    <w:rsid w:val="0096073E"/>
    <w:rsid w:val="00963A82"/>
    <w:rsid w:val="00975CB0"/>
    <w:rsid w:val="00975EC9"/>
    <w:rsid w:val="00977039"/>
    <w:rsid w:val="009771C6"/>
    <w:rsid w:val="009773D3"/>
    <w:rsid w:val="009775BC"/>
    <w:rsid w:val="0098087A"/>
    <w:rsid w:val="00983177"/>
    <w:rsid w:val="009842E8"/>
    <w:rsid w:val="009845E6"/>
    <w:rsid w:val="00985F70"/>
    <w:rsid w:val="00987024"/>
    <w:rsid w:val="00987B03"/>
    <w:rsid w:val="00990C6B"/>
    <w:rsid w:val="00992E9C"/>
    <w:rsid w:val="00993123"/>
    <w:rsid w:val="00993AEE"/>
    <w:rsid w:val="00993FCB"/>
    <w:rsid w:val="00994623"/>
    <w:rsid w:val="00994A0F"/>
    <w:rsid w:val="00994EB1"/>
    <w:rsid w:val="00996DD4"/>
    <w:rsid w:val="00997079"/>
    <w:rsid w:val="00997E7F"/>
    <w:rsid w:val="009A1335"/>
    <w:rsid w:val="009A1859"/>
    <w:rsid w:val="009A2F78"/>
    <w:rsid w:val="009A33DC"/>
    <w:rsid w:val="009A49A4"/>
    <w:rsid w:val="009A6CCE"/>
    <w:rsid w:val="009A7191"/>
    <w:rsid w:val="009B2113"/>
    <w:rsid w:val="009B4B0D"/>
    <w:rsid w:val="009B57FC"/>
    <w:rsid w:val="009B69F7"/>
    <w:rsid w:val="009C3154"/>
    <w:rsid w:val="009C3F3E"/>
    <w:rsid w:val="009C4627"/>
    <w:rsid w:val="009C4DB4"/>
    <w:rsid w:val="009C513F"/>
    <w:rsid w:val="009C5602"/>
    <w:rsid w:val="009C5762"/>
    <w:rsid w:val="009C5999"/>
    <w:rsid w:val="009C5CBC"/>
    <w:rsid w:val="009C7474"/>
    <w:rsid w:val="009C7CAE"/>
    <w:rsid w:val="009D19FB"/>
    <w:rsid w:val="009D3349"/>
    <w:rsid w:val="009D626F"/>
    <w:rsid w:val="009D6A0E"/>
    <w:rsid w:val="009D7136"/>
    <w:rsid w:val="009D7D21"/>
    <w:rsid w:val="009E152A"/>
    <w:rsid w:val="009E2145"/>
    <w:rsid w:val="009E2894"/>
    <w:rsid w:val="009E2FD1"/>
    <w:rsid w:val="009E43A1"/>
    <w:rsid w:val="009E5306"/>
    <w:rsid w:val="009E727B"/>
    <w:rsid w:val="009E7DEF"/>
    <w:rsid w:val="009E7F51"/>
    <w:rsid w:val="009F19CB"/>
    <w:rsid w:val="009F46AC"/>
    <w:rsid w:val="009F52C5"/>
    <w:rsid w:val="00A0085A"/>
    <w:rsid w:val="00A037CF"/>
    <w:rsid w:val="00A06E4A"/>
    <w:rsid w:val="00A07DBC"/>
    <w:rsid w:val="00A10E94"/>
    <w:rsid w:val="00A11637"/>
    <w:rsid w:val="00A12880"/>
    <w:rsid w:val="00A12A55"/>
    <w:rsid w:val="00A15A00"/>
    <w:rsid w:val="00A16FAE"/>
    <w:rsid w:val="00A2033C"/>
    <w:rsid w:val="00A22E80"/>
    <w:rsid w:val="00A252CE"/>
    <w:rsid w:val="00A2620E"/>
    <w:rsid w:val="00A26E6A"/>
    <w:rsid w:val="00A30041"/>
    <w:rsid w:val="00A307A0"/>
    <w:rsid w:val="00A31852"/>
    <w:rsid w:val="00A327AD"/>
    <w:rsid w:val="00A32998"/>
    <w:rsid w:val="00A32CC8"/>
    <w:rsid w:val="00A332A6"/>
    <w:rsid w:val="00A36FD0"/>
    <w:rsid w:val="00A37CED"/>
    <w:rsid w:val="00A401D0"/>
    <w:rsid w:val="00A40B97"/>
    <w:rsid w:val="00A41151"/>
    <w:rsid w:val="00A41230"/>
    <w:rsid w:val="00A41659"/>
    <w:rsid w:val="00A4206C"/>
    <w:rsid w:val="00A429EF"/>
    <w:rsid w:val="00A4307D"/>
    <w:rsid w:val="00A44118"/>
    <w:rsid w:val="00A4431E"/>
    <w:rsid w:val="00A4660E"/>
    <w:rsid w:val="00A501FF"/>
    <w:rsid w:val="00A50E96"/>
    <w:rsid w:val="00A51020"/>
    <w:rsid w:val="00A53843"/>
    <w:rsid w:val="00A55532"/>
    <w:rsid w:val="00A56B5E"/>
    <w:rsid w:val="00A56CAC"/>
    <w:rsid w:val="00A57C97"/>
    <w:rsid w:val="00A6089A"/>
    <w:rsid w:val="00A6136C"/>
    <w:rsid w:val="00A61526"/>
    <w:rsid w:val="00A64342"/>
    <w:rsid w:val="00A675B6"/>
    <w:rsid w:val="00A70F63"/>
    <w:rsid w:val="00A71345"/>
    <w:rsid w:val="00A716B2"/>
    <w:rsid w:val="00A71A11"/>
    <w:rsid w:val="00A734C8"/>
    <w:rsid w:val="00A76704"/>
    <w:rsid w:val="00A82086"/>
    <w:rsid w:val="00A82A05"/>
    <w:rsid w:val="00A84172"/>
    <w:rsid w:val="00A8591B"/>
    <w:rsid w:val="00A85E54"/>
    <w:rsid w:val="00A86854"/>
    <w:rsid w:val="00A87F01"/>
    <w:rsid w:val="00A90DA5"/>
    <w:rsid w:val="00A91821"/>
    <w:rsid w:val="00A9527C"/>
    <w:rsid w:val="00A95D94"/>
    <w:rsid w:val="00A9689A"/>
    <w:rsid w:val="00A97BE0"/>
    <w:rsid w:val="00AA19C2"/>
    <w:rsid w:val="00AA3A63"/>
    <w:rsid w:val="00AA4B3D"/>
    <w:rsid w:val="00AA69F3"/>
    <w:rsid w:val="00AA6B07"/>
    <w:rsid w:val="00AB192F"/>
    <w:rsid w:val="00AB1972"/>
    <w:rsid w:val="00AB1A46"/>
    <w:rsid w:val="00AB2128"/>
    <w:rsid w:val="00AB462A"/>
    <w:rsid w:val="00AB4D1A"/>
    <w:rsid w:val="00AB4F5F"/>
    <w:rsid w:val="00AB5786"/>
    <w:rsid w:val="00AB5836"/>
    <w:rsid w:val="00AB6B1D"/>
    <w:rsid w:val="00AB7362"/>
    <w:rsid w:val="00AB7AE4"/>
    <w:rsid w:val="00AC368E"/>
    <w:rsid w:val="00AC7AE3"/>
    <w:rsid w:val="00AD30EC"/>
    <w:rsid w:val="00AD37B5"/>
    <w:rsid w:val="00AE01E8"/>
    <w:rsid w:val="00AE0C6F"/>
    <w:rsid w:val="00AE0C73"/>
    <w:rsid w:val="00AE3B26"/>
    <w:rsid w:val="00AE737A"/>
    <w:rsid w:val="00AE7BC6"/>
    <w:rsid w:val="00AE7FD9"/>
    <w:rsid w:val="00AF1AE0"/>
    <w:rsid w:val="00AF7BC6"/>
    <w:rsid w:val="00B035B8"/>
    <w:rsid w:val="00B04229"/>
    <w:rsid w:val="00B04F11"/>
    <w:rsid w:val="00B05317"/>
    <w:rsid w:val="00B0625C"/>
    <w:rsid w:val="00B0651D"/>
    <w:rsid w:val="00B0669C"/>
    <w:rsid w:val="00B06DA8"/>
    <w:rsid w:val="00B11E0E"/>
    <w:rsid w:val="00B12760"/>
    <w:rsid w:val="00B16E40"/>
    <w:rsid w:val="00B21925"/>
    <w:rsid w:val="00B21F27"/>
    <w:rsid w:val="00B221BE"/>
    <w:rsid w:val="00B24002"/>
    <w:rsid w:val="00B243F7"/>
    <w:rsid w:val="00B25819"/>
    <w:rsid w:val="00B26A3E"/>
    <w:rsid w:val="00B2739D"/>
    <w:rsid w:val="00B32CD8"/>
    <w:rsid w:val="00B33E3D"/>
    <w:rsid w:val="00B34324"/>
    <w:rsid w:val="00B3749B"/>
    <w:rsid w:val="00B37B25"/>
    <w:rsid w:val="00B4097C"/>
    <w:rsid w:val="00B43698"/>
    <w:rsid w:val="00B477D0"/>
    <w:rsid w:val="00B51D3B"/>
    <w:rsid w:val="00B52B3B"/>
    <w:rsid w:val="00B531CC"/>
    <w:rsid w:val="00B53561"/>
    <w:rsid w:val="00B53865"/>
    <w:rsid w:val="00B53F3F"/>
    <w:rsid w:val="00B544C9"/>
    <w:rsid w:val="00B5783E"/>
    <w:rsid w:val="00B578E0"/>
    <w:rsid w:val="00B57EF4"/>
    <w:rsid w:val="00B60735"/>
    <w:rsid w:val="00B609E9"/>
    <w:rsid w:val="00B60A5A"/>
    <w:rsid w:val="00B65419"/>
    <w:rsid w:val="00B7014A"/>
    <w:rsid w:val="00B71B95"/>
    <w:rsid w:val="00B72F76"/>
    <w:rsid w:val="00B73014"/>
    <w:rsid w:val="00B736B0"/>
    <w:rsid w:val="00B76943"/>
    <w:rsid w:val="00B81578"/>
    <w:rsid w:val="00B83E95"/>
    <w:rsid w:val="00B852D4"/>
    <w:rsid w:val="00B879D2"/>
    <w:rsid w:val="00B90A25"/>
    <w:rsid w:val="00B942E2"/>
    <w:rsid w:val="00B972F3"/>
    <w:rsid w:val="00BA0276"/>
    <w:rsid w:val="00BA047A"/>
    <w:rsid w:val="00BA04D1"/>
    <w:rsid w:val="00BA2F72"/>
    <w:rsid w:val="00BA5504"/>
    <w:rsid w:val="00BB3853"/>
    <w:rsid w:val="00BB3929"/>
    <w:rsid w:val="00BB7FFE"/>
    <w:rsid w:val="00BC1230"/>
    <w:rsid w:val="00BC73B0"/>
    <w:rsid w:val="00BC742A"/>
    <w:rsid w:val="00BD0886"/>
    <w:rsid w:val="00BD099B"/>
    <w:rsid w:val="00BD1BA3"/>
    <w:rsid w:val="00BD24BF"/>
    <w:rsid w:val="00BD3899"/>
    <w:rsid w:val="00BD6E29"/>
    <w:rsid w:val="00BD703C"/>
    <w:rsid w:val="00BD72AF"/>
    <w:rsid w:val="00BD7385"/>
    <w:rsid w:val="00BE15CF"/>
    <w:rsid w:val="00BE1B88"/>
    <w:rsid w:val="00BE24EA"/>
    <w:rsid w:val="00BE4122"/>
    <w:rsid w:val="00BE458B"/>
    <w:rsid w:val="00BE4B5D"/>
    <w:rsid w:val="00BF0168"/>
    <w:rsid w:val="00BF2334"/>
    <w:rsid w:val="00BF3D39"/>
    <w:rsid w:val="00BF4D29"/>
    <w:rsid w:val="00BF6B4D"/>
    <w:rsid w:val="00BF742C"/>
    <w:rsid w:val="00BF7FB2"/>
    <w:rsid w:val="00C00791"/>
    <w:rsid w:val="00C00EA2"/>
    <w:rsid w:val="00C01C02"/>
    <w:rsid w:val="00C06502"/>
    <w:rsid w:val="00C12588"/>
    <w:rsid w:val="00C12781"/>
    <w:rsid w:val="00C13186"/>
    <w:rsid w:val="00C1456E"/>
    <w:rsid w:val="00C157D6"/>
    <w:rsid w:val="00C15F91"/>
    <w:rsid w:val="00C20166"/>
    <w:rsid w:val="00C21743"/>
    <w:rsid w:val="00C224F0"/>
    <w:rsid w:val="00C2372D"/>
    <w:rsid w:val="00C301D3"/>
    <w:rsid w:val="00C31832"/>
    <w:rsid w:val="00C32CA1"/>
    <w:rsid w:val="00C33436"/>
    <w:rsid w:val="00C334BE"/>
    <w:rsid w:val="00C34235"/>
    <w:rsid w:val="00C35EEF"/>
    <w:rsid w:val="00C368DD"/>
    <w:rsid w:val="00C412A6"/>
    <w:rsid w:val="00C4647F"/>
    <w:rsid w:val="00C467E7"/>
    <w:rsid w:val="00C509FA"/>
    <w:rsid w:val="00C515DF"/>
    <w:rsid w:val="00C5170A"/>
    <w:rsid w:val="00C51F9B"/>
    <w:rsid w:val="00C52183"/>
    <w:rsid w:val="00C52855"/>
    <w:rsid w:val="00C52A1D"/>
    <w:rsid w:val="00C52C8B"/>
    <w:rsid w:val="00C563F6"/>
    <w:rsid w:val="00C61026"/>
    <w:rsid w:val="00C61281"/>
    <w:rsid w:val="00C63827"/>
    <w:rsid w:val="00C63B6F"/>
    <w:rsid w:val="00C660DA"/>
    <w:rsid w:val="00C67377"/>
    <w:rsid w:val="00C701D6"/>
    <w:rsid w:val="00C70ECC"/>
    <w:rsid w:val="00C724A4"/>
    <w:rsid w:val="00C724BB"/>
    <w:rsid w:val="00C73224"/>
    <w:rsid w:val="00C7404C"/>
    <w:rsid w:val="00C76E73"/>
    <w:rsid w:val="00C81557"/>
    <w:rsid w:val="00C8193C"/>
    <w:rsid w:val="00C83057"/>
    <w:rsid w:val="00C831C9"/>
    <w:rsid w:val="00C8356A"/>
    <w:rsid w:val="00C84C02"/>
    <w:rsid w:val="00C85DF1"/>
    <w:rsid w:val="00C85E0F"/>
    <w:rsid w:val="00C865AD"/>
    <w:rsid w:val="00C87773"/>
    <w:rsid w:val="00C91D29"/>
    <w:rsid w:val="00C9439B"/>
    <w:rsid w:val="00C966CE"/>
    <w:rsid w:val="00C96C0E"/>
    <w:rsid w:val="00C97367"/>
    <w:rsid w:val="00C97499"/>
    <w:rsid w:val="00CA0DAA"/>
    <w:rsid w:val="00CA19D7"/>
    <w:rsid w:val="00CA33D5"/>
    <w:rsid w:val="00CA40DB"/>
    <w:rsid w:val="00CB02C7"/>
    <w:rsid w:val="00CB2225"/>
    <w:rsid w:val="00CB2477"/>
    <w:rsid w:val="00CB4876"/>
    <w:rsid w:val="00CB5F96"/>
    <w:rsid w:val="00CC1988"/>
    <w:rsid w:val="00CC351B"/>
    <w:rsid w:val="00CC45AB"/>
    <w:rsid w:val="00CC509E"/>
    <w:rsid w:val="00CC5535"/>
    <w:rsid w:val="00CC6539"/>
    <w:rsid w:val="00CC7314"/>
    <w:rsid w:val="00CD2247"/>
    <w:rsid w:val="00CD27C6"/>
    <w:rsid w:val="00CD5835"/>
    <w:rsid w:val="00CD5B6B"/>
    <w:rsid w:val="00CD613A"/>
    <w:rsid w:val="00CD6CE5"/>
    <w:rsid w:val="00CD74A4"/>
    <w:rsid w:val="00CE1431"/>
    <w:rsid w:val="00CE3C1E"/>
    <w:rsid w:val="00CE3FE1"/>
    <w:rsid w:val="00CE5AC7"/>
    <w:rsid w:val="00CF05FE"/>
    <w:rsid w:val="00CF2678"/>
    <w:rsid w:val="00CF4E59"/>
    <w:rsid w:val="00CF54F5"/>
    <w:rsid w:val="00CF7A46"/>
    <w:rsid w:val="00D02529"/>
    <w:rsid w:val="00D02DDA"/>
    <w:rsid w:val="00D0317D"/>
    <w:rsid w:val="00D040D6"/>
    <w:rsid w:val="00D04C6A"/>
    <w:rsid w:val="00D10D18"/>
    <w:rsid w:val="00D10ED2"/>
    <w:rsid w:val="00D13774"/>
    <w:rsid w:val="00D16754"/>
    <w:rsid w:val="00D17D5F"/>
    <w:rsid w:val="00D17F30"/>
    <w:rsid w:val="00D17F5C"/>
    <w:rsid w:val="00D2311C"/>
    <w:rsid w:val="00D269A6"/>
    <w:rsid w:val="00D26AB9"/>
    <w:rsid w:val="00D27B63"/>
    <w:rsid w:val="00D30642"/>
    <w:rsid w:val="00D30953"/>
    <w:rsid w:val="00D3261C"/>
    <w:rsid w:val="00D335CC"/>
    <w:rsid w:val="00D37108"/>
    <w:rsid w:val="00D43FBF"/>
    <w:rsid w:val="00D44A7E"/>
    <w:rsid w:val="00D44F73"/>
    <w:rsid w:val="00D50B7D"/>
    <w:rsid w:val="00D53E1C"/>
    <w:rsid w:val="00D61A36"/>
    <w:rsid w:val="00D61C97"/>
    <w:rsid w:val="00D61F3A"/>
    <w:rsid w:val="00D64507"/>
    <w:rsid w:val="00D650F8"/>
    <w:rsid w:val="00D65557"/>
    <w:rsid w:val="00D66445"/>
    <w:rsid w:val="00D66742"/>
    <w:rsid w:val="00D6692D"/>
    <w:rsid w:val="00D66E38"/>
    <w:rsid w:val="00D67249"/>
    <w:rsid w:val="00D701CB"/>
    <w:rsid w:val="00D73EA6"/>
    <w:rsid w:val="00D741C6"/>
    <w:rsid w:val="00D757E6"/>
    <w:rsid w:val="00D75C5C"/>
    <w:rsid w:val="00D76F3A"/>
    <w:rsid w:val="00D77418"/>
    <w:rsid w:val="00D8007C"/>
    <w:rsid w:val="00D80BA2"/>
    <w:rsid w:val="00D80D3B"/>
    <w:rsid w:val="00D8233D"/>
    <w:rsid w:val="00D82D91"/>
    <w:rsid w:val="00D8590B"/>
    <w:rsid w:val="00D87C23"/>
    <w:rsid w:val="00D87E0F"/>
    <w:rsid w:val="00D9727B"/>
    <w:rsid w:val="00DA072E"/>
    <w:rsid w:val="00DA4120"/>
    <w:rsid w:val="00DA4121"/>
    <w:rsid w:val="00DA5202"/>
    <w:rsid w:val="00DB1426"/>
    <w:rsid w:val="00DB1EEF"/>
    <w:rsid w:val="00DB3415"/>
    <w:rsid w:val="00DB4B0D"/>
    <w:rsid w:val="00DB6BC1"/>
    <w:rsid w:val="00DC089D"/>
    <w:rsid w:val="00DC1A98"/>
    <w:rsid w:val="00DC2DFC"/>
    <w:rsid w:val="00DC402A"/>
    <w:rsid w:val="00DC54D2"/>
    <w:rsid w:val="00DC5D51"/>
    <w:rsid w:val="00DC61F9"/>
    <w:rsid w:val="00DC69E4"/>
    <w:rsid w:val="00DC733F"/>
    <w:rsid w:val="00DD08F0"/>
    <w:rsid w:val="00DD0C3B"/>
    <w:rsid w:val="00DD0E9C"/>
    <w:rsid w:val="00DD2808"/>
    <w:rsid w:val="00DD4E8E"/>
    <w:rsid w:val="00DD5945"/>
    <w:rsid w:val="00DD6F95"/>
    <w:rsid w:val="00DD704C"/>
    <w:rsid w:val="00DD7DF6"/>
    <w:rsid w:val="00DE058C"/>
    <w:rsid w:val="00DE19D0"/>
    <w:rsid w:val="00DE2F2A"/>
    <w:rsid w:val="00DE4007"/>
    <w:rsid w:val="00DE4089"/>
    <w:rsid w:val="00DE4FF0"/>
    <w:rsid w:val="00DE552A"/>
    <w:rsid w:val="00DE63F7"/>
    <w:rsid w:val="00DE7639"/>
    <w:rsid w:val="00DE7A6A"/>
    <w:rsid w:val="00DF0E32"/>
    <w:rsid w:val="00DF107B"/>
    <w:rsid w:val="00DF1968"/>
    <w:rsid w:val="00DF294B"/>
    <w:rsid w:val="00DF36CC"/>
    <w:rsid w:val="00DF58C1"/>
    <w:rsid w:val="00DF7B60"/>
    <w:rsid w:val="00E002A4"/>
    <w:rsid w:val="00E015AC"/>
    <w:rsid w:val="00E027E8"/>
    <w:rsid w:val="00E074A6"/>
    <w:rsid w:val="00E10BAA"/>
    <w:rsid w:val="00E1326B"/>
    <w:rsid w:val="00E148A5"/>
    <w:rsid w:val="00E16B30"/>
    <w:rsid w:val="00E17131"/>
    <w:rsid w:val="00E25EB3"/>
    <w:rsid w:val="00E27DA1"/>
    <w:rsid w:val="00E3191E"/>
    <w:rsid w:val="00E31D54"/>
    <w:rsid w:val="00E32465"/>
    <w:rsid w:val="00E337FC"/>
    <w:rsid w:val="00E34CEC"/>
    <w:rsid w:val="00E35827"/>
    <w:rsid w:val="00E37C4E"/>
    <w:rsid w:val="00E37CAA"/>
    <w:rsid w:val="00E40EF7"/>
    <w:rsid w:val="00E41311"/>
    <w:rsid w:val="00E41E32"/>
    <w:rsid w:val="00E42177"/>
    <w:rsid w:val="00E43494"/>
    <w:rsid w:val="00E45673"/>
    <w:rsid w:val="00E45C40"/>
    <w:rsid w:val="00E4711D"/>
    <w:rsid w:val="00E504A8"/>
    <w:rsid w:val="00E51B5C"/>
    <w:rsid w:val="00E524F1"/>
    <w:rsid w:val="00E52DEE"/>
    <w:rsid w:val="00E546E5"/>
    <w:rsid w:val="00E57DCE"/>
    <w:rsid w:val="00E60438"/>
    <w:rsid w:val="00E644C8"/>
    <w:rsid w:val="00E64751"/>
    <w:rsid w:val="00E70BDF"/>
    <w:rsid w:val="00E720A6"/>
    <w:rsid w:val="00E721F1"/>
    <w:rsid w:val="00E72672"/>
    <w:rsid w:val="00E7374B"/>
    <w:rsid w:val="00E73AEA"/>
    <w:rsid w:val="00E73B23"/>
    <w:rsid w:val="00E73F2F"/>
    <w:rsid w:val="00E76057"/>
    <w:rsid w:val="00E8052C"/>
    <w:rsid w:val="00E805FB"/>
    <w:rsid w:val="00E81A9A"/>
    <w:rsid w:val="00E81F0D"/>
    <w:rsid w:val="00E82136"/>
    <w:rsid w:val="00E85AEB"/>
    <w:rsid w:val="00E87372"/>
    <w:rsid w:val="00E91FA3"/>
    <w:rsid w:val="00E92112"/>
    <w:rsid w:val="00E932DD"/>
    <w:rsid w:val="00E94364"/>
    <w:rsid w:val="00E949D2"/>
    <w:rsid w:val="00E94A41"/>
    <w:rsid w:val="00E94FE6"/>
    <w:rsid w:val="00EA0BD7"/>
    <w:rsid w:val="00EA2D8A"/>
    <w:rsid w:val="00EA65FA"/>
    <w:rsid w:val="00EB0299"/>
    <w:rsid w:val="00EB09F0"/>
    <w:rsid w:val="00EB149C"/>
    <w:rsid w:val="00EB4968"/>
    <w:rsid w:val="00EB4CDB"/>
    <w:rsid w:val="00EB5A78"/>
    <w:rsid w:val="00EB6E2B"/>
    <w:rsid w:val="00EB783B"/>
    <w:rsid w:val="00EC0D34"/>
    <w:rsid w:val="00EC16BD"/>
    <w:rsid w:val="00EC3D9B"/>
    <w:rsid w:val="00EC4FBF"/>
    <w:rsid w:val="00EC6EA5"/>
    <w:rsid w:val="00EC75CD"/>
    <w:rsid w:val="00ED0663"/>
    <w:rsid w:val="00ED08A7"/>
    <w:rsid w:val="00ED1529"/>
    <w:rsid w:val="00ED1578"/>
    <w:rsid w:val="00ED2855"/>
    <w:rsid w:val="00ED2882"/>
    <w:rsid w:val="00ED2E97"/>
    <w:rsid w:val="00ED6634"/>
    <w:rsid w:val="00ED69D1"/>
    <w:rsid w:val="00EE1354"/>
    <w:rsid w:val="00EE2D54"/>
    <w:rsid w:val="00EE4749"/>
    <w:rsid w:val="00EE6BBF"/>
    <w:rsid w:val="00EE7557"/>
    <w:rsid w:val="00EF54E0"/>
    <w:rsid w:val="00F02C1A"/>
    <w:rsid w:val="00F04B46"/>
    <w:rsid w:val="00F0794F"/>
    <w:rsid w:val="00F11486"/>
    <w:rsid w:val="00F121EB"/>
    <w:rsid w:val="00F124C0"/>
    <w:rsid w:val="00F15DF9"/>
    <w:rsid w:val="00F177B6"/>
    <w:rsid w:val="00F20CC5"/>
    <w:rsid w:val="00F22700"/>
    <w:rsid w:val="00F23E2F"/>
    <w:rsid w:val="00F26679"/>
    <w:rsid w:val="00F2692B"/>
    <w:rsid w:val="00F3341C"/>
    <w:rsid w:val="00F367C1"/>
    <w:rsid w:val="00F36E03"/>
    <w:rsid w:val="00F40CAE"/>
    <w:rsid w:val="00F42F30"/>
    <w:rsid w:val="00F43241"/>
    <w:rsid w:val="00F50F93"/>
    <w:rsid w:val="00F55926"/>
    <w:rsid w:val="00F568EB"/>
    <w:rsid w:val="00F60473"/>
    <w:rsid w:val="00F60D83"/>
    <w:rsid w:val="00F61837"/>
    <w:rsid w:val="00F62CC7"/>
    <w:rsid w:val="00F63EB9"/>
    <w:rsid w:val="00F6547D"/>
    <w:rsid w:val="00F65891"/>
    <w:rsid w:val="00F65B37"/>
    <w:rsid w:val="00F66EE8"/>
    <w:rsid w:val="00F66F12"/>
    <w:rsid w:val="00F7015C"/>
    <w:rsid w:val="00F71828"/>
    <w:rsid w:val="00F724C6"/>
    <w:rsid w:val="00F72646"/>
    <w:rsid w:val="00F728A5"/>
    <w:rsid w:val="00F75084"/>
    <w:rsid w:val="00F76F6F"/>
    <w:rsid w:val="00F77AC6"/>
    <w:rsid w:val="00F80FD9"/>
    <w:rsid w:val="00F8100A"/>
    <w:rsid w:val="00F81E5F"/>
    <w:rsid w:val="00F82AC5"/>
    <w:rsid w:val="00F8452B"/>
    <w:rsid w:val="00F86621"/>
    <w:rsid w:val="00F90D18"/>
    <w:rsid w:val="00F93CE7"/>
    <w:rsid w:val="00F94562"/>
    <w:rsid w:val="00F9578F"/>
    <w:rsid w:val="00F9584C"/>
    <w:rsid w:val="00F977F5"/>
    <w:rsid w:val="00F97EE4"/>
    <w:rsid w:val="00FA2393"/>
    <w:rsid w:val="00FA352A"/>
    <w:rsid w:val="00FA3F93"/>
    <w:rsid w:val="00FA4182"/>
    <w:rsid w:val="00FA4577"/>
    <w:rsid w:val="00FA57E4"/>
    <w:rsid w:val="00FA7EFE"/>
    <w:rsid w:val="00FB0452"/>
    <w:rsid w:val="00FB14A9"/>
    <w:rsid w:val="00FB2715"/>
    <w:rsid w:val="00FB3B8C"/>
    <w:rsid w:val="00FB560D"/>
    <w:rsid w:val="00FB6C8C"/>
    <w:rsid w:val="00FB6DD5"/>
    <w:rsid w:val="00FB75D9"/>
    <w:rsid w:val="00FC5769"/>
    <w:rsid w:val="00FC640F"/>
    <w:rsid w:val="00FC6E77"/>
    <w:rsid w:val="00FC7EA3"/>
    <w:rsid w:val="00FD09E3"/>
    <w:rsid w:val="00FD0FFD"/>
    <w:rsid w:val="00FD4965"/>
    <w:rsid w:val="00FD558F"/>
    <w:rsid w:val="00FD59A7"/>
    <w:rsid w:val="00FD6B2F"/>
    <w:rsid w:val="00FD709F"/>
    <w:rsid w:val="00FE01EA"/>
    <w:rsid w:val="00FE0272"/>
    <w:rsid w:val="00FE1C52"/>
    <w:rsid w:val="00FE1FF9"/>
    <w:rsid w:val="00FE4DF4"/>
    <w:rsid w:val="00FE7C16"/>
    <w:rsid w:val="00FF28C7"/>
    <w:rsid w:val="00FF44BF"/>
    <w:rsid w:val="00FF45CC"/>
    <w:rsid w:val="00FF45FB"/>
    <w:rsid w:val="00FF49B9"/>
    <w:rsid w:val="00FF4AC0"/>
    <w:rsid w:val="00FF4AF7"/>
    <w:rsid w:val="00FF4F13"/>
    <w:rsid w:val="00FF4F63"/>
    <w:rsid w:val="00FF5C9D"/>
    <w:rsid w:val="00FF62A8"/>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8A23D6"/>
  <w15:docId w15:val="{FCDA68EA-329B-4345-B433-0604591429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36CA3"/>
  </w:style>
  <w:style w:type="paragraph" w:styleId="Nadpis1">
    <w:name w:val="heading 1"/>
    <w:basedOn w:val="Normln"/>
    <w:next w:val="Normln"/>
    <w:link w:val="Nadpis1Char"/>
    <w:uiPriority w:val="9"/>
    <w:qFormat/>
    <w:rsid w:val="00B3749B"/>
    <w:pPr>
      <w:keepNext/>
      <w:spacing w:before="360" w:after="0" w:line="240" w:lineRule="auto"/>
      <w:jc w:val="center"/>
      <w:outlineLvl w:val="0"/>
    </w:pPr>
    <w:rPr>
      <w:rFonts w:ascii="Tahoma" w:eastAsia="Times New Roman" w:hAnsi="Tahoma" w:cs="Times New Roman"/>
      <w:b/>
      <w:bCs/>
      <w:szCs w:val="24"/>
      <w:lang w:eastAsia="cs-CZ"/>
    </w:rPr>
  </w:style>
  <w:style w:type="paragraph" w:styleId="Nadpis2">
    <w:name w:val="heading 2"/>
    <w:basedOn w:val="Normln"/>
    <w:next w:val="Normln"/>
    <w:link w:val="Nadpis2Char"/>
    <w:uiPriority w:val="9"/>
    <w:unhideWhenUsed/>
    <w:qFormat/>
    <w:rsid w:val="006C12F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dpis3">
    <w:name w:val="heading 3"/>
    <w:basedOn w:val="Normln"/>
    <w:next w:val="Normln"/>
    <w:link w:val="Nadpis3Char"/>
    <w:uiPriority w:val="9"/>
    <w:unhideWhenUsed/>
    <w:qFormat/>
    <w:rsid w:val="006C12F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Nadpis4">
    <w:name w:val="heading 4"/>
    <w:basedOn w:val="Normln"/>
    <w:next w:val="Normln"/>
    <w:link w:val="Nadpis4Char"/>
    <w:uiPriority w:val="9"/>
    <w:unhideWhenUsed/>
    <w:qFormat/>
    <w:rsid w:val="006C12FB"/>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Nadpis5">
    <w:name w:val="heading 5"/>
    <w:basedOn w:val="Normln"/>
    <w:next w:val="Normln"/>
    <w:link w:val="Nadpis5Char"/>
    <w:uiPriority w:val="9"/>
    <w:unhideWhenUsed/>
    <w:qFormat/>
    <w:rsid w:val="006C12FB"/>
    <w:pPr>
      <w:keepNext/>
      <w:keepLines/>
      <w:spacing w:before="40" w:after="0"/>
      <w:outlineLvl w:val="4"/>
    </w:pPr>
    <w:rPr>
      <w:rFonts w:asciiTheme="majorHAnsi" w:eastAsiaTheme="majorEastAsia" w:hAnsiTheme="majorHAnsi" w:cstheme="majorBidi"/>
      <w:color w:val="2F5496" w:themeColor="accent1" w:themeShade="BF"/>
    </w:rPr>
  </w:style>
  <w:style w:type="paragraph" w:styleId="Nadpis6">
    <w:name w:val="heading 6"/>
    <w:basedOn w:val="Normln"/>
    <w:next w:val="Normln"/>
    <w:link w:val="Nadpis6Char"/>
    <w:uiPriority w:val="9"/>
    <w:semiHidden/>
    <w:unhideWhenUsed/>
    <w:qFormat/>
    <w:rsid w:val="006C12FB"/>
    <w:pPr>
      <w:keepNext/>
      <w:keepLines/>
      <w:spacing w:before="240" w:after="80" w:line="276" w:lineRule="auto"/>
      <w:jc w:val="both"/>
      <w:outlineLvl w:val="5"/>
    </w:pPr>
    <w:rPr>
      <w:rFonts w:ascii="Arial" w:eastAsia="Arial" w:hAnsi="Arial" w:cs="Arial"/>
      <w:i/>
      <w:color w:val="66666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aliases w:val="Nad,Odstavec cíl se seznamem,Odstavec se seznamem5,Odstavec_muj,Odrážky,List Paragraph"/>
    <w:basedOn w:val="Normln"/>
    <w:link w:val="OdstavecseseznamemChar"/>
    <w:uiPriority w:val="34"/>
    <w:qFormat/>
    <w:rsid w:val="001A47B6"/>
    <w:pPr>
      <w:spacing w:after="200" w:line="276" w:lineRule="auto"/>
      <w:ind w:left="720"/>
      <w:contextualSpacing/>
    </w:pPr>
    <w:rPr>
      <w:rFonts w:ascii="Calibri" w:eastAsia="Calibri" w:hAnsi="Calibri" w:cs="Times New Roman"/>
    </w:rPr>
  </w:style>
  <w:style w:type="character" w:styleId="Hypertextovodkaz">
    <w:name w:val="Hyperlink"/>
    <w:uiPriority w:val="99"/>
    <w:qFormat/>
    <w:rsid w:val="001A47B6"/>
    <w:rPr>
      <w:color w:val="0000FF"/>
      <w:u w:val="single"/>
    </w:rPr>
  </w:style>
  <w:style w:type="character" w:customStyle="1" w:styleId="OdstavecseseznamemChar">
    <w:name w:val="Odstavec se seznamem Char"/>
    <w:aliases w:val="Nad Char,Odstavec cíl se seznamem Char,Odstavec se seznamem5 Char,Odstavec_muj Char,Odrážky Char,List Paragraph Char"/>
    <w:link w:val="Odstavecseseznamem"/>
    <w:uiPriority w:val="34"/>
    <w:qFormat/>
    <w:locked/>
    <w:rsid w:val="001A47B6"/>
    <w:rPr>
      <w:rFonts w:ascii="Calibri" w:eastAsia="Calibri" w:hAnsi="Calibri" w:cs="Times New Roman"/>
    </w:rPr>
  </w:style>
  <w:style w:type="paragraph" w:customStyle="1" w:styleId="slolnkuSmlouvy">
    <w:name w:val="ČísloČlánkuSmlouvy"/>
    <w:basedOn w:val="Normln"/>
    <w:next w:val="Normln"/>
    <w:rsid w:val="001A47B6"/>
    <w:pPr>
      <w:keepNext/>
      <w:spacing w:before="240" w:after="0" w:line="240" w:lineRule="auto"/>
      <w:jc w:val="center"/>
    </w:pPr>
    <w:rPr>
      <w:rFonts w:ascii="Times New Roman" w:eastAsia="Times New Roman" w:hAnsi="Times New Roman" w:cs="Times New Roman"/>
      <w:b/>
      <w:sz w:val="24"/>
      <w:szCs w:val="20"/>
      <w:lang w:eastAsia="cs-CZ"/>
    </w:rPr>
  </w:style>
  <w:style w:type="paragraph" w:customStyle="1" w:styleId="OdstavecSmlouvy">
    <w:name w:val="OdstavecSmlouvy"/>
    <w:basedOn w:val="Normln"/>
    <w:rsid w:val="001A47B6"/>
    <w:pPr>
      <w:keepLines/>
      <w:tabs>
        <w:tab w:val="left" w:pos="426"/>
        <w:tab w:val="left" w:pos="1701"/>
      </w:tabs>
      <w:spacing w:after="120" w:line="240" w:lineRule="auto"/>
      <w:jc w:val="both"/>
    </w:pPr>
    <w:rPr>
      <w:rFonts w:ascii="Times New Roman" w:eastAsia="Times New Roman" w:hAnsi="Times New Roman" w:cs="Times New Roman"/>
      <w:sz w:val="24"/>
      <w:szCs w:val="20"/>
      <w:lang w:eastAsia="cs-CZ"/>
    </w:rPr>
  </w:style>
  <w:style w:type="paragraph" w:customStyle="1" w:styleId="Default">
    <w:name w:val="Default"/>
    <w:rsid w:val="00E37CAA"/>
    <w:pPr>
      <w:autoSpaceDE w:val="0"/>
      <w:autoSpaceDN w:val="0"/>
      <w:adjustRightInd w:val="0"/>
      <w:spacing w:after="0" w:line="240" w:lineRule="auto"/>
    </w:pPr>
    <w:rPr>
      <w:rFonts w:ascii="Calibri" w:hAnsi="Calibri" w:cs="Calibri"/>
      <w:color w:val="000000"/>
      <w:sz w:val="24"/>
      <w:szCs w:val="24"/>
    </w:rPr>
  </w:style>
  <w:style w:type="paragraph" w:styleId="Textbubliny">
    <w:name w:val="Balloon Text"/>
    <w:basedOn w:val="Normln"/>
    <w:link w:val="TextbublinyChar"/>
    <w:uiPriority w:val="99"/>
    <w:semiHidden/>
    <w:unhideWhenUsed/>
    <w:rsid w:val="00C67377"/>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C67377"/>
    <w:rPr>
      <w:rFonts w:ascii="Segoe UI" w:hAnsi="Segoe UI" w:cs="Segoe UI"/>
      <w:sz w:val="18"/>
      <w:szCs w:val="18"/>
    </w:rPr>
  </w:style>
  <w:style w:type="paragraph" w:customStyle="1" w:styleId="RLTextlnkuslovan">
    <w:name w:val="RL Text článku číslovaný"/>
    <w:basedOn w:val="Normln"/>
    <w:link w:val="RLTextlnkuslovanChar"/>
    <w:qFormat/>
    <w:rsid w:val="00813D45"/>
    <w:pPr>
      <w:numPr>
        <w:ilvl w:val="1"/>
        <w:numId w:val="4"/>
      </w:numPr>
      <w:spacing w:after="120" w:line="280" w:lineRule="exact"/>
      <w:jc w:val="both"/>
    </w:pPr>
    <w:rPr>
      <w:rFonts w:ascii="Arial" w:eastAsia="Times New Roman" w:hAnsi="Arial" w:cs="Times New Roman"/>
      <w:sz w:val="20"/>
      <w:szCs w:val="24"/>
      <w:lang w:eastAsia="cs-CZ"/>
    </w:rPr>
  </w:style>
  <w:style w:type="character" w:customStyle="1" w:styleId="RLTextlnkuslovanChar">
    <w:name w:val="RL Text článku číslovaný Char"/>
    <w:basedOn w:val="Standardnpsmoodstavce"/>
    <w:link w:val="RLTextlnkuslovan"/>
    <w:rsid w:val="00813D45"/>
    <w:rPr>
      <w:rFonts w:ascii="Arial" w:eastAsia="Times New Roman" w:hAnsi="Arial" w:cs="Times New Roman"/>
      <w:sz w:val="20"/>
      <w:szCs w:val="24"/>
      <w:lang w:eastAsia="cs-CZ"/>
    </w:rPr>
  </w:style>
  <w:style w:type="paragraph" w:customStyle="1" w:styleId="RLlneksmlouvy">
    <w:name w:val="RL Článek smlouvy"/>
    <w:basedOn w:val="Normln"/>
    <w:next w:val="RLTextlnkuslovan"/>
    <w:qFormat/>
    <w:rsid w:val="00813D45"/>
    <w:pPr>
      <w:keepNext/>
      <w:numPr>
        <w:numId w:val="4"/>
      </w:numPr>
      <w:suppressAutoHyphens/>
      <w:spacing w:before="360" w:after="120" w:line="280" w:lineRule="exact"/>
      <w:jc w:val="both"/>
      <w:outlineLvl w:val="0"/>
    </w:pPr>
    <w:rPr>
      <w:rFonts w:ascii="Arial" w:eastAsia="Times New Roman" w:hAnsi="Arial" w:cs="Times New Roman"/>
      <w:b/>
      <w:sz w:val="20"/>
      <w:szCs w:val="24"/>
    </w:rPr>
  </w:style>
  <w:style w:type="paragraph" w:customStyle="1" w:styleId="Smlouva-slo">
    <w:name w:val="Smlouva-číslo"/>
    <w:basedOn w:val="Normln"/>
    <w:rsid w:val="001D34B6"/>
    <w:pPr>
      <w:widowControl w:val="0"/>
      <w:spacing w:before="120" w:after="0" w:line="240" w:lineRule="atLeast"/>
      <w:jc w:val="both"/>
    </w:pPr>
    <w:rPr>
      <w:rFonts w:ascii="Times New Roman" w:eastAsia="Times New Roman" w:hAnsi="Times New Roman" w:cs="Times New Roman"/>
      <w:snapToGrid w:val="0"/>
      <w:sz w:val="24"/>
      <w:szCs w:val="20"/>
      <w:lang w:eastAsia="cs-CZ"/>
    </w:rPr>
  </w:style>
  <w:style w:type="paragraph" w:styleId="Zkladntext">
    <w:name w:val="Body Text"/>
    <w:aliases w:val="subtitle2,Základní tZákladní text,Body Text"/>
    <w:basedOn w:val="Normln"/>
    <w:link w:val="ZkladntextChar"/>
    <w:rsid w:val="001D34B6"/>
    <w:pPr>
      <w:tabs>
        <w:tab w:val="left" w:pos="540"/>
        <w:tab w:val="left" w:pos="1260"/>
        <w:tab w:val="left" w:pos="1980"/>
        <w:tab w:val="left" w:pos="3960"/>
      </w:tabs>
      <w:spacing w:after="0" w:line="240" w:lineRule="auto"/>
      <w:jc w:val="both"/>
    </w:pPr>
    <w:rPr>
      <w:rFonts w:ascii="Times New Roman" w:eastAsia="Times New Roman" w:hAnsi="Times New Roman" w:cs="Times New Roman"/>
      <w:sz w:val="24"/>
      <w:szCs w:val="24"/>
      <w:lang w:eastAsia="cs-CZ"/>
    </w:rPr>
  </w:style>
  <w:style w:type="character" w:customStyle="1" w:styleId="ZkladntextChar">
    <w:name w:val="Základní text Char"/>
    <w:aliases w:val="subtitle2 Char,Základní tZákladní text Char,Body Text Char"/>
    <w:basedOn w:val="Standardnpsmoodstavce"/>
    <w:link w:val="Zkladntext"/>
    <w:rsid w:val="001D34B6"/>
    <w:rPr>
      <w:rFonts w:ascii="Times New Roman" w:eastAsia="Times New Roman" w:hAnsi="Times New Roman" w:cs="Times New Roman"/>
      <w:sz w:val="24"/>
      <w:szCs w:val="24"/>
      <w:lang w:eastAsia="cs-CZ"/>
    </w:rPr>
  </w:style>
  <w:style w:type="paragraph" w:styleId="Zkladntextodsazen">
    <w:name w:val="Body Text Indent"/>
    <w:basedOn w:val="Normln"/>
    <w:link w:val="ZkladntextodsazenChar"/>
    <w:rsid w:val="001D34B6"/>
    <w:pPr>
      <w:tabs>
        <w:tab w:val="left" w:pos="357"/>
        <w:tab w:val="left" w:pos="540"/>
        <w:tab w:val="left" w:pos="1980"/>
        <w:tab w:val="left" w:pos="7380"/>
      </w:tabs>
      <w:spacing w:after="0" w:line="240" w:lineRule="auto"/>
      <w:ind w:left="540" w:hanging="540"/>
      <w:jc w:val="both"/>
    </w:pPr>
    <w:rPr>
      <w:rFonts w:ascii="Times New Roman" w:eastAsia="Times New Roman" w:hAnsi="Times New Roman" w:cs="Times New Roman"/>
      <w:sz w:val="24"/>
      <w:szCs w:val="24"/>
      <w:lang w:eastAsia="cs-CZ"/>
    </w:rPr>
  </w:style>
  <w:style w:type="character" w:customStyle="1" w:styleId="ZkladntextodsazenChar">
    <w:name w:val="Základní text odsazený Char"/>
    <w:basedOn w:val="Standardnpsmoodstavce"/>
    <w:link w:val="Zkladntextodsazen"/>
    <w:rsid w:val="001D34B6"/>
    <w:rPr>
      <w:rFonts w:ascii="Times New Roman" w:eastAsia="Times New Roman" w:hAnsi="Times New Roman" w:cs="Times New Roman"/>
      <w:sz w:val="24"/>
      <w:szCs w:val="24"/>
      <w:lang w:eastAsia="cs-CZ"/>
    </w:rPr>
  </w:style>
  <w:style w:type="paragraph" w:styleId="Zkladntextodsazen2">
    <w:name w:val="Body Text Indent 2"/>
    <w:basedOn w:val="Normln"/>
    <w:link w:val="Zkladntextodsazen2Char"/>
    <w:uiPriority w:val="99"/>
    <w:unhideWhenUsed/>
    <w:rsid w:val="001D34B6"/>
    <w:pPr>
      <w:spacing w:after="120" w:line="480" w:lineRule="auto"/>
      <w:ind w:left="283"/>
    </w:pPr>
  </w:style>
  <w:style w:type="character" w:customStyle="1" w:styleId="Zkladntextodsazen2Char">
    <w:name w:val="Základní text odsazený 2 Char"/>
    <w:basedOn w:val="Standardnpsmoodstavce"/>
    <w:link w:val="Zkladntextodsazen2"/>
    <w:uiPriority w:val="99"/>
    <w:rsid w:val="001D34B6"/>
  </w:style>
  <w:style w:type="paragraph" w:customStyle="1" w:styleId="Import5">
    <w:name w:val="Import 5"/>
    <w:basedOn w:val="Normln"/>
    <w:rsid w:val="001D34B6"/>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spacing w:after="0" w:line="240" w:lineRule="auto"/>
      <w:ind w:hanging="288"/>
    </w:pPr>
    <w:rPr>
      <w:rFonts w:ascii="Courier New" w:eastAsia="Times New Roman" w:hAnsi="Courier New" w:cs="Courier New"/>
      <w:sz w:val="24"/>
      <w:szCs w:val="24"/>
      <w:lang w:eastAsia="cs-CZ"/>
    </w:rPr>
  </w:style>
  <w:style w:type="paragraph" w:customStyle="1" w:styleId="Smlouva-eslo">
    <w:name w:val="Smlouva-eíslo"/>
    <w:basedOn w:val="Normln"/>
    <w:rsid w:val="001D34B6"/>
    <w:pPr>
      <w:widowControl w:val="0"/>
      <w:spacing w:before="120" w:after="0" w:line="240" w:lineRule="atLeast"/>
      <w:jc w:val="both"/>
    </w:pPr>
    <w:rPr>
      <w:rFonts w:ascii="Times New Roman" w:eastAsia="Times New Roman" w:hAnsi="Times New Roman" w:cs="Times New Roman"/>
      <w:sz w:val="24"/>
      <w:szCs w:val="20"/>
      <w:lang w:eastAsia="cs-CZ"/>
    </w:rPr>
  </w:style>
  <w:style w:type="paragraph" w:styleId="Zhlav">
    <w:name w:val="header"/>
    <w:basedOn w:val="Normln"/>
    <w:link w:val="ZhlavChar"/>
    <w:uiPriority w:val="99"/>
    <w:rsid w:val="001D34B6"/>
    <w:pPr>
      <w:tabs>
        <w:tab w:val="center" w:pos="4536"/>
        <w:tab w:val="right" w:pos="9072"/>
      </w:tabs>
      <w:spacing w:after="0" w:line="240" w:lineRule="auto"/>
    </w:pPr>
    <w:rPr>
      <w:rFonts w:ascii="Times New Roman" w:eastAsia="Times New Roman" w:hAnsi="Times New Roman" w:cs="Times New Roman"/>
      <w:sz w:val="24"/>
      <w:szCs w:val="24"/>
      <w:lang w:eastAsia="cs-CZ"/>
    </w:rPr>
  </w:style>
  <w:style w:type="character" w:customStyle="1" w:styleId="ZhlavChar">
    <w:name w:val="Záhlaví Char"/>
    <w:basedOn w:val="Standardnpsmoodstavce"/>
    <w:link w:val="Zhlav"/>
    <w:uiPriority w:val="99"/>
    <w:rsid w:val="001D34B6"/>
    <w:rPr>
      <w:rFonts w:ascii="Times New Roman" w:eastAsia="Times New Roman" w:hAnsi="Times New Roman" w:cs="Times New Roman"/>
      <w:sz w:val="24"/>
      <w:szCs w:val="24"/>
      <w:lang w:eastAsia="cs-CZ"/>
    </w:rPr>
  </w:style>
  <w:style w:type="character" w:customStyle="1" w:styleId="Nadpis1Char">
    <w:name w:val="Nadpis 1 Char"/>
    <w:basedOn w:val="Standardnpsmoodstavce"/>
    <w:link w:val="Nadpis1"/>
    <w:uiPriority w:val="9"/>
    <w:rsid w:val="00B3749B"/>
    <w:rPr>
      <w:rFonts w:ascii="Tahoma" w:eastAsia="Times New Roman" w:hAnsi="Tahoma" w:cs="Times New Roman"/>
      <w:b/>
      <w:bCs/>
      <w:szCs w:val="24"/>
      <w:lang w:eastAsia="cs-CZ"/>
    </w:rPr>
  </w:style>
  <w:style w:type="paragraph" w:styleId="Textkomente">
    <w:name w:val="annotation text"/>
    <w:basedOn w:val="Normln"/>
    <w:link w:val="TextkomenteChar"/>
    <w:uiPriority w:val="99"/>
    <w:rsid w:val="00B3749B"/>
    <w:pPr>
      <w:spacing w:after="0" w:line="240" w:lineRule="auto"/>
    </w:pPr>
    <w:rPr>
      <w:rFonts w:ascii="Times New Roman" w:eastAsia="Times New Roman" w:hAnsi="Times New Roman" w:cs="Times New Roman"/>
      <w:sz w:val="20"/>
      <w:szCs w:val="20"/>
      <w:lang w:eastAsia="cs-CZ"/>
    </w:rPr>
  </w:style>
  <w:style w:type="character" w:customStyle="1" w:styleId="TextkomenteChar">
    <w:name w:val="Text komentáře Char"/>
    <w:basedOn w:val="Standardnpsmoodstavce"/>
    <w:link w:val="Textkomente"/>
    <w:uiPriority w:val="99"/>
    <w:rsid w:val="00B3749B"/>
    <w:rPr>
      <w:rFonts w:ascii="Times New Roman" w:eastAsia="Times New Roman" w:hAnsi="Times New Roman" w:cs="Times New Roman"/>
      <w:sz w:val="20"/>
      <w:szCs w:val="20"/>
      <w:lang w:eastAsia="cs-CZ"/>
    </w:rPr>
  </w:style>
  <w:style w:type="character" w:styleId="Odkaznakoment">
    <w:name w:val="annotation reference"/>
    <w:uiPriority w:val="99"/>
    <w:rsid w:val="00B3749B"/>
    <w:rPr>
      <w:sz w:val="16"/>
      <w:szCs w:val="16"/>
    </w:rPr>
  </w:style>
  <w:style w:type="paragraph" w:customStyle="1" w:styleId="Styl5-slovn">
    <w:name w:val="Styl5 - číslování"/>
    <w:basedOn w:val="Normln"/>
    <w:uiPriority w:val="99"/>
    <w:rsid w:val="00B3749B"/>
    <w:pPr>
      <w:numPr>
        <w:numId w:val="17"/>
      </w:numPr>
      <w:spacing w:after="200" w:line="240" w:lineRule="auto"/>
      <w:jc w:val="both"/>
    </w:pPr>
    <w:rPr>
      <w:rFonts w:ascii="Palatino Linotype" w:eastAsia="Times New Roman" w:hAnsi="Palatino Linotype" w:cs="Palatino Linotype"/>
      <w:lang w:eastAsia="cs-CZ"/>
    </w:rPr>
  </w:style>
  <w:style w:type="paragraph" w:customStyle="1" w:styleId="StylPalatinoLinotype11bZarovnatdoblokuPed6bZa1">
    <w:name w:val="Styl Palatino Linotype 11 b. Zarovnat do bloku Před:  6 b. Za:...1"/>
    <w:basedOn w:val="Normln"/>
    <w:uiPriority w:val="99"/>
    <w:rsid w:val="00B3749B"/>
    <w:pPr>
      <w:numPr>
        <w:numId w:val="18"/>
      </w:numPr>
      <w:spacing w:before="120" w:after="120" w:line="240" w:lineRule="auto"/>
      <w:jc w:val="both"/>
    </w:pPr>
    <w:rPr>
      <w:rFonts w:ascii="Palatino Linotype" w:eastAsia="Times New Roman" w:hAnsi="Palatino Linotype" w:cs="Palatino Linotype"/>
      <w:lang w:eastAsia="cs-CZ"/>
    </w:rPr>
  </w:style>
  <w:style w:type="paragraph" w:customStyle="1" w:styleId="Normln-slo">
    <w:name w:val="Normální-číslo"/>
    <w:basedOn w:val="Normln"/>
    <w:link w:val="Normln-sloChar"/>
    <w:qFormat/>
    <w:rsid w:val="00B3749B"/>
    <w:pPr>
      <w:keepLines/>
      <w:tabs>
        <w:tab w:val="num" w:pos="360"/>
        <w:tab w:val="left" w:pos="426"/>
        <w:tab w:val="left" w:pos="1701"/>
      </w:tabs>
      <w:spacing w:before="120" w:after="0" w:line="240" w:lineRule="auto"/>
      <w:ind w:left="360" w:hanging="360"/>
      <w:jc w:val="both"/>
    </w:pPr>
    <w:rPr>
      <w:rFonts w:ascii="Tahoma" w:eastAsia="Times New Roman" w:hAnsi="Tahoma" w:cs="Times New Roman"/>
      <w:szCs w:val="20"/>
    </w:rPr>
  </w:style>
  <w:style w:type="character" w:customStyle="1" w:styleId="Normln-sloChar">
    <w:name w:val="Normální-číslo Char"/>
    <w:basedOn w:val="Standardnpsmoodstavce"/>
    <w:link w:val="Normln-slo"/>
    <w:rsid w:val="00B3749B"/>
    <w:rPr>
      <w:rFonts w:ascii="Tahoma" w:eastAsia="Times New Roman" w:hAnsi="Tahoma" w:cs="Times New Roman"/>
      <w:szCs w:val="20"/>
    </w:rPr>
  </w:style>
  <w:style w:type="table" w:styleId="Mkatabulky">
    <w:name w:val="Table Grid"/>
    <w:aliases w:val="Deloitte table 3"/>
    <w:basedOn w:val="Normlntabulka"/>
    <w:uiPriority w:val="39"/>
    <w:rsid w:val="00B374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edmtkomente">
    <w:name w:val="annotation subject"/>
    <w:basedOn w:val="Textkomente"/>
    <w:next w:val="Textkomente"/>
    <w:link w:val="PedmtkomenteChar"/>
    <w:uiPriority w:val="99"/>
    <w:semiHidden/>
    <w:unhideWhenUsed/>
    <w:rsid w:val="00CF05FE"/>
    <w:pPr>
      <w:spacing w:after="160"/>
    </w:pPr>
    <w:rPr>
      <w:rFonts w:asciiTheme="minorHAnsi" w:eastAsiaTheme="minorHAnsi" w:hAnsiTheme="minorHAnsi" w:cstheme="minorBidi"/>
      <w:b/>
      <w:bCs/>
      <w:lang w:eastAsia="en-US"/>
    </w:rPr>
  </w:style>
  <w:style w:type="character" w:customStyle="1" w:styleId="PedmtkomenteChar">
    <w:name w:val="Předmět komentáře Char"/>
    <w:basedOn w:val="TextkomenteChar"/>
    <w:link w:val="Pedmtkomente"/>
    <w:uiPriority w:val="99"/>
    <w:semiHidden/>
    <w:rsid w:val="00CF05FE"/>
    <w:rPr>
      <w:rFonts w:ascii="Times New Roman" w:eastAsia="Times New Roman" w:hAnsi="Times New Roman" w:cs="Times New Roman"/>
      <w:b/>
      <w:bCs/>
      <w:sz w:val="20"/>
      <w:szCs w:val="20"/>
      <w:lang w:eastAsia="cs-CZ"/>
    </w:rPr>
  </w:style>
  <w:style w:type="character" w:styleId="Siln">
    <w:name w:val="Strong"/>
    <w:basedOn w:val="Standardnpsmoodstavce"/>
    <w:uiPriority w:val="22"/>
    <w:qFormat/>
    <w:rsid w:val="00203F2F"/>
    <w:rPr>
      <w:b/>
      <w:bCs/>
    </w:rPr>
  </w:style>
  <w:style w:type="character" w:customStyle="1" w:styleId="hgkelc">
    <w:name w:val="hgkelc"/>
    <w:basedOn w:val="Standardnpsmoodstavce"/>
    <w:rsid w:val="002A78B6"/>
  </w:style>
  <w:style w:type="paragraph" w:styleId="Zpat">
    <w:name w:val="footer"/>
    <w:basedOn w:val="Normln"/>
    <w:link w:val="ZpatChar"/>
    <w:uiPriority w:val="99"/>
    <w:unhideWhenUsed/>
    <w:rsid w:val="00186772"/>
    <w:pPr>
      <w:tabs>
        <w:tab w:val="center" w:pos="4536"/>
        <w:tab w:val="right" w:pos="9072"/>
      </w:tabs>
      <w:spacing w:after="0" w:line="240" w:lineRule="auto"/>
    </w:pPr>
  </w:style>
  <w:style w:type="character" w:customStyle="1" w:styleId="ZpatChar">
    <w:name w:val="Zápatí Char"/>
    <w:basedOn w:val="Standardnpsmoodstavce"/>
    <w:link w:val="Zpat"/>
    <w:uiPriority w:val="99"/>
    <w:rsid w:val="00186772"/>
  </w:style>
  <w:style w:type="paragraph" w:styleId="Revize">
    <w:name w:val="Revision"/>
    <w:hidden/>
    <w:uiPriority w:val="99"/>
    <w:semiHidden/>
    <w:rsid w:val="009E2145"/>
    <w:pPr>
      <w:spacing w:after="0" w:line="240" w:lineRule="auto"/>
    </w:pPr>
  </w:style>
  <w:style w:type="character" w:customStyle="1" w:styleId="Nevyeenzmnka1">
    <w:name w:val="Nevyřešená zmínka1"/>
    <w:basedOn w:val="Standardnpsmoodstavce"/>
    <w:uiPriority w:val="99"/>
    <w:unhideWhenUsed/>
    <w:rsid w:val="001B0CCD"/>
    <w:rPr>
      <w:color w:val="605E5C"/>
      <w:shd w:val="clear" w:color="auto" w:fill="E1DFDD"/>
    </w:rPr>
  </w:style>
  <w:style w:type="character" w:styleId="Sledovanodkaz">
    <w:name w:val="FollowedHyperlink"/>
    <w:basedOn w:val="Standardnpsmoodstavce"/>
    <w:uiPriority w:val="99"/>
    <w:semiHidden/>
    <w:unhideWhenUsed/>
    <w:rsid w:val="00173676"/>
    <w:rPr>
      <w:color w:val="954F72" w:themeColor="followedHyperlink"/>
      <w:u w:val="single"/>
    </w:rPr>
  </w:style>
  <w:style w:type="paragraph" w:customStyle="1" w:styleId="-wm-msonormal">
    <w:name w:val="-wm-msonormal"/>
    <w:basedOn w:val="Normln"/>
    <w:rsid w:val="00E73AEA"/>
    <w:pPr>
      <w:spacing w:before="100" w:beforeAutospacing="1" w:after="100" w:afterAutospacing="1" w:line="240" w:lineRule="auto"/>
    </w:pPr>
    <w:rPr>
      <w:rFonts w:ascii="Calibri" w:hAnsi="Calibri" w:cs="Calibri"/>
      <w:lang w:eastAsia="cs-CZ"/>
    </w:rPr>
  </w:style>
  <w:style w:type="character" w:customStyle="1" w:styleId="Zmnka1">
    <w:name w:val="Zmínka1"/>
    <w:basedOn w:val="Standardnpsmoodstavce"/>
    <w:uiPriority w:val="99"/>
    <w:unhideWhenUsed/>
    <w:rsid w:val="00457B06"/>
    <w:rPr>
      <w:color w:val="2B579A"/>
      <w:shd w:val="clear" w:color="auto" w:fill="E1DFDD"/>
    </w:rPr>
  </w:style>
  <w:style w:type="paragraph" w:customStyle="1" w:styleId="CharCharChar">
    <w:name w:val="Char Char Char"/>
    <w:basedOn w:val="Normln"/>
    <w:rsid w:val="00775463"/>
    <w:pPr>
      <w:spacing w:line="240" w:lineRule="exact"/>
    </w:pPr>
    <w:rPr>
      <w:rFonts w:ascii="Verdana" w:eastAsia="Times New Roman" w:hAnsi="Verdana" w:cs="Verdana"/>
      <w:sz w:val="20"/>
      <w:szCs w:val="20"/>
      <w:lang w:val="en-US"/>
    </w:rPr>
  </w:style>
  <w:style w:type="paragraph" w:customStyle="1" w:styleId="Styl4">
    <w:name w:val="Styl4"/>
    <w:basedOn w:val="Normln"/>
    <w:rsid w:val="0044237C"/>
    <w:pPr>
      <w:widowControl w:val="0"/>
      <w:suppressAutoHyphens/>
      <w:adjustRightInd w:val="0"/>
      <w:spacing w:before="200" w:after="120" w:line="240" w:lineRule="auto"/>
      <w:jc w:val="both"/>
      <w:textAlignment w:val="baseline"/>
    </w:pPr>
    <w:rPr>
      <w:rFonts w:ascii="Palatino Linotype" w:eastAsia="Times New Roman" w:hAnsi="Palatino Linotype" w:cs="Times New Roman"/>
      <w:b/>
      <w:sz w:val="28"/>
      <w:szCs w:val="28"/>
      <w:lang w:eastAsia="ar-SA"/>
    </w:rPr>
  </w:style>
  <w:style w:type="character" w:customStyle="1" w:styleId="Nadpis2Char">
    <w:name w:val="Nadpis 2 Char"/>
    <w:basedOn w:val="Standardnpsmoodstavce"/>
    <w:link w:val="Nadpis2"/>
    <w:uiPriority w:val="9"/>
    <w:rsid w:val="006C12FB"/>
    <w:rPr>
      <w:rFonts w:asciiTheme="majorHAnsi" w:eastAsiaTheme="majorEastAsia" w:hAnsiTheme="majorHAnsi" w:cstheme="majorBidi"/>
      <w:color w:val="2F5496" w:themeColor="accent1" w:themeShade="BF"/>
      <w:sz w:val="26"/>
      <w:szCs w:val="26"/>
    </w:rPr>
  </w:style>
  <w:style w:type="character" w:customStyle="1" w:styleId="Nadpis3Char">
    <w:name w:val="Nadpis 3 Char"/>
    <w:basedOn w:val="Standardnpsmoodstavce"/>
    <w:link w:val="Nadpis3"/>
    <w:uiPriority w:val="9"/>
    <w:rsid w:val="006C12FB"/>
    <w:rPr>
      <w:rFonts w:asciiTheme="majorHAnsi" w:eastAsiaTheme="majorEastAsia" w:hAnsiTheme="majorHAnsi" w:cstheme="majorBidi"/>
      <w:color w:val="1F3763" w:themeColor="accent1" w:themeShade="7F"/>
      <w:sz w:val="24"/>
      <w:szCs w:val="24"/>
    </w:rPr>
  </w:style>
  <w:style w:type="character" w:customStyle="1" w:styleId="Nadpis4Char">
    <w:name w:val="Nadpis 4 Char"/>
    <w:basedOn w:val="Standardnpsmoodstavce"/>
    <w:link w:val="Nadpis4"/>
    <w:uiPriority w:val="9"/>
    <w:rsid w:val="006C12FB"/>
    <w:rPr>
      <w:rFonts w:asciiTheme="majorHAnsi" w:eastAsiaTheme="majorEastAsia" w:hAnsiTheme="majorHAnsi" w:cstheme="majorBidi"/>
      <w:i/>
      <w:iCs/>
      <w:color w:val="2F5496" w:themeColor="accent1" w:themeShade="BF"/>
    </w:rPr>
  </w:style>
  <w:style w:type="character" w:customStyle="1" w:styleId="Nadpis5Char">
    <w:name w:val="Nadpis 5 Char"/>
    <w:basedOn w:val="Standardnpsmoodstavce"/>
    <w:link w:val="Nadpis5"/>
    <w:uiPriority w:val="9"/>
    <w:semiHidden/>
    <w:rsid w:val="006C12FB"/>
    <w:rPr>
      <w:rFonts w:asciiTheme="majorHAnsi" w:eastAsiaTheme="majorEastAsia" w:hAnsiTheme="majorHAnsi" w:cstheme="majorBidi"/>
      <w:color w:val="2F5496" w:themeColor="accent1" w:themeShade="BF"/>
    </w:rPr>
  </w:style>
  <w:style w:type="character" w:customStyle="1" w:styleId="Nadpis6Char">
    <w:name w:val="Nadpis 6 Char"/>
    <w:basedOn w:val="Standardnpsmoodstavce"/>
    <w:link w:val="Nadpis6"/>
    <w:uiPriority w:val="9"/>
    <w:semiHidden/>
    <w:rsid w:val="006C12FB"/>
    <w:rPr>
      <w:rFonts w:ascii="Arial" w:eastAsia="Arial" w:hAnsi="Arial" w:cs="Arial"/>
      <w:i/>
      <w:color w:val="666666"/>
    </w:rPr>
  </w:style>
  <w:style w:type="table" w:customStyle="1" w:styleId="TableNormal">
    <w:name w:val="Table Normal"/>
    <w:rsid w:val="006C12FB"/>
    <w:pPr>
      <w:spacing w:after="0" w:line="276" w:lineRule="auto"/>
    </w:pPr>
    <w:rPr>
      <w:rFonts w:ascii="Arial" w:eastAsia="Arial" w:hAnsi="Arial" w:cs="Arial"/>
    </w:rPr>
    <w:tblPr>
      <w:tblCellMar>
        <w:top w:w="0" w:type="dxa"/>
        <w:left w:w="0" w:type="dxa"/>
        <w:bottom w:w="0" w:type="dxa"/>
        <w:right w:w="0" w:type="dxa"/>
      </w:tblCellMar>
    </w:tblPr>
  </w:style>
  <w:style w:type="paragraph" w:styleId="Nzev">
    <w:name w:val="Title"/>
    <w:basedOn w:val="Normln"/>
    <w:next w:val="Normln"/>
    <w:link w:val="NzevChar"/>
    <w:uiPriority w:val="10"/>
    <w:qFormat/>
    <w:rsid w:val="006C12FB"/>
    <w:pPr>
      <w:keepNext/>
      <w:keepLines/>
      <w:spacing w:after="60" w:line="276" w:lineRule="auto"/>
      <w:jc w:val="both"/>
    </w:pPr>
    <w:rPr>
      <w:rFonts w:ascii="Arial" w:eastAsia="Arial" w:hAnsi="Arial" w:cs="Arial"/>
      <w:sz w:val="52"/>
      <w:szCs w:val="52"/>
    </w:rPr>
  </w:style>
  <w:style w:type="character" w:customStyle="1" w:styleId="NzevChar">
    <w:name w:val="Název Char"/>
    <w:basedOn w:val="Standardnpsmoodstavce"/>
    <w:link w:val="Nzev"/>
    <w:uiPriority w:val="10"/>
    <w:rsid w:val="006C12FB"/>
    <w:rPr>
      <w:rFonts w:ascii="Arial" w:eastAsia="Arial" w:hAnsi="Arial" w:cs="Arial"/>
      <w:sz w:val="52"/>
      <w:szCs w:val="52"/>
    </w:rPr>
  </w:style>
  <w:style w:type="paragraph" w:styleId="Podnadpis">
    <w:name w:val="Subtitle"/>
    <w:basedOn w:val="Normln"/>
    <w:next w:val="Normln"/>
    <w:link w:val="PodnadpisChar"/>
    <w:uiPriority w:val="11"/>
    <w:qFormat/>
    <w:rsid w:val="006C12FB"/>
    <w:pPr>
      <w:keepNext/>
      <w:keepLines/>
      <w:spacing w:after="320" w:line="276" w:lineRule="auto"/>
      <w:jc w:val="both"/>
    </w:pPr>
    <w:rPr>
      <w:rFonts w:ascii="Arial" w:eastAsia="Arial" w:hAnsi="Arial" w:cs="Arial"/>
      <w:color w:val="666666"/>
      <w:sz w:val="30"/>
      <w:szCs w:val="30"/>
    </w:rPr>
  </w:style>
  <w:style w:type="character" w:customStyle="1" w:styleId="PodnadpisChar">
    <w:name w:val="Podnadpis Char"/>
    <w:basedOn w:val="Standardnpsmoodstavce"/>
    <w:link w:val="Podnadpis"/>
    <w:uiPriority w:val="11"/>
    <w:rsid w:val="006C12FB"/>
    <w:rPr>
      <w:rFonts w:ascii="Arial" w:eastAsia="Arial" w:hAnsi="Arial" w:cs="Arial"/>
      <w:color w:val="666666"/>
      <w:sz w:val="30"/>
      <w:szCs w:val="30"/>
    </w:rPr>
  </w:style>
  <w:style w:type="paragraph" w:styleId="Titulek">
    <w:name w:val="caption"/>
    <w:basedOn w:val="Normln"/>
    <w:next w:val="Normln"/>
    <w:uiPriority w:val="35"/>
    <w:unhideWhenUsed/>
    <w:qFormat/>
    <w:rsid w:val="006C12FB"/>
    <w:pPr>
      <w:spacing w:after="200" w:line="240" w:lineRule="auto"/>
      <w:jc w:val="both"/>
    </w:pPr>
    <w:rPr>
      <w:rFonts w:ascii="Arial" w:eastAsia="Arial" w:hAnsi="Arial" w:cs="Arial"/>
      <w:i/>
      <w:iCs/>
      <w:color w:val="44546A" w:themeColor="text2"/>
      <w:sz w:val="18"/>
      <w:szCs w:val="18"/>
    </w:rPr>
  </w:style>
  <w:style w:type="paragraph" w:styleId="Bezmezer">
    <w:name w:val="No Spacing"/>
    <w:uiPriority w:val="1"/>
    <w:qFormat/>
    <w:rsid w:val="006C12FB"/>
    <w:pPr>
      <w:spacing w:after="0" w:line="240" w:lineRule="auto"/>
      <w:jc w:val="both"/>
    </w:pPr>
    <w:rPr>
      <w:rFonts w:ascii="Arial" w:eastAsia="Arial" w:hAnsi="Arial" w:cs="Arial"/>
    </w:rPr>
  </w:style>
  <w:style w:type="paragraph" w:customStyle="1" w:styleId="KMSK-TextKON-Sted">
    <w:name w:val="KÚ MSK - Text KON - Střed"/>
    <w:basedOn w:val="Normln"/>
    <w:rsid w:val="006C12FB"/>
    <w:pPr>
      <w:spacing w:after="0" w:line="280" w:lineRule="exact"/>
      <w:jc w:val="center"/>
    </w:pPr>
    <w:rPr>
      <w:rFonts w:eastAsiaTheme="minorEastAsia"/>
      <w:sz w:val="20"/>
      <w:lang w:eastAsia="cs-CZ"/>
    </w:rPr>
  </w:style>
  <w:style w:type="paragraph" w:customStyle="1" w:styleId="KMSK-Titulnstrana">
    <w:name w:val="KÚ MSK - Titulní strana"/>
    <w:basedOn w:val="Nzev"/>
    <w:qFormat/>
    <w:rsid w:val="006C12FB"/>
    <w:pPr>
      <w:spacing w:after="140" w:line="240" w:lineRule="atLeast"/>
      <w:jc w:val="left"/>
    </w:pPr>
    <w:rPr>
      <w:rFonts w:ascii="Tahoma" w:eastAsia="Times New Roman" w:hAnsi="Tahoma" w:cs="Times New Roman"/>
      <w:color w:val="70AD47" w:themeColor="accent6"/>
      <w:sz w:val="68"/>
      <w:szCs w:val="24"/>
      <w:lang w:eastAsia="cs-CZ"/>
    </w:rPr>
  </w:style>
  <w:style w:type="paragraph" w:styleId="Nadpisobsahu">
    <w:name w:val="TOC Heading"/>
    <w:basedOn w:val="Nadpis1"/>
    <w:next w:val="Normln"/>
    <w:uiPriority w:val="39"/>
    <w:unhideWhenUsed/>
    <w:qFormat/>
    <w:rsid w:val="006C12FB"/>
    <w:pPr>
      <w:keepLines/>
      <w:spacing w:before="240" w:line="259" w:lineRule="auto"/>
      <w:jc w:val="left"/>
      <w:outlineLvl w:val="9"/>
    </w:pPr>
    <w:rPr>
      <w:rFonts w:asciiTheme="majorHAnsi" w:eastAsiaTheme="majorEastAsia" w:hAnsiTheme="majorHAnsi" w:cstheme="majorBidi"/>
      <w:b w:val="0"/>
      <w:bCs w:val="0"/>
      <w:color w:val="2F5496" w:themeColor="accent1" w:themeShade="BF"/>
      <w:sz w:val="32"/>
      <w:szCs w:val="32"/>
      <w:lang w:val="en-US" w:eastAsia="en-US"/>
    </w:rPr>
  </w:style>
  <w:style w:type="paragraph" w:styleId="Obsah3">
    <w:name w:val="toc 3"/>
    <w:basedOn w:val="Normln"/>
    <w:next w:val="Normln"/>
    <w:autoRedefine/>
    <w:uiPriority w:val="39"/>
    <w:unhideWhenUsed/>
    <w:rsid w:val="006C12FB"/>
    <w:pPr>
      <w:spacing w:after="100" w:line="276" w:lineRule="auto"/>
      <w:ind w:left="440"/>
      <w:jc w:val="both"/>
    </w:pPr>
    <w:rPr>
      <w:rFonts w:ascii="Arial" w:eastAsia="Arial" w:hAnsi="Arial" w:cs="Arial"/>
    </w:rPr>
  </w:style>
  <w:style w:type="paragraph" w:styleId="Obsah2">
    <w:name w:val="toc 2"/>
    <w:basedOn w:val="Normln"/>
    <w:next w:val="Normln"/>
    <w:autoRedefine/>
    <w:uiPriority w:val="39"/>
    <w:unhideWhenUsed/>
    <w:rsid w:val="006C12FB"/>
    <w:pPr>
      <w:spacing w:after="100" w:line="276" w:lineRule="auto"/>
      <w:ind w:left="220"/>
      <w:jc w:val="both"/>
    </w:pPr>
    <w:rPr>
      <w:rFonts w:ascii="Arial" w:eastAsia="Arial" w:hAnsi="Arial" w:cs="Arial"/>
    </w:rPr>
  </w:style>
  <w:style w:type="paragraph" w:styleId="Obsah1">
    <w:name w:val="toc 1"/>
    <w:basedOn w:val="Normln"/>
    <w:next w:val="Normln"/>
    <w:autoRedefine/>
    <w:uiPriority w:val="39"/>
    <w:unhideWhenUsed/>
    <w:rsid w:val="006C12FB"/>
    <w:pPr>
      <w:spacing w:after="100" w:line="276" w:lineRule="auto"/>
      <w:jc w:val="both"/>
    </w:pPr>
    <w:rPr>
      <w:rFonts w:ascii="Arial" w:eastAsia="Arial" w:hAnsi="Arial" w:cs="Arial"/>
    </w:rPr>
  </w:style>
  <w:style w:type="paragraph" w:customStyle="1" w:styleId="Styl1">
    <w:name w:val="Styl1"/>
    <w:basedOn w:val="Nadpis1"/>
    <w:link w:val="Styl1Char"/>
    <w:qFormat/>
    <w:rsid w:val="006C12FB"/>
    <w:pPr>
      <w:keepLines/>
      <w:spacing w:before="400" w:after="120" w:line="276" w:lineRule="auto"/>
      <w:jc w:val="both"/>
    </w:pPr>
    <w:rPr>
      <w:rFonts w:ascii="Arial" w:eastAsia="Arial" w:hAnsi="Arial" w:cs="Arial"/>
      <w:b w:val="0"/>
      <w:bCs w:val="0"/>
      <w:sz w:val="40"/>
      <w:szCs w:val="40"/>
    </w:rPr>
  </w:style>
  <w:style w:type="character" w:customStyle="1" w:styleId="Styl1Char">
    <w:name w:val="Styl1 Char"/>
    <w:basedOn w:val="Nadpis1Char"/>
    <w:link w:val="Styl1"/>
    <w:rsid w:val="006C12FB"/>
    <w:rPr>
      <w:rFonts w:ascii="Arial" w:eastAsia="Arial" w:hAnsi="Arial" w:cs="Arial"/>
      <w:b w:val="0"/>
      <w:bCs w:val="0"/>
      <w:sz w:val="40"/>
      <w:szCs w:val="40"/>
      <w:lang w:eastAsia="cs-CZ"/>
    </w:rPr>
  </w:style>
  <w:style w:type="paragraph" w:customStyle="1" w:styleId="CharCharChar0">
    <w:name w:val="Char Char Char"/>
    <w:basedOn w:val="Normln"/>
    <w:rsid w:val="00036D34"/>
    <w:pPr>
      <w:spacing w:line="240" w:lineRule="exact"/>
    </w:pPr>
    <w:rPr>
      <w:rFonts w:ascii="Verdana" w:eastAsia="Times New Roman" w:hAnsi="Verdana" w:cs="Verdana"/>
      <w:sz w:val="20"/>
      <w:szCs w:val="20"/>
      <w:lang w:val="en-US"/>
    </w:rPr>
  </w:style>
  <w:style w:type="character" w:customStyle="1" w:styleId="Nevyeenzmnka2">
    <w:name w:val="Nevyřešená zmínka2"/>
    <w:basedOn w:val="Standardnpsmoodstavce"/>
    <w:uiPriority w:val="99"/>
    <w:semiHidden/>
    <w:unhideWhenUsed/>
    <w:rsid w:val="003D232C"/>
    <w:rPr>
      <w:color w:val="605E5C"/>
      <w:shd w:val="clear" w:color="auto" w:fill="E1DFDD"/>
    </w:rPr>
  </w:style>
  <w:style w:type="paragraph" w:customStyle="1" w:styleId="Import16">
    <w:name w:val="Import 16"/>
    <w:basedOn w:val="Normln"/>
    <w:rsid w:val="00A26E6A"/>
    <w:pPr>
      <w:widowControl w:val="0"/>
      <w:tabs>
        <w:tab w:val="left" w:pos="864"/>
      </w:tabs>
      <w:autoSpaceDE w:val="0"/>
      <w:autoSpaceDN w:val="0"/>
      <w:adjustRightInd w:val="0"/>
      <w:spacing w:after="0" w:line="240" w:lineRule="auto"/>
      <w:ind w:hanging="144"/>
    </w:pPr>
    <w:rPr>
      <w:rFonts w:ascii="Courier New" w:eastAsia="Times New Roman" w:hAnsi="Courier New" w:cs="Courier New"/>
      <w:sz w:val="24"/>
      <w:szCs w:val="24"/>
      <w:lang w:eastAsia="cs-CZ"/>
    </w:rPr>
  </w:style>
  <w:style w:type="character" w:styleId="Zdraznn">
    <w:name w:val="Emphasis"/>
    <w:basedOn w:val="Standardnpsmoodstavce"/>
    <w:uiPriority w:val="20"/>
    <w:qFormat/>
    <w:rsid w:val="00A9527C"/>
    <w:rPr>
      <w:i/>
      <w:iCs/>
    </w:rPr>
  </w:style>
  <w:style w:type="paragraph" w:customStyle="1" w:styleId="lnek-slovantext">
    <w:name w:val="Článek - číslovaný text"/>
    <w:basedOn w:val="Normln"/>
    <w:uiPriority w:val="99"/>
    <w:rsid w:val="00DC733F"/>
    <w:pPr>
      <w:numPr>
        <w:numId w:val="40"/>
      </w:numPr>
      <w:spacing w:before="60" w:after="0" w:line="240" w:lineRule="auto"/>
    </w:pPr>
    <w:rPr>
      <w:rFonts w:ascii="Franklin Gothic Book" w:eastAsia="Times New Roman" w:hAnsi="Franklin Gothic Book" w:cs="Times New Roman"/>
      <w:sz w:val="16"/>
      <w:szCs w:val="17"/>
      <w:lang w:eastAsia="cs-CZ"/>
    </w:rPr>
  </w:style>
  <w:style w:type="character" w:customStyle="1" w:styleId="normaltextrun">
    <w:name w:val="normaltextrun"/>
    <w:basedOn w:val="Standardnpsmoodstavce"/>
    <w:rsid w:val="00EC3D9B"/>
  </w:style>
  <w:style w:type="character" w:customStyle="1" w:styleId="eop">
    <w:name w:val="eop"/>
    <w:basedOn w:val="Standardnpsmoodstavce"/>
    <w:rsid w:val="00EC3D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35539">
      <w:bodyDiv w:val="1"/>
      <w:marLeft w:val="0"/>
      <w:marRight w:val="0"/>
      <w:marTop w:val="0"/>
      <w:marBottom w:val="0"/>
      <w:divBdr>
        <w:top w:val="none" w:sz="0" w:space="0" w:color="auto"/>
        <w:left w:val="none" w:sz="0" w:space="0" w:color="auto"/>
        <w:bottom w:val="none" w:sz="0" w:space="0" w:color="auto"/>
        <w:right w:val="none" w:sz="0" w:space="0" w:color="auto"/>
      </w:divBdr>
    </w:div>
    <w:div w:id="165437128">
      <w:bodyDiv w:val="1"/>
      <w:marLeft w:val="0"/>
      <w:marRight w:val="0"/>
      <w:marTop w:val="0"/>
      <w:marBottom w:val="0"/>
      <w:divBdr>
        <w:top w:val="none" w:sz="0" w:space="0" w:color="auto"/>
        <w:left w:val="none" w:sz="0" w:space="0" w:color="auto"/>
        <w:bottom w:val="none" w:sz="0" w:space="0" w:color="auto"/>
        <w:right w:val="none" w:sz="0" w:space="0" w:color="auto"/>
      </w:divBdr>
    </w:div>
    <w:div w:id="192156595">
      <w:bodyDiv w:val="1"/>
      <w:marLeft w:val="0"/>
      <w:marRight w:val="0"/>
      <w:marTop w:val="0"/>
      <w:marBottom w:val="0"/>
      <w:divBdr>
        <w:top w:val="none" w:sz="0" w:space="0" w:color="auto"/>
        <w:left w:val="none" w:sz="0" w:space="0" w:color="auto"/>
        <w:bottom w:val="none" w:sz="0" w:space="0" w:color="auto"/>
        <w:right w:val="none" w:sz="0" w:space="0" w:color="auto"/>
      </w:divBdr>
    </w:div>
    <w:div w:id="201792693">
      <w:bodyDiv w:val="1"/>
      <w:marLeft w:val="0"/>
      <w:marRight w:val="0"/>
      <w:marTop w:val="0"/>
      <w:marBottom w:val="0"/>
      <w:divBdr>
        <w:top w:val="none" w:sz="0" w:space="0" w:color="auto"/>
        <w:left w:val="none" w:sz="0" w:space="0" w:color="auto"/>
        <w:bottom w:val="none" w:sz="0" w:space="0" w:color="auto"/>
        <w:right w:val="none" w:sz="0" w:space="0" w:color="auto"/>
      </w:divBdr>
    </w:div>
    <w:div w:id="511145492">
      <w:bodyDiv w:val="1"/>
      <w:marLeft w:val="0"/>
      <w:marRight w:val="0"/>
      <w:marTop w:val="0"/>
      <w:marBottom w:val="0"/>
      <w:divBdr>
        <w:top w:val="none" w:sz="0" w:space="0" w:color="auto"/>
        <w:left w:val="none" w:sz="0" w:space="0" w:color="auto"/>
        <w:bottom w:val="none" w:sz="0" w:space="0" w:color="auto"/>
        <w:right w:val="none" w:sz="0" w:space="0" w:color="auto"/>
      </w:divBdr>
    </w:div>
    <w:div w:id="706641431">
      <w:bodyDiv w:val="1"/>
      <w:marLeft w:val="0"/>
      <w:marRight w:val="0"/>
      <w:marTop w:val="0"/>
      <w:marBottom w:val="0"/>
      <w:divBdr>
        <w:top w:val="none" w:sz="0" w:space="0" w:color="auto"/>
        <w:left w:val="none" w:sz="0" w:space="0" w:color="auto"/>
        <w:bottom w:val="none" w:sz="0" w:space="0" w:color="auto"/>
        <w:right w:val="none" w:sz="0" w:space="0" w:color="auto"/>
      </w:divBdr>
    </w:div>
    <w:div w:id="717627959">
      <w:bodyDiv w:val="1"/>
      <w:marLeft w:val="0"/>
      <w:marRight w:val="0"/>
      <w:marTop w:val="0"/>
      <w:marBottom w:val="0"/>
      <w:divBdr>
        <w:top w:val="none" w:sz="0" w:space="0" w:color="auto"/>
        <w:left w:val="none" w:sz="0" w:space="0" w:color="auto"/>
        <w:bottom w:val="none" w:sz="0" w:space="0" w:color="auto"/>
        <w:right w:val="none" w:sz="0" w:space="0" w:color="auto"/>
      </w:divBdr>
    </w:div>
    <w:div w:id="725102430">
      <w:bodyDiv w:val="1"/>
      <w:marLeft w:val="0"/>
      <w:marRight w:val="0"/>
      <w:marTop w:val="0"/>
      <w:marBottom w:val="0"/>
      <w:divBdr>
        <w:top w:val="none" w:sz="0" w:space="0" w:color="auto"/>
        <w:left w:val="none" w:sz="0" w:space="0" w:color="auto"/>
        <w:bottom w:val="none" w:sz="0" w:space="0" w:color="auto"/>
        <w:right w:val="none" w:sz="0" w:space="0" w:color="auto"/>
      </w:divBdr>
    </w:div>
    <w:div w:id="857936329">
      <w:bodyDiv w:val="1"/>
      <w:marLeft w:val="0"/>
      <w:marRight w:val="0"/>
      <w:marTop w:val="0"/>
      <w:marBottom w:val="0"/>
      <w:divBdr>
        <w:top w:val="none" w:sz="0" w:space="0" w:color="auto"/>
        <w:left w:val="none" w:sz="0" w:space="0" w:color="auto"/>
        <w:bottom w:val="none" w:sz="0" w:space="0" w:color="auto"/>
        <w:right w:val="none" w:sz="0" w:space="0" w:color="auto"/>
      </w:divBdr>
    </w:div>
    <w:div w:id="921639521">
      <w:bodyDiv w:val="1"/>
      <w:marLeft w:val="0"/>
      <w:marRight w:val="0"/>
      <w:marTop w:val="0"/>
      <w:marBottom w:val="0"/>
      <w:divBdr>
        <w:top w:val="none" w:sz="0" w:space="0" w:color="auto"/>
        <w:left w:val="none" w:sz="0" w:space="0" w:color="auto"/>
        <w:bottom w:val="none" w:sz="0" w:space="0" w:color="auto"/>
        <w:right w:val="none" w:sz="0" w:space="0" w:color="auto"/>
      </w:divBdr>
    </w:div>
    <w:div w:id="1352800571">
      <w:bodyDiv w:val="1"/>
      <w:marLeft w:val="0"/>
      <w:marRight w:val="0"/>
      <w:marTop w:val="0"/>
      <w:marBottom w:val="0"/>
      <w:divBdr>
        <w:top w:val="none" w:sz="0" w:space="0" w:color="auto"/>
        <w:left w:val="none" w:sz="0" w:space="0" w:color="auto"/>
        <w:bottom w:val="none" w:sz="0" w:space="0" w:color="auto"/>
        <w:right w:val="none" w:sz="0" w:space="0" w:color="auto"/>
      </w:divBdr>
    </w:div>
    <w:div w:id="1699625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zzkrnov.cz"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fakturace@szzkrnov.cz"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xxxxx%20xxxx@szzkrnov.cz"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6854536308B3C45A7DF301D70F84887" ma:contentTypeVersion="1" ma:contentTypeDescription="Vytvoří nový dokument" ma:contentTypeScope="" ma:versionID="ce04fa714e3a6a85925defa83c4cbc5c">
  <xsd:schema xmlns:xsd="http://www.w3.org/2001/XMLSchema" xmlns:xs="http://www.w3.org/2001/XMLSchema" xmlns:p="http://schemas.microsoft.com/office/2006/metadata/properties" xmlns:ns2="0b48bcd6-2457-4b06-b5cc-4647f9d71edd" xmlns:ns3="0B48BCD6-2457-4B06-B5CC-4647F9D71EDD" xmlns:ns4="b163d00e-422b-4dae-b83a-6afbbeb83a32" xmlns:ns5="15c06068-b4c9-4f0d-9273-05a64625b91d" targetNamespace="http://schemas.microsoft.com/office/2006/metadata/properties" ma:root="true" ma:fieldsID="ba6b49b22517d05218c8c656588eb8e7" ns2:_="" ns3:_="" ns4:_="" ns5:_="">
    <xsd:import namespace="0b48bcd6-2457-4b06-b5cc-4647f9d71edd"/>
    <xsd:import namespace="0B48BCD6-2457-4B06-B5CC-4647F9D71EDD"/>
    <xsd:import namespace="b163d00e-422b-4dae-b83a-6afbbeb83a32"/>
    <xsd:import namespace="15c06068-b4c9-4f0d-9273-05a64625b91d"/>
    <xsd:element name="properties">
      <xsd:complexType>
        <xsd:sequence>
          <xsd:element name="documentManagement">
            <xsd:complexType>
              <xsd:all>
                <xsd:element ref="ns2:imp_nab_x00ed_dky" minOccurs="0"/>
                <xsd:element ref="ns2:ke_schvaleni" minOccurs="0"/>
                <xsd:element ref="ns2:Druh" minOccurs="0"/>
                <xsd:element ref="ns2:log" minOccurs="0"/>
                <xsd:element ref="ns2:Stav" minOccurs="0"/>
                <xsd:element ref="ns3:MediaServiceMetadata" minOccurs="0"/>
                <xsd:element ref="ns3:MediaServiceFastMetadata" minOccurs="0"/>
                <xsd:element ref="ns4:SharedWithUsers" minOccurs="0"/>
                <xsd:element ref="ns4:SharedWithDetails"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ServiceAutoTags" minOccurs="0"/>
                <xsd:element ref="ns2:MediaServiceOCR" minOccurs="0"/>
                <xsd:element ref="ns2:MediaLengthInSeconds" minOccurs="0"/>
                <xsd:element ref="ns2:lcf76f155ced4ddcb4097134ff3c332f" minOccurs="0"/>
                <xsd:element ref="ns5:TaxCatchAll" minOccurs="0"/>
                <xsd:element ref="ns2:schv_x00e1_len_x00ed_" minOccurs="0"/>
                <xsd:element ref="ns2:impor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48bcd6-2457-4b06-b5cc-4647f9d71edd" elementFormDefault="qualified">
    <xsd:import namespace="http://schemas.microsoft.com/office/2006/documentManagement/types"/>
    <xsd:import namespace="http://schemas.microsoft.com/office/infopath/2007/PartnerControls"/>
    <xsd:element name="imp_nab_x00ed_dky" ma:index="2" nillable="true" ma:displayName="imp_nabídky" ma:format="Dropdown" ma:internalName="imp_nab_x00ed_dky" ma:readOnly="false">
      <xsd:simpleType>
        <xsd:restriction base="dms:Choice">
          <xsd:enumeration value="ano"/>
          <xsd:enumeration value="ne"/>
        </xsd:restriction>
      </xsd:simpleType>
    </xsd:element>
    <xsd:element name="ke_schvaleni" ma:index="3" nillable="true" ma:displayName="ke_schvaleni" ma:format="Dropdown" ma:internalName="ke_schvaleni" ma:readOnly="false">
      <xsd:simpleType>
        <xsd:restriction base="dms:Choice">
          <xsd:enumeration value="ano"/>
          <xsd:enumeration value="ne"/>
        </xsd:restriction>
      </xsd:simpleType>
    </xsd:element>
    <xsd:element name="Druh" ma:index="4" nillable="true" ma:displayName="Druh" ma:description="atribut ze starého SharePointu" ma:format="Dropdown" ma:internalName="Druh" ma:readOnly="false">
      <xsd:simpleType>
        <xsd:restriction base="dms:Choice">
          <xsd:enumeration value="nabídka"/>
          <xsd:enumeration value="objednávka"/>
          <xsd:enumeration value="smlouva"/>
          <xsd:enumeration value="projekt"/>
          <xsd:enumeration value="harmonogram"/>
          <xsd:enumeration value="kalkulace"/>
          <xsd:enumeration value="licence"/>
          <xsd:enumeration value="protokol"/>
          <xsd:enumeration value="jednání"/>
          <xsd:enumeration value="stížnost"/>
          <xsd:enumeration value="dopis"/>
          <xsd:enumeration value="výpověď"/>
          <xsd:enumeration value="podklady"/>
          <xsd:enumeration value="metodická rada"/>
          <xsd:enumeration value="dodatek"/>
          <xsd:enumeration value="záznam požadavků zákazníka"/>
        </xsd:restriction>
      </xsd:simpleType>
    </xsd:element>
    <xsd:element name="log" ma:index="5" nillable="true" ma:displayName="log" ma:internalName="log" ma:readOnly="false">
      <xsd:simpleType>
        <xsd:restriction base="dms:Note">
          <xsd:maxLength value="255"/>
        </xsd:restriction>
      </xsd:simpleType>
    </xsd:element>
    <xsd:element name="Stav" ma:index="6" nillable="true" ma:displayName="Stav" ma:description="atribut ze starého SharePointu" ma:format="Dropdown" ma:internalName="Stav" ma:readOnly="false">
      <xsd:simpleType>
        <xsd:restriction base="dms:Choice">
          <xsd:enumeration value="návrh"/>
          <xsd:enumeration value="podepsán"/>
          <xsd:enumeration value="ukončen"/>
          <xsd:enumeration value="zrušen"/>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hidden="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hidden="true" ma:internalName="MediaServiceKeyPoints" ma:readOnly="true">
      <xsd:simpleType>
        <xsd:restriction base="dms:Note"/>
      </xsd:simpleType>
    </xsd:element>
    <xsd:element name="MediaServiceAutoTags" ma:index="23" nillable="true" ma:displayName="Tags" ma:hidden="true" ma:internalName="MediaServiceAutoTags" ma:readOnly="true">
      <xsd:simpleType>
        <xsd:restriction base="dms:Text"/>
      </xsd:simpleType>
    </xsd:element>
    <xsd:element name="MediaServiceOCR" ma:index="24" nillable="true" ma:displayName="Extracted Text" ma:hidden="true" ma:internalName="MediaServiceOCR"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Značky obrázků" ma:readOnly="false" ma:fieldId="{5cf76f15-5ced-4ddc-b409-7134ff3c332f}" ma:taxonomyMulti="true" ma:sspId="7258df10-6fd0-470b-be20-cede0069b2ba" ma:termSetId="09814cd3-568e-fe90-9814-8d621ff8fb84" ma:anchorId="fba54fb3-c3e1-fe81-a776-ca4b69148c4d" ma:open="true" ma:isKeyword="false">
      <xsd:complexType>
        <xsd:sequence>
          <xsd:element ref="pc:Terms" minOccurs="0" maxOccurs="1"/>
        </xsd:sequence>
      </xsd:complexType>
    </xsd:element>
    <xsd:element name="schv_x00e1_len_x00ed_" ma:index="29" nillable="true" ma:displayName="schválení" ma:hidden="true" ma:internalName="schv_x00e1_len_x00ed_" ma:readOnly="false">
      <xsd:simpleType>
        <xsd:restriction base="dms:Text">
          <xsd:maxLength value="255"/>
        </xsd:restriction>
      </xsd:simpleType>
    </xsd:element>
    <xsd:element name="import" ma:index="30" nillable="true" ma:displayName="import" ma:hidden="true" ma:internalName="import"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B48BCD6-2457-4B06-B5CC-4647F9D71E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163d00e-422b-4dae-b83a-6afbbeb83a32" elementFormDefault="qualified">
    <xsd:import namespace="http://schemas.microsoft.com/office/2006/documentManagement/types"/>
    <xsd:import namespace="http://schemas.microsoft.com/office/infopath/2007/PartnerControls"/>
    <xsd:element name="SharedWithUsers" ma:index="10" nillable="true" ma:displayName="Sdílí se s"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5c06068-b4c9-4f0d-9273-05a64625b91d" elementFormDefault="qualified">
    <xsd:import namespace="http://schemas.microsoft.com/office/2006/documentManagement/types"/>
    <xsd:import namespace="http://schemas.microsoft.com/office/infopath/2007/PartnerControls"/>
    <xsd:element name="TaxCatchAll" ma:index="28" nillable="true" ma:displayName="Taxonomy Catch All Column" ma:hidden="true" ma:list="{36EEB7C0-A97A-4CAB-A191-175DC0A3EDC1}" ma:internalName="TaxCatchAll" ma:readOnly="false" ma:showField="CatchAllData" ma:web="{b163d00e-422b-4dae-b83a-6afbbeb83a3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Typ obsahu"/>
        <xsd:element ref="dc:title" minOccurs="0" maxOccurs="1" ma:index="1" ma:displayName="nabídka"/>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og xmlns="0b48bcd6-2457-4b06-b5cc-4647f9d71edd" xsi:nil="true"/>
    <lcf76f155ced4ddcb4097134ff3c332f xmlns="0b48bcd6-2457-4b06-b5cc-4647f9d71edd">
      <Terms xmlns="http://schemas.microsoft.com/office/infopath/2007/PartnerControls"/>
    </lcf76f155ced4ddcb4097134ff3c332f>
    <imp_nab_x00ed_dky xmlns="0b48bcd6-2457-4b06-b5cc-4647f9d71edd">ne</imp_nab_x00ed_dky>
    <import xmlns="0b48bcd6-2457-4b06-b5cc-4647f9d71edd" xsi:nil="true"/>
    <schv_x00e1_len_x00ed_ xmlns="0b48bcd6-2457-4b06-b5cc-4647f9d71edd" xsi:nil="true"/>
    <ke_schvaleni xmlns="0b48bcd6-2457-4b06-b5cc-4647f9d71edd">ne</ke_schvaleni>
    <Druh xmlns="0b48bcd6-2457-4b06-b5cc-4647f9d71edd" xsi:nil="true"/>
    <Stav xmlns="0b48bcd6-2457-4b06-b5cc-4647f9d71edd" xsi:nil="true"/>
    <TaxCatchAll xmlns="15c06068-b4c9-4f0d-9273-05a64625b91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7458FD-FBA4-47A8-9C6C-5C6FAB9F46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48bcd6-2457-4b06-b5cc-4647f9d71edd"/>
    <ds:schemaRef ds:uri="0B48BCD6-2457-4B06-B5CC-4647F9D71EDD"/>
    <ds:schemaRef ds:uri="b163d00e-422b-4dae-b83a-6afbbeb83a32"/>
    <ds:schemaRef ds:uri="15c06068-b4c9-4f0d-9273-05a64625b9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0596C14-F086-4EF5-B432-385BC477E0D6}">
  <ds:schemaRefs>
    <ds:schemaRef ds:uri="http://schemas.microsoft.com/office/2006/metadata/properties"/>
    <ds:schemaRef ds:uri="http://schemas.microsoft.com/office/infopath/2007/PartnerControls"/>
    <ds:schemaRef ds:uri="0b48bcd6-2457-4b06-b5cc-4647f9d71edd"/>
    <ds:schemaRef ds:uri="15c06068-b4c9-4f0d-9273-05a64625b91d"/>
  </ds:schemaRefs>
</ds:datastoreItem>
</file>

<file path=customXml/itemProps3.xml><?xml version="1.0" encoding="utf-8"?>
<ds:datastoreItem xmlns:ds="http://schemas.openxmlformats.org/officeDocument/2006/customXml" ds:itemID="{3FF86841-1DCC-4F93-A6C2-3FE5B99FC034}">
  <ds:schemaRefs>
    <ds:schemaRef ds:uri="http://schemas.microsoft.com/sharepoint/v3/contenttype/forms"/>
  </ds:schemaRefs>
</ds:datastoreItem>
</file>

<file path=customXml/itemProps4.xml><?xml version="1.0" encoding="utf-8"?>
<ds:datastoreItem xmlns:ds="http://schemas.openxmlformats.org/officeDocument/2006/customXml" ds:itemID="{66844F8D-5C12-4654-A886-4E35D84B3D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324</TotalTime>
  <Pages>21</Pages>
  <Words>8065</Words>
  <Characters>47584</Characters>
  <Application>Microsoft Office Word</Application>
  <DocSecurity>0</DocSecurity>
  <Lines>396</Lines>
  <Paragraphs>111</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55538</CharactersWithSpaces>
  <SharedDoc>false</SharedDoc>
  <HLinks>
    <vt:vector size="48" baseType="variant">
      <vt:variant>
        <vt:i4>131140</vt:i4>
      </vt:variant>
      <vt:variant>
        <vt:i4>24</vt:i4>
      </vt:variant>
      <vt:variant>
        <vt:i4>0</vt:i4>
      </vt:variant>
      <vt:variant>
        <vt:i4>5</vt:i4>
      </vt:variant>
      <vt:variant>
        <vt:lpwstr>https://rezervace.msk.cz/api/docs</vt:lpwstr>
      </vt:variant>
      <vt:variant>
        <vt:lpwstr/>
      </vt:variant>
      <vt:variant>
        <vt:i4>3407917</vt:i4>
      </vt:variant>
      <vt:variant>
        <vt:i4>21</vt:i4>
      </vt:variant>
      <vt:variant>
        <vt:i4>0</vt:i4>
      </vt:variant>
      <vt:variant>
        <vt:i4>5</vt:i4>
      </vt:variant>
      <vt:variant>
        <vt:lpwstr>https://sluzby.msk.cz/</vt:lpwstr>
      </vt:variant>
      <vt:variant>
        <vt:lpwstr/>
      </vt:variant>
      <vt:variant>
        <vt:i4>7995517</vt:i4>
      </vt:variant>
      <vt:variant>
        <vt:i4>18</vt:i4>
      </vt:variant>
      <vt:variant>
        <vt:i4>0</vt:i4>
      </vt:variant>
      <vt:variant>
        <vt:i4>5</vt:i4>
      </vt:variant>
      <vt:variant>
        <vt:lpwstr>https://play.google.com/store/apps/details?id=cz.msk.parkingapp</vt:lpwstr>
      </vt:variant>
      <vt:variant>
        <vt:lpwstr/>
      </vt:variant>
      <vt:variant>
        <vt:i4>3407929</vt:i4>
      </vt:variant>
      <vt:variant>
        <vt:i4>15</vt:i4>
      </vt:variant>
      <vt:variant>
        <vt:i4>0</vt:i4>
      </vt:variant>
      <vt:variant>
        <vt:i4>5</vt:i4>
      </vt:variant>
      <vt:variant>
        <vt:lpwstr>https://apps.apple.com/us/app/id1495074932</vt:lpwstr>
      </vt:variant>
      <vt:variant>
        <vt:lpwstr/>
      </vt:variant>
      <vt:variant>
        <vt:i4>6357111</vt:i4>
      </vt:variant>
      <vt:variant>
        <vt:i4>12</vt:i4>
      </vt:variant>
      <vt:variant>
        <vt:i4>0</vt:i4>
      </vt:variant>
      <vt:variant>
        <vt:i4>5</vt:i4>
      </vt:variant>
      <vt:variant>
        <vt:lpwstr>http://www.msk.cz/</vt:lpwstr>
      </vt:variant>
      <vt:variant>
        <vt:lpwstr/>
      </vt:variant>
      <vt:variant>
        <vt:i4>3670047</vt:i4>
      </vt:variant>
      <vt:variant>
        <vt:i4>6</vt:i4>
      </vt:variant>
      <vt:variant>
        <vt:i4>0</vt:i4>
      </vt:variant>
      <vt:variant>
        <vt:i4>5</vt:i4>
      </vt:variant>
      <vt:variant>
        <vt:lpwstr>C:\Users\msk_krpelikova3800\AppData\Roaming\Microsoft\Word\posta@msk.cz</vt:lpwstr>
      </vt:variant>
      <vt:variant>
        <vt:lpwstr/>
      </vt:variant>
      <vt:variant>
        <vt:i4>852059</vt:i4>
      </vt:variant>
      <vt:variant>
        <vt:i4>3</vt:i4>
      </vt:variant>
      <vt:variant>
        <vt:i4>0</vt:i4>
      </vt:variant>
      <vt:variant>
        <vt:i4>5</vt:i4>
      </vt:variant>
      <vt:variant>
        <vt:lpwstr>https://rezervace.msk.cz/</vt:lpwstr>
      </vt:variant>
      <vt:variant>
        <vt:lpwstr/>
      </vt:variant>
      <vt:variant>
        <vt:i4>5898289</vt:i4>
      </vt:variant>
      <vt:variant>
        <vt:i4>0</vt:i4>
      </vt:variant>
      <vt:variant>
        <vt:i4>0</vt:i4>
      </vt:variant>
      <vt:variant>
        <vt:i4>5</vt:i4>
      </vt:variant>
      <vt:variant>
        <vt:lpwstr>mailto:katerina.krpelikova@msk.cz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Barbora</dc:creator>
  <cp:lastModifiedBy>Čepová Gabriela</cp:lastModifiedBy>
  <cp:revision>38</cp:revision>
  <cp:lastPrinted>2023-03-01T08:12:00Z</cp:lastPrinted>
  <dcterms:created xsi:type="dcterms:W3CDTF">2023-03-10T07:20:00Z</dcterms:created>
  <dcterms:modified xsi:type="dcterms:W3CDTF">2023-09-13T05:30:00Z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0x01010076854536308B3C45A7DF301D70F84887</vt:lpwstr>
  </property>
  <property fmtid="{D5CDD505-2E9C-101B-9397-08002B2CF9AE}" pid="3" name="MSIP_Label_63ff9749-f68b-40ec-aa05-229831920469_Enabled">
    <vt:lpwstr>true</vt:lpwstr>
  </property>
  <property fmtid="{D5CDD505-2E9C-101B-9397-08002B2CF9AE}" pid="4" name="MSIP_Label_63ff9749-f68b-40ec-aa05-229831920469_SetDate">
    <vt:lpwstr>2021-06-17T13:35:50Z</vt:lpwstr>
  </property>
  <property fmtid="{D5CDD505-2E9C-101B-9397-08002B2CF9AE}" pid="5" name="MSIP_Label_63ff9749-f68b-40ec-aa05-229831920469_Method">
    <vt:lpwstr>Privileged</vt:lpwstr>
  </property>
  <property fmtid="{D5CDD505-2E9C-101B-9397-08002B2CF9AE}" pid="6" name="MSIP_Label_63ff9749-f68b-40ec-aa05-229831920469_Name">
    <vt:lpwstr>Neveřejná informace</vt:lpwstr>
  </property>
  <property fmtid="{D5CDD505-2E9C-101B-9397-08002B2CF9AE}" pid="7" name="MSIP_Label_63ff9749-f68b-40ec-aa05-229831920469_SiteId">
    <vt:lpwstr>39f24d0b-aa30-4551-8e81-43c77cf1000e</vt:lpwstr>
  </property>
  <property fmtid="{D5CDD505-2E9C-101B-9397-08002B2CF9AE}" pid="8" name="MSIP_Label_63ff9749-f68b-40ec-aa05-229831920469_ActionId">
    <vt:lpwstr>32df9549-db69-468b-8cc5-6b518bb301f4</vt:lpwstr>
  </property>
  <property fmtid="{D5CDD505-2E9C-101B-9397-08002B2CF9AE}" pid="9" name="MSIP_Label_63ff9749-f68b-40ec-aa05-229831920469_ContentBits">
    <vt:lpwstr>2</vt:lpwstr>
  </property>
  <property fmtid="{D5CDD505-2E9C-101B-9397-08002B2CF9AE}" pid="10" name="MediaServiceImageTags">
    <vt:lpwstr/>
  </property>
</Properties>
</file>