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0" w:right="700" w:firstLine="0"/>
      </w:pPr>
      <w:r>
        <w:rPr>
          <w:rStyle w:val="CharStyle5"/>
          <w:b/>
          <w:bCs/>
          <w:i/>
          <w:iCs/>
        </w:rPr>
        <w:t>Krajská správa a údržba</w:t>
      </w:r>
      <w:r>
        <w:rPr>
          <w:rStyle w:val="CharStyle6"/>
          <w:b/>
          <w:bCs/>
          <w:i w:val="0"/>
          <w:iCs w:val="0"/>
        </w:rPr>
        <w:t xml:space="preserve"> sí/mt</w:t>
      </w:r>
      <w:r>
        <w:rPr>
          <w:rStyle w:val="CharStyle7"/>
          <w:b/>
          <w:bCs/>
          <w:i w:val="0"/>
          <w:iCs w:val="0"/>
        </w:rPr>
        <w:t xml:space="preserve"> Vysočiny</w:t>
      </w:r>
    </w:p>
    <w:p>
      <w:pPr>
        <w:pStyle w:val="Style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111/35315 křiž. 111/35314 -Jiříkovice, křiž. 1/19 křiž. 111/35314</w:t>
      </w:r>
    </w:p>
    <w:p>
      <w:pPr>
        <w:pStyle w:val="Style10"/>
        <w:widowControl w:val="0"/>
        <w:keepNext/>
        <w:keepLines/>
        <w:shd w:val="clear" w:color="auto" w:fill="auto"/>
        <w:bidi w:val="0"/>
        <w:jc w:val="left"/>
        <w:spacing w:before="0" w:after="208" w:line="500" w:lineRule="exact"/>
        <w:ind w:left="0" w:right="0" w:firstLine="0"/>
      </w:pPr>
      <w:bookmarkStart w:id="0" w:name="bookmark0"/>
      <w:r>
        <w:rPr>
          <w:rStyle w:val="CharStyle12"/>
          <w:b/>
          <w:bCs/>
        </w:rPr>
        <w:t xml:space="preserve">Q </w:t>
      </w:r>
      <w:r>
        <w:rPr>
          <w:rStyle w:val="CharStyle13"/>
          <w:b/>
          <w:bCs/>
        </w:rPr>
        <w:t>sfdi</w:t>
      </w:r>
      <w:bookmarkEnd w:id="0"/>
    </w:p>
    <w:p>
      <w:pPr>
        <w:pStyle w:val="Style8"/>
        <w:widowControl w:val="0"/>
        <w:keepNext w:val="0"/>
        <w:keepLines w:val="0"/>
        <w:shd w:val="clear" w:color="auto" w:fill="auto"/>
        <w:bidi w:val="0"/>
        <w:jc w:val="both"/>
        <w:spacing w:before="0" w:after="0" w:line="182" w:lineRule="exact"/>
        <w:ind w:left="640" w:right="0" w:firstLine="0"/>
        <w:sectPr>
          <w:headerReference w:type="default" r:id="rId5"/>
          <w:footerReference w:type="default" r:id="rId6"/>
          <w:titlePg/>
          <w:footnotePr>
            <w:pos w:val="pageBottom"/>
            <w:numFmt w:val="decimal"/>
            <w:numRestart w:val="continuous"/>
          </w:footnotePr>
          <w:pgSz w:w="11900" w:h="16840"/>
          <w:pgMar w:top="87" w:left="1349" w:right="2081" w:bottom="903" w:header="0" w:footer="3" w:gutter="0"/>
          <w:rtlGutter w:val="0"/>
          <w:cols w:num="2" w:space="102"/>
          <w:noEndnote/>
          <w:docGrid w:linePitch="360"/>
        </w:sectPr>
      </w:pPr>
      <w:r>
        <w:rPr>
          <w:lang w:val="cs-CZ" w:eastAsia="cs-CZ" w:bidi="cs-CZ"/>
          <w:w w:val="100"/>
          <w:spacing w:val="0"/>
          <w:color w:val="000000"/>
          <w:position w:val="0"/>
        </w:rPr>
        <w:t>Číslo smlouvy objednatele: N-ST-02-2023-5-14 Číslo smlouvy zhotovitele: SOD00200798</w:t>
      </w:r>
    </w:p>
    <w:p>
      <w:pPr>
        <w:widowControl w:val="0"/>
        <w:spacing w:line="240" w:lineRule="exact"/>
        <w:rPr>
          <w:sz w:val="19"/>
          <w:szCs w:val="19"/>
        </w:rPr>
      </w:pPr>
    </w:p>
    <w:p>
      <w:pPr>
        <w:widowControl w:val="0"/>
        <w:spacing w:before="53" w:after="53" w:line="240" w:lineRule="exact"/>
        <w:rPr>
          <w:sz w:val="19"/>
          <w:szCs w:val="19"/>
        </w:rPr>
      </w:pPr>
    </w:p>
    <w:p>
      <w:pPr>
        <w:widowControl w:val="0"/>
        <w:rPr>
          <w:sz w:val="2"/>
          <w:szCs w:val="2"/>
        </w:rPr>
        <w:sectPr>
          <w:type w:val="continuous"/>
          <w:pgSz w:w="11900" w:h="16840"/>
          <w:pgMar w:top="1046" w:left="0" w:right="0" w:bottom="363" w:header="0" w:footer="3" w:gutter="0"/>
          <w:rtlGutter w:val="0"/>
          <w:cols w:space="720"/>
          <w:noEndnote/>
          <w:docGrid w:linePitch="360"/>
        </w:sectPr>
      </w:pPr>
    </w:p>
    <w:p>
      <w:pPr>
        <w:pStyle w:val="Style14"/>
        <w:widowControl w:val="0"/>
        <w:keepNext w:val="0"/>
        <w:keepLines w:val="0"/>
        <w:shd w:val="clear" w:color="auto" w:fill="auto"/>
        <w:bidi w:val="0"/>
        <w:spacing w:before="0" w:after="251" w:line="400" w:lineRule="exact"/>
        <w:ind w:left="0" w:right="40" w:firstLine="0"/>
      </w:pPr>
      <w:r>
        <w:rPr>
          <w:rStyle w:val="CharStyle16"/>
          <w:b/>
          <w:bCs/>
        </w:rPr>
        <w:t>SMLOUVA O DÍLO</w:t>
        <w:br/>
      </w:r>
      <w:r>
        <w:rPr>
          <w:rStyle w:val="CharStyle17"/>
          <w:b w:val="0"/>
          <w:bCs w:val="0"/>
        </w:rPr>
        <w:t>uzavřená podle ustanovení § 2586 a následujících zákona č. 89/2012 Sb., občanského zákoníku</w:t>
        <w:br/>
        <w:t>(dále jen ,,OZ“), ve znění pozdějších předpisů (dále také jako „smlouva")</w:t>
      </w:r>
    </w:p>
    <w:p>
      <w:pPr>
        <w:pStyle w:val="Style18"/>
        <w:widowControl w:val="0"/>
        <w:keepNext/>
        <w:keepLines/>
        <w:shd w:val="clear" w:color="auto" w:fill="auto"/>
        <w:bidi w:val="0"/>
        <w:spacing w:before="0" w:after="0"/>
        <w:ind w:left="0" w:right="40" w:firstLine="0"/>
      </w:pPr>
      <w:bookmarkStart w:id="1" w:name="bookmark1"/>
      <w:r>
        <w:rPr>
          <w:lang w:val="cs-CZ" w:eastAsia="cs-CZ" w:bidi="cs-CZ"/>
          <w:w w:val="100"/>
          <w:spacing w:val="0"/>
          <w:color w:val="000000"/>
          <w:position w:val="0"/>
        </w:rPr>
        <w:t>Článek I.</w:t>
      </w:r>
      <w:bookmarkEnd w:id="1"/>
    </w:p>
    <w:p>
      <w:pPr>
        <w:pStyle w:val="Style20"/>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Smluvní strany</w:t>
      </w:r>
    </w:p>
    <w:p>
      <w:pPr>
        <w:pStyle w:val="Style20"/>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22"/>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Kosovská 1122/16, 586 01 Jihlava</w:t>
      </w:r>
    </w:p>
    <w:p>
      <w:pPr>
        <w:pStyle w:val="Style20"/>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Radovanem Necidem, ředitelem organizace</w:t>
      </w:r>
    </w:p>
    <w:p>
      <w:pPr>
        <w:pStyle w:val="Style22"/>
        <w:widowControl w:val="0"/>
        <w:keepNext w:val="0"/>
        <w:keepLines w:val="0"/>
        <w:shd w:val="clear" w:color="auto" w:fill="auto"/>
        <w:bidi w:val="0"/>
        <w:jc w:val="left"/>
        <w:spacing w:before="0" w:after="0"/>
        <w:ind w:left="0" w:right="4160" w:firstLine="0"/>
      </w:pPr>
      <w:r>
        <w:rPr>
          <w:lang w:val="cs-CZ" w:eastAsia="cs-CZ" w:bidi="cs-CZ"/>
          <w:w w:val="100"/>
          <w:spacing w:val="0"/>
          <w:color w:val="000000"/>
          <w:position w:val="0"/>
        </w:rPr>
        <w:t>Osoba pověřená jednat jménem objednatele ve věcech smluvních:</w:t>
      </w:r>
    </w:p>
    <w:p>
      <w:pPr>
        <w:pStyle w:val="Style22"/>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w:t>
        <w:tab/>
        <w:t>00090450</w:t>
      </w:r>
    </w:p>
    <w:p>
      <w:pPr>
        <w:pStyle w:val="Style22"/>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CZ00090450</w:t>
      </w:r>
    </w:p>
    <w:p>
      <w:pPr>
        <w:pStyle w:val="Style22"/>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Zřizovatel:</w:t>
        <w:tab/>
        <w:t>Kraj Vysočina</w:t>
      </w:r>
    </w:p>
    <w:p>
      <w:pPr>
        <w:pStyle w:val="Style22"/>
        <w:widowControl w:val="0"/>
        <w:keepNext w:val="0"/>
        <w:keepLines w:val="0"/>
        <w:shd w:val="clear" w:color="auto" w:fill="auto"/>
        <w:bidi w:val="0"/>
        <w:jc w:val="both"/>
        <w:spacing w:before="0" w:after="417"/>
        <w:ind w:left="0" w:right="0" w:firstLine="0"/>
      </w:pPr>
      <w:r>
        <w:rPr>
          <w:lang w:val="cs-CZ" w:eastAsia="cs-CZ" w:bidi="cs-CZ"/>
          <w:w w:val="100"/>
          <w:spacing w:val="0"/>
          <w:color w:val="000000"/>
          <w:position w:val="0"/>
        </w:rPr>
        <w:t>(dále jen „Objednatel")</w:t>
      </w:r>
    </w:p>
    <w:p>
      <w:pPr>
        <w:pStyle w:val="Style18"/>
        <w:widowControl w:val="0"/>
        <w:keepNext/>
        <w:keepLines/>
        <w:shd w:val="clear" w:color="auto" w:fill="auto"/>
        <w:bidi w:val="0"/>
        <w:jc w:val="both"/>
        <w:spacing w:before="0" w:after="407" w:line="200" w:lineRule="exact"/>
        <w:ind w:left="0" w:right="0" w:firstLine="0"/>
      </w:pPr>
      <w:bookmarkStart w:id="2" w:name="bookmark2"/>
      <w:r>
        <w:rPr>
          <w:lang w:val="cs-CZ" w:eastAsia="cs-CZ" w:bidi="cs-CZ"/>
          <w:w w:val="100"/>
          <w:spacing w:val="0"/>
          <w:color w:val="000000"/>
          <w:position w:val="0"/>
        </w:rPr>
        <w:t>a</w:t>
      </w:r>
      <w:bookmarkEnd w:id="2"/>
    </w:p>
    <w:p>
      <w:pPr>
        <w:pStyle w:val="Style18"/>
        <w:tabs>
          <w:tab w:leader="none" w:pos="2081" w:val="left"/>
        </w:tabs>
        <w:widowControl w:val="0"/>
        <w:keepNext/>
        <w:keepLines/>
        <w:shd w:val="clear" w:color="auto" w:fill="auto"/>
        <w:bidi w:val="0"/>
        <w:jc w:val="both"/>
        <w:spacing w:before="0" w:after="13" w:line="200" w:lineRule="exact"/>
        <w:ind w:left="0" w:right="0" w:firstLine="0"/>
      </w:pPr>
      <w:bookmarkStart w:id="3" w:name="bookmark3"/>
      <w:r>
        <w:rPr>
          <w:lang w:val="cs-CZ" w:eastAsia="cs-CZ" w:bidi="cs-CZ"/>
          <w:w w:val="100"/>
          <w:spacing w:val="0"/>
          <w:color w:val="000000"/>
          <w:position w:val="0"/>
        </w:rPr>
        <w:t>Zhotovitel:</w:t>
        <w:tab/>
        <w:t>OHLA ŽS, a.s.</w:t>
      </w:r>
      <w:bookmarkEnd w:id="3"/>
    </w:p>
    <w:p>
      <w:pPr>
        <w:pStyle w:val="Style22"/>
        <w:tabs>
          <w:tab w:leader="none" w:pos="2081" w:val="left"/>
          <w:tab w:leader="none" w:pos="3934" w:val="center"/>
          <w:tab w:leader="none" w:pos="4253" w:val="center"/>
          <w:tab w:leader="none" w:pos="5083" w:val="right"/>
          <w:tab w:leader="none" w:pos="5288" w:val="center"/>
          <w:tab w:leader="none" w:pos="5818" w:val="center"/>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Tuřanka 1554/115</w:t>
        <w:tab/>
        <w:t>b,</w:t>
        <w:tab/>
        <w:t>Slatina,</w:t>
        <w:tab/>
        <w:t>627</w:t>
        <w:tab/>
        <w:t>00</w:t>
        <w:tab/>
        <w:t>Brno</w:t>
      </w:r>
    </w:p>
    <w:p>
      <w:pPr>
        <w:pStyle w:val="Style20"/>
        <w:tabs>
          <w:tab w:leader="none" w:pos="2081" w:val="left"/>
          <w:tab w:leader="none" w:pos="3742" w:val="center"/>
          <w:tab w:leader="none" w:pos="4688" w:val="center"/>
          <w:tab w:leader="none" w:pos="5254" w:val="center"/>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Jaromírem</w:t>
        <w:tab/>
        <w:t>Pelinkou,</w:t>
        <w:tab/>
        <w:t>MBA,</w:t>
        <w:tab/>
        <w:t>ředitelem divize Východ,</w:t>
      </w:r>
    </w:p>
    <w:p>
      <w:pPr>
        <w:pStyle w:val="Style22"/>
        <w:widowControl w:val="0"/>
        <w:keepNext w:val="0"/>
        <w:keepLines w:val="0"/>
        <w:shd w:val="clear" w:color="auto" w:fill="auto"/>
        <w:bidi w:val="0"/>
        <w:jc w:val="left"/>
        <w:spacing w:before="0" w:after="176"/>
        <w:ind w:left="0" w:right="1420" w:firstLine="2200"/>
      </w:pPr>
      <w:r>
        <w:rPr>
          <w:rStyle w:val="CharStyle24"/>
        </w:rPr>
        <w:t xml:space="preserve">na základě Pověření evid. číslo: P - 096/22 Michalem Rádlem, manažer výrobní divize Východ, na základě Pověření evid. číslo: P -106/22 </w:t>
      </w:r>
      <w:r>
        <w:rPr>
          <w:lang w:val="cs-CZ" w:eastAsia="cs-CZ" w:bidi="cs-CZ"/>
          <w:w w:val="100"/>
          <w:spacing w:val="0"/>
          <w:color w:val="000000"/>
          <w:position w:val="0"/>
        </w:rPr>
        <w:t>zapsán v obchodním rejstříku vedeném u Krajského soudu v Brně, oddíl B, vložka 695 Osoba pověřená jednat jménem zhotovitele ve věcech smluvních:</w:t>
      </w:r>
    </w:p>
    <w:p>
      <w:pPr>
        <w:pStyle w:val="Style22"/>
        <w:tabs>
          <w:tab w:leader="none" w:pos="2081" w:val="left"/>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IČO:</w:t>
        <w:tab/>
        <w:t>46342796</w:t>
      </w:r>
    </w:p>
    <w:p>
      <w:pPr>
        <w:pStyle w:val="Style22"/>
        <w:tabs>
          <w:tab w:leader="none" w:pos="2081" w:val="left"/>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DIČ:</w:t>
        <w:tab/>
        <w:t>CZ46342796</w:t>
      </w:r>
    </w:p>
    <w:p>
      <w:pPr>
        <w:pStyle w:val="Style22"/>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(dále jen jako „Zhotovitel")</w:t>
      </w:r>
    </w:p>
    <w:p>
      <w:pPr>
        <w:pStyle w:val="Style22"/>
        <w:widowControl w:val="0"/>
        <w:keepNext w:val="0"/>
        <w:keepLines w:val="0"/>
        <w:shd w:val="clear" w:color="auto" w:fill="auto"/>
        <w:bidi w:val="0"/>
        <w:jc w:val="left"/>
        <w:spacing w:before="0" w:after="0" w:line="701" w:lineRule="exact"/>
        <w:ind w:left="0" w:right="2660" w:firstLine="0"/>
      </w:pPr>
      <w:r>
        <w:rPr>
          <w:lang w:val="cs-CZ" w:eastAsia="cs-CZ" w:bidi="cs-CZ"/>
          <w:w w:val="100"/>
          <w:spacing w:val="0"/>
          <w:color w:val="000000"/>
          <w:position w:val="0"/>
        </w:rPr>
        <w:t xml:space="preserve">(společně také jako </w:t>
      </w:r>
      <w:r>
        <w:rPr>
          <w:rStyle w:val="CharStyle24"/>
        </w:rPr>
        <w:t xml:space="preserve">„Smluvní strany" </w:t>
      </w:r>
      <w:r>
        <w:rPr>
          <w:lang w:val="cs-CZ" w:eastAsia="cs-CZ" w:bidi="cs-CZ"/>
          <w:w w:val="100"/>
          <w:spacing w:val="0"/>
          <w:color w:val="000000"/>
          <w:position w:val="0"/>
        </w:rPr>
        <w:t xml:space="preserve">nebo jednotlivě </w:t>
      </w:r>
      <w:r>
        <w:rPr>
          <w:rStyle w:val="CharStyle24"/>
        </w:rPr>
        <w:t xml:space="preserve">„Smluvní strana") </w:t>
      </w:r>
      <w:r>
        <w:rPr>
          <w:lang w:val="cs-CZ" w:eastAsia="cs-CZ" w:bidi="cs-CZ"/>
          <w:w w:val="100"/>
          <w:spacing w:val="0"/>
          <w:color w:val="000000"/>
          <w:position w:val="0"/>
        </w:rPr>
        <w:t>se dohodly na následujících ustanoveních:</w:t>
      </w:r>
    </w:p>
    <w:p>
      <w:pPr>
        <w:pStyle w:val="Style18"/>
        <w:widowControl w:val="0"/>
        <w:keepNext/>
        <w:keepLines/>
        <w:shd w:val="clear" w:color="auto" w:fill="auto"/>
        <w:bidi w:val="0"/>
        <w:spacing w:before="0" w:after="0"/>
        <w:ind w:left="0" w:right="40" w:firstLine="0"/>
      </w:pPr>
      <w:bookmarkStart w:id="4" w:name="bookmark4"/>
      <w:r>
        <w:rPr>
          <w:lang w:val="cs-CZ" w:eastAsia="cs-CZ" w:bidi="cs-CZ"/>
          <w:w w:val="100"/>
          <w:spacing w:val="0"/>
          <w:color w:val="000000"/>
          <w:position w:val="0"/>
        </w:rPr>
        <w:t>Článek II.</w:t>
      </w:r>
      <w:bookmarkEnd w:id="4"/>
    </w:p>
    <w:p>
      <w:pPr>
        <w:pStyle w:val="Style20"/>
        <w:widowControl w:val="0"/>
        <w:keepNext w:val="0"/>
        <w:keepLines w:val="0"/>
        <w:shd w:val="clear" w:color="auto" w:fill="auto"/>
        <w:bidi w:val="0"/>
        <w:spacing w:before="0" w:after="0"/>
        <w:ind w:left="0" w:right="40" w:firstLine="0"/>
      </w:pPr>
      <w:r>
        <w:rPr>
          <w:lang w:val="cs-CZ" w:eastAsia="cs-CZ" w:bidi="cs-CZ"/>
          <w:w w:val="100"/>
          <w:spacing w:val="0"/>
          <w:color w:val="000000"/>
          <w:position w:val="0"/>
        </w:rPr>
        <w:t>Předmět smlouvy</w:t>
      </w:r>
    </w:p>
    <w:p>
      <w:pPr>
        <w:pStyle w:val="Style22"/>
        <w:widowControl w:val="0"/>
        <w:keepNext w:val="0"/>
        <w:keepLines w:val="0"/>
        <w:shd w:val="clear" w:color="auto" w:fill="auto"/>
        <w:bidi w:val="0"/>
        <w:jc w:val="both"/>
        <w:spacing w:before="0" w:after="329"/>
        <w:ind w:left="0" w:right="0" w:firstLine="0"/>
      </w:pPr>
      <w:r>
        <w:rPr>
          <w:rStyle w:val="CharStyle24"/>
        </w:rPr>
        <w:t xml:space="preserve">2.1. </w:t>
      </w:r>
      <w:r>
        <w:rPr>
          <w:lang w:val="cs-CZ" w:eastAsia="cs-CZ" w:bidi="cs-CZ"/>
          <w:w w:val="100"/>
          <w:spacing w:val="0"/>
          <w:color w:val="000000"/>
          <w:position w:val="0"/>
        </w:rPr>
        <w:t>Zhotovitel se touto Smlouvou zavazuje provést pro Objednatele na svůj náklad a nebezpečí</w:t>
      </w:r>
    </w:p>
    <w:p>
      <w:pPr>
        <w:pStyle w:val="Style25"/>
        <w:widowControl w:val="0"/>
        <w:keepNext w:val="0"/>
        <w:keepLines w:val="0"/>
        <w:shd w:val="clear" w:color="auto" w:fill="auto"/>
        <w:bidi w:val="0"/>
        <w:jc w:val="center"/>
        <w:spacing w:before="0" w:after="0" w:line="160" w:lineRule="exact"/>
        <w:ind w:left="0" w:right="40" w:firstLine="0"/>
      </w:pPr>
      <w:r>
        <w:rPr>
          <w:rStyle w:val="CharStyle27"/>
        </w:rPr>
        <w:t>Stránka 1 z 10</w:t>
      </w:r>
    </w:p>
    <w:p>
      <w:pPr>
        <w:pStyle w:val="Style10"/>
        <w:widowControl w:val="0"/>
        <w:keepNext/>
        <w:keepLines/>
        <w:shd w:val="clear" w:color="auto" w:fill="auto"/>
        <w:bidi w:val="0"/>
        <w:jc w:val="left"/>
        <w:spacing w:before="0" w:after="1245" w:line="500" w:lineRule="exact"/>
        <w:ind w:left="4400" w:right="0" w:firstLine="0"/>
      </w:pPr>
      <w:bookmarkStart w:id="5" w:name="bookmark5"/>
      <w:r>
        <w:rPr>
          <w:rStyle w:val="CharStyle13"/>
          <w:b/>
          <w:bCs/>
        </w:rPr>
        <w:t>© sfdi</w:t>
      </w:r>
      <w:bookmarkEnd w:id="5"/>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sjednané dílo dle čl. II a čl. III. této Smlouvy a Objednatel se zavazuje dílo převzít a za provedené dílo zaplatit Zhotoviteli cenu ve výši a za podmínek sjednaných v této Smlouvě.</w:t>
      </w:r>
    </w:p>
    <w:p>
      <w:pPr>
        <w:pStyle w:val="Style22"/>
        <w:numPr>
          <w:ilvl w:val="0"/>
          <w:numId w:val="1"/>
        </w:numPr>
        <w:tabs>
          <w:tab w:leader="none" w:pos="573"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Podkladem pro uzavření Smlouvy je nabídka Zhotovitele předložená na veřejnou zakázku s názvem „NI/35315 křiž. MI/35314 - Jiříkovice, křiž. I/19 křiž. NI/35314“ zadávanou dle Rámcové dohody na realizaci oprav na silnicích II. a III. tříd v Kraji Vysočina 2023-2024 pro oblast okresu Žďár nad Sázavou a dále Obchodní podmínky zadavatele pro veřejné zakázky na stavební práce dle § 37 odst. 1 písm. c) zákona č. 134/2016 Sb., o zadávání veřejných zakázek, ve znění pozdějších předpisů (dále jen „ZZVZ“), vydané dle § 1751 a násl. OZ (dále také jen „OP“).</w:t>
      </w:r>
    </w:p>
    <w:p>
      <w:pPr>
        <w:pStyle w:val="Style22"/>
        <w:widowControl w:val="0"/>
        <w:keepNext w:val="0"/>
        <w:keepLines w:val="0"/>
        <w:shd w:val="clear" w:color="auto" w:fill="auto"/>
        <w:bidi w:val="0"/>
        <w:spacing w:before="0" w:after="9" w:line="200" w:lineRule="exact"/>
        <w:ind w:left="0" w:right="0" w:firstLine="0"/>
      </w:pPr>
      <w:r>
        <w:rPr>
          <w:lang w:val="cs-CZ" w:eastAsia="cs-CZ" w:bidi="cs-CZ"/>
          <w:w w:val="100"/>
          <w:spacing w:val="0"/>
          <w:color w:val="000000"/>
          <w:position w:val="0"/>
        </w:rPr>
        <w:t>Článek III.</w:t>
      </w:r>
    </w:p>
    <w:p>
      <w:pPr>
        <w:pStyle w:val="Style22"/>
        <w:widowControl w:val="0"/>
        <w:keepNext w:val="0"/>
        <w:keepLines w:val="0"/>
        <w:shd w:val="clear" w:color="auto" w:fill="auto"/>
        <w:bidi w:val="0"/>
        <w:spacing w:before="0" w:after="18" w:line="200" w:lineRule="exact"/>
        <w:ind w:left="0" w:right="0" w:firstLine="0"/>
      </w:pPr>
      <w:r>
        <w:rPr>
          <w:lang w:val="cs-CZ" w:eastAsia="cs-CZ" w:bidi="cs-CZ"/>
          <w:w w:val="100"/>
          <w:spacing w:val="0"/>
          <w:color w:val="000000"/>
          <w:position w:val="0"/>
        </w:rPr>
        <w:t>Specifikace díla</w:t>
      </w:r>
    </w:p>
    <w:p>
      <w:pPr>
        <w:pStyle w:val="Style22"/>
        <w:numPr>
          <w:ilvl w:val="0"/>
          <w:numId w:val="3"/>
        </w:numPr>
        <w:tabs>
          <w:tab w:leader="none" w:pos="57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Předmětem této Smlouvy je oprava silnice III/35315 a silnice III/01844, okr. Žďár nad Sázavou, Kraj Vysočina, ve třech dílčích částech 1. III/35315 křiž. 35314 - Jiříkovice, 2. III/01844 křiž. I/19 - křiž.III/35314 a 3. III/35314 křiž. u Ski hotelu. Stavební práce spočívají hlavně v odfrézování zápichů v místech napojení, odfrézování obrusné vrstvy v místech poruch, provedení sanací v ložné vrstvě, uložení geomříží v místě poruch. Následuje očištění vozovky, postřiky a zhotovení ložné a obrusné vrstvy.</w:t>
      </w:r>
    </w:p>
    <w:p>
      <w:pPr>
        <w:pStyle w:val="Style22"/>
        <w:numPr>
          <w:ilvl w:val="0"/>
          <w:numId w:val="3"/>
        </w:numPr>
        <w:tabs>
          <w:tab w:leader="none" w:pos="573"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Předmětem díla je provedení všech činností, prací a dodávek obsažených v zadávací dokumentaci a v soupise stavebních prací, dodávek a služeb s výkazem výměr k této projektové dokumentaci, který tvoří přílohu této Smlouvy, na následující stavební objekty:</w:t>
      </w:r>
    </w:p>
    <w:p>
      <w:pPr>
        <w:pStyle w:val="Style22"/>
        <w:widowControl w:val="0"/>
        <w:keepNext w:val="0"/>
        <w:keepLines w:val="0"/>
        <w:shd w:val="clear" w:color="auto" w:fill="auto"/>
        <w:bidi w:val="0"/>
        <w:jc w:val="left"/>
        <w:spacing w:before="0" w:after="0" w:line="200" w:lineRule="exact"/>
        <w:ind w:left="400" w:right="0" w:firstLine="0"/>
      </w:pPr>
      <w:r>
        <w:rPr>
          <w:lang w:val="cs-CZ" w:eastAsia="cs-CZ" w:bidi="cs-CZ"/>
          <w:w w:val="100"/>
          <w:spacing w:val="0"/>
          <w:color w:val="000000"/>
          <w:position w:val="0"/>
        </w:rPr>
        <w:t>• SO 101 - Všeobecné konstrukce a práce</w:t>
      </w:r>
    </w:p>
    <w:p>
      <w:pPr>
        <w:pStyle w:val="Style22"/>
        <w:numPr>
          <w:ilvl w:val="0"/>
          <w:numId w:val="3"/>
        </w:numPr>
        <w:tabs>
          <w:tab w:leader="none" w:pos="573"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2"/>
        <w:numPr>
          <w:ilvl w:val="0"/>
          <w:numId w:val="3"/>
        </w:numPr>
        <w:tabs>
          <w:tab w:leader="none" w:pos="573"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2"/>
        <w:numPr>
          <w:ilvl w:val="0"/>
          <w:numId w:val="3"/>
        </w:numPr>
        <w:tabs>
          <w:tab w:leader="none" w:pos="573"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34"/>
        <w:widowControl w:val="0"/>
        <w:keepNext/>
        <w:keepLines/>
        <w:shd w:val="clear" w:color="auto" w:fill="auto"/>
        <w:bidi w:val="0"/>
        <w:spacing w:before="0" w:after="0" w:line="350" w:lineRule="exact"/>
        <w:ind w:left="0" w:right="0" w:firstLine="0"/>
      </w:pPr>
      <w:bookmarkStart w:id="6" w:name="bookmark6"/>
      <w:r>
        <w:rPr>
          <w:lang w:val="cs-CZ" w:eastAsia="cs-CZ" w:bidi="cs-CZ"/>
          <w:w w:val="100"/>
          <w:spacing w:val="0"/>
          <w:color w:val="000000"/>
          <w:position w:val="0"/>
        </w:rPr>
        <w:t>Článek IV.</w:t>
      </w:r>
      <w:bookmarkEnd w:id="6"/>
    </w:p>
    <w:p>
      <w:pPr>
        <w:pStyle w:val="Style22"/>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Doba plnění</w:t>
      </w:r>
    </w:p>
    <w:p>
      <w:pPr>
        <w:pStyle w:val="Style22"/>
        <w:numPr>
          <w:ilvl w:val="0"/>
          <w:numId w:val="5"/>
        </w:numPr>
        <w:tabs>
          <w:tab w:leader="none" w:pos="573" w:val="left"/>
        </w:tabs>
        <w:widowControl w:val="0"/>
        <w:keepNext w:val="0"/>
        <w:keepLines w:val="0"/>
        <w:shd w:val="clear" w:color="auto" w:fill="auto"/>
        <w:bidi w:val="0"/>
        <w:jc w:val="both"/>
        <w:spacing w:before="0" w:after="0" w:line="35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22"/>
        <w:numPr>
          <w:ilvl w:val="0"/>
          <w:numId w:val="7"/>
        </w:numPr>
        <w:tabs>
          <w:tab w:leader="none" w:pos="978" w:val="left"/>
        </w:tabs>
        <w:widowControl w:val="0"/>
        <w:keepNext w:val="0"/>
        <w:keepLines w:val="0"/>
        <w:shd w:val="clear" w:color="auto" w:fill="auto"/>
        <w:bidi w:val="0"/>
        <w:jc w:val="both"/>
        <w:spacing w:before="0" w:after="0" w:line="350" w:lineRule="exact"/>
        <w:ind w:left="620" w:right="0" w:firstLine="0"/>
      </w:pPr>
      <w:r>
        <w:rPr>
          <w:lang w:val="cs-CZ" w:eastAsia="cs-CZ" w:bidi="cs-CZ"/>
          <w:w w:val="100"/>
          <w:spacing w:val="0"/>
          <w:color w:val="000000"/>
          <w:position w:val="0"/>
        </w:rPr>
        <w:t>zahájení realizace stavby: dnem předání a převzetí staveniště,</w:t>
      </w:r>
    </w:p>
    <w:p>
      <w:pPr>
        <w:pStyle w:val="Style22"/>
        <w:numPr>
          <w:ilvl w:val="0"/>
          <w:numId w:val="7"/>
        </w:numPr>
        <w:tabs>
          <w:tab w:leader="none" w:pos="978" w:val="left"/>
        </w:tabs>
        <w:widowControl w:val="0"/>
        <w:keepNext w:val="0"/>
        <w:keepLines w:val="0"/>
        <w:shd w:val="clear" w:color="auto" w:fill="auto"/>
        <w:bidi w:val="0"/>
        <w:jc w:val="left"/>
        <w:spacing w:before="0" w:after="60" w:line="230" w:lineRule="exact"/>
        <w:ind w:left="980" w:right="0" w:hanging="360"/>
      </w:pPr>
      <w:r>
        <w:rPr>
          <w:lang w:val="cs-CZ" w:eastAsia="cs-CZ" w:bidi="cs-CZ"/>
          <w:w w:val="100"/>
          <w:spacing w:val="0"/>
          <w:color w:val="000000"/>
          <w:position w:val="0"/>
        </w:rPr>
        <w:t>uvedení celé stavby do užívání ve smyslu čl. XII. obchodních podmínek: do 3 týdnů od předání a převzetí staveniště,</w:t>
      </w:r>
    </w:p>
    <w:p>
      <w:pPr>
        <w:pStyle w:val="Style22"/>
        <w:numPr>
          <w:ilvl w:val="0"/>
          <w:numId w:val="7"/>
        </w:numPr>
        <w:tabs>
          <w:tab w:leader="none" w:pos="978" w:val="left"/>
        </w:tabs>
        <w:widowControl w:val="0"/>
        <w:keepNext w:val="0"/>
        <w:keepLines w:val="0"/>
        <w:shd w:val="clear" w:color="auto" w:fill="auto"/>
        <w:bidi w:val="0"/>
        <w:jc w:val="left"/>
        <w:spacing w:before="0" w:after="60" w:line="230" w:lineRule="exact"/>
        <w:ind w:left="980" w:right="0" w:hanging="360"/>
      </w:pPr>
      <w:r>
        <w:rPr>
          <w:lang w:val="cs-CZ" w:eastAsia="cs-CZ" w:bidi="cs-CZ"/>
          <w:w w:val="100"/>
          <w:spacing w:val="0"/>
          <w:color w:val="000000"/>
          <w:position w:val="0"/>
        </w:rPr>
        <w:t>dokončení díla vč. předání kompletní dokladové části Objednateli: do 1 měsíce od uvedení celé stavby do užívání dle bodu b).</w:t>
      </w:r>
    </w:p>
    <w:p>
      <w:pPr>
        <w:pStyle w:val="Style22"/>
        <w:numPr>
          <w:ilvl w:val="0"/>
          <w:numId w:val="5"/>
        </w:numPr>
        <w:tabs>
          <w:tab w:leader="none" w:pos="573"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22"/>
        <w:numPr>
          <w:ilvl w:val="0"/>
          <w:numId w:val="5"/>
        </w:numPr>
        <w:tabs>
          <w:tab w:leader="none" w:pos="573" w:val="left"/>
        </w:tabs>
        <w:widowControl w:val="0"/>
        <w:keepNext w:val="0"/>
        <w:keepLines w:val="0"/>
        <w:shd w:val="clear" w:color="auto" w:fill="auto"/>
        <w:bidi w:val="0"/>
        <w:jc w:val="both"/>
        <w:spacing w:before="0" w:after="0" w:line="200" w:lineRule="exact"/>
        <w:ind w:left="0" w:right="0" w:firstLine="0"/>
        <w:sectPr>
          <w:type w:val="continuous"/>
          <w:pgSz w:w="11900" w:h="16840"/>
          <w:pgMar w:top="1046" w:left="1359" w:right="1393" w:bottom="363" w:header="0" w:footer="3" w:gutter="0"/>
          <w:rtlGutter w:val="0"/>
          <w:cols w:space="720"/>
          <w:noEndnote/>
          <w:docGrid w:linePitch="360"/>
        </w:sectPr>
      </w:pPr>
      <w:r>
        <w:rPr>
          <w:lang w:val="cs-CZ" w:eastAsia="cs-CZ" w:bidi="cs-CZ"/>
          <w:w w:val="100"/>
          <w:spacing w:val="0"/>
          <w:color w:val="000000"/>
          <w:position w:val="0"/>
        </w:rPr>
        <w:t>Smluvní strany se odlišně od OP dohodly, že Harmonogram realizace díla netvoří přílohu</w:t>
      </w:r>
    </w:p>
    <w:p>
      <w:pPr>
        <w:pStyle w:val="Style10"/>
        <w:widowControl w:val="0"/>
        <w:keepNext/>
        <w:keepLines/>
        <w:shd w:val="clear" w:color="auto" w:fill="auto"/>
        <w:bidi w:val="0"/>
        <w:jc w:val="left"/>
        <w:spacing w:before="0" w:after="1249" w:line="500" w:lineRule="exact"/>
        <w:ind w:left="4380" w:right="0" w:firstLine="0"/>
      </w:pPr>
      <w:bookmarkStart w:id="7" w:name="bookmark7"/>
      <w:r>
        <w:rPr>
          <w:rStyle w:val="CharStyle13"/>
          <w:b/>
          <w:bCs/>
        </w:rPr>
        <w:t>© sfdi</w:t>
      </w:r>
      <w:bookmarkEnd w:id="7"/>
    </w:p>
    <w:p>
      <w:pPr>
        <w:pStyle w:val="Style22"/>
        <w:widowControl w:val="0"/>
        <w:keepNext w:val="0"/>
        <w:keepLines w:val="0"/>
        <w:shd w:val="clear" w:color="auto" w:fill="auto"/>
        <w:bidi w:val="0"/>
        <w:jc w:val="both"/>
        <w:spacing w:before="0" w:after="116" w:line="226" w:lineRule="exact"/>
        <w:ind w:left="0" w:right="0" w:firstLine="0"/>
      </w:pPr>
      <w:r>
        <w:rPr>
          <w:lang w:val="cs-CZ" w:eastAsia="cs-CZ" w:bidi="cs-CZ"/>
          <w:w w:val="100"/>
          <w:spacing w:val="0"/>
          <w:color w:val="000000"/>
          <w:position w:val="0"/>
        </w:rPr>
        <w:t>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2"/>
        <w:numPr>
          <w:ilvl w:val="0"/>
          <w:numId w:val="5"/>
        </w:numPr>
        <w:tabs>
          <w:tab w:leader="none" w:pos="570" w:val="left"/>
        </w:tabs>
        <w:widowControl w:val="0"/>
        <w:keepNext w:val="0"/>
        <w:keepLines w:val="0"/>
        <w:shd w:val="clear" w:color="auto" w:fill="auto"/>
        <w:bidi w:val="0"/>
        <w:jc w:val="both"/>
        <w:spacing w:before="0" w:after="124" w:line="230"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22"/>
        <w:numPr>
          <w:ilvl w:val="0"/>
          <w:numId w:val="5"/>
        </w:numPr>
        <w:tabs>
          <w:tab w:leader="none" w:pos="570" w:val="left"/>
        </w:tabs>
        <w:widowControl w:val="0"/>
        <w:keepNext w:val="0"/>
        <w:keepLines w:val="0"/>
        <w:shd w:val="clear" w:color="auto" w:fill="auto"/>
        <w:bidi w:val="0"/>
        <w:jc w:val="both"/>
        <w:spacing w:before="0" w:after="441" w:line="226"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4"/>
        <w:widowControl w:val="0"/>
        <w:keepNext/>
        <w:keepLines/>
        <w:shd w:val="clear" w:color="auto" w:fill="auto"/>
        <w:bidi w:val="0"/>
        <w:spacing w:before="0" w:after="69" w:line="200" w:lineRule="exact"/>
        <w:ind w:left="0" w:right="0" w:firstLine="0"/>
      </w:pPr>
      <w:bookmarkStart w:id="8" w:name="bookmark8"/>
      <w:r>
        <w:rPr>
          <w:lang w:val="cs-CZ" w:eastAsia="cs-CZ" w:bidi="cs-CZ"/>
          <w:w w:val="100"/>
          <w:spacing w:val="0"/>
          <w:color w:val="000000"/>
          <w:position w:val="0"/>
        </w:rPr>
        <w:t>Článek V.</w:t>
      </w:r>
      <w:bookmarkEnd w:id="8"/>
    </w:p>
    <w:p>
      <w:pPr>
        <w:pStyle w:val="Style22"/>
        <w:widowControl w:val="0"/>
        <w:keepNext w:val="0"/>
        <w:keepLines w:val="0"/>
        <w:shd w:val="clear" w:color="auto" w:fill="auto"/>
        <w:bidi w:val="0"/>
        <w:spacing w:before="0" w:after="45" w:line="200" w:lineRule="exact"/>
        <w:ind w:left="0" w:right="0" w:firstLine="0"/>
      </w:pPr>
      <w:r>
        <w:rPr>
          <w:lang w:val="cs-CZ" w:eastAsia="cs-CZ" w:bidi="cs-CZ"/>
          <w:w w:val="100"/>
          <w:spacing w:val="0"/>
          <w:color w:val="000000"/>
          <w:position w:val="0"/>
        </w:rPr>
        <w:t>Místo provádění díla</w:t>
      </w:r>
    </w:p>
    <w:p>
      <w:pPr>
        <w:pStyle w:val="Style22"/>
        <w:numPr>
          <w:ilvl w:val="1"/>
          <w:numId w:val="5"/>
        </w:numPr>
        <w:tabs>
          <w:tab w:leader="none" w:pos="570"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34"/>
        <w:widowControl w:val="0"/>
        <w:keepNext/>
        <w:keepLines/>
        <w:shd w:val="clear" w:color="auto" w:fill="auto"/>
        <w:bidi w:val="0"/>
        <w:spacing w:before="0" w:after="69" w:line="200" w:lineRule="exact"/>
        <w:ind w:left="0" w:right="0" w:firstLine="0"/>
      </w:pPr>
      <w:bookmarkStart w:id="9" w:name="bookmark9"/>
      <w:r>
        <w:rPr>
          <w:lang w:val="cs-CZ" w:eastAsia="cs-CZ" w:bidi="cs-CZ"/>
          <w:w w:val="100"/>
          <w:spacing w:val="0"/>
          <w:color w:val="000000"/>
          <w:position w:val="0"/>
        </w:rPr>
        <w:t>Článek VI.</w:t>
      </w:r>
      <w:bookmarkEnd w:id="9"/>
    </w:p>
    <w:p>
      <w:pPr>
        <w:pStyle w:val="Style34"/>
        <w:widowControl w:val="0"/>
        <w:keepNext/>
        <w:keepLines/>
        <w:shd w:val="clear" w:color="auto" w:fill="auto"/>
        <w:bidi w:val="0"/>
        <w:spacing w:before="0" w:after="45" w:line="200" w:lineRule="exact"/>
        <w:ind w:left="0" w:right="0" w:firstLine="0"/>
      </w:pPr>
      <w:bookmarkStart w:id="10" w:name="bookmark10"/>
      <w:r>
        <w:rPr>
          <w:lang w:val="cs-CZ" w:eastAsia="cs-CZ" w:bidi="cs-CZ"/>
          <w:w w:val="100"/>
          <w:spacing w:val="0"/>
          <w:color w:val="000000"/>
          <w:position w:val="0"/>
        </w:rPr>
        <w:t>Cena díla</w:t>
      </w:r>
      <w:bookmarkEnd w:id="10"/>
    </w:p>
    <w:p>
      <w:pPr>
        <w:pStyle w:val="Style22"/>
        <w:numPr>
          <w:ilvl w:val="0"/>
          <w:numId w:val="9"/>
        </w:numPr>
        <w:tabs>
          <w:tab w:leader="none" w:pos="57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tbl>
      <w:tblPr>
        <w:tblOverlap w:val="never"/>
        <w:tblLayout w:type="fixed"/>
        <w:jc w:val="center"/>
      </w:tblPr>
      <w:tblGrid>
        <w:gridCol w:w="2894"/>
        <w:gridCol w:w="1762"/>
        <w:gridCol w:w="370"/>
      </w:tblGrid>
      <w:tr>
        <w:trPr>
          <w:trHeight w:val="336" w:hRule="exact"/>
        </w:trPr>
        <w:tc>
          <w:tcPr>
            <w:shd w:val="clear" w:color="auto" w:fill="FFFFFF"/>
            <w:tcBorders/>
            <w:vAlign w:val="top"/>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6"/>
              </w:rPr>
              <w:t>Cena díla celkem bez DPH</w:t>
            </w:r>
          </w:p>
        </w:tc>
        <w:tc>
          <w:tcPr>
            <w:shd w:val="clear" w:color="auto" w:fill="FFFFFF"/>
            <w:tcBorders/>
            <w:vAlign w:val="top"/>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6"/>
              </w:rPr>
              <w:t>6 710 533,00</w:t>
            </w:r>
          </w:p>
        </w:tc>
        <w:tc>
          <w:tcPr>
            <w:shd w:val="clear" w:color="auto" w:fill="FFFFFF"/>
            <w:tcBorders/>
            <w:vAlign w:val="top"/>
          </w:tcPr>
          <w:p>
            <w:pPr>
              <w:pStyle w:val="Style22"/>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6"/>
              </w:rPr>
              <w:t>Kč</w:t>
            </w:r>
          </w:p>
        </w:tc>
      </w:tr>
      <w:tr>
        <w:trPr>
          <w:trHeight w:val="350" w:hRule="exact"/>
        </w:trPr>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6"/>
              </w:rPr>
              <w:t>DPH 21 %</w:t>
            </w:r>
          </w:p>
        </w:tc>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6"/>
              </w:rPr>
              <w:t>1 409 211,93</w:t>
            </w:r>
          </w:p>
        </w:tc>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6"/>
              </w:rPr>
              <w:t>Kč</w:t>
            </w:r>
          </w:p>
        </w:tc>
      </w:tr>
      <w:tr>
        <w:trPr>
          <w:trHeight w:val="312" w:hRule="exact"/>
        </w:trPr>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500" w:firstLine="0"/>
            </w:pPr>
            <w:r>
              <w:rPr>
                <w:rStyle w:val="CharStyle36"/>
              </w:rPr>
              <w:t>Cena díla celkem vč. DPH</w:t>
            </w:r>
          </w:p>
        </w:tc>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6"/>
              </w:rPr>
              <w:t>8 119 744,93</w:t>
            </w:r>
          </w:p>
        </w:tc>
        <w:tc>
          <w:tcPr>
            <w:shd w:val="clear" w:color="auto" w:fill="FFFFFF"/>
            <w:tcBorders/>
            <w:vAlign w:val="bottom"/>
          </w:tcPr>
          <w:p>
            <w:pPr>
              <w:pStyle w:val="Style22"/>
              <w:framePr w:w="502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6"/>
              </w:rPr>
              <w:t>Kč</w:t>
            </w:r>
          </w:p>
        </w:tc>
      </w:tr>
    </w:tbl>
    <w:p>
      <w:pPr>
        <w:framePr w:w="5026" w:wrap="notBeside" w:vAnchor="text" w:hAnchor="text" w:xAlign="center" w:y="1"/>
        <w:widowControl w:val="0"/>
        <w:rPr>
          <w:sz w:val="2"/>
          <w:szCs w:val="2"/>
        </w:rPr>
      </w:pPr>
    </w:p>
    <w:p>
      <w:pPr>
        <w:widowControl w:val="0"/>
        <w:rPr>
          <w:sz w:val="2"/>
          <w:szCs w:val="2"/>
        </w:rPr>
      </w:pPr>
    </w:p>
    <w:p>
      <w:pPr>
        <w:pStyle w:val="Style22"/>
        <w:numPr>
          <w:ilvl w:val="0"/>
          <w:numId w:val="9"/>
        </w:numPr>
        <w:tabs>
          <w:tab w:leader="none" w:pos="570" w:val="left"/>
        </w:tabs>
        <w:widowControl w:val="0"/>
        <w:keepNext w:val="0"/>
        <w:keepLines w:val="0"/>
        <w:shd w:val="clear" w:color="auto" w:fill="auto"/>
        <w:bidi w:val="0"/>
        <w:jc w:val="both"/>
        <w:spacing w:before="85" w:after="120" w:line="230"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22"/>
        <w:numPr>
          <w:ilvl w:val="0"/>
          <w:numId w:val="9"/>
        </w:numPr>
        <w:tabs>
          <w:tab w:leader="none" w:pos="570" w:val="left"/>
        </w:tabs>
        <w:widowControl w:val="0"/>
        <w:keepNext w:val="0"/>
        <w:keepLines w:val="0"/>
        <w:shd w:val="clear" w:color="auto" w:fill="auto"/>
        <w:bidi w:val="0"/>
        <w:jc w:val="both"/>
        <w:spacing w:before="0" w:after="328" w:line="23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34"/>
        <w:widowControl w:val="0"/>
        <w:keepNext/>
        <w:keepLines/>
        <w:shd w:val="clear" w:color="auto" w:fill="auto"/>
        <w:bidi w:val="0"/>
        <w:spacing w:before="0" w:after="0"/>
        <w:ind w:left="0" w:right="0" w:firstLine="0"/>
      </w:pPr>
      <w:bookmarkStart w:id="11" w:name="bookmark11"/>
      <w:r>
        <w:rPr>
          <w:lang w:val="cs-CZ" w:eastAsia="cs-CZ" w:bidi="cs-CZ"/>
          <w:w w:val="100"/>
          <w:spacing w:val="0"/>
          <w:color w:val="000000"/>
          <w:position w:val="0"/>
        </w:rPr>
        <w:t>Článek VII.</w:t>
        <w:br/>
        <w:t>Smluvní pokuty</w:t>
      </w:r>
      <w:bookmarkEnd w:id="11"/>
    </w:p>
    <w:p>
      <w:pPr>
        <w:pStyle w:val="Style22"/>
        <w:numPr>
          <w:ilvl w:val="0"/>
          <w:numId w:val="11"/>
        </w:numPr>
        <w:tabs>
          <w:tab w:leader="none" w:pos="570" w:val="left"/>
        </w:tabs>
        <w:widowControl w:val="0"/>
        <w:keepNext w:val="0"/>
        <w:keepLines w:val="0"/>
        <w:shd w:val="clear" w:color="auto" w:fill="auto"/>
        <w:bidi w:val="0"/>
        <w:jc w:val="both"/>
        <w:spacing w:before="0" w:after="417"/>
        <w:ind w:left="0" w:right="0" w:firstLine="0"/>
      </w:pPr>
      <w:r>
        <w:rPr>
          <w:lang w:val="cs-CZ" w:eastAsia="cs-CZ" w:bidi="cs-CZ"/>
          <w:w w:val="100"/>
          <w:spacing w:val="0"/>
          <w:color w:val="000000"/>
          <w:position w:val="0"/>
        </w:rPr>
        <w:t>Smluvní pokuty jsou upraveny v příslušné části OP.</w:t>
      </w:r>
    </w:p>
    <w:p>
      <w:pPr>
        <w:pStyle w:val="Style34"/>
        <w:widowControl w:val="0"/>
        <w:keepNext/>
        <w:keepLines/>
        <w:shd w:val="clear" w:color="auto" w:fill="auto"/>
        <w:bidi w:val="0"/>
        <w:spacing w:before="0" w:after="69" w:line="200" w:lineRule="exact"/>
        <w:ind w:left="0" w:right="0" w:firstLine="0"/>
      </w:pPr>
      <w:bookmarkStart w:id="12" w:name="bookmark12"/>
      <w:r>
        <w:rPr>
          <w:lang w:val="cs-CZ" w:eastAsia="cs-CZ" w:bidi="cs-CZ"/>
          <w:w w:val="100"/>
          <w:spacing w:val="0"/>
          <w:color w:val="000000"/>
          <w:position w:val="0"/>
        </w:rPr>
        <w:t>Článek VIII.</w:t>
      </w:r>
      <w:bookmarkEnd w:id="12"/>
    </w:p>
    <w:p>
      <w:pPr>
        <w:pStyle w:val="Style22"/>
        <w:widowControl w:val="0"/>
        <w:keepNext w:val="0"/>
        <w:keepLines w:val="0"/>
        <w:shd w:val="clear" w:color="auto" w:fill="auto"/>
        <w:bidi w:val="0"/>
        <w:spacing w:before="0" w:after="45" w:line="200" w:lineRule="exact"/>
        <w:ind w:left="0" w:right="0" w:firstLine="0"/>
      </w:pPr>
      <w:r>
        <w:rPr>
          <w:lang w:val="cs-CZ" w:eastAsia="cs-CZ" w:bidi="cs-CZ"/>
          <w:w w:val="100"/>
          <w:spacing w:val="0"/>
          <w:color w:val="000000"/>
          <w:position w:val="0"/>
        </w:rPr>
        <w:t>Další ujednání</w:t>
      </w:r>
    </w:p>
    <w:p>
      <w:pPr>
        <w:pStyle w:val="Style22"/>
        <w:numPr>
          <w:ilvl w:val="0"/>
          <w:numId w:val="13"/>
        </w:numPr>
        <w:tabs>
          <w:tab w:leader="none" w:pos="570" w:val="left"/>
        </w:tabs>
        <w:widowControl w:val="0"/>
        <w:keepNext w:val="0"/>
        <w:keepLines w:val="0"/>
        <w:shd w:val="clear" w:color="auto" w:fill="auto"/>
        <w:bidi w:val="0"/>
        <w:jc w:val="both"/>
        <w:spacing w:before="0" w:after="0" w:line="230" w:lineRule="exact"/>
        <w:ind w:left="0" w:right="0" w:firstLine="0"/>
        <w:sectPr>
          <w:headerReference w:type="default" r:id="rId7"/>
          <w:footerReference w:type="default" r:id="rId8"/>
          <w:pgSz w:w="11900" w:h="16840"/>
          <w:pgMar w:top="1046" w:left="1388" w:right="1393" w:bottom="120" w:header="0" w:footer="3" w:gutter="0"/>
          <w:rtlGutter w:val="0"/>
          <w:cols w:space="720"/>
          <w:noEndnote/>
          <w:docGrid w:linePitch="360"/>
        </w:sectPr>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w:t>
      </w:r>
    </w:p>
    <w:p>
      <w:pPr>
        <w:pStyle w:val="Style10"/>
        <w:widowControl w:val="0"/>
        <w:keepNext/>
        <w:keepLines/>
        <w:shd w:val="clear" w:color="auto" w:fill="auto"/>
        <w:bidi w:val="0"/>
        <w:jc w:val="left"/>
        <w:spacing w:before="0" w:after="1245" w:line="500" w:lineRule="exact"/>
        <w:ind w:left="4400" w:right="0" w:firstLine="0"/>
      </w:pPr>
      <w:bookmarkStart w:id="13" w:name="bookmark13"/>
      <w:r>
        <w:rPr>
          <w:rStyle w:val="CharStyle13"/>
          <w:b/>
          <w:bCs/>
        </w:rPr>
        <w:t>© sfdi</w:t>
      </w:r>
      <w:bookmarkEnd w:id="13"/>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2"/>
        <w:numPr>
          <w:ilvl w:val="0"/>
          <w:numId w:val="13"/>
        </w:numPr>
        <w:tabs>
          <w:tab w:leader="none" w:pos="56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2"/>
        <w:numPr>
          <w:ilvl w:val="0"/>
          <w:numId w:val="13"/>
        </w:numPr>
        <w:tabs>
          <w:tab w:leader="none" w:pos="569"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Zhotovitel se zavazuje v rámci plnění této Smlouvy nevyužívat v rozsahu vyšším než 10% ceny poddodavatele, který je:</w:t>
      </w:r>
    </w:p>
    <w:p>
      <w:pPr>
        <w:pStyle w:val="Style22"/>
        <w:numPr>
          <w:ilvl w:val="0"/>
          <w:numId w:val="15"/>
        </w:numPr>
        <w:tabs>
          <w:tab w:leader="none" w:pos="1179" w:val="left"/>
        </w:tabs>
        <w:widowControl w:val="0"/>
        <w:keepNext w:val="0"/>
        <w:keepLines w:val="0"/>
        <w:shd w:val="clear" w:color="auto" w:fill="auto"/>
        <w:bidi w:val="0"/>
        <w:jc w:val="both"/>
        <w:spacing w:before="0" w:after="105" w:line="200" w:lineRule="exact"/>
        <w:ind w:left="760" w:right="0" w:firstLine="0"/>
      </w:pPr>
      <w:r>
        <w:rPr>
          <w:lang w:val="cs-CZ" w:eastAsia="cs-CZ" w:bidi="cs-CZ"/>
          <w:w w:val="100"/>
          <w:spacing w:val="0"/>
          <w:color w:val="000000"/>
          <w:position w:val="0"/>
        </w:rPr>
        <w:t>fyzickou či právnickou osobou nebo subjektem či orgánem se sídlem v Rusku,</w:t>
      </w:r>
    </w:p>
    <w:p>
      <w:pPr>
        <w:pStyle w:val="Style22"/>
        <w:numPr>
          <w:ilvl w:val="0"/>
          <w:numId w:val="15"/>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22"/>
        <w:numPr>
          <w:ilvl w:val="0"/>
          <w:numId w:val="15"/>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22"/>
        <w:numPr>
          <w:ilvl w:val="0"/>
          <w:numId w:val="13"/>
        </w:numPr>
        <w:tabs>
          <w:tab w:leader="none" w:pos="56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2"/>
        <w:numPr>
          <w:ilvl w:val="0"/>
          <w:numId w:val="13"/>
        </w:numPr>
        <w:tabs>
          <w:tab w:leader="none" w:pos="569"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Dojde-li ze strany zhotovitele k porušení ustanovení dle odst. 8.2. a 8.3. má Objednatel právo od Smlouvy odstoupit.</w:t>
      </w:r>
    </w:p>
    <w:p>
      <w:pPr>
        <w:pStyle w:val="Style22"/>
        <w:numPr>
          <w:ilvl w:val="0"/>
          <w:numId w:val="13"/>
        </w:numPr>
        <w:tabs>
          <w:tab w:leader="none" w:pos="569"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2"/>
        <w:numPr>
          <w:ilvl w:val="0"/>
          <w:numId w:val="13"/>
        </w:numPr>
        <w:tabs>
          <w:tab w:leader="none" w:pos="56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22"/>
        <w:numPr>
          <w:ilvl w:val="0"/>
          <w:numId w:val="13"/>
        </w:numPr>
        <w:tabs>
          <w:tab w:leader="none" w:pos="56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22"/>
        <w:numPr>
          <w:ilvl w:val="0"/>
          <w:numId w:val="13"/>
        </w:numPr>
        <w:tabs>
          <w:tab w:leader="none" w:pos="569"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22"/>
        <w:numPr>
          <w:ilvl w:val="0"/>
          <w:numId w:val="13"/>
        </w:numPr>
        <w:tabs>
          <w:tab w:leader="none" w:pos="569"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Smluvní strany se v souladu s odst. 5.5. OP dohodly, že bude probíhat měsíční fakturace.</w:t>
      </w:r>
    </w:p>
    <w:p>
      <w:pPr>
        <w:pStyle w:val="Style22"/>
        <w:numPr>
          <w:ilvl w:val="0"/>
          <w:numId w:val="13"/>
        </w:numPr>
        <w:tabs>
          <w:tab w:leader="none" w:pos="569"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Zhotovitel se zavazuje v rámci plnění této Smlouvy neobchodovat se sankcionovaným zbožím, které se nachází v Rusku nebo Bělorusku či z Ruska nebo Běloruska pochází, a nenabízet takové zboží v rámci plnění této Smlouvy, dále se zavazuje, že žádné finanční prostředky, které obdrží za plnění této Smlouvy,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Ke změně tohoto ustanovení může dojít pouze v případě změny právních předpisů, a to formou písemného dodatku k této Smlouvě. Dojde-li ze strany zhotovitele k porušení tohoto ustanovení, má Objednatel právo od Smlouvy odstoupit.</w:t>
      </w:r>
    </w:p>
    <w:p>
      <w:pPr>
        <w:pStyle w:val="Style34"/>
        <w:widowControl w:val="0"/>
        <w:keepNext/>
        <w:keepLines/>
        <w:shd w:val="clear" w:color="auto" w:fill="auto"/>
        <w:bidi w:val="0"/>
        <w:spacing w:before="0" w:after="129" w:line="200" w:lineRule="exact"/>
        <w:ind w:left="0" w:right="0" w:firstLine="0"/>
      </w:pPr>
      <w:bookmarkStart w:id="14" w:name="bookmark14"/>
      <w:r>
        <w:rPr>
          <w:lang w:val="cs-CZ" w:eastAsia="cs-CZ" w:bidi="cs-CZ"/>
          <w:w w:val="100"/>
          <w:spacing w:val="0"/>
          <w:color w:val="000000"/>
          <w:position w:val="0"/>
        </w:rPr>
        <w:t>Článek IX.</w:t>
      </w:r>
      <w:bookmarkEnd w:id="14"/>
    </w:p>
    <w:p>
      <w:pPr>
        <w:pStyle w:val="Style22"/>
        <w:widowControl w:val="0"/>
        <w:keepNext w:val="0"/>
        <w:keepLines w:val="0"/>
        <w:shd w:val="clear" w:color="auto" w:fill="auto"/>
        <w:bidi w:val="0"/>
        <w:spacing w:before="0" w:after="0" w:line="200" w:lineRule="exact"/>
        <w:ind w:left="0" w:right="0" w:firstLine="0"/>
        <w:sectPr>
          <w:pgSz w:w="11900" w:h="16840"/>
          <w:pgMar w:top="1046" w:left="1373" w:right="1392" w:bottom="120" w:header="0" w:footer="3" w:gutter="0"/>
          <w:rtlGutter w:val="0"/>
          <w:cols w:space="720"/>
          <w:noEndnote/>
          <w:docGrid w:linePitch="360"/>
        </w:sectPr>
      </w:pPr>
      <w:r>
        <w:rPr>
          <w:lang w:val="cs-CZ" w:eastAsia="cs-CZ" w:bidi="cs-CZ"/>
          <w:w w:val="100"/>
          <w:spacing w:val="0"/>
          <w:color w:val="000000"/>
          <w:position w:val="0"/>
        </w:rPr>
        <w:t>Obchodní podmínky</w:t>
      </w:r>
    </w:p>
    <w:p>
      <w:pPr>
        <w:pStyle w:val="Style10"/>
        <w:widowControl w:val="0"/>
        <w:keepNext/>
        <w:keepLines/>
        <w:shd w:val="clear" w:color="auto" w:fill="auto"/>
        <w:bidi w:val="0"/>
        <w:jc w:val="left"/>
        <w:spacing w:before="0" w:after="1245" w:line="500" w:lineRule="exact"/>
        <w:ind w:left="4400" w:right="0" w:firstLine="0"/>
      </w:pPr>
      <w:bookmarkStart w:id="15" w:name="bookmark15"/>
      <w:r>
        <w:rPr>
          <w:rStyle w:val="CharStyle13"/>
          <w:b/>
          <w:bCs/>
        </w:rPr>
        <w:t>© sfdi</w:t>
      </w:r>
      <w:bookmarkEnd w:id="15"/>
    </w:p>
    <w:p>
      <w:pPr>
        <w:pStyle w:val="Style22"/>
        <w:numPr>
          <w:ilvl w:val="0"/>
          <w:numId w:val="17"/>
        </w:numPr>
        <w:tabs>
          <w:tab w:leader="none" w:pos="56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2"/>
        <w:numPr>
          <w:ilvl w:val="0"/>
          <w:numId w:val="17"/>
        </w:numPr>
        <w:tabs>
          <w:tab w:leader="none" w:pos="569"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22"/>
        <w:numPr>
          <w:ilvl w:val="0"/>
          <w:numId w:val="17"/>
        </w:numPr>
        <w:tabs>
          <w:tab w:leader="none" w:pos="569" w:val="left"/>
        </w:tabs>
        <w:widowControl w:val="0"/>
        <w:keepNext w:val="0"/>
        <w:keepLines w:val="0"/>
        <w:shd w:val="clear" w:color="auto" w:fill="auto"/>
        <w:bidi w:val="0"/>
        <w:jc w:val="both"/>
        <w:spacing w:before="0" w:after="1127"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34"/>
        <w:widowControl w:val="0"/>
        <w:keepNext/>
        <w:keepLines/>
        <w:shd w:val="clear" w:color="auto" w:fill="auto"/>
        <w:bidi w:val="0"/>
        <w:spacing w:before="0" w:after="129" w:line="200" w:lineRule="exact"/>
        <w:ind w:left="0" w:right="0" w:firstLine="0"/>
      </w:pPr>
      <w:bookmarkStart w:id="16" w:name="bookmark16"/>
      <w:r>
        <w:rPr>
          <w:lang w:val="cs-CZ" w:eastAsia="cs-CZ" w:bidi="cs-CZ"/>
          <w:w w:val="100"/>
          <w:spacing w:val="0"/>
          <w:color w:val="000000"/>
          <w:position w:val="0"/>
        </w:rPr>
        <w:t>Článek X.</w:t>
      </w:r>
      <w:bookmarkEnd w:id="16"/>
    </w:p>
    <w:p>
      <w:pPr>
        <w:pStyle w:val="Style22"/>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Odpovědnost za vady díla a záruka za jakost</w:t>
      </w:r>
    </w:p>
    <w:p>
      <w:pPr>
        <w:pStyle w:val="Style22"/>
        <w:numPr>
          <w:ilvl w:val="0"/>
          <w:numId w:val="19"/>
        </w:numPr>
        <w:tabs>
          <w:tab w:leader="none" w:pos="57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poskytuje na dílo, které je předmětem této Smlouvy, záruku za jakost v délce trvání 60 měsíců.</w:t>
      </w:r>
    </w:p>
    <w:p>
      <w:pPr>
        <w:pStyle w:val="Style22"/>
        <w:numPr>
          <w:ilvl w:val="0"/>
          <w:numId w:val="19"/>
        </w:numPr>
        <w:tabs>
          <w:tab w:leader="none" w:pos="57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22"/>
        <w:numPr>
          <w:ilvl w:val="0"/>
          <w:numId w:val="19"/>
        </w:numPr>
        <w:tabs>
          <w:tab w:leader="none" w:pos="579"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34"/>
        <w:widowControl w:val="0"/>
        <w:keepNext/>
        <w:keepLines/>
        <w:shd w:val="clear" w:color="auto" w:fill="auto"/>
        <w:bidi w:val="0"/>
        <w:spacing w:before="0" w:after="129" w:line="200" w:lineRule="exact"/>
        <w:ind w:left="0" w:right="0" w:firstLine="0"/>
      </w:pPr>
      <w:bookmarkStart w:id="17" w:name="bookmark17"/>
      <w:r>
        <w:rPr>
          <w:lang w:val="cs-CZ" w:eastAsia="cs-CZ" w:bidi="cs-CZ"/>
          <w:w w:val="100"/>
          <w:spacing w:val="0"/>
          <w:color w:val="000000"/>
          <w:position w:val="0"/>
        </w:rPr>
        <w:t>Článek XI.</w:t>
      </w:r>
      <w:bookmarkEnd w:id="17"/>
    </w:p>
    <w:p>
      <w:pPr>
        <w:pStyle w:val="Style22"/>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Platnost a účinnost smlouvy</w:t>
      </w:r>
    </w:p>
    <w:p>
      <w:pPr>
        <w:pStyle w:val="Style22"/>
        <w:numPr>
          <w:ilvl w:val="0"/>
          <w:numId w:val="21"/>
        </w:numPr>
        <w:tabs>
          <w:tab w:leader="none" w:pos="593"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22"/>
        <w:numPr>
          <w:ilvl w:val="0"/>
          <w:numId w:val="21"/>
        </w:numPr>
        <w:tabs>
          <w:tab w:leader="none" w:pos="57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 xml:space="preserve">Smlouva je </w:t>
      </w:r>
      <w:r>
        <w:rPr>
          <w:rStyle w:val="CharStyle37"/>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2"/>
        <w:numPr>
          <w:ilvl w:val="0"/>
          <w:numId w:val="21"/>
        </w:numPr>
        <w:tabs>
          <w:tab w:leader="none" w:pos="57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 xml:space="preserve">Smlouva je uzavírána s odloženou účinností, přičemž tato Smlouva nabývá </w:t>
      </w:r>
      <w:r>
        <w:rPr>
          <w:rStyle w:val="CharStyle37"/>
        </w:rPr>
        <w:t xml:space="preserve">účinnosti </w:t>
      </w:r>
      <w:r>
        <w:rPr>
          <w:lang w:val="cs-CZ" w:eastAsia="cs-CZ" w:bidi="cs-CZ"/>
          <w:w w:val="100"/>
          <w:spacing w:val="0"/>
          <w:color w:val="000000"/>
          <w:position w:val="0"/>
        </w:rPr>
        <w:t>dnem odeslání písemné výzvy Zhotoviteli k převzetí staveniště Objednatelem.</w:t>
      </w:r>
    </w:p>
    <w:p>
      <w:pPr>
        <w:pStyle w:val="Style22"/>
        <w:numPr>
          <w:ilvl w:val="0"/>
          <w:numId w:val="21"/>
        </w:numPr>
        <w:tabs>
          <w:tab w:leader="none" w:pos="57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 je povinen po rozhodnutí o finančním zajištění akce zaslat Zhotoviteli písemnou výzvu k převzetí staveniště.</w:t>
      </w:r>
    </w:p>
    <w:p>
      <w:pPr>
        <w:pStyle w:val="Style22"/>
        <w:numPr>
          <w:ilvl w:val="0"/>
          <w:numId w:val="21"/>
        </w:numPr>
        <w:tabs>
          <w:tab w:leader="none" w:pos="579"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Pokud Objednatel Zhotoviteli neodešle písemnou výzvu k převzetí staveniště dle této Smlouvy ani do 30. 09. 2023, nenabude Smlouva účinnosti a bez dalšího tímto dnem pozbude i své platnosti. V takovém případě nevzniká Zhotoviteli nárok na náhradu škody nebo ušlého zisku a s tímto vědomím Zhotovitel Smlouvu podepisuje.</w:t>
      </w:r>
    </w:p>
    <w:p>
      <w:pPr>
        <w:pStyle w:val="Style34"/>
        <w:widowControl w:val="0"/>
        <w:keepNext/>
        <w:keepLines/>
        <w:shd w:val="clear" w:color="auto" w:fill="auto"/>
        <w:bidi w:val="0"/>
        <w:spacing w:before="0" w:after="129" w:line="200" w:lineRule="exact"/>
        <w:ind w:left="0" w:right="0" w:firstLine="0"/>
      </w:pPr>
      <w:bookmarkStart w:id="18" w:name="bookmark18"/>
      <w:r>
        <w:rPr>
          <w:lang w:val="cs-CZ" w:eastAsia="cs-CZ" w:bidi="cs-CZ"/>
          <w:w w:val="100"/>
          <w:spacing w:val="0"/>
          <w:color w:val="000000"/>
          <w:position w:val="0"/>
        </w:rPr>
        <w:t>Článek XII.</w:t>
      </w:r>
      <w:bookmarkEnd w:id="18"/>
    </w:p>
    <w:p>
      <w:pPr>
        <w:pStyle w:val="Style34"/>
        <w:widowControl w:val="0"/>
        <w:keepNext/>
        <w:keepLines/>
        <w:shd w:val="clear" w:color="auto" w:fill="auto"/>
        <w:bidi w:val="0"/>
        <w:spacing w:before="0" w:after="105" w:line="200" w:lineRule="exact"/>
        <w:ind w:left="0" w:right="0" w:firstLine="0"/>
      </w:pPr>
      <w:bookmarkStart w:id="19" w:name="bookmark19"/>
      <w:r>
        <w:rPr>
          <w:lang w:val="cs-CZ" w:eastAsia="cs-CZ" w:bidi="cs-CZ"/>
          <w:w w:val="100"/>
          <w:spacing w:val="0"/>
          <w:color w:val="000000"/>
          <w:position w:val="0"/>
        </w:rPr>
        <w:t>Závěrečná ustanovení</w:t>
      </w:r>
      <w:bookmarkEnd w:id="19"/>
    </w:p>
    <w:p>
      <w:pPr>
        <w:pStyle w:val="Style22"/>
        <w:numPr>
          <w:ilvl w:val="0"/>
          <w:numId w:val="23"/>
        </w:numPr>
        <w:tabs>
          <w:tab w:leader="none" w:pos="579"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2"/>
        <w:numPr>
          <w:ilvl w:val="0"/>
          <w:numId w:val="23"/>
        </w:numPr>
        <w:tabs>
          <w:tab w:leader="none" w:pos="579" w:val="left"/>
        </w:tabs>
        <w:widowControl w:val="0"/>
        <w:keepNext w:val="0"/>
        <w:keepLines w:val="0"/>
        <w:shd w:val="clear" w:color="auto" w:fill="auto"/>
        <w:bidi w:val="0"/>
        <w:jc w:val="both"/>
        <w:spacing w:before="0" w:after="0" w:line="230" w:lineRule="exact"/>
        <w:ind w:left="0" w:right="0" w:firstLine="0"/>
        <w:sectPr>
          <w:pgSz w:w="11900" w:h="16840"/>
          <w:pgMar w:top="1046" w:left="1373" w:right="1387" w:bottom="120" w:header="0" w:footer="3" w:gutter="0"/>
          <w:rtlGutter w:val="0"/>
          <w:cols w:space="720"/>
          <w:noEndnote/>
          <w:docGrid w:linePitch="360"/>
        </w:sectPr>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w:t>
      </w:r>
    </w:p>
    <w:p>
      <w:pPr>
        <w:pStyle w:val="Style10"/>
        <w:widowControl w:val="0"/>
        <w:keepNext/>
        <w:keepLines/>
        <w:shd w:val="clear" w:color="auto" w:fill="auto"/>
        <w:bidi w:val="0"/>
        <w:jc w:val="left"/>
        <w:spacing w:before="0" w:after="1259" w:line="500" w:lineRule="exact"/>
        <w:ind w:left="4400" w:right="0" w:firstLine="0"/>
      </w:pPr>
      <w:bookmarkStart w:id="20" w:name="bookmark20"/>
      <w:r>
        <w:rPr>
          <w:rStyle w:val="CharStyle13"/>
          <w:b/>
          <w:bCs/>
        </w:rPr>
        <w:t>© sfdi</w:t>
      </w:r>
      <w:bookmarkEnd w:id="20"/>
    </w:p>
    <w:p>
      <w:pPr>
        <w:pStyle w:val="Style22"/>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22"/>
        <w:numPr>
          <w:ilvl w:val="0"/>
          <w:numId w:val="23"/>
        </w:numPr>
        <w:tabs>
          <w:tab w:leader="none" w:pos="582"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Zhotovitel se zavazuje, že nebude plnění Smlouvy realizovat v rozporu se zásadami sociální odpovědnosti, environmentální odpovědnosti a inovací ve smyslu ZZVZ. V rámci plnění Smlouvy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plnění Smlouvy prováděno Zhotovitelem či jeho poddodavatelem. Zhotovitel se zavazuje k dodržování veškerých povinností zaměstnavatele vztahujících se k jeho zaměstnancům a příslušným institucím a vyplývajících ze zákona č. 48/1997 Sb., o 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 Zhotovitel je povinen po dobu trvání Smlouvy, na vyžádání Objednatele, předložit čestné prohlášení, v němž uvede jmenný seznam všech svých zaměstnanců, agenturních zaměstnanců, živnostníků a dalších osob, které realizovaly plnění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Smlouvu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plnění Smlouvy, přičemž Zhotovitel je povinen tuto kontrolu umožnit, strpět a poskytnout Objednateli veškerou nezbytnou součinnost k jejímu provedení.</w:t>
      </w:r>
    </w:p>
    <w:p>
      <w:pPr>
        <w:pStyle w:val="Style22"/>
        <w:numPr>
          <w:ilvl w:val="0"/>
          <w:numId w:val="23"/>
        </w:numPr>
        <w:tabs>
          <w:tab w:leader="none" w:pos="572"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se zavazuje zachovávat férové vztahy v dodavatelsko-odběratelském řetězci, tj. zejména ve vztahu ke svým poddodavatelům. Jakýkoliv závazek uzavřený Zhotovitelem a jeho poddodavatelem, jehož předmětem je plnění Smlouvy, nesmí obsahovat splatnost faktury delší než 30 dnů.</w:t>
      </w:r>
    </w:p>
    <w:p>
      <w:pPr>
        <w:pStyle w:val="Style22"/>
        <w:numPr>
          <w:ilvl w:val="0"/>
          <w:numId w:val="23"/>
        </w:numPr>
        <w:tabs>
          <w:tab w:leader="none" w:pos="56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zavazují, že budou v maximální možné míře zajišťovat digitalizaci jakýchkoliv úkonů, služeb a agend souvisejících s plněním Smlouvy. Smluvní strany v maximální možné míře upřednostní elektronickou komunikaci, a to i ve vztahu k fakturaci a platbám.</w:t>
      </w:r>
    </w:p>
    <w:p>
      <w:pPr>
        <w:pStyle w:val="Style22"/>
        <w:numPr>
          <w:ilvl w:val="0"/>
          <w:numId w:val="23"/>
        </w:numPr>
        <w:tabs>
          <w:tab w:leader="none" w:pos="56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se při plnění Smlouvy zavazuje dbát zvýšené ochrany životní prostředí, a to v rozsahu, ve kterém to plnění Smlouvy dovoluje. Zhotovitel se zavazuje přijímat vhodná opatření k ochraně životního prostředí, zejména předcházet znečišťování nebo poškozování životního prostředí a minimalizovat nepříznivé důsledky své činnosti na životní prostředí. Zhotovitel při plnění Smlouvy zvolí přednostně takové materiály, předměty a postupy, které mají co nejmenší negativní dopad na životní prostředí, pakliže splní požadavky Objednatele stanovené ve Smlouvě.</w:t>
      </w:r>
    </w:p>
    <w:p>
      <w:pPr>
        <w:pStyle w:val="Style22"/>
        <w:numPr>
          <w:ilvl w:val="0"/>
          <w:numId w:val="23"/>
        </w:numPr>
        <w:tabs>
          <w:tab w:leader="none" w:pos="56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22"/>
        <w:numPr>
          <w:ilvl w:val="0"/>
          <w:numId w:val="23"/>
        </w:numPr>
        <w:tabs>
          <w:tab w:leader="none" w:pos="568" w:val="left"/>
        </w:tabs>
        <w:widowControl w:val="0"/>
        <w:keepNext w:val="0"/>
        <w:keepLines w:val="0"/>
        <w:shd w:val="clear" w:color="auto" w:fill="auto"/>
        <w:bidi w:val="0"/>
        <w:jc w:val="both"/>
        <w:spacing w:before="0" w:after="0" w:line="230" w:lineRule="exact"/>
        <w:ind w:left="0" w:right="0" w:firstLine="0"/>
        <w:sectPr>
          <w:pgSz w:w="11900" w:h="16840"/>
          <w:pgMar w:top="1046" w:left="1373" w:right="1392" w:bottom="120" w:header="0" w:footer="3" w:gutter="0"/>
          <w:rtlGutter w:val="0"/>
          <w:cols w:space="720"/>
          <w:noEndnote/>
          <w:docGrid w:linePitch="360"/>
        </w:sectPr>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3"/>
        <w:widowControl w:val="0"/>
        <w:keepNext w:val="0"/>
        <w:keepLines w:val="0"/>
        <w:shd w:val="clear" w:color="auto" w:fill="auto"/>
        <w:bidi w:val="0"/>
        <w:jc w:val="left"/>
        <w:spacing w:before="0" w:after="0"/>
        <w:ind w:left="0" w:right="700" w:firstLine="0"/>
      </w:pPr>
      <w:r>
        <w:rPr>
          <w:rStyle w:val="CharStyle5"/>
          <w:b/>
          <w:bCs/>
          <w:i/>
          <w:iCs/>
        </w:rPr>
        <w:t>Krajská správa a údržba</w:t>
      </w:r>
      <w:r>
        <w:rPr>
          <w:rStyle w:val="CharStyle6"/>
          <w:b/>
          <w:bCs/>
          <w:i w:val="0"/>
          <w:iCs w:val="0"/>
        </w:rPr>
        <w:t xml:space="preserve"> sí/mt</w:t>
      </w:r>
      <w:r>
        <w:rPr>
          <w:rStyle w:val="CharStyle7"/>
          <w:b/>
          <w:bCs/>
          <w:i w:val="0"/>
          <w:iCs w:val="0"/>
        </w:rPr>
        <w:t xml:space="preserve"> Vysočiny</w:t>
      </w:r>
    </w:p>
    <w:p>
      <w:pPr>
        <w:pStyle w:val="Style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111/35315 křiž. 111/35314 -Jiříkovice, křiž. 1/19 křiž. 111/35314</w:t>
      </w:r>
    </w:p>
    <w:p>
      <w:pPr>
        <w:pStyle w:val="Style10"/>
        <w:widowControl w:val="0"/>
        <w:keepNext/>
        <w:keepLines/>
        <w:shd w:val="clear" w:color="auto" w:fill="auto"/>
        <w:bidi w:val="0"/>
        <w:jc w:val="left"/>
        <w:spacing w:before="0" w:after="208" w:line="500" w:lineRule="exact"/>
        <w:ind w:left="0" w:right="0" w:firstLine="0"/>
      </w:pPr>
      <w:r>
        <w:br w:type="column"/>
      </w:r>
      <w:bookmarkStart w:id="21" w:name="bookmark21"/>
      <w:r>
        <w:rPr>
          <w:rStyle w:val="CharStyle12"/>
          <w:b/>
          <w:bCs/>
        </w:rPr>
        <w:t xml:space="preserve">Q </w:t>
      </w:r>
      <w:r>
        <w:rPr>
          <w:rStyle w:val="CharStyle13"/>
          <w:b/>
          <w:bCs/>
        </w:rPr>
        <w:t>sfdi</w:t>
      </w:r>
      <w:bookmarkEnd w:id="21"/>
    </w:p>
    <w:p>
      <w:pPr>
        <w:pStyle w:val="Style8"/>
        <w:widowControl w:val="0"/>
        <w:keepNext w:val="0"/>
        <w:keepLines w:val="0"/>
        <w:shd w:val="clear" w:color="auto" w:fill="auto"/>
        <w:bidi w:val="0"/>
        <w:jc w:val="both"/>
        <w:spacing w:before="0" w:after="0" w:line="182" w:lineRule="exact"/>
        <w:ind w:left="640" w:right="0" w:firstLine="0"/>
        <w:sectPr>
          <w:headerReference w:type="default" r:id="rId9"/>
          <w:footerReference w:type="default" r:id="rId10"/>
          <w:footerReference w:type="first" r:id="rId11"/>
          <w:titlePg/>
          <w:pgSz w:w="11900" w:h="16840"/>
          <w:pgMar w:top="87" w:left="1349" w:right="2081" w:bottom="1738" w:header="0" w:footer="3" w:gutter="0"/>
          <w:rtlGutter w:val="0"/>
          <w:cols w:num="2" w:space="102"/>
          <w:noEndnote/>
          <w:docGrid w:linePitch="360"/>
        </w:sectPr>
      </w:pPr>
      <w:r>
        <w:rPr>
          <w:lang w:val="cs-CZ" w:eastAsia="cs-CZ" w:bidi="cs-CZ"/>
          <w:w w:val="100"/>
          <w:spacing w:val="0"/>
          <w:color w:val="000000"/>
          <w:position w:val="0"/>
        </w:rPr>
        <w:t>Číslo smlouvy objednatele: N-ST-02-2023-5-14 Číslo smlouvy zhotovitele: SOD00200798</w:t>
      </w:r>
    </w:p>
    <w:p>
      <w:pPr>
        <w:widowControl w:val="0"/>
        <w:spacing w:line="240" w:lineRule="exact"/>
        <w:rPr>
          <w:sz w:val="19"/>
          <w:szCs w:val="19"/>
        </w:rPr>
      </w:pPr>
    </w:p>
    <w:p>
      <w:pPr>
        <w:widowControl w:val="0"/>
        <w:spacing w:before="27" w:after="27" w:line="240" w:lineRule="exact"/>
        <w:rPr>
          <w:sz w:val="19"/>
          <w:szCs w:val="19"/>
        </w:rPr>
      </w:pPr>
    </w:p>
    <w:p>
      <w:pPr>
        <w:widowControl w:val="0"/>
        <w:rPr>
          <w:sz w:val="2"/>
          <w:szCs w:val="2"/>
        </w:rPr>
        <w:sectPr>
          <w:type w:val="continuous"/>
          <w:pgSz w:w="11900" w:h="16840"/>
          <w:pgMar w:top="1046" w:left="0" w:right="0" w:bottom="819" w:header="0" w:footer="3" w:gutter="0"/>
          <w:rtlGutter w:val="0"/>
          <w:cols w:space="720"/>
          <w:noEndnote/>
          <w:docGrid w:linePitch="360"/>
        </w:sectPr>
      </w:pPr>
    </w:p>
    <w:p>
      <w:pPr>
        <w:pStyle w:val="Style22"/>
        <w:numPr>
          <w:ilvl w:val="0"/>
          <w:numId w:val="25"/>
        </w:numPr>
        <w:tabs>
          <w:tab w:leader="none" w:pos="619" w:val="left"/>
        </w:tabs>
        <w:widowControl w:val="0"/>
        <w:keepNext w:val="0"/>
        <w:keepLines w:val="0"/>
        <w:shd w:val="clear" w:color="auto" w:fill="auto"/>
        <w:bidi w:val="0"/>
        <w:jc w:val="both"/>
        <w:spacing w:before="0" w:after="144" w:line="230"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2"/>
        <w:numPr>
          <w:ilvl w:val="0"/>
          <w:numId w:val="25"/>
        </w:numPr>
        <w:tabs>
          <w:tab w:leader="none" w:pos="691" w:val="left"/>
        </w:tabs>
        <w:widowControl w:val="0"/>
        <w:keepNext w:val="0"/>
        <w:keepLines w:val="0"/>
        <w:shd w:val="clear" w:color="auto" w:fill="auto"/>
        <w:bidi w:val="0"/>
        <w:jc w:val="both"/>
        <w:spacing w:before="0" w:after="45"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22"/>
        <w:widowControl w:val="0"/>
        <w:keepNext w:val="0"/>
        <w:keepLines w:val="0"/>
        <w:shd w:val="clear" w:color="auto" w:fill="auto"/>
        <w:bidi w:val="0"/>
        <w:jc w:val="both"/>
        <w:spacing w:before="0" w:after="120" w:line="230" w:lineRule="exact"/>
        <w:ind w:left="0" w:right="0" w:firstLine="0"/>
      </w:pPr>
      <w:r>
        <w:rPr>
          <w:lang w:val="cs-CZ" w:eastAsia="cs-CZ" w:bidi="cs-CZ"/>
          <w:w w:val="100"/>
          <w:spacing w:val="0"/>
          <w:color w:val="000000"/>
          <w:position w:val="0"/>
        </w:rPr>
        <w:t>12.11.Součástí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2"/>
        <w:widowControl w:val="0"/>
        <w:keepNext w:val="0"/>
        <w:keepLines w:val="0"/>
        <w:shd w:val="clear" w:color="auto" w:fill="auto"/>
        <w:bidi w:val="0"/>
        <w:jc w:val="both"/>
        <w:spacing w:before="0" w:after="328" w:line="230" w:lineRule="exact"/>
        <w:ind w:left="0" w:right="0" w:firstLine="0"/>
      </w:pPr>
      <w:r>
        <w:rPr>
          <w:lang w:val="cs-CZ" w:eastAsia="cs-CZ" w:bidi="cs-CZ"/>
          <w:w w:val="100"/>
          <w:spacing w:val="0"/>
          <w:color w:val="000000"/>
          <w:position w:val="0"/>
        </w:rPr>
        <w:t>12.12.Obě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2"/>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Nedílnou součástí Smlouvy jsou následující přílohy:</w:t>
      </w:r>
    </w:p>
    <w:p>
      <w:pPr>
        <w:pStyle w:val="Style22"/>
        <w:numPr>
          <w:ilvl w:val="0"/>
          <w:numId w:val="27"/>
        </w:numPr>
        <w:tabs>
          <w:tab w:leader="none" w:pos="656" w:val="left"/>
        </w:tabs>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Oceněný soupis stavebních prací, dodávek a služeb s W</w:t>
      </w:r>
    </w:p>
    <w:p>
      <w:pPr>
        <w:pStyle w:val="Style22"/>
        <w:numPr>
          <w:ilvl w:val="0"/>
          <w:numId w:val="27"/>
        </w:numPr>
        <w:tabs>
          <w:tab w:leader="none" w:pos="656" w:val="left"/>
        </w:tabs>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Obchodní podmínky zadavatele pro veřejné zakázky na stavební práce</w:t>
      </w:r>
    </w:p>
    <w:p>
      <w:pPr>
        <w:pStyle w:val="Style22"/>
        <w:numPr>
          <w:ilvl w:val="0"/>
          <w:numId w:val="27"/>
        </w:numPr>
        <w:tabs>
          <w:tab w:leader="none" w:pos="656" w:val="left"/>
        </w:tabs>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Věcně vymezená část plnění plněná poddodavatelem</w:t>
      </w:r>
    </w:p>
    <w:p>
      <w:pPr>
        <w:pStyle w:val="Style22"/>
        <w:numPr>
          <w:ilvl w:val="0"/>
          <w:numId w:val="27"/>
        </w:numPr>
        <w:tabs>
          <w:tab w:leader="none" w:pos="656" w:val="left"/>
        </w:tabs>
        <w:widowControl w:val="0"/>
        <w:keepNext w:val="0"/>
        <w:keepLines w:val="0"/>
        <w:shd w:val="clear" w:color="auto" w:fill="auto"/>
        <w:bidi w:val="0"/>
        <w:jc w:val="both"/>
        <w:spacing w:before="0" w:after="0"/>
        <w:ind w:left="440" w:right="0" w:firstLine="0"/>
      </w:pPr>
      <w:r>
        <w:rPr>
          <w:lang w:val="cs-CZ" w:eastAsia="cs-CZ" w:bidi="cs-CZ"/>
          <w:w w:val="100"/>
          <w:spacing w:val="0"/>
          <w:color w:val="000000"/>
          <w:position w:val="0"/>
        </w:rPr>
        <w:t>Údaje, které jsou součástí ujednání a nebudou zveřejněny v Registru smluv</w:t>
      </w:r>
    </w:p>
    <w:p>
      <w:pPr>
        <w:pStyle w:val="Style22"/>
        <w:numPr>
          <w:ilvl w:val="0"/>
          <w:numId w:val="27"/>
        </w:numPr>
        <w:tabs>
          <w:tab w:leader="none" w:pos="656" w:val="left"/>
        </w:tabs>
        <w:widowControl w:val="0"/>
        <w:keepNext w:val="0"/>
        <w:keepLines w:val="0"/>
        <w:shd w:val="clear" w:color="auto" w:fill="auto"/>
        <w:bidi w:val="0"/>
        <w:jc w:val="left"/>
        <w:spacing w:before="0" w:after="420" w:line="230" w:lineRule="exact"/>
        <w:ind w:left="640" w:right="740" w:hanging="200"/>
      </w:pPr>
      <w:r>
        <w:rPr>
          <w:lang w:val="cs-CZ" w:eastAsia="cs-CZ" w:bidi="cs-CZ"/>
          <w:w w:val="100"/>
          <w:spacing w:val="0"/>
          <w:color w:val="000000"/>
          <w:position w:val="0"/>
        </w:rPr>
        <w:t>Technické kvalitativní podmínky staveb pozemních komunikací schválené Ministerstvem dopravy</w:t>
      </w:r>
    </w:p>
    <w:p>
      <w:pPr>
        <w:pStyle w:val="Style22"/>
        <w:widowControl w:val="0"/>
        <w:keepNext w:val="0"/>
        <w:keepLines w:val="0"/>
        <w:shd w:val="clear" w:color="auto" w:fill="auto"/>
        <w:bidi w:val="0"/>
        <w:jc w:val="both"/>
        <w:spacing w:before="0" w:after="0" w:line="230" w:lineRule="exact"/>
        <w:ind w:left="0" w:right="0" w:firstLine="0"/>
      </w:pPr>
      <w:r>
        <w:pict>
          <v:shape id="_x0000_s1036" type="#_x0000_t202" style="position:absolute;margin-left:1.9pt;margin-top:75.3pt;width:104.9pt;height:12.9pt;z-index:-125829376;mso-wrap-distance-left:5.pt;mso-wrap-distance-right:351.3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200" w:lineRule="exact"/>
                    <w:ind w:left="0" w:right="0" w:firstLine="0"/>
                  </w:pPr>
                  <w:r>
                    <w:rPr>
                      <w:rStyle w:val="CharStyle39"/>
                    </w:rPr>
                    <w:t>V Brně, dne: viz podpis</w:t>
                  </w:r>
                </w:p>
              </w:txbxContent>
            </v:textbox>
            <w10:wrap type="topAndBottom" anchorx="margin"/>
          </v:shape>
        </w:pict>
      </w:r>
      <w:r>
        <w:pict>
          <v:shape id="_x0000_s1037" type="#_x0000_t202" style="position:absolute;margin-left:228.5pt;margin-top:75.3pt;width:114.95pt;height:12.9pt;z-index:-125829375;mso-wrap-distance-left:228.5pt;mso-wrap-distance-right:114.7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200" w:lineRule="exact"/>
                    <w:ind w:left="0" w:right="0" w:firstLine="0"/>
                  </w:pPr>
                  <w:r>
                    <w:rPr>
                      <w:rStyle w:val="CharStyle39"/>
                    </w:rPr>
                    <w:t>V Jihlavě, dne: viz podpis</w:t>
                  </w:r>
                </w:p>
              </w:txbxContent>
            </v:textbox>
            <w10:wrap type="topAndBottom" anchorx="margin"/>
          </v:shape>
        </w:pict>
      </w: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42"/>
        <w:widowControl w:val="0"/>
        <w:keepNext w:val="0"/>
        <w:keepLines w:val="0"/>
        <w:shd w:val="clear" w:color="auto" w:fill="auto"/>
        <w:bidi w:val="0"/>
        <w:jc w:val="left"/>
        <w:spacing w:before="0" w:after="0"/>
        <w:ind w:left="0" w:right="0" w:firstLine="0"/>
      </w:pPr>
      <w:r>
        <w:pict>
          <v:shape id="_x0000_s1038" type="#_x0000_t202" style="position:absolute;margin-left:228.25pt;margin-top:-3.95pt;width:140.4pt;height:30.45pt;z-index:-125829374;mso-wrap-distance-left:54.95pt;mso-wrap-distance-right:5.pt;mso-wrap-distance-bottom:2.4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182" w:lineRule="exact"/>
                    <w:ind w:left="0" w:right="0" w:firstLine="0"/>
                  </w:pPr>
                  <w:r>
                    <w:rPr>
                      <w:rStyle w:val="CharStyle41"/>
                    </w:rPr>
                    <w:t>Ing. Radovan Necid, ředitel organizace Krajská správa a údržba silnic Vysočiny, příspěvková organizace</w:t>
                  </w:r>
                </w:p>
              </w:txbxContent>
            </v:textbox>
            <w10:wrap type="square" side="left" anchorx="margin"/>
          </v:shape>
        </w:pict>
      </w:r>
      <w:r>
        <w:rPr>
          <w:lang w:val="cs-CZ" w:eastAsia="cs-CZ" w:bidi="cs-CZ"/>
          <w:w w:val="100"/>
          <w:spacing w:val="0"/>
          <w:color w:val="000000"/>
          <w:position w:val="0"/>
        </w:rPr>
        <w:t>Ing. Jaromír Pelinka, MBA,</w:t>
      </w:r>
    </w:p>
    <w:p>
      <w:pPr>
        <w:pStyle w:val="Style4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ředitel divize Východ, na základě Pověření</w:t>
      </w:r>
    </w:p>
    <w:p>
      <w:pPr>
        <w:pStyle w:val="Style22"/>
        <w:widowControl w:val="0"/>
        <w:keepNext w:val="0"/>
        <w:keepLines w:val="0"/>
        <w:shd w:val="clear" w:color="auto" w:fill="auto"/>
        <w:bidi w:val="0"/>
        <w:jc w:val="left"/>
        <w:spacing w:before="0" w:after="2096" w:line="240" w:lineRule="exact"/>
        <w:ind w:left="0" w:right="0" w:firstLine="0"/>
      </w:pPr>
      <w:r>
        <w:rPr>
          <w:lang w:val="cs-CZ" w:eastAsia="cs-CZ" w:bidi="cs-CZ"/>
          <w:w w:val="100"/>
          <w:spacing w:val="0"/>
          <w:color w:val="000000"/>
          <w:position w:val="0"/>
        </w:rPr>
        <w:t>evid. číslo: P - 096/22</w:t>
      </w:r>
    </w:p>
    <w:p>
      <w:pPr>
        <w:pStyle w:val="Style42"/>
        <w:widowControl w:val="0"/>
        <w:keepNext w:val="0"/>
        <w:keepLines w:val="0"/>
        <w:shd w:val="clear" w:color="auto" w:fill="auto"/>
        <w:bidi w:val="0"/>
        <w:jc w:val="left"/>
        <w:spacing w:before="0" w:after="0" w:line="245" w:lineRule="exact"/>
        <w:ind w:left="0" w:right="0" w:firstLine="0"/>
      </w:pPr>
      <w:r>
        <w:rPr>
          <w:lang w:val="cs-CZ" w:eastAsia="cs-CZ" w:bidi="cs-CZ"/>
          <w:w w:val="100"/>
          <w:spacing w:val="0"/>
          <w:color w:val="000000"/>
          <w:position w:val="0"/>
        </w:rPr>
        <w:t>Michal Rádi, manažer výrobní divize Východ, na základě Pověření evid. číslo: P -106/22</w:t>
      </w:r>
      <w:r>
        <w:br w:type="page"/>
      </w:r>
    </w:p>
    <w:p>
      <w:pPr>
        <w:pStyle w:val="Style10"/>
        <w:widowControl w:val="0"/>
        <w:keepNext/>
        <w:keepLines/>
        <w:shd w:val="clear" w:color="auto" w:fill="auto"/>
        <w:bidi w:val="0"/>
        <w:jc w:val="left"/>
        <w:spacing w:before="0" w:after="1506" w:line="500" w:lineRule="exact"/>
        <w:ind w:left="4380" w:right="0" w:firstLine="0"/>
      </w:pPr>
      <w:bookmarkStart w:id="22" w:name="bookmark22"/>
      <w:r>
        <w:rPr>
          <w:rStyle w:val="CharStyle13"/>
          <w:b/>
          <w:bCs/>
        </w:rPr>
        <w:t>© sfdi</w:t>
      </w:r>
      <w:bookmarkEnd w:id="22"/>
    </w:p>
    <w:p>
      <w:pPr>
        <w:pStyle w:val="Style44"/>
        <w:widowControl w:val="0"/>
        <w:keepNext w:val="0"/>
        <w:keepLines w:val="0"/>
        <w:shd w:val="clear" w:color="auto" w:fill="auto"/>
        <w:bidi w:val="0"/>
        <w:spacing w:before="0" w:after="141" w:line="240" w:lineRule="exact"/>
        <w:ind w:left="0" w:right="0" w:firstLine="0"/>
      </w:pPr>
      <w:r>
        <w:rPr>
          <w:lang w:val="cs-CZ" w:eastAsia="cs-CZ" w:bidi="cs-CZ"/>
          <w:sz w:val="24"/>
          <w:szCs w:val="24"/>
          <w:w w:val="100"/>
          <w:spacing w:val="0"/>
          <w:color w:val="000000"/>
          <w:position w:val="0"/>
        </w:rPr>
        <w:t>Věcně vymezená část plnění plněná poddodavatelem</w:t>
      </w:r>
    </w:p>
    <w:p>
      <w:pPr>
        <w:pStyle w:val="Style22"/>
        <w:widowControl w:val="0"/>
        <w:keepNext w:val="0"/>
        <w:keepLines w:val="0"/>
        <w:shd w:val="clear" w:color="auto" w:fill="auto"/>
        <w:bidi w:val="0"/>
        <w:jc w:val="both"/>
        <w:spacing w:before="0" w:after="160" w:line="250" w:lineRule="exact"/>
        <w:ind w:left="0" w:right="0" w:firstLine="0"/>
      </w:pPr>
      <w:r>
        <w:rPr>
          <w:lang w:val="cs-CZ" w:eastAsia="cs-CZ" w:bidi="cs-CZ"/>
          <w:w w:val="100"/>
          <w:spacing w:val="0"/>
          <w:color w:val="000000"/>
          <w:position w:val="0"/>
        </w:rPr>
        <w:t>V souladu s odst. 45 rámcové dohody Smluvní strany označují část plnění, která bude plněná poddodavatelem:</w:t>
      </w:r>
    </w:p>
    <w:p>
      <w:pPr>
        <w:pStyle w:val="Style22"/>
        <w:widowControl w:val="0"/>
        <w:keepNext w:val="0"/>
        <w:keepLines w:val="0"/>
        <w:shd w:val="clear" w:color="auto" w:fill="auto"/>
        <w:bidi w:val="0"/>
        <w:jc w:val="both"/>
        <w:spacing w:before="0" w:after="69" w:line="200" w:lineRule="exact"/>
        <w:ind w:left="0" w:right="0" w:firstLine="0"/>
      </w:pPr>
      <w:r>
        <w:rPr>
          <w:rStyle w:val="CharStyle37"/>
        </w:rPr>
        <w:t>Identifikace poddodavatele - NEJSOU ZNÁMI</w:t>
      </w:r>
    </w:p>
    <w:p>
      <w:pPr>
        <w:pStyle w:val="TOC_2"/>
        <w:tabs>
          <w:tab w:leader="none" w:pos="2446"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cs-CZ" w:eastAsia="cs-CZ" w:bidi="cs-CZ"/>
          <w:w w:val="100"/>
          <w:spacing w:val="0"/>
          <w:color w:val="000000"/>
          <w:position w:val="0"/>
        </w:rPr>
        <w:t>název:</w:t>
        <w:tab/>
        <w:t>xxx</w:t>
      </w:r>
    </w:p>
    <w:p>
      <w:pPr>
        <w:pStyle w:val="TOC_2"/>
        <w:tabs>
          <w:tab w:leader="none" w:pos="2446" w:val="righ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xxx</w:t>
      </w:r>
    </w:p>
    <w:p>
      <w:pPr>
        <w:pStyle w:val="TOC_2"/>
        <w:tabs>
          <w:tab w:leader="none" w:pos="2446" w:val="righ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xxx</w:t>
      </w:r>
    </w:p>
    <w:p>
      <w:pPr>
        <w:pStyle w:val="TOC_2"/>
        <w:tabs>
          <w:tab w:leader="none" w:pos="2446" w:val="righ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 v obchodním rejstříku xxx IČO:</w:t>
        <w:tab/>
        <w:t>xxx</w:t>
      </w:r>
      <w:r>
        <w:fldChar w:fldCharType="end"/>
      </w:r>
    </w:p>
    <w:p>
      <w:pPr>
        <w:pStyle w:val="Style22"/>
        <w:widowControl w:val="0"/>
        <w:keepNext w:val="0"/>
        <w:keepLines w:val="0"/>
        <w:shd w:val="clear" w:color="auto" w:fill="auto"/>
        <w:bidi w:val="0"/>
        <w:jc w:val="both"/>
        <w:spacing w:before="0" w:after="0" w:line="200" w:lineRule="exact"/>
        <w:ind w:left="0" w:right="0" w:firstLine="0"/>
        <w:sectPr>
          <w:type w:val="continuous"/>
          <w:pgSz w:w="11900" w:h="16840"/>
          <w:pgMar w:top="1046" w:left="1353" w:right="1383" w:bottom="819" w:header="0" w:footer="3" w:gutter="0"/>
          <w:rtlGutter w:val="0"/>
          <w:cols w:space="720"/>
          <w:noEndnote/>
          <w:docGrid w:linePitch="360"/>
        </w:sectPr>
      </w:pPr>
      <w:r>
        <w:rPr>
          <w:lang w:val="cs-CZ" w:eastAsia="cs-CZ" w:bidi="cs-CZ"/>
          <w:w w:val="100"/>
          <w:spacing w:val="0"/>
          <w:color w:val="000000"/>
          <w:position w:val="0"/>
        </w:rPr>
        <w:t>Věcně vymezená část plnění, kterou tento poddodavatel bude realizovat: xxx.</w:t>
      </w:r>
    </w:p>
    <w:p>
      <w:pPr>
        <w:pStyle w:val="Style10"/>
        <w:widowControl w:val="0"/>
        <w:keepNext/>
        <w:keepLines/>
        <w:shd w:val="clear" w:color="auto" w:fill="auto"/>
        <w:bidi w:val="0"/>
        <w:jc w:val="left"/>
        <w:spacing w:before="0" w:after="1741" w:line="500" w:lineRule="exact"/>
        <w:ind w:left="4380" w:right="0" w:firstLine="0"/>
      </w:pPr>
      <w:bookmarkStart w:id="23" w:name="bookmark23"/>
      <w:r>
        <w:rPr>
          <w:rStyle w:val="CharStyle13"/>
          <w:b/>
          <w:bCs/>
        </w:rPr>
        <w:t>© sfdi</w:t>
      </w:r>
      <w:bookmarkEnd w:id="23"/>
    </w:p>
    <w:p>
      <w:pPr>
        <w:pStyle w:val="Style44"/>
        <w:widowControl w:val="0"/>
        <w:keepNext w:val="0"/>
        <w:keepLines w:val="0"/>
        <w:shd w:val="clear" w:color="auto" w:fill="auto"/>
        <w:bidi w:val="0"/>
        <w:jc w:val="right"/>
        <w:spacing w:before="0" w:after="0" w:line="240" w:lineRule="exact"/>
        <w:ind w:left="0" w:right="180" w:firstLine="0"/>
      </w:pPr>
      <w:r>
        <w:rPr>
          <w:lang w:val="cs-CZ" w:eastAsia="cs-CZ" w:bidi="cs-CZ"/>
          <w:sz w:val="24"/>
          <w:szCs w:val="24"/>
          <w:w w:val="100"/>
          <w:spacing w:val="0"/>
          <w:color w:val="000000"/>
          <w:position w:val="0"/>
        </w:rPr>
        <w:t>Technické kvalitativní podmínky staveb pozemních komunikací schválené</w:t>
      </w:r>
    </w:p>
    <w:p>
      <w:pPr>
        <w:pStyle w:val="Style44"/>
        <w:widowControl w:val="0"/>
        <w:keepNext w:val="0"/>
        <w:keepLines w:val="0"/>
        <w:shd w:val="clear" w:color="auto" w:fill="auto"/>
        <w:bidi w:val="0"/>
        <w:jc w:val="left"/>
        <w:spacing w:before="0" w:after="445" w:line="240" w:lineRule="exact"/>
        <w:ind w:left="3620" w:right="0" w:firstLine="0"/>
      </w:pPr>
      <w:r>
        <w:rPr>
          <w:lang w:val="cs-CZ" w:eastAsia="cs-CZ" w:bidi="cs-CZ"/>
          <w:sz w:val="24"/>
          <w:szCs w:val="24"/>
          <w:w w:val="100"/>
          <w:spacing w:val="0"/>
          <w:color w:val="000000"/>
          <w:position w:val="0"/>
        </w:rPr>
        <w:t>Ministerstvem dopravy</w:t>
      </w:r>
    </w:p>
    <w:p>
      <w:pPr>
        <w:pStyle w:val="Style22"/>
        <w:widowControl w:val="0"/>
        <w:keepNext w:val="0"/>
        <w:keepLines w:val="0"/>
        <w:shd w:val="clear" w:color="auto" w:fill="auto"/>
        <w:bidi w:val="0"/>
        <w:jc w:val="left"/>
        <w:spacing w:before="0" w:after="0" w:line="245" w:lineRule="exact"/>
        <w:ind w:left="0" w:right="0" w:firstLine="0"/>
        <w:sectPr>
          <w:headerReference w:type="default" r:id="rId12"/>
          <w:footerReference w:type="default" r:id="rId13"/>
          <w:headerReference w:type="first" r:id="rId14"/>
          <w:footerReference w:type="first" r:id="rId15"/>
          <w:titlePg/>
          <w:pgSz w:w="11900" w:h="16840"/>
          <w:pgMar w:top="1046" w:left="1383" w:right="1536" w:bottom="120" w:header="0" w:footer="3" w:gutter="0"/>
          <w:rtlGutter w:val="0"/>
          <w:cols w:space="720"/>
          <w:noEndnote/>
          <w:docGrid w:linePitch="360"/>
        </w:sectPr>
      </w:pPr>
      <w:r>
        <w:rPr>
          <w:lang w:val="cs-CZ" w:eastAsia="cs-CZ" w:bidi="cs-CZ"/>
          <w:w w:val="100"/>
          <w:spacing w:val="0"/>
          <w:color w:val="000000"/>
          <w:position w:val="0"/>
        </w:rPr>
        <w:t xml:space="preserve">Technické kvalitativní podmínky staveb pozemních komunikací schválené Ministerstvem dopravy, které jsou nedílnou součástí podepsané Rámcové dohody na realizaci oprav na silnicích II. a III. tříd v Kraji Vysočina 2023-2024 jsou volnou přílohou této Smlouvy o dílo a zároveň jsou uveřejněny na profilu zadavatele v rámci řízení veřejné zakázky Rámcová dohoda na realizaci oprav na silnicích II. a III. tříd v Kraji Vysočina 2023-2024 pod názvem 03.3 Příloha č. 4 RD - Technické kvalitativní podmínky staveb pozemních komunikací schválené Ministerstvem dopravy (viz </w:t>
      </w:r>
      <w:r>
        <w:fldChar w:fldCharType="begin"/>
      </w:r>
      <w:r>
        <w:rPr>
          <w:rStyle w:val="CharStyle48"/>
        </w:rPr>
        <w:instrText> HYPERLINK "https://ezak.kr-vysocina.cz/document_download_89506.html" </w:instrText>
      </w:r>
      <w:r>
        <w:fldChar w:fldCharType="separate"/>
      </w:r>
      <w:r>
        <w:rPr>
          <w:rStyle w:val="Hyperlink"/>
        </w:rPr>
        <w:t xml:space="preserve">Dokumentace - E-ZAK Vysočina </w:t>
      </w:r>
      <w:r>
        <w:rPr>
          <w:rStyle w:val="Hyperlink"/>
          <w:lang w:val="en-US" w:eastAsia="en-US" w:bidi="en-US"/>
        </w:rPr>
        <w:t>(kr-vysocina.cz)</w:t>
      </w:r>
      <w:r>
        <w:rPr>
          <w:rStyle w:val="Hyperlink"/>
          <w:lang w:val="en-US" w:eastAsia="en-US" w:bidi="en-US"/>
        </w:rPr>
        <w:t>)</w:t>
      </w:r>
      <w:r>
        <w:fldChar w:fldCharType="end"/>
      </w:r>
      <w:r>
        <w:rPr>
          <w:lang w:val="en-US" w:eastAsia="en-US" w:bidi="en-US"/>
          <w:w w:val="100"/>
          <w:spacing w:val="0"/>
          <w:color w:val="000000"/>
          <w:position w:val="0"/>
        </w:rPr>
        <w:t>.</w:t>
      </w:r>
    </w:p>
    <w:p>
      <w:pPr>
        <w:pStyle w:val="Style3"/>
        <w:widowControl w:val="0"/>
        <w:keepNext w:val="0"/>
        <w:keepLines w:val="0"/>
        <w:shd w:val="clear" w:color="auto" w:fill="auto"/>
        <w:bidi w:val="0"/>
        <w:jc w:val="left"/>
        <w:spacing w:before="0" w:after="0"/>
        <w:ind w:left="0" w:right="700" w:firstLine="0"/>
      </w:pPr>
      <w:r>
        <w:rPr>
          <w:rStyle w:val="CharStyle5"/>
          <w:b/>
          <w:bCs/>
          <w:i/>
          <w:iCs/>
        </w:rPr>
        <w:t>Krajská správa a údržba</w:t>
      </w:r>
      <w:r>
        <w:rPr>
          <w:rStyle w:val="CharStyle7"/>
          <w:b/>
          <w:bCs/>
          <w:i w:val="0"/>
          <w:iCs w:val="0"/>
        </w:rPr>
        <w:t xml:space="preserve"> </w:t>
      </w:r>
      <w:r>
        <w:rPr>
          <w:rStyle w:val="CharStyle6"/>
          <w:b/>
          <w:bCs/>
          <w:i w:val="0"/>
          <w:iCs w:val="0"/>
        </w:rPr>
        <w:t>sí/mt</w:t>
      </w:r>
      <w:r>
        <w:rPr>
          <w:rStyle w:val="CharStyle7"/>
          <w:b/>
          <w:bCs/>
          <w:i w:val="0"/>
          <w:iCs w:val="0"/>
        </w:rPr>
        <w:t xml:space="preserve"> Vysočiny</w:t>
      </w:r>
    </w:p>
    <w:p>
      <w:pPr>
        <w:pStyle w:val="Style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111/35315 křiž. 111/35314 -Jiříkovice, křiž. 1/19 křiž. 111/35314</w:t>
      </w:r>
    </w:p>
    <w:p>
      <w:pPr>
        <w:pStyle w:val="Style10"/>
        <w:widowControl w:val="0"/>
        <w:keepNext/>
        <w:keepLines/>
        <w:shd w:val="clear" w:color="auto" w:fill="auto"/>
        <w:bidi w:val="0"/>
        <w:jc w:val="left"/>
        <w:spacing w:before="0" w:after="208" w:line="500" w:lineRule="exact"/>
        <w:ind w:left="0" w:right="0" w:firstLine="0"/>
      </w:pPr>
      <w:bookmarkStart w:id="24" w:name="bookmark24"/>
      <w:r>
        <w:rPr>
          <w:rStyle w:val="CharStyle12"/>
          <w:b/>
          <w:bCs/>
        </w:rPr>
        <w:t xml:space="preserve">Q </w:t>
      </w:r>
      <w:r>
        <w:rPr>
          <w:rStyle w:val="CharStyle13"/>
          <w:b/>
          <w:bCs/>
        </w:rPr>
        <w:t>sfdi</w:t>
      </w:r>
      <w:bookmarkEnd w:id="24"/>
    </w:p>
    <w:p>
      <w:pPr>
        <w:pStyle w:val="Style8"/>
        <w:widowControl w:val="0"/>
        <w:keepNext w:val="0"/>
        <w:keepLines w:val="0"/>
        <w:shd w:val="clear" w:color="auto" w:fill="auto"/>
        <w:bidi w:val="0"/>
        <w:jc w:val="both"/>
        <w:spacing w:before="0" w:after="0" w:line="182" w:lineRule="exact"/>
        <w:ind w:left="640" w:right="0" w:firstLine="0"/>
        <w:sectPr>
          <w:pgSz w:w="11900" w:h="16840"/>
          <w:pgMar w:top="87" w:left="1350" w:right="2081" w:bottom="5252" w:header="0" w:footer="3" w:gutter="0"/>
          <w:rtlGutter w:val="0"/>
          <w:cols w:num="2" w:space="102"/>
          <w:noEndnote/>
          <w:docGrid w:linePitch="360"/>
        </w:sectPr>
      </w:pPr>
      <w:r>
        <w:rPr>
          <w:lang w:val="cs-CZ" w:eastAsia="cs-CZ" w:bidi="cs-CZ"/>
          <w:w w:val="100"/>
          <w:spacing w:val="0"/>
          <w:color w:val="000000"/>
          <w:position w:val="0"/>
        </w:rPr>
        <w:t>Číslo smlouvy objednatele: N-ST-02-2023-5-14 Číslo smlouvy zhotovitele: SOD00200798</w:t>
      </w:r>
    </w:p>
    <w:p>
      <w:pPr>
        <w:widowControl w:val="0"/>
        <w:spacing w:line="193" w:lineRule="exact"/>
        <w:rPr>
          <w:sz w:val="15"/>
          <w:szCs w:val="15"/>
        </w:rPr>
      </w:pPr>
    </w:p>
    <w:p>
      <w:pPr>
        <w:widowControl w:val="0"/>
        <w:rPr>
          <w:sz w:val="2"/>
          <w:szCs w:val="2"/>
        </w:rPr>
        <w:sectPr>
          <w:type w:val="continuous"/>
          <w:pgSz w:w="11900" w:h="16840"/>
          <w:pgMar w:top="87" w:left="0" w:right="0" w:bottom="120" w:header="0" w:footer="3" w:gutter="0"/>
          <w:rtlGutter w:val="0"/>
          <w:cols w:space="720"/>
          <w:noEndnote/>
          <w:docGrid w:linePitch="360"/>
        </w:sectPr>
      </w:pPr>
    </w:p>
    <w:p>
      <w:pPr>
        <w:pStyle w:val="Style44"/>
        <w:widowControl w:val="0"/>
        <w:keepNext w:val="0"/>
        <w:keepLines w:val="0"/>
        <w:shd w:val="clear" w:color="auto" w:fill="auto"/>
        <w:bidi w:val="0"/>
        <w:jc w:val="left"/>
        <w:spacing w:before="0" w:after="0" w:line="706" w:lineRule="exact"/>
        <w:ind w:left="28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18"/>
        <w:widowControl w:val="0"/>
        <w:keepNext/>
        <w:keepLines/>
        <w:shd w:val="clear" w:color="auto" w:fill="auto"/>
        <w:bidi w:val="0"/>
        <w:jc w:val="left"/>
        <w:spacing w:before="0" w:after="0" w:line="706" w:lineRule="exact"/>
        <w:ind w:left="0" w:right="0" w:firstLine="0"/>
      </w:pPr>
      <w:bookmarkStart w:id="25" w:name="bookmark25"/>
      <w:r>
        <w:rPr>
          <w:lang w:val="cs-CZ" w:eastAsia="cs-CZ" w:bidi="cs-CZ"/>
          <w:w w:val="100"/>
          <w:spacing w:val="0"/>
          <w:color w:val="000000"/>
          <w:position w:val="0"/>
        </w:rPr>
        <w:t>Objednatel:</w:t>
      </w:r>
      <w:bookmarkEnd w:id="25"/>
    </w:p>
    <w:p>
      <w:pPr>
        <w:pStyle w:val="Style20"/>
        <w:widowControl w:val="0"/>
        <w:keepNext w:val="0"/>
        <w:keepLines w:val="0"/>
        <w:shd w:val="clear" w:color="auto" w:fill="auto"/>
        <w:bidi w:val="0"/>
        <w:jc w:val="left"/>
        <w:spacing w:before="0" w:after="162" w:line="200" w:lineRule="exact"/>
        <w:ind w:left="0" w:right="0" w:firstLine="0"/>
      </w:pPr>
      <w:r>
        <w:rPr>
          <w:lang w:val="cs-CZ" w:eastAsia="cs-CZ" w:bidi="cs-CZ"/>
          <w:w w:val="100"/>
          <w:spacing w:val="0"/>
          <w:color w:val="000000"/>
          <w:position w:val="0"/>
        </w:rPr>
        <w:t>Krajská správa a údržba silnic Vysočiny, příspěvková organizace</w:t>
      </w:r>
    </w:p>
    <w:p>
      <w:pPr>
        <w:pStyle w:val="Style22"/>
        <w:widowControl w:val="0"/>
        <w:keepNext w:val="0"/>
        <w:keepLines w:val="0"/>
        <w:shd w:val="clear" w:color="auto" w:fill="auto"/>
        <w:bidi w:val="0"/>
        <w:jc w:val="left"/>
        <w:spacing w:before="0" w:after="309" w:line="200" w:lineRule="exact"/>
        <w:ind w:left="0" w:right="0" w:firstLine="0"/>
      </w:pPr>
      <w:r>
        <w:rPr>
          <w:lang w:val="cs-CZ" w:eastAsia="cs-CZ" w:bidi="cs-CZ"/>
          <w:w w:val="100"/>
          <w:spacing w:val="0"/>
          <w:color w:val="000000"/>
          <w:position w:val="0"/>
        </w:rPr>
        <w:t>Číslo účtu:</w:t>
      </w:r>
    </w:p>
    <w:p>
      <w:pPr>
        <w:pStyle w:val="Style22"/>
        <w:widowControl w:val="0"/>
        <w:keepNext w:val="0"/>
        <w:keepLines w:val="0"/>
        <w:shd w:val="clear" w:color="auto" w:fill="auto"/>
        <w:bidi w:val="0"/>
        <w:jc w:val="left"/>
        <w:spacing w:before="0" w:after="960" w:line="350" w:lineRule="exact"/>
        <w:ind w:left="0" w:right="2220" w:firstLine="0"/>
      </w:pPr>
      <w:r>
        <w:rPr>
          <w:lang w:val="cs-CZ" w:eastAsia="cs-CZ" w:bidi="cs-CZ"/>
          <w:w w:val="100"/>
          <w:spacing w:val="0"/>
          <w:color w:val="000000"/>
          <w:position w:val="0"/>
        </w:rPr>
        <w:t>Osoby pověřené jednat jménem objednatele ve věcech Technických:</w:t>
      </w:r>
    </w:p>
    <w:p>
      <w:pPr>
        <w:pStyle w:val="Style22"/>
        <w:widowControl w:val="0"/>
        <w:keepNext w:val="0"/>
        <w:keepLines w:val="0"/>
        <w:shd w:val="clear" w:color="auto" w:fill="auto"/>
        <w:bidi w:val="0"/>
        <w:jc w:val="left"/>
        <w:spacing w:before="0" w:after="1179" w:line="200" w:lineRule="exact"/>
        <w:ind w:left="0" w:right="0" w:firstLine="0"/>
      </w:pPr>
      <w:r>
        <w:rPr>
          <w:lang w:val="cs-CZ" w:eastAsia="cs-CZ" w:bidi="cs-CZ"/>
          <w:w w:val="100"/>
          <w:spacing w:val="0"/>
          <w:color w:val="000000"/>
          <w:position w:val="0"/>
        </w:rPr>
        <w:t>Technický dozor a koordinátor BOZP bude upřesněn do předání staveniště.</w:t>
      </w:r>
    </w:p>
    <w:p>
      <w:pPr>
        <w:pStyle w:val="Style18"/>
        <w:widowControl w:val="0"/>
        <w:keepNext/>
        <w:keepLines/>
        <w:shd w:val="clear" w:color="auto" w:fill="auto"/>
        <w:bidi w:val="0"/>
        <w:jc w:val="left"/>
        <w:spacing w:before="0" w:after="0" w:line="456" w:lineRule="exact"/>
        <w:ind w:left="0" w:right="0" w:firstLine="0"/>
      </w:pPr>
      <w:bookmarkStart w:id="26" w:name="bookmark26"/>
      <w:r>
        <w:rPr>
          <w:lang w:val="cs-CZ" w:eastAsia="cs-CZ" w:bidi="cs-CZ"/>
          <w:w w:val="100"/>
          <w:spacing w:val="0"/>
          <w:color w:val="000000"/>
          <w:position w:val="0"/>
        </w:rPr>
        <w:t>Zhotovitel:</w:t>
      </w:r>
      <w:bookmarkEnd w:id="26"/>
    </w:p>
    <w:p>
      <w:pPr>
        <w:pStyle w:val="Style22"/>
        <w:tabs>
          <w:tab w:leader="none" w:pos="2122" w:val="left"/>
        </w:tabs>
        <w:widowControl w:val="0"/>
        <w:keepNext w:val="0"/>
        <w:keepLines w:val="0"/>
        <w:shd w:val="clear" w:color="auto" w:fill="auto"/>
        <w:bidi w:val="0"/>
        <w:jc w:val="left"/>
        <w:spacing w:before="0" w:after="0" w:line="456" w:lineRule="exact"/>
        <w:ind w:left="0" w:right="2220" w:firstLine="0"/>
      </w:pPr>
      <w:r>
        <w:rPr>
          <w:rStyle w:val="CharStyle24"/>
        </w:rPr>
        <w:t xml:space="preserve">OHLAŽS, a.s., </w:t>
      </w:r>
      <w:r>
        <w:rPr>
          <w:lang w:val="cs-CZ" w:eastAsia="cs-CZ" w:bidi="cs-CZ"/>
          <w:w w:val="100"/>
          <w:spacing w:val="0"/>
          <w:color w:val="000000"/>
          <w:position w:val="0"/>
        </w:rPr>
        <w:t>Tuřanka 1554/115 b, Slatina, 627 00 Brno, IČ: 463 42 796 Číslo účtu:</w:t>
        <w:tab/>
        <w:t>Československá obchodní banka, a.s.,</w:t>
      </w:r>
    </w:p>
    <w:p>
      <w:pPr>
        <w:pStyle w:val="Style22"/>
        <w:widowControl w:val="0"/>
        <w:keepNext w:val="0"/>
        <w:keepLines w:val="0"/>
        <w:shd w:val="clear" w:color="auto" w:fill="auto"/>
        <w:bidi w:val="0"/>
        <w:jc w:val="left"/>
        <w:spacing w:before="0" w:after="385" w:line="456" w:lineRule="exact"/>
        <w:ind w:left="0" w:right="0" w:firstLine="0"/>
      </w:pPr>
      <w:r>
        <w:rPr>
          <w:lang w:val="cs-CZ" w:eastAsia="cs-CZ" w:bidi="cs-CZ"/>
          <w:w w:val="100"/>
          <w:spacing w:val="0"/>
          <w:color w:val="000000"/>
          <w:position w:val="0"/>
        </w:rPr>
        <w:t>Osoby pověřené jednat jménem zhotovitele ve věcech technických</w:t>
      </w:r>
    </w:p>
    <w:p>
      <w:pPr>
        <w:pStyle w:val="Style22"/>
        <w:widowControl w:val="0"/>
        <w:keepNext w:val="0"/>
        <w:keepLines w:val="0"/>
        <w:shd w:val="clear" w:color="auto" w:fill="auto"/>
        <w:bidi w:val="0"/>
        <w:jc w:val="left"/>
        <w:spacing w:before="0" w:after="429" w:line="200" w:lineRule="exact"/>
        <w:ind w:left="0" w:right="0" w:firstLine="0"/>
      </w:pPr>
      <w:r>
        <w:rPr>
          <w:lang w:val="cs-CZ" w:eastAsia="cs-CZ" w:bidi="cs-CZ"/>
          <w:w w:val="100"/>
          <w:spacing w:val="0"/>
          <w:color w:val="000000"/>
          <w:position w:val="0"/>
        </w:rPr>
        <w:t>Stavbyvedoucí:</w:t>
      </w:r>
    </w:p>
    <w:p>
      <w:pPr>
        <w:pStyle w:val="Style22"/>
        <w:widowControl w:val="0"/>
        <w:keepNext w:val="0"/>
        <w:keepLines w:val="0"/>
        <w:shd w:val="clear" w:color="auto" w:fill="auto"/>
        <w:bidi w:val="0"/>
        <w:jc w:val="left"/>
        <w:spacing w:before="0" w:after="405" w:line="200" w:lineRule="exact"/>
        <w:ind w:left="0" w:right="0" w:firstLine="0"/>
      </w:pPr>
      <w:r>
        <w:rPr>
          <w:lang w:val="cs-CZ" w:eastAsia="cs-CZ" w:bidi="cs-CZ"/>
          <w:w w:val="100"/>
          <w:spacing w:val="0"/>
          <w:color w:val="000000"/>
          <w:position w:val="0"/>
        </w:rPr>
        <w:t>Autorizovaná osoba:</w:t>
      </w:r>
    </w:p>
    <w:p>
      <w:pPr>
        <w:pStyle w:val="Style22"/>
        <w:widowControl w:val="0"/>
        <w:keepNext w:val="0"/>
        <w:keepLines w:val="0"/>
        <w:shd w:val="clear" w:color="auto" w:fill="auto"/>
        <w:bidi w:val="0"/>
        <w:jc w:val="both"/>
        <w:spacing w:before="0" w:after="0" w:line="230" w:lineRule="exact"/>
        <w:ind w:left="2180" w:right="0" w:firstLine="0"/>
      </w:pPr>
      <w:r>
        <w:rPr>
          <w:lang w:val="cs-CZ" w:eastAsia="cs-CZ" w:bidi="cs-CZ"/>
          <w:w w:val="100"/>
          <w:spacing w:val="0"/>
          <w:color w:val="000000"/>
          <w:position w:val="0"/>
        </w:rPr>
        <w:t>číslo osvědčení o autorizaci</w:t>
      </w:r>
    </w:p>
    <w:p>
      <w:pPr>
        <w:pStyle w:val="Style22"/>
        <w:tabs>
          <w:tab w:leader="none" w:pos="7110" w:val="left"/>
        </w:tabs>
        <w:widowControl w:val="0"/>
        <w:keepNext w:val="0"/>
        <w:keepLines w:val="0"/>
        <w:shd w:val="clear" w:color="auto" w:fill="auto"/>
        <w:bidi w:val="0"/>
        <w:jc w:val="both"/>
        <w:spacing w:before="0" w:after="0" w:line="230" w:lineRule="exact"/>
        <w:ind w:left="2180" w:right="0" w:firstLine="0"/>
      </w:pPr>
      <w:r>
        <w:rPr>
          <w:lang w:val="cs-CZ" w:eastAsia="cs-CZ" w:bidi="cs-CZ"/>
          <w:w w:val="100"/>
          <w:spacing w:val="0"/>
          <w:color w:val="000000"/>
          <w:position w:val="0"/>
        </w:rPr>
        <w:t>v Seznamu autorizovaných osob veden pod č.</w:t>
        <w:tab/>
        <w:t>, udělena k 06/2012</w:t>
      </w:r>
    </w:p>
    <w:p>
      <w:pPr>
        <w:pStyle w:val="Style22"/>
        <w:widowControl w:val="0"/>
        <w:keepNext w:val="0"/>
        <w:keepLines w:val="0"/>
        <w:shd w:val="clear" w:color="auto" w:fill="auto"/>
        <w:bidi w:val="0"/>
        <w:jc w:val="both"/>
        <w:spacing w:before="0" w:after="0" w:line="230" w:lineRule="exact"/>
        <w:ind w:left="2180" w:right="0" w:firstLine="0"/>
        <w:sectPr>
          <w:type w:val="continuous"/>
          <w:pgSz w:w="11900" w:h="16840"/>
          <w:pgMar w:top="87" w:left="1350" w:right="1599" w:bottom="120" w:header="0" w:footer="3" w:gutter="0"/>
          <w:rtlGutter w:val="0"/>
          <w:cols w:space="720"/>
          <w:noEndnote/>
          <w:docGrid w:linePitch="360"/>
        </w:sectPr>
      </w:pPr>
      <w:r>
        <w:rPr>
          <w:lang w:val="cs-CZ" w:eastAsia="cs-CZ" w:bidi="cs-CZ"/>
          <w:w w:val="100"/>
          <w:spacing w:val="0"/>
          <w:color w:val="000000"/>
          <w:position w:val="0"/>
        </w:rPr>
        <w:t>v oboru Dopravní stavby, specializace nekolejová doprava</w:t>
      </w:r>
    </w:p>
    <w:p>
      <w:pPr>
        <w:pStyle w:val="Style50"/>
        <w:widowControl w:val="0"/>
        <w:keepNext w:val="0"/>
        <w:keepLines w:val="0"/>
        <w:shd w:val="clear" w:color="auto" w:fill="auto"/>
        <w:bidi w:val="0"/>
        <w:jc w:val="left"/>
        <w:spacing w:before="0" w:after="32" w:line="110" w:lineRule="exact"/>
        <w:ind w:left="0" w:right="0" w:firstLine="0"/>
      </w:pPr>
      <w:r>
        <w:rPr>
          <w:lang w:val="cs-CZ" w:eastAsia="cs-CZ" w:bidi="cs-CZ"/>
          <w:w w:val="100"/>
          <w:spacing w:val="0"/>
          <w:color w:val="000000"/>
          <w:position w:val="0"/>
        </w:rPr>
        <w:t>Firma: OHLA ŽS, a.s.</w:t>
      </w:r>
    </w:p>
    <w:p>
      <w:pPr>
        <w:pStyle w:val="Style52"/>
        <w:widowControl w:val="0"/>
        <w:keepNext w:val="0"/>
        <w:keepLines w:val="0"/>
        <w:shd w:val="clear" w:color="auto" w:fill="auto"/>
        <w:bidi w:val="0"/>
        <w:jc w:val="left"/>
        <w:spacing w:before="0" w:after="24" w:line="170" w:lineRule="exact"/>
        <w:ind w:left="1240" w:right="0" w:firstLine="0"/>
      </w:pPr>
      <w:r>
        <w:pict>
          <v:shape id="_x0000_s1043" type="#_x0000_t202" style="position:absolute;margin-left:7.7pt;margin-top:-9.6pt;width:51.35pt;height:18.7pt;z-index:-125829373;mso-wrap-distance-left:5.pt;mso-wrap-distance-right:21.35pt;mso-wrap-distance-bottom:10.2pt;mso-position-horizontal-relative:margin" fillcolor="#D9D9D9" stroked="f">
            <v:textbox style="mso-fit-shape-to-text:t" inset="0,0,0,0">
              <w:txbxContent>
                <w:p>
                  <w:pPr>
                    <w:pStyle w:val="Style22"/>
                    <w:widowControl w:val="0"/>
                    <w:keepNext w:val="0"/>
                    <w:keepLines w:val="0"/>
                    <w:shd w:val="clear" w:color="auto" w:fill="auto"/>
                    <w:bidi w:val="0"/>
                    <w:jc w:val="left"/>
                    <w:spacing w:before="0" w:after="0" w:line="200" w:lineRule="exact"/>
                    <w:ind w:left="0" w:right="0" w:firstLine="0"/>
                  </w:pPr>
                  <w:r>
                    <w:rPr>
                      <w:rStyle w:val="CharStyle49"/>
                    </w:rPr>
                    <w:t>^»Aspe*</w:t>
                  </w:r>
                </w:p>
              </w:txbxContent>
            </v:textbox>
            <w10:wrap type="square" side="right" anchorx="margin"/>
          </v:shape>
        </w:pict>
      </w:r>
      <w:r>
        <w:rPr>
          <w:lang w:val="cs-CZ" w:eastAsia="cs-CZ" w:bidi="cs-CZ"/>
          <w:w w:val="100"/>
          <w:spacing w:val="0"/>
          <w:color w:val="000000"/>
          <w:position w:val="0"/>
        </w:rPr>
        <w:t>Rekapitulace ceny</w:t>
      </w:r>
    </w:p>
    <w:p>
      <w:pPr>
        <w:pStyle w:val="Style52"/>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Stavba: 2023 - III/35315 křiž. III/35314 - Jiříkovice + křiž. I/19 - žel. přejezd</w:t>
      </w:r>
    </w:p>
    <w:p>
      <w:pPr>
        <w:pStyle w:val="Style54"/>
        <w:framePr w:w="9403" w:wrap="notBeside" w:vAnchor="text" w:hAnchor="text" w:xAlign="center" w:y="1"/>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Varianta: ZR -</w:t>
      </w:r>
    </w:p>
    <w:tbl>
      <w:tblPr>
        <w:tblOverlap w:val="never"/>
        <w:tblLayout w:type="fixed"/>
        <w:jc w:val="center"/>
      </w:tblPr>
      <w:tblGrid>
        <w:gridCol w:w="2213"/>
        <w:gridCol w:w="1848"/>
        <w:gridCol w:w="1675"/>
        <w:gridCol w:w="1411"/>
        <w:gridCol w:w="1162"/>
        <w:gridCol w:w="1094"/>
      </w:tblGrid>
      <w:tr>
        <w:trPr>
          <w:trHeight w:val="442" w:hRule="exact"/>
        </w:trPr>
        <w:tc>
          <w:tcPr>
            <w:shd w:val="clear" w:color="auto" w:fill="FFFFFF"/>
            <w:tcBorders/>
            <w:vAlign w:val="top"/>
          </w:tcPr>
          <w:p>
            <w:pPr>
              <w:framePr w:w="9403" w:wrap="notBeside" w:vAnchor="text" w:hAnchor="text" w:xAlign="center" w:y="1"/>
              <w:widowControl w:val="0"/>
              <w:rPr>
                <w:sz w:val="10"/>
                <w:szCs w:val="10"/>
              </w:rPr>
            </w:pPr>
          </w:p>
        </w:tc>
        <w:tc>
          <w:tcPr>
            <w:shd w:val="clear" w:color="auto" w:fill="FFFFFF"/>
            <w:tcBorders/>
            <w:vAlign w:val="top"/>
          </w:tcPr>
          <w:p>
            <w:pPr>
              <w:framePr w:w="9403" w:wrap="notBeside" w:vAnchor="text" w:hAnchor="text" w:xAlign="center" w:y="1"/>
              <w:widowControl w:val="0"/>
              <w:rPr>
                <w:sz w:val="10"/>
                <w:szCs w:val="10"/>
              </w:rPr>
            </w:pPr>
          </w:p>
        </w:tc>
        <w:tc>
          <w:tcPr>
            <w:shd w:val="clear" w:color="auto" w:fill="FFFFFF"/>
            <w:tcBorders/>
            <w:vAlign w:val="top"/>
          </w:tcPr>
          <w:p>
            <w:pPr>
              <w:pStyle w:val="Style22"/>
              <w:framePr w:w="9403" w:wrap="notBeside" w:vAnchor="text" w:hAnchor="text" w:xAlign="center" w:y="1"/>
              <w:widowControl w:val="0"/>
              <w:keepNext w:val="0"/>
              <w:keepLines w:val="0"/>
              <w:shd w:val="clear" w:color="auto" w:fill="auto"/>
              <w:bidi w:val="0"/>
              <w:jc w:val="right"/>
              <w:spacing w:before="0" w:after="0" w:line="139" w:lineRule="exact"/>
              <w:ind w:left="0" w:right="160" w:firstLine="0"/>
            </w:pPr>
            <w:r>
              <w:rPr>
                <w:rStyle w:val="CharStyle56"/>
              </w:rPr>
              <w:t>Celková cena bez DPH: Celková cena s DPH:</w:t>
            </w:r>
          </w:p>
        </w:tc>
        <w:tc>
          <w:tcPr>
            <w:shd w:val="clear" w:color="auto" w:fill="FFFFFF"/>
            <w:tcBorders/>
            <w:vAlign w:val="top"/>
          </w:tcPr>
          <w:p>
            <w:pPr>
              <w:pStyle w:val="Style22"/>
              <w:framePr w:w="9403" w:wrap="notBeside" w:vAnchor="text" w:hAnchor="text" w:xAlign="center" w:y="1"/>
              <w:widowControl w:val="0"/>
              <w:keepNext w:val="0"/>
              <w:keepLines w:val="0"/>
              <w:shd w:val="clear" w:color="auto" w:fill="auto"/>
              <w:bidi w:val="0"/>
              <w:jc w:val="left"/>
              <w:spacing w:before="0" w:after="0" w:line="139" w:lineRule="exact"/>
              <w:ind w:left="460" w:right="0" w:firstLine="0"/>
            </w:pPr>
            <w:r>
              <w:rPr>
                <w:rStyle w:val="CharStyle56"/>
              </w:rPr>
              <w:t>6 710 533,00 8 119 744,93</w:t>
            </w:r>
          </w:p>
        </w:tc>
        <w:tc>
          <w:tcPr>
            <w:shd w:val="clear" w:color="auto" w:fill="FFFFFF"/>
            <w:tcBorders/>
            <w:vAlign w:val="top"/>
          </w:tcPr>
          <w:p>
            <w:pPr>
              <w:framePr w:w="9403" w:wrap="notBeside" w:vAnchor="text" w:hAnchor="text" w:xAlign="center" w:y="1"/>
              <w:widowControl w:val="0"/>
              <w:rPr>
                <w:sz w:val="10"/>
                <w:szCs w:val="10"/>
              </w:rPr>
            </w:pPr>
          </w:p>
        </w:tc>
        <w:tc>
          <w:tcPr>
            <w:shd w:val="clear" w:color="auto" w:fill="FFFFFF"/>
            <w:tcBorders/>
            <w:vAlign w:val="top"/>
          </w:tcPr>
          <w:p>
            <w:pPr>
              <w:framePr w:w="9403" w:wrap="notBeside" w:vAnchor="text" w:hAnchor="text" w:xAlign="center" w:y="1"/>
              <w:widowControl w:val="0"/>
              <w:rPr>
                <w:sz w:val="10"/>
                <w:szCs w:val="10"/>
              </w:rPr>
            </w:pPr>
          </w:p>
        </w:tc>
      </w:tr>
      <w:tr>
        <w:trPr>
          <w:trHeight w:val="134" w:hRule="exact"/>
        </w:trPr>
        <w:tc>
          <w:tcPr>
            <w:shd w:val="clear" w:color="auto" w:fill="000000"/>
            <w:tcBorders/>
            <w:vAlign w:val="bottom"/>
          </w:tcPr>
          <w:p>
            <w:pPr>
              <w:pStyle w:val="Style22"/>
              <w:framePr w:w="9403" w:wrap="notBeside" w:vAnchor="text" w:hAnchor="text" w:xAlign="center" w:y="1"/>
              <w:widowControl w:val="0"/>
              <w:keepNext w:val="0"/>
              <w:keepLines w:val="0"/>
              <w:shd w:val="clear" w:color="auto" w:fill="auto"/>
              <w:bidi w:val="0"/>
              <w:jc w:val="left"/>
              <w:spacing w:before="0" w:after="0" w:line="110" w:lineRule="exact"/>
              <w:ind w:left="640" w:right="0" w:firstLine="0"/>
            </w:pPr>
            <w:r>
              <w:rPr>
                <w:rStyle w:val="CharStyle57"/>
              </w:rPr>
              <w:t>Objekt</w:t>
            </w:r>
          </w:p>
        </w:tc>
        <w:tc>
          <w:tcPr>
            <w:shd w:val="clear" w:color="auto" w:fill="000000"/>
            <w:tcBorders/>
            <w:vAlign w:val="bottom"/>
          </w:tcPr>
          <w:p>
            <w:pPr>
              <w:pStyle w:val="Style22"/>
              <w:framePr w:w="9403" w:wrap="notBeside" w:vAnchor="text" w:hAnchor="text" w:xAlign="center" w:y="1"/>
              <w:widowControl w:val="0"/>
              <w:keepNext w:val="0"/>
              <w:keepLines w:val="0"/>
              <w:shd w:val="clear" w:color="auto" w:fill="auto"/>
              <w:bidi w:val="0"/>
              <w:jc w:val="left"/>
              <w:spacing w:before="0" w:after="0" w:line="110" w:lineRule="exact"/>
              <w:ind w:left="1260" w:right="0" w:firstLine="0"/>
            </w:pPr>
            <w:r>
              <w:rPr>
                <w:rStyle w:val="CharStyle57"/>
              </w:rPr>
              <w:t>Popis</w:t>
            </w:r>
          </w:p>
        </w:tc>
        <w:tc>
          <w:tcPr>
            <w:shd w:val="clear" w:color="auto" w:fill="FFFFFF"/>
            <w:tcBorders/>
            <w:vAlign w:val="top"/>
          </w:tcPr>
          <w:p>
            <w:pPr>
              <w:framePr w:w="9403" w:wrap="notBeside" w:vAnchor="text" w:hAnchor="text" w:xAlign="center" w:y="1"/>
              <w:widowControl w:val="0"/>
              <w:rPr>
                <w:sz w:val="10"/>
                <w:szCs w:val="10"/>
              </w:rPr>
            </w:pPr>
          </w:p>
        </w:tc>
        <w:tc>
          <w:tcPr>
            <w:shd w:val="clear" w:color="auto" w:fill="000000"/>
            <w:tcBorders/>
            <w:vAlign w:val="bottom"/>
          </w:tcPr>
          <w:p>
            <w:pPr>
              <w:pStyle w:val="Style22"/>
              <w:framePr w:w="9403"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Cena bez DPH</w:t>
            </w:r>
          </w:p>
        </w:tc>
        <w:tc>
          <w:tcPr>
            <w:shd w:val="clear" w:color="auto" w:fill="000000"/>
            <w:tcBorders/>
            <w:vAlign w:val="bottom"/>
          </w:tcPr>
          <w:p>
            <w:pPr>
              <w:pStyle w:val="Style22"/>
              <w:framePr w:w="9403"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57"/>
              </w:rPr>
              <w:t>DPH</w:t>
            </w:r>
          </w:p>
        </w:tc>
        <w:tc>
          <w:tcPr>
            <w:shd w:val="clear" w:color="auto" w:fill="000000"/>
            <w:tcBorders/>
            <w:vAlign w:val="bottom"/>
          </w:tcPr>
          <w:p>
            <w:pPr>
              <w:pStyle w:val="Style22"/>
              <w:framePr w:w="9403"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57"/>
              </w:rPr>
              <w:t>Cena s DPH</w:t>
            </w:r>
          </w:p>
        </w:tc>
      </w:tr>
      <w:tr>
        <w:trPr>
          <w:trHeight w:val="144" w:hRule="exact"/>
        </w:trPr>
        <w:tc>
          <w:tcPr>
            <w:shd w:val="clear" w:color="auto" w:fill="FFFFFF"/>
            <w:tcBorders>
              <w:bottom w:val="single" w:sz="4"/>
            </w:tcBorders>
            <w:vAlign w:val="top"/>
          </w:tcPr>
          <w:p>
            <w:pPr>
              <w:pStyle w:val="Style22"/>
              <w:framePr w:w="940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6"/>
              </w:rPr>
              <w:t>ISO - 101</w:t>
            </w:r>
          </w:p>
        </w:tc>
        <w:tc>
          <w:tcPr>
            <w:shd w:val="clear" w:color="auto" w:fill="FFFFFF"/>
            <w:tcBorders>
              <w:bottom w:val="single" w:sz="4"/>
            </w:tcBorders>
            <w:vAlign w:val="top"/>
          </w:tcPr>
          <w:p>
            <w:pPr>
              <w:framePr w:w="9403" w:wrap="notBeside" w:vAnchor="text" w:hAnchor="text" w:xAlign="center" w:y="1"/>
              <w:widowControl w:val="0"/>
              <w:rPr>
                <w:sz w:val="10"/>
                <w:szCs w:val="10"/>
              </w:rPr>
            </w:pPr>
          </w:p>
        </w:tc>
        <w:tc>
          <w:tcPr>
            <w:shd w:val="clear" w:color="auto" w:fill="FFFFFF"/>
            <w:tcBorders>
              <w:bottom w:val="single" w:sz="4"/>
            </w:tcBorders>
            <w:vAlign w:val="top"/>
          </w:tcPr>
          <w:p>
            <w:pPr>
              <w:pStyle w:val="Style22"/>
              <w:framePr w:w="9403"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36"/>
              </w:rPr>
              <w:t>r</w:t>
            </w:r>
          </w:p>
        </w:tc>
        <w:tc>
          <w:tcPr>
            <w:shd w:val="clear" w:color="auto" w:fill="FFFFFF"/>
            <w:tcBorders>
              <w:bottom w:val="single" w:sz="4"/>
            </w:tcBorders>
            <w:vAlign w:val="top"/>
          </w:tcPr>
          <w:p>
            <w:pPr>
              <w:pStyle w:val="Style22"/>
              <w:framePr w:w="9403" w:wrap="notBeside" w:vAnchor="text" w:hAnchor="text" w:xAlign="center" w:y="1"/>
              <w:widowControl w:val="0"/>
              <w:keepNext w:val="0"/>
              <w:keepLines w:val="0"/>
              <w:shd w:val="clear" w:color="auto" w:fill="auto"/>
              <w:bidi w:val="0"/>
              <w:jc w:val="left"/>
              <w:spacing w:before="0" w:after="0" w:line="100" w:lineRule="exact"/>
              <w:ind w:left="460" w:right="0" w:firstLine="0"/>
            </w:pPr>
            <w:r>
              <w:rPr>
                <w:rStyle w:val="CharStyle56"/>
              </w:rPr>
              <w:t>6 710 533,00</w:t>
            </w:r>
          </w:p>
        </w:tc>
        <w:tc>
          <w:tcPr>
            <w:shd w:val="clear" w:color="auto" w:fill="FFFFFF"/>
            <w:tcBorders>
              <w:bottom w:val="single" w:sz="4"/>
            </w:tcBorders>
            <w:vAlign w:val="top"/>
          </w:tcPr>
          <w:p>
            <w:pPr>
              <w:pStyle w:val="Style22"/>
              <w:framePr w:w="9403" w:wrap="notBeside" w:vAnchor="text" w:hAnchor="text" w:xAlign="center" w:y="1"/>
              <w:widowControl w:val="0"/>
              <w:keepNext w:val="0"/>
              <w:keepLines w:val="0"/>
              <w:shd w:val="clear" w:color="auto" w:fill="auto"/>
              <w:bidi w:val="0"/>
              <w:spacing w:before="0" w:after="0" w:line="100" w:lineRule="exact"/>
              <w:ind w:left="0" w:right="0" w:firstLine="0"/>
            </w:pPr>
            <w:r>
              <w:rPr>
                <w:rStyle w:val="CharStyle56"/>
              </w:rPr>
              <w:t>1 409 211,93</w:t>
            </w:r>
          </w:p>
        </w:tc>
        <w:tc>
          <w:tcPr>
            <w:shd w:val="clear" w:color="auto" w:fill="FFFFFF"/>
            <w:tcBorders>
              <w:bottom w:val="single" w:sz="4"/>
            </w:tcBorders>
            <w:vAlign w:val="top"/>
          </w:tcPr>
          <w:p>
            <w:pPr>
              <w:pStyle w:val="Style22"/>
              <w:framePr w:w="940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6"/>
              </w:rPr>
              <w:t>8 119 744,931</w:t>
            </w:r>
          </w:p>
        </w:tc>
      </w:tr>
    </w:tbl>
    <w:p>
      <w:pPr>
        <w:framePr w:w="9403"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16"/>
          <w:headerReference w:type="first" r:id="rId17"/>
          <w:footerReference w:type="first" r:id="rId18"/>
          <w:pgSz w:w="11900" w:h="16840"/>
          <w:pgMar w:top="1398" w:left="1083" w:right="1414" w:bottom="1398" w:header="0" w:footer="3" w:gutter="0"/>
          <w:rtlGutter w:val="0"/>
          <w:cols w:space="720"/>
          <w:noEndnote/>
          <w:docGrid w:linePitch="360"/>
        </w:sectPr>
      </w:pPr>
    </w:p>
    <w:tbl>
      <w:tblPr>
        <w:tblOverlap w:val="never"/>
        <w:tblLayout w:type="fixed"/>
        <w:jc w:val="center"/>
      </w:tblPr>
      <w:tblGrid>
        <w:gridCol w:w="2011"/>
        <w:gridCol w:w="3902"/>
        <w:gridCol w:w="3432"/>
      </w:tblGrid>
      <w:tr>
        <w:trPr>
          <w:trHeight w:val="672" w:hRule="exact"/>
        </w:trPr>
        <w:tc>
          <w:tcPr>
            <w:shd w:val="clear" w:color="auto" w:fill="FFFFFF"/>
            <w:gridSpan w:val="3"/>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900" w:right="0" w:firstLine="0"/>
            </w:pPr>
            <w:r>
              <w:rPr>
                <w:rStyle w:val="CharStyle58"/>
                <w:vertAlign w:val="subscript"/>
              </w:rPr>
              <w:t>m</w:t>
            </w:r>
            <w:r>
              <w:rPr>
                <w:rStyle w:val="CharStyle59"/>
              </w:rPr>
              <w:t xml:space="preserve"> </w:t>
            </w:r>
            <w:r>
              <w:rPr>
                <w:rStyle w:val="CharStyle60"/>
              </w:rPr>
              <w:t>Firma: OHLA ŽS, a.s.</w:t>
            </w:r>
          </w:p>
          <w:p>
            <w:pPr>
              <w:pStyle w:val="Style22"/>
              <w:framePr w:w="9346" w:wrap="notBeside" w:vAnchor="text" w:hAnchor="text" w:xAlign="center" w:y="1"/>
              <w:widowControl w:val="0"/>
              <w:keepNext w:val="0"/>
              <w:keepLines w:val="0"/>
              <w:shd w:val="clear" w:color="auto" w:fill="auto"/>
              <w:bidi w:val="0"/>
              <w:jc w:val="left"/>
              <w:spacing w:before="0" w:after="0" w:line="150" w:lineRule="exact"/>
              <w:ind w:left="3180" w:right="0" w:firstLine="0"/>
            </w:pPr>
            <w:r>
              <w:rPr>
                <w:rStyle w:val="CharStyle61"/>
              </w:rPr>
              <w:t>Soupis prací objektu</w:t>
            </w:r>
          </w:p>
          <w:p>
            <w:pPr>
              <w:pStyle w:val="Style22"/>
              <w:framePr w:w="9346" w:wrap="notBeside" w:vAnchor="text" w:hAnchor="text" w:xAlign="center" w:y="1"/>
              <w:widowControl w:val="0"/>
              <w:keepNext w:val="0"/>
              <w:keepLines w:val="0"/>
              <w:shd w:val="clear" w:color="auto" w:fill="auto"/>
              <w:bidi w:val="0"/>
              <w:jc w:val="both"/>
              <w:spacing w:before="0" w:after="0" w:line="149" w:lineRule="exact"/>
              <w:ind w:left="0" w:right="0" w:firstLine="0"/>
            </w:pPr>
            <w:r>
              <w:rPr>
                <w:rStyle w:val="CharStyle60"/>
              </w:rPr>
              <w:t>Stavba: 2023 111/35315 křiž. 111/35314 -Jiříkovice + křiž. 1/19 - žel. přejezd | SO-101 | 6 710 533,00 | Rozpočet: SO - 101</w:t>
            </w:r>
          </w:p>
        </w:tc>
      </w:tr>
      <w:tr>
        <w:trPr>
          <w:trHeight w:val="365" w:hRule="exact"/>
        </w:trPr>
        <w:tc>
          <w:tcPr>
            <w:shd w:val="clear" w:color="auto" w:fill="000000"/>
            <w:tcBorders/>
            <w:vAlign w:val="bottom"/>
          </w:tcPr>
          <w:p>
            <w:pPr>
              <w:pStyle w:val="Style22"/>
              <w:framePr w:w="9346" w:wrap="notBeside" w:vAnchor="text" w:hAnchor="text" w:xAlign="center" w:y="1"/>
              <w:widowControl w:val="0"/>
              <w:keepNext w:val="0"/>
              <w:keepLines w:val="0"/>
              <w:shd w:val="clear" w:color="auto" w:fill="auto"/>
              <w:bidi w:val="0"/>
              <w:spacing w:before="0" w:after="0" w:line="197" w:lineRule="exact"/>
              <w:ind w:left="0" w:right="0" w:firstLine="0"/>
            </w:pPr>
            <w:r>
              <w:rPr>
                <w:rStyle w:val="CharStyle62"/>
              </w:rPr>
              <w:t>Poř. číslo Kód položky Varianta 1 2 3</w:t>
            </w:r>
          </w:p>
        </w:tc>
        <w:tc>
          <w:tcPr>
            <w:shd w:val="clear" w:color="auto" w:fill="000000"/>
            <w:tcBorders/>
            <w:vAlign w:val="bottom"/>
          </w:tcPr>
          <w:p>
            <w:pPr>
              <w:pStyle w:val="Style22"/>
              <w:framePr w:w="9346" w:wrap="notBeside" w:vAnchor="text" w:hAnchor="text" w:xAlign="center" w:y="1"/>
              <w:widowControl w:val="0"/>
              <w:keepNext w:val="0"/>
              <w:keepLines w:val="0"/>
              <w:shd w:val="clear" w:color="auto" w:fill="auto"/>
              <w:bidi w:val="0"/>
              <w:spacing w:before="0" w:after="0" w:line="197" w:lineRule="exact"/>
              <w:ind w:left="0" w:right="0" w:firstLine="0"/>
            </w:pPr>
            <w:r>
              <w:rPr>
                <w:rStyle w:val="CharStyle62"/>
              </w:rPr>
              <w:t>Název položky 4</w:t>
            </w:r>
          </w:p>
        </w:tc>
        <w:tc>
          <w:tcPr>
            <w:shd w:val="clear" w:color="auto" w:fill="000000"/>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67" w:lineRule="exact"/>
              <w:ind w:left="2120" w:right="0" w:firstLine="0"/>
            </w:pPr>
            <w:r>
              <w:rPr>
                <w:rStyle w:val="CharStyle62"/>
              </w:rPr>
              <w:t>Jednotková cena</w:t>
            </w:r>
          </w:p>
          <w:p>
            <w:pPr>
              <w:pStyle w:val="Style22"/>
              <w:framePr w:w="9346" w:wrap="notBeside" w:vAnchor="text" w:hAnchor="text" w:xAlign="center" w:y="1"/>
              <w:widowControl w:val="0"/>
              <w:keepNext w:val="0"/>
              <w:keepLines w:val="0"/>
              <w:shd w:val="clear" w:color="auto" w:fill="auto"/>
              <w:bidi w:val="0"/>
              <w:jc w:val="left"/>
              <w:spacing w:before="0" w:after="0" w:line="67" w:lineRule="exact"/>
              <w:ind w:left="280" w:right="0" w:firstLine="0"/>
            </w:pPr>
            <w:r>
              <w:rPr>
                <w:rStyle w:val="CharStyle62"/>
              </w:rPr>
              <w:t>MJ Množství</w:t>
            </w:r>
          </w:p>
          <w:p>
            <w:pPr>
              <w:pStyle w:val="Style22"/>
              <w:framePr w:w="9346" w:wrap="notBeside" w:vAnchor="text" w:hAnchor="text" w:xAlign="center" w:y="1"/>
              <w:widowControl w:val="0"/>
              <w:keepNext w:val="0"/>
              <w:keepLines w:val="0"/>
              <w:shd w:val="clear" w:color="auto" w:fill="auto"/>
              <w:bidi w:val="0"/>
              <w:jc w:val="left"/>
              <w:spacing w:before="0" w:after="0" w:line="67" w:lineRule="exact"/>
              <w:ind w:left="1780" w:right="0" w:firstLine="0"/>
            </w:pPr>
            <w:r>
              <w:rPr>
                <w:rStyle w:val="CharStyle62"/>
              </w:rPr>
              <w:t>Jednotková Celkem</w:t>
            </w:r>
          </w:p>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2"/>
              </w:rPr>
              <w:t>5 6 9 10</w:t>
            </w:r>
          </w:p>
        </w:tc>
      </w:tr>
      <w:tr>
        <w:trPr>
          <w:trHeight w:val="130" w:hRule="exact"/>
        </w:trPr>
        <w:tc>
          <w:tcPr>
            <w:shd w:val="clear" w:color="auto" w:fill="FFFFFF"/>
            <w:gridSpan w:val="3"/>
            <w:tcBorders/>
            <w:vAlign w:val="bottom"/>
          </w:tcPr>
          <w:p>
            <w:pPr>
              <w:pStyle w:val="Style22"/>
              <w:framePr w:w="9346" w:wrap="notBeside" w:vAnchor="text" w:hAnchor="text" w:xAlign="center" w:y="1"/>
              <w:widowControl w:val="0"/>
              <w:keepNext w:val="0"/>
              <w:keepLines w:val="0"/>
              <w:shd w:val="clear" w:color="auto" w:fill="auto"/>
              <w:bidi w:val="0"/>
              <w:jc w:val="right"/>
              <w:spacing w:before="0" w:after="0" w:line="80" w:lineRule="exact"/>
              <w:ind w:left="0" w:right="220" w:firstLine="0"/>
            </w:pPr>
            <w:r>
              <w:rPr>
                <w:rStyle w:val="CharStyle60"/>
              </w:rPr>
              <w:t>0 Všeobecné konstrukce a práce 242 820.00</w:t>
            </w: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10 01410215</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POPLATKY ZA SKLÁDKU - zemina 1800kg/m3</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T 135,00000 216,00 29 160,00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1500*0,05*1,800=135,00000 [A]</w:t>
            </w:r>
          </w:p>
        </w:tc>
        <w:tc>
          <w:tcPr>
            <w:shd w:val="clear" w:color="auto" w:fill="FFFFFF"/>
            <w:vMerge/>
            <w:tcBorders>
              <w:left w:val="single" w:sz="4"/>
            </w:tcBorders>
            <w:vAlign w:val="top"/>
          </w:tcPr>
          <w:p>
            <w:pPr>
              <w:framePr w:w="9346" w:wrap="notBeside" w:vAnchor="text" w:hAnchor="text" w:xAlign="center" w:y="1"/>
            </w:pPr>
          </w:p>
        </w:tc>
      </w:tr>
      <w:tr>
        <w:trPr>
          <w:trHeight w:val="24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zahrnuje veškeré poplatky provozovateli skládky související s uložením odpadu na skládce.</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bottom"/>
          </w:tcPr>
          <w:p>
            <w:pPr>
              <w:pStyle w:val="Style22"/>
              <w:framePr w:w="9346" w:wrap="notBeside" w:vAnchor="text" w:hAnchor="text" w:xAlign="center" w:y="1"/>
              <w:widowControl w:val="0"/>
              <w:keepNext w:val="0"/>
              <w:keepLines w:val="0"/>
              <w:shd w:val="clear" w:color="auto" w:fill="auto"/>
              <w:bidi w:val="0"/>
              <w:spacing w:before="0" w:after="0" w:line="130" w:lineRule="exact"/>
              <w:ind w:left="0" w:right="0" w:firstLine="0"/>
            </w:pPr>
            <w:r>
              <w:rPr>
                <w:rStyle w:val="CharStyle64"/>
              </w:rPr>
              <w:t>16</w:t>
            </w:r>
            <w:r>
              <w:rPr>
                <w:rStyle w:val="CharStyle60"/>
              </w:rPr>
              <w:t xml:space="preserve"> 02610</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ZKOUŠENÍ KONSTRUKCÍ A PRACÍ ZKUŠEBNOU ZHOTOVITELE</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KPL 1 1,00000 1 48 000,00 1 48 000,00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1 = 1,00000 [A]</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zahrnuie veškeré náklady spoiené s obiednatelem požadovanými zkouškami</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13 02710</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POMOC PRÁCE ZRÍZ NEBO ZAJIŠT OBJÍŽĎKY A PŘÍSTUP CESTY</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KPL 1 1,00000 1 6 500,00 1 6 500,00 1</w:t>
            </w:r>
          </w:p>
        </w:tc>
      </w:tr>
      <w:tr>
        <w:trPr>
          <w:trHeight w:val="250"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Zajištění dopravně inženýrského opatření včetně projednání s Policií ČR a získání povolení uzavírky silnice</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1 = 1,00000 [A]</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zahrnuje veškeré náklady spojené s objednatelem požadovanými zařízeními</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14 02720</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POMOC PRÁCE ZRÍZ NEBO ZAJIŠT REGULACI A OCHRANU DOPRAVY</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KPL I 1,00000 I 70 000,00 I 70 000,00 I</w:t>
            </w:r>
          </w:p>
        </w:tc>
      </w:tr>
      <w:tr>
        <w:trPr>
          <w:trHeight w:val="370"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Veškeré přechodné svislé i vodorovné dopravní značení, dopravní zařízení, výstražné vozíky, montáž, demontáž, pronájem, pravidelnou kontrolu, údržbu, seivis, přemisťování, přeznačování a manipulaci s nimi</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1 = 1,00000 [A]</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zahrnuje veškeré náklady spojené s objednatelem požadovanými zařízeními</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17l 0291111</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OSTATNÍ POŽADAVKY - GEODETICKÉ ZAMĚŘENÍ - Pro realizaci stavby</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KM I 4,45800 I 20 000,00 I 89 160,00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Pro realizaci stavby</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4,458=4,45800 [A]</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zahrnuje veškeré náklady spojené s objednatelem požadovanými pracemi</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gridSpan w:val="3"/>
            <w:tcBorders>
              <w:top w:val="single" w:sz="4"/>
            </w:tcBorders>
            <w:vAlign w:val="bottom"/>
          </w:tcPr>
          <w:p>
            <w:pPr>
              <w:pStyle w:val="Style22"/>
              <w:framePr w:w="9346" w:wrap="notBeside" w:vAnchor="text" w:hAnchor="text" w:xAlign="center" w:y="1"/>
              <w:widowControl w:val="0"/>
              <w:keepNext w:val="0"/>
              <w:keepLines w:val="0"/>
              <w:shd w:val="clear" w:color="auto" w:fill="auto"/>
              <w:bidi w:val="0"/>
              <w:jc w:val="right"/>
              <w:spacing w:before="0" w:after="0" w:line="80" w:lineRule="exact"/>
              <w:ind w:left="0" w:right="220" w:firstLine="0"/>
            </w:pPr>
            <w:r>
              <w:rPr>
                <w:rStyle w:val="CharStyle60"/>
              </w:rPr>
              <w:t>1 Zemní práce 414 790.00</w:t>
            </w:r>
          </w:p>
        </w:tc>
      </w:tr>
      <w:tr>
        <w:trPr>
          <w:trHeight w:val="125" w:hRule="exact"/>
        </w:trPr>
        <w:tc>
          <w:tcPr>
            <w:shd w:val="clear" w:color="auto" w:fill="FFFFFF"/>
            <w:tcBorders>
              <w:top w:val="single" w:sz="4"/>
            </w:tcBorders>
            <w:vAlign w:val="bottom"/>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9 113721</w:t>
            </w: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FRÉZOVÁNÍ ZPEVNĚNÝCH PLOCH ASFALTOVÝCH, ODVOZ DO 1KM</w:t>
            </w: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M3 81,00000 1 728,00 139 968,00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1620*0,05=81,00000 [A]</w:t>
            </w:r>
          </w:p>
        </w:tc>
        <w:tc>
          <w:tcPr>
            <w:shd w:val="clear" w:color="auto" w:fill="FFFFFF"/>
            <w:vMerge/>
            <w:tcBorders>
              <w:left w:val="single" w:sz="4"/>
            </w:tcBorders>
            <w:vAlign w:val="top"/>
          </w:tcPr>
          <w:p>
            <w:pPr>
              <w:framePr w:w="9346" w:wrap="notBeside" w:vAnchor="text" w:hAnchor="text" w:xAlign="center" w:y="1"/>
            </w:pPr>
          </w:p>
        </w:tc>
      </w:tr>
      <w:tr>
        <w:trPr>
          <w:trHeight w:val="619"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1l 12922</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ČIŠTĚNÍ KRAJNIC OD NÁNOSU TL. DO 100MM</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M2 1 4 658,00000 1 59,00 1 274 822,00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13353+45+3260=4658</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4658=4 658,00000 [A]</w:t>
            </w:r>
          </w:p>
        </w:tc>
        <w:tc>
          <w:tcPr>
            <w:shd w:val="clear" w:color="auto" w:fill="FFFFFF"/>
            <w:vMerge/>
            <w:tcBorders>
              <w:left w:val="single" w:sz="4"/>
            </w:tcBorders>
            <w:vAlign w:val="top"/>
          </w:tcPr>
          <w:p>
            <w:pPr>
              <w:framePr w:w="9346" w:wrap="notBeside" w:vAnchor="text" w:hAnchor="text" w:xAlign="center" w:y="1"/>
            </w:pPr>
          </w:p>
        </w:tc>
      </w:tr>
      <w:tr>
        <w:trPr>
          <w:trHeight w:val="619"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Součástí položky je vodorovná a svislá doprava, přemístění, přeložení, manipulace s materiálem a uložení na skládku.</w:t>
            </w:r>
          </w:p>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Nezahrnuje poplatek za skládku, který se vykazuje v položce 0141** (s výjimkou malého množství materiálu, kde je možné poplatek zahrnout do jednotkové ceny položky - tento fakt musí být uveden v doplňujícím textu k položce)</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gridSpan w:val="3"/>
            <w:tcBorders>
              <w:top w:val="single" w:sz="4"/>
            </w:tcBorders>
            <w:vAlign w:val="bottom"/>
          </w:tcPr>
          <w:p>
            <w:pPr>
              <w:pStyle w:val="Style22"/>
              <w:framePr w:w="9346" w:wrap="notBeside" w:vAnchor="text" w:hAnchor="text" w:xAlign="center" w:y="1"/>
              <w:widowControl w:val="0"/>
              <w:keepNext w:val="0"/>
              <w:keepLines w:val="0"/>
              <w:shd w:val="clear" w:color="auto" w:fill="auto"/>
              <w:bidi w:val="0"/>
              <w:jc w:val="right"/>
              <w:spacing w:before="0" w:after="0" w:line="80" w:lineRule="exact"/>
              <w:ind w:left="0" w:right="180" w:firstLine="0"/>
            </w:pPr>
            <w:r>
              <w:rPr>
                <w:rStyle w:val="CharStyle60"/>
              </w:rPr>
              <w:t>5 Komunikace 5 989 593.00</w:t>
            </w: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2 56962</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ZPEVNĚNÍ KRAJNIC Z RECYKLOVANÉHO MATERIÁLU TL DO 100MM</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M2 4 658,00000 116,00 540 328,00 1</w:t>
            </w:r>
          </w:p>
        </w:tc>
      </w:tr>
      <w:tr>
        <w:trPr>
          <w:trHeight w:val="250"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125" w:lineRule="exact"/>
              <w:ind w:left="0" w:right="0" w:firstLine="0"/>
            </w:pPr>
            <w:r>
              <w:rPr>
                <w:rStyle w:val="CharStyle60"/>
              </w:rPr>
              <w:t>Bude využit recyklovaný materiál ze stavby nebo ze skládky investora. Investor provede max. naložení</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63"/>
              </w:rPr>
              <w:t>4658=4 658,00000 [A]</w:t>
            </w:r>
          </w:p>
        </w:tc>
        <w:tc>
          <w:tcPr>
            <w:shd w:val="clear" w:color="auto" w:fill="FFFFFF"/>
            <w:vMerge/>
            <w:tcBorders>
              <w:left w:val="single" w:sz="4"/>
            </w:tcBorders>
            <w:vAlign w:val="top"/>
          </w:tcPr>
          <w:p>
            <w:pPr>
              <w:framePr w:w="9346" w:wrap="notBeside" w:vAnchor="text" w:hAnchor="text" w:xAlign="center" w:y="1"/>
            </w:pPr>
          </w:p>
        </w:tc>
      </w:tr>
      <w:tr>
        <w:trPr>
          <w:trHeight w:val="989"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dodání recyklátu v požadované kvalitě</w:t>
            </w:r>
          </w:p>
          <w:p>
            <w:pPr>
              <w:pStyle w:val="Style22"/>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očištění podkladu</w:t>
            </w:r>
          </w:p>
          <w:p>
            <w:pPr>
              <w:pStyle w:val="Style22"/>
              <w:numPr>
                <w:ilvl w:val="0"/>
                <w:numId w:val="29"/>
              </w:numPr>
              <w:framePr w:w="9346" w:wrap="notBeside" w:vAnchor="text" w:hAnchor="text" w:xAlign="center" w:y="1"/>
              <w:tabs>
                <w:tab w:leader="none" w:pos="67" w:val="left"/>
              </w:tabs>
              <w:widowControl w:val="0"/>
              <w:keepNext w:val="0"/>
              <w:keepLines w:val="0"/>
              <w:shd w:val="clear" w:color="auto" w:fill="auto"/>
              <w:bidi w:val="0"/>
              <w:jc w:val="left"/>
              <w:spacing w:before="0" w:after="0" w:line="125" w:lineRule="exact"/>
              <w:ind w:left="0" w:right="0" w:firstLine="0"/>
            </w:pPr>
            <w:r>
              <w:rPr>
                <w:rStyle w:val="CharStyle60"/>
              </w:rPr>
              <w:t>uložení recyklátu dle předepsaného technologického předpisu, zhutnění vrstvy v předepsané tloušťce</w:t>
            </w:r>
          </w:p>
          <w:p>
            <w:pPr>
              <w:pStyle w:val="Style22"/>
              <w:numPr>
                <w:ilvl w:val="0"/>
                <w:numId w:val="29"/>
              </w:numPr>
              <w:framePr w:w="9346" w:wrap="notBeside" w:vAnchor="text" w:hAnchor="text" w:xAlign="center" w:y="1"/>
              <w:tabs>
                <w:tab w:leader="none" w:pos="58" w:val="left"/>
              </w:tabs>
              <w:widowControl w:val="0"/>
              <w:keepNext w:val="0"/>
              <w:keepLines w:val="0"/>
              <w:shd w:val="clear" w:color="auto" w:fill="auto"/>
              <w:bidi w:val="0"/>
              <w:jc w:val="left"/>
              <w:spacing w:before="0" w:after="0" w:line="125" w:lineRule="exact"/>
              <w:ind w:left="0" w:right="0" w:firstLine="0"/>
            </w:pPr>
            <w:r>
              <w:rPr>
                <w:rStyle w:val="CharStyle60"/>
              </w:rPr>
              <w:t>zřízení vrstvy bez rozlišení šířky, pokládání vrstvy po etapách, včetně pracovních spar a spojů</w:t>
            </w:r>
          </w:p>
          <w:p>
            <w:pPr>
              <w:pStyle w:val="Style22"/>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úpravu napojení, ukončení</w:t>
            </w:r>
          </w:p>
          <w:p>
            <w:pPr>
              <w:pStyle w:val="Style22"/>
              <w:numPr>
                <w:ilvl w:val="0"/>
                <w:numId w:val="2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nezahrnuje postřiky, nátěry</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11 572211</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SPOJOVACÍ POSTŘIK Z ASFALTU DO 0,5KG/M2</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M2 1 13 250,00000 I 12,60 I 166 950,00 I</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13250=13 250,00000 [A]</w:t>
            </w:r>
          </w:p>
        </w:tc>
        <w:tc>
          <w:tcPr>
            <w:shd w:val="clear" w:color="auto" w:fill="FFFFFF"/>
            <w:vMerge/>
            <w:tcBorders>
              <w:left w:val="single" w:sz="4"/>
            </w:tcBorders>
            <w:vAlign w:val="top"/>
          </w:tcPr>
          <w:p>
            <w:pPr>
              <w:framePr w:w="9346" w:wrap="notBeside" w:vAnchor="text" w:hAnchor="text" w:xAlign="center" w:y="1"/>
            </w:pPr>
          </w:p>
        </w:tc>
      </w:tr>
      <w:tr>
        <w:trPr>
          <w:trHeight w:val="494"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top"/>
          </w:tcPr>
          <w:p>
            <w:pPr>
              <w:pStyle w:val="Style22"/>
              <w:numPr>
                <w:ilvl w:val="0"/>
                <w:numId w:val="31"/>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dodání všech předepsaných materiálů pro postřiky v předepsaném množství</w:t>
            </w:r>
          </w:p>
          <w:p>
            <w:pPr>
              <w:pStyle w:val="Style22"/>
              <w:numPr>
                <w:ilvl w:val="0"/>
                <w:numId w:val="31"/>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provedení dle předepsaného technologického předpisu</w:t>
            </w:r>
          </w:p>
          <w:p>
            <w:pPr>
              <w:pStyle w:val="Style22"/>
              <w:numPr>
                <w:ilvl w:val="0"/>
                <w:numId w:val="31"/>
              </w:numPr>
              <w:framePr w:w="9346" w:wrap="notBeside" w:vAnchor="text" w:hAnchor="text" w:xAlign="center" w:y="1"/>
              <w:tabs>
                <w:tab w:leader="none" w:pos="58" w:val="left"/>
              </w:tabs>
              <w:widowControl w:val="0"/>
              <w:keepNext w:val="0"/>
              <w:keepLines w:val="0"/>
              <w:shd w:val="clear" w:color="auto" w:fill="auto"/>
              <w:bidi w:val="0"/>
              <w:jc w:val="both"/>
              <w:spacing w:before="0" w:after="0" w:line="125" w:lineRule="exact"/>
              <w:ind w:left="0" w:right="0" w:firstLine="0"/>
            </w:pPr>
            <w:r>
              <w:rPr>
                <w:rStyle w:val="CharStyle60"/>
              </w:rPr>
              <w:t>zřízení vrstvy bez rozlišení šířky, pokládání vrstvy po etapách</w:t>
            </w:r>
          </w:p>
          <w:p>
            <w:pPr>
              <w:pStyle w:val="Style22"/>
              <w:numPr>
                <w:ilvl w:val="0"/>
                <w:numId w:val="31"/>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úpravu napojení, ukončení</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15 57476</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VOZOVKOVE VÝZTUŽNÉ VRSTVY Z GEOMRÍŽOVINY S TKANINOU</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M2 I 200,00000 I 217,20 I 43 440,00 I</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200=200,00000 [A]</w:t>
            </w:r>
          </w:p>
        </w:tc>
        <w:tc>
          <w:tcPr>
            <w:shd w:val="clear" w:color="auto" w:fill="FFFFFF"/>
            <w:vMerge/>
            <w:tcBorders>
              <w:left w:val="single" w:sz="4"/>
            </w:tcBorders>
            <w:vAlign w:val="top"/>
          </w:tcPr>
          <w:p>
            <w:pPr>
              <w:framePr w:w="9346" w:wrap="notBeside" w:vAnchor="text" w:hAnchor="text" w:xAlign="center" w:y="1"/>
            </w:pPr>
          </w:p>
        </w:tc>
      </w:tr>
      <w:tr>
        <w:trPr>
          <w:trHeight w:val="494"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top"/>
          </w:tcPr>
          <w:p>
            <w:pPr>
              <w:pStyle w:val="Style22"/>
              <w:numPr>
                <w:ilvl w:val="0"/>
                <w:numId w:val="33"/>
              </w:numPr>
              <w:framePr w:w="9346" w:wrap="notBeside" w:vAnchor="text" w:hAnchor="text" w:xAlign="center" w:y="1"/>
              <w:tabs>
                <w:tab w:leader="none" w:pos="72" w:val="left"/>
              </w:tabs>
              <w:widowControl w:val="0"/>
              <w:keepNext w:val="0"/>
              <w:keepLines w:val="0"/>
              <w:shd w:val="clear" w:color="auto" w:fill="auto"/>
              <w:bidi w:val="0"/>
              <w:jc w:val="left"/>
              <w:spacing w:before="0" w:after="0" w:line="125" w:lineRule="exact"/>
              <w:ind w:left="0" w:right="0" w:firstLine="0"/>
            </w:pPr>
            <w:r>
              <w:rPr>
                <w:rStyle w:val="CharStyle60"/>
              </w:rPr>
              <w:t>dodání geomříže v požadované kvalitě a v množství včetně přesahů (přesahy započteny v jednotkové ceně)</w:t>
            </w:r>
          </w:p>
          <w:p>
            <w:pPr>
              <w:pStyle w:val="Style22"/>
              <w:numPr>
                <w:ilvl w:val="0"/>
                <w:numId w:val="33"/>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očištění podkladu</w:t>
            </w:r>
          </w:p>
          <w:p>
            <w:pPr>
              <w:pStyle w:val="Style22"/>
              <w:numPr>
                <w:ilvl w:val="0"/>
                <w:numId w:val="33"/>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pokládka geomříže dle předepsaného technologického předpisu</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7 574A04</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ASFALTOVÝ BETON PRO OBRUSNÉ VRSTVY ACO 11+, 11S</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M3 I 652,50000 I 7 872,00 I 5 136 480,00 I</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ACO 11+ 50/70</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13050*0,05=652,50000 [A]</w:t>
            </w:r>
          </w:p>
        </w:tc>
        <w:tc>
          <w:tcPr>
            <w:shd w:val="clear" w:color="auto" w:fill="FFFFFF"/>
            <w:vMerge/>
            <w:tcBorders>
              <w:left w:val="single" w:sz="4"/>
            </w:tcBorders>
            <w:vAlign w:val="top"/>
          </w:tcPr>
          <w:p>
            <w:pPr>
              <w:framePr w:w="9346" w:wrap="notBeside" w:vAnchor="text" w:hAnchor="text" w:xAlign="center" w:y="1"/>
            </w:pPr>
          </w:p>
        </w:tc>
      </w:tr>
      <w:tr>
        <w:trPr>
          <w:trHeight w:val="1358"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both"/>
              <w:spacing w:before="0" w:after="0" w:line="120" w:lineRule="exact"/>
              <w:ind w:left="0" w:right="0" w:firstLine="0"/>
            </w:pPr>
            <w:r>
              <w:rPr>
                <w:rStyle w:val="CharStyle60"/>
              </w:rPr>
              <w:t>dodání směsi v požadované kvalitě</w:t>
            </w:r>
          </w:p>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both"/>
              <w:spacing w:before="0" w:after="0" w:line="120" w:lineRule="exact"/>
              <w:ind w:left="0" w:right="0" w:firstLine="0"/>
            </w:pPr>
            <w:r>
              <w:rPr>
                <w:rStyle w:val="CharStyle60"/>
              </w:rPr>
              <w:t>očištění podkladu</w:t>
            </w:r>
          </w:p>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left"/>
              <w:spacing w:before="0" w:after="0" w:line="120" w:lineRule="exact"/>
              <w:ind w:left="0" w:right="0" w:firstLine="0"/>
            </w:pPr>
            <w:r>
              <w:rPr>
                <w:rStyle w:val="CharStyle60"/>
              </w:rPr>
              <w:t>uložení směsi dle předepsaného technologického předpisu, zhutnění vrstvy v předepsané tloušťce</w:t>
            </w:r>
          </w:p>
          <w:p>
            <w:pPr>
              <w:pStyle w:val="Style22"/>
              <w:numPr>
                <w:ilvl w:val="0"/>
                <w:numId w:val="35"/>
              </w:numPr>
              <w:framePr w:w="9346" w:wrap="notBeside" w:vAnchor="text" w:hAnchor="text" w:xAlign="center" w:y="1"/>
              <w:tabs>
                <w:tab w:leader="none" w:pos="58" w:val="left"/>
              </w:tabs>
              <w:widowControl w:val="0"/>
              <w:keepNext w:val="0"/>
              <w:keepLines w:val="0"/>
              <w:shd w:val="clear" w:color="auto" w:fill="auto"/>
              <w:bidi w:val="0"/>
              <w:jc w:val="left"/>
              <w:spacing w:before="0" w:after="0" w:line="120" w:lineRule="exact"/>
              <w:ind w:left="0" w:right="0" w:firstLine="0"/>
            </w:pPr>
            <w:r>
              <w:rPr>
                <w:rStyle w:val="CharStyle60"/>
              </w:rPr>
              <w:t>zřízení vrstvy bez rozlišení šířky, pokládání vrstvy po etapách, včetně pracovních spar a spojů</w:t>
            </w:r>
          </w:p>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left"/>
              <w:spacing w:before="0" w:after="0" w:line="120" w:lineRule="exact"/>
              <w:ind w:left="0" w:right="0" w:firstLine="0"/>
            </w:pPr>
            <w:r>
              <w:rPr>
                <w:rStyle w:val="CharStyle60"/>
              </w:rPr>
              <w:t>úpravu napojení, ukončení podél obrubníků, dilatačních zařízení, odvodňovacích proužků, odvodňovačů, vpustí, šachet a pod.</w:t>
            </w:r>
          </w:p>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both"/>
              <w:spacing w:before="0" w:after="0" w:line="120" w:lineRule="exact"/>
              <w:ind w:left="0" w:right="0" w:firstLine="0"/>
            </w:pPr>
            <w:r>
              <w:rPr>
                <w:rStyle w:val="CharStyle60"/>
              </w:rPr>
              <w:t>nezahrnuje postřiky, nátěry</w:t>
            </w:r>
          </w:p>
          <w:p>
            <w:pPr>
              <w:pStyle w:val="Style22"/>
              <w:numPr>
                <w:ilvl w:val="0"/>
                <w:numId w:val="35"/>
              </w:numPr>
              <w:framePr w:w="9346" w:wrap="notBeside" w:vAnchor="text" w:hAnchor="text" w:xAlign="center" w:y="1"/>
              <w:tabs>
                <w:tab w:leader="none" w:pos="67" w:val="left"/>
              </w:tabs>
              <w:widowControl w:val="0"/>
              <w:keepNext w:val="0"/>
              <w:keepLines w:val="0"/>
              <w:shd w:val="clear" w:color="auto" w:fill="auto"/>
              <w:bidi w:val="0"/>
              <w:jc w:val="left"/>
              <w:spacing w:before="0" w:after="0" w:line="120" w:lineRule="exact"/>
              <w:ind w:left="0" w:right="0" w:firstLine="0"/>
            </w:pPr>
            <w:r>
              <w:rPr>
                <w:rStyle w:val="CharStyle60"/>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bottom"/>
          </w:tcPr>
          <w:p>
            <w:pPr>
              <w:pStyle w:val="Style22"/>
              <w:framePr w:w="9346"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8 574C06</w:t>
            </w: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ASFALTOVÝ BETON PRO LOŽNÍ VRSTVY ACL 16+, 16S</w:t>
            </w: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M3 I 10,00000 1 6 996,00 1 69 960,00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ACL 16+ 50/70</w:t>
            </w: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200*0,05=10,00000 [A]</w:t>
            </w:r>
          </w:p>
        </w:tc>
        <w:tc>
          <w:tcPr>
            <w:shd w:val="clear" w:color="auto" w:fill="FFFFFF"/>
            <w:vMerge/>
            <w:tcBorders>
              <w:left w:val="single" w:sz="4"/>
            </w:tcBorders>
            <w:vAlign w:val="top"/>
          </w:tcPr>
          <w:p>
            <w:pPr>
              <w:framePr w:w="9346" w:wrap="notBeside" w:vAnchor="text" w:hAnchor="text" w:xAlign="center" w:y="1"/>
            </w:pPr>
          </w:p>
        </w:tc>
      </w:tr>
      <w:tr>
        <w:trPr>
          <w:trHeight w:val="1363"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dodání směsi v požadované kvalitě</w:t>
            </w:r>
          </w:p>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očištění podkladu</w:t>
            </w:r>
          </w:p>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left"/>
              <w:spacing w:before="0" w:after="0" w:line="125" w:lineRule="exact"/>
              <w:ind w:left="0" w:right="0" w:firstLine="0"/>
            </w:pPr>
            <w:r>
              <w:rPr>
                <w:rStyle w:val="CharStyle60"/>
              </w:rPr>
              <w:t>uložení směsi dle předepsaného technologického předpisu, zhutnění vrstvy v předepsané tloušťce</w:t>
            </w:r>
          </w:p>
          <w:p>
            <w:pPr>
              <w:pStyle w:val="Style22"/>
              <w:numPr>
                <w:ilvl w:val="0"/>
                <w:numId w:val="37"/>
              </w:numPr>
              <w:framePr w:w="9346" w:wrap="notBeside" w:vAnchor="text" w:hAnchor="text" w:xAlign="center" w:y="1"/>
              <w:tabs>
                <w:tab w:leader="none" w:pos="58" w:val="left"/>
              </w:tabs>
              <w:widowControl w:val="0"/>
              <w:keepNext w:val="0"/>
              <w:keepLines w:val="0"/>
              <w:shd w:val="clear" w:color="auto" w:fill="auto"/>
              <w:bidi w:val="0"/>
              <w:jc w:val="left"/>
              <w:spacing w:before="0" w:after="0" w:line="125" w:lineRule="exact"/>
              <w:ind w:left="0" w:right="0" w:firstLine="0"/>
            </w:pPr>
            <w:r>
              <w:rPr>
                <w:rStyle w:val="CharStyle60"/>
              </w:rPr>
              <w:t>zřízení vrstvy bez rozlišení šířky, pokládání vrstvy po etapách, včetně pracovních spar a spojů</w:t>
            </w:r>
          </w:p>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left"/>
              <w:spacing w:before="0" w:after="0" w:line="125" w:lineRule="exact"/>
              <w:ind w:left="0" w:right="0" w:firstLine="0"/>
            </w:pPr>
            <w:r>
              <w:rPr>
                <w:rStyle w:val="CharStyle60"/>
              </w:rPr>
              <w:t>úpravu napojení, ukončení podél obrubníků, dilatačních zařízení, odvodňovacích proužků, odvodňovačů, vpustí, šachet a pod.</w:t>
            </w:r>
          </w:p>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nezahrnuje postřiky, nátěry</w:t>
            </w:r>
          </w:p>
          <w:p>
            <w:pPr>
              <w:pStyle w:val="Style22"/>
              <w:numPr>
                <w:ilvl w:val="0"/>
                <w:numId w:val="37"/>
              </w:numPr>
              <w:framePr w:w="9346" w:wrap="notBeside" w:vAnchor="text" w:hAnchor="text" w:xAlign="center" w:y="1"/>
              <w:tabs>
                <w:tab w:leader="none" w:pos="67" w:val="left"/>
              </w:tabs>
              <w:widowControl w:val="0"/>
              <w:keepNext w:val="0"/>
              <w:keepLines w:val="0"/>
              <w:shd w:val="clear" w:color="auto" w:fill="auto"/>
              <w:bidi w:val="0"/>
              <w:jc w:val="left"/>
              <w:spacing w:before="0" w:after="0" w:line="125" w:lineRule="exact"/>
              <w:ind w:left="0" w:right="0" w:firstLine="0"/>
            </w:pPr>
            <w:r>
              <w:rPr>
                <w:rStyle w:val="CharStyle60"/>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9346" w:wrap="notBeside" w:vAnchor="text" w:hAnchor="text" w:xAlign="center" w:y="1"/>
            </w:pPr>
          </w:p>
        </w:tc>
      </w:tr>
      <w:tr>
        <w:trPr>
          <w:trHeight w:val="125" w:hRule="exact"/>
        </w:trPr>
        <w:tc>
          <w:tcPr>
            <w:shd w:val="clear" w:color="auto" w:fill="FFFFFF"/>
            <w:tcBorders>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1 4l 58910</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VÝPLŇ SPAR ASFALTEM</w:t>
            </w:r>
          </w:p>
        </w:tc>
        <w:tc>
          <w:tcPr>
            <w:shd w:val="clear" w:color="auto" w:fill="FFFFFF"/>
            <w:tcBorders>
              <w:left w:val="single" w:sz="4"/>
              <w:top w:val="single" w:sz="4"/>
            </w:tcBorders>
            <w:vAlign w:val="top"/>
          </w:tcPr>
          <w:p>
            <w:pPr>
              <w:pStyle w:val="Style22"/>
              <w:framePr w:w="9346" w:wrap="notBeside" w:vAnchor="text" w:hAnchor="text" w:xAlign="center" w:y="1"/>
              <w:widowControl w:val="0"/>
              <w:keepNext w:val="0"/>
              <w:keepLines w:val="0"/>
              <w:shd w:val="clear" w:color="auto" w:fill="auto"/>
              <w:bidi w:val="0"/>
              <w:jc w:val="left"/>
              <w:spacing w:before="0" w:after="0" w:line="80" w:lineRule="exact"/>
              <w:ind w:left="280" w:right="0" w:firstLine="0"/>
            </w:pPr>
            <w:r>
              <w:rPr>
                <w:rStyle w:val="CharStyle60"/>
              </w:rPr>
              <w:t>M 1 499,00000 1 65,00 1 32 435,00 1</w:t>
            </w:r>
          </w:p>
        </w:tc>
      </w:tr>
      <w:tr>
        <w:trPr>
          <w:trHeight w:val="125" w:hRule="exact"/>
        </w:trPr>
        <w:tc>
          <w:tcPr>
            <w:shd w:val="clear" w:color="auto" w:fill="FFFFFF"/>
            <w:vMerge w:val="restart"/>
            <w:tcBorders>
              <w:top w:val="single" w:sz="4"/>
            </w:tcBorders>
            <w:vAlign w:val="top"/>
          </w:tcPr>
          <w:p>
            <w:pPr>
              <w:framePr w:w="934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6"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499=499,00000 [A]</w:t>
            </w:r>
          </w:p>
        </w:tc>
        <w:tc>
          <w:tcPr>
            <w:shd w:val="clear" w:color="auto" w:fill="FFFFFF"/>
            <w:vMerge/>
            <w:tcBorders>
              <w:left w:val="single" w:sz="4"/>
            </w:tcBorders>
            <w:vAlign w:val="top"/>
          </w:tcPr>
          <w:p>
            <w:pPr>
              <w:framePr w:w="9346" w:wrap="notBeside" w:vAnchor="text" w:hAnchor="text" w:xAlign="center" w:y="1"/>
            </w:pPr>
          </w:p>
        </w:tc>
      </w:tr>
      <w:tr>
        <w:trPr>
          <w:trHeight w:val="379" w:hRule="exact"/>
        </w:trPr>
        <w:tc>
          <w:tcPr>
            <w:shd w:val="clear" w:color="auto" w:fill="FFFFFF"/>
            <w:vMerge/>
            <w:tcBorders/>
            <w:vAlign w:val="top"/>
          </w:tcPr>
          <w:p>
            <w:pPr>
              <w:framePr w:w="9346" w:wrap="notBeside" w:vAnchor="text" w:hAnchor="text" w:xAlign="center" w:y="1"/>
            </w:pPr>
          </w:p>
        </w:tc>
        <w:tc>
          <w:tcPr>
            <w:shd w:val="clear" w:color="auto" w:fill="FFFFFF"/>
            <w:tcBorders>
              <w:left w:val="single" w:sz="4"/>
              <w:top w:val="single" w:sz="4"/>
              <w:bottom w:val="single" w:sz="4"/>
            </w:tcBorders>
            <w:vAlign w:val="bottom"/>
          </w:tcPr>
          <w:p>
            <w:pPr>
              <w:pStyle w:val="Style22"/>
              <w:framePr w:w="9346" w:wrap="notBeside" w:vAnchor="text" w:hAnchor="text" w:xAlign="center" w:y="1"/>
              <w:widowControl w:val="0"/>
              <w:keepNext w:val="0"/>
              <w:keepLines w:val="0"/>
              <w:shd w:val="clear" w:color="auto" w:fill="auto"/>
              <w:bidi w:val="0"/>
              <w:jc w:val="both"/>
              <w:spacing w:before="0" w:after="0" w:line="125" w:lineRule="exact"/>
              <w:ind w:left="0" w:right="0" w:firstLine="0"/>
            </w:pPr>
            <w:r>
              <w:rPr>
                <w:rStyle w:val="CharStyle60"/>
              </w:rPr>
              <w:t>položka zahrnuje:</w:t>
            </w:r>
          </w:p>
          <w:p>
            <w:pPr>
              <w:pStyle w:val="Style22"/>
              <w:numPr>
                <w:ilvl w:val="0"/>
                <w:numId w:val="39"/>
              </w:numPr>
              <w:framePr w:w="9346" w:wrap="notBeside" w:vAnchor="text" w:hAnchor="text" w:xAlign="center" w:y="1"/>
              <w:tabs>
                <w:tab w:leader="none" w:pos="67" w:val="left"/>
              </w:tabs>
              <w:widowControl w:val="0"/>
              <w:keepNext w:val="0"/>
              <w:keepLines w:val="0"/>
              <w:shd w:val="clear" w:color="auto" w:fill="auto"/>
              <w:bidi w:val="0"/>
              <w:jc w:val="both"/>
              <w:spacing w:before="0" w:after="0" w:line="125" w:lineRule="exact"/>
              <w:ind w:left="0" w:right="0" w:firstLine="0"/>
            </w:pPr>
            <w:r>
              <w:rPr>
                <w:rStyle w:val="CharStyle60"/>
              </w:rPr>
              <w:t>dodávku předepsaného materiálu</w:t>
            </w:r>
          </w:p>
          <w:p>
            <w:pPr>
              <w:pStyle w:val="Style22"/>
              <w:numPr>
                <w:ilvl w:val="0"/>
                <w:numId w:val="39"/>
              </w:numPr>
              <w:framePr w:w="9346" w:wrap="notBeside" w:vAnchor="text" w:hAnchor="text" w:xAlign="center" w:y="1"/>
              <w:tabs>
                <w:tab w:leader="none" w:pos="62" w:val="left"/>
              </w:tabs>
              <w:widowControl w:val="0"/>
              <w:keepNext w:val="0"/>
              <w:keepLines w:val="0"/>
              <w:shd w:val="clear" w:color="auto" w:fill="auto"/>
              <w:bidi w:val="0"/>
              <w:jc w:val="both"/>
              <w:spacing w:before="0" w:after="0" w:line="125" w:lineRule="exact"/>
              <w:ind w:left="0" w:right="0" w:firstLine="0"/>
            </w:pPr>
            <w:r>
              <w:rPr>
                <w:rStyle w:val="CharStyle60"/>
              </w:rPr>
              <w:t>vyčištění a výplň spar tímto materiálem</w:t>
            </w:r>
          </w:p>
        </w:tc>
        <w:tc>
          <w:tcPr>
            <w:shd w:val="clear" w:color="auto" w:fill="FFFFFF"/>
            <w:vMerge/>
            <w:tcBorders>
              <w:left w:val="single" w:sz="4"/>
            </w:tcBorders>
            <w:vAlign w:val="top"/>
          </w:tcPr>
          <w:p>
            <w:pPr>
              <w:framePr w:w="9346" w:wrap="notBeside" w:vAnchor="text" w:hAnchor="text" w:xAlign="center" w:y="1"/>
            </w:pPr>
          </w:p>
        </w:tc>
      </w:tr>
    </w:tbl>
    <w:p>
      <w:pPr>
        <w:framePr w:w="934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2006"/>
        <w:gridCol w:w="3902"/>
        <w:gridCol w:w="3432"/>
      </w:tblGrid>
      <w:tr>
        <w:trPr>
          <w:trHeight w:val="130" w:hRule="exact"/>
        </w:trPr>
        <w:tc>
          <w:tcPr>
            <w:shd w:val="clear" w:color="auto" w:fill="FFFFFF"/>
            <w:gridSpan w:val="3"/>
            <w:tcBorders>
              <w:top w:val="single" w:sz="4"/>
            </w:tcBorders>
            <w:vAlign w:val="bottom"/>
          </w:tcPr>
          <w:p>
            <w:pPr>
              <w:pStyle w:val="Style22"/>
              <w:framePr w:w="9341" w:wrap="notBeside" w:vAnchor="text" w:hAnchor="text" w:xAlign="center" w:y="1"/>
              <w:widowControl w:val="0"/>
              <w:keepNext w:val="0"/>
              <w:keepLines w:val="0"/>
              <w:shd w:val="clear" w:color="auto" w:fill="auto"/>
              <w:bidi w:val="0"/>
              <w:jc w:val="right"/>
              <w:spacing w:before="0" w:after="0" w:line="80" w:lineRule="exact"/>
              <w:ind w:left="0" w:right="240" w:firstLine="0"/>
            </w:pPr>
            <w:r>
              <w:rPr>
                <w:rStyle w:val="CharStyle60"/>
              </w:rPr>
              <w:t>9 Ostatní konstrukce a práce 33 390.00</w:t>
            </w:r>
          </w:p>
        </w:tc>
      </w:tr>
      <w:tr>
        <w:trPr>
          <w:trHeight w:val="125" w:hRule="exact"/>
        </w:trPr>
        <w:tc>
          <w:tcPr>
            <w:shd w:val="clear" w:color="auto" w:fill="FFFFFF"/>
            <w:tcBorders>
              <w:top w:val="single" w:sz="4"/>
            </w:tcBorders>
            <w:vAlign w:val="bottom"/>
          </w:tcPr>
          <w:p>
            <w:pPr>
              <w:pStyle w:val="Style22"/>
              <w:framePr w:w="9341"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12 93808</w:t>
            </w: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5"/>
              </w:rPr>
              <w:t>OČISTĚNÍ vozovek zametením</w:t>
            </w: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M2 13 250,00000 2,52 33 390,00</w:t>
            </w:r>
          </w:p>
        </w:tc>
      </w:tr>
      <w:tr>
        <w:trPr>
          <w:trHeight w:val="125" w:hRule="exact"/>
        </w:trPr>
        <w:tc>
          <w:tcPr>
            <w:shd w:val="clear" w:color="auto" w:fill="FFFFFF"/>
            <w:vMerge w:val="restart"/>
            <w:tcBorders>
              <w:top w:val="single" w:sz="4"/>
            </w:tcBorders>
            <w:vAlign w:val="top"/>
          </w:tcPr>
          <w:p>
            <w:pPr>
              <w:framePr w:w="934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1"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1" w:wrap="notBeside" w:vAnchor="text" w:hAnchor="text" w:xAlign="center" w:y="1"/>
            </w:pP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13250=13 250,00000 [A]</w:t>
            </w:r>
          </w:p>
        </w:tc>
        <w:tc>
          <w:tcPr>
            <w:shd w:val="clear" w:color="auto" w:fill="FFFFFF"/>
            <w:vMerge/>
            <w:tcBorders>
              <w:left w:val="single" w:sz="4"/>
            </w:tcBorders>
            <w:vAlign w:val="top"/>
          </w:tcPr>
          <w:p>
            <w:pPr>
              <w:framePr w:w="9341" w:wrap="notBeside" w:vAnchor="text" w:hAnchor="text" w:xAlign="center" w:y="1"/>
            </w:pPr>
          </w:p>
        </w:tc>
      </w:tr>
      <w:tr>
        <w:trPr>
          <w:trHeight w:val="250" w:hRule="exact"/>
        </w:trPr>
        <w:tc>
          <w:tcPr>
            <w:shd w:val="clear" w:color="auto" w:fill="FFFFFF"/>
            <w:vMerge/>
            <w:tcBorders/>
            <w:vAlign w:val="top"/>
          </w:tcPr>
          <w:p>
            <w:pPr>
              <w:framePr w:w="9341" w:wrap="notBeside" w:vAnchor="text" w:hAnchor="text" w:xAlign="center" w:y="1"/>
            </w:pPr>
          </w:p>
        </w:tc>
        <w:tc>
          <w:tcPr>
            <w:shd w:val="clear" w:color="auto" w:fill="FFFFFF"/>
            <w:tcBorders>
              <w:left w:val="single" w:sz="4"/>
              <w:top w:val="single" w:sz="4"/>
            </w:tcBorders>
            <w:vAlign w:val="center"/>
          </w:tcPr>
          <w:p>
            <w:pPr>
              <w:pStyle w:val="Style22"/>
              <w:framePr w:w="9341"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60"/>
              </w:rPr>
              <w:t>položka zahrnuje očištění předepsaným způsobem včetně odklizení vzniklého odpadu</w:t>
            </w:r>
          </w:p>
        </w:tc>
        <w:tc>
          <w:tcPr>
            <w:shd w:val="clear" w:color="auto" w:fill="FFFFFF"/>
            <w:vMerge/>
            <w:tcBorders>
              <w:left w:val="single" w:sz="4"/>
            </w:tcBorders>
            <w:vAlign w:val="top"/>
          </w:tcPr>
          <w:p>
            <w:pPr>
              <w:framePr w:w="9341" w:wrap="notBeside" w:vAnchor="text" w:hAnchor="text" w:xAlign="center" w:y="1"/>
            </w:pPr>
          </w:p>
        </w:tc>
      </w:tr>
      <w:tr>
        <w:trPr>
          <w:trHeight w:val="125" w:hRule="exact"/>
        </w:trPr>
        <w:tc>
          <w:tcPr>
            <w:shd w:val="clear" w:color="auto" w:fill="FFFFFF"/>
            <w:gridSpan w:val="3"/>
            <w:tcBorders>
              <w:top w:val="single" w:sz="4"/>
            </w:tcBorders>
            <w:vAlign w:val="bottom"/>
          </w:tcPr>
          <w:p>
            <w:pPr>
              <w:pStyle w:val="Style22"/>
              <w:framePr w:w="9341" w:wrap="notBeside" w:vAnchor="text" w:hAnchor="text" w:xAlign="center" w:y="1"/>
              <w:widowControl w:val="0"/>
              <w:keepNext w:val="0"/>
              <w:keepLines w:val="0"/>
              <w:shd w:val="clear" w:color="auto" w:fill="auto"/>
              <w:bidi w:val="0"/>
              <w:jc w:val="right"/>
              <w:spacing w:before="0" w:after="0" w:line="80" w:lineRule="exact"/>
              <w:ind w:left="0" w:right="240" w:firstLine="0"/>
            </w:pPr>
            <w:r>
              <w:rPr>
                <w:rStyle w:val="CharStyle60"/>
              </w:rPr>
              <w:t>91 Doplňující konstrukce a práce 29 940.00</w:t>
            </w:r>
          </w:p>
        </w:tc>
      </w:tr>
      <w:tr>
        <w:trPr>
          <w:trHeight w:val="125" w:hRule="exact"/>
        </w:trPr>
        <w:tc>
          <w:tcPr>
            <w:shd w:val="clear" w:color="auto" w:fill="FFFFFF"/>
            <w:tcBorders>
              <w:top w:val="single" w:sz="4"/>
            </w:tcBorders>
            <w:vAlign w:val="bottom"/>
          </w:tcPr>
          <w:p>
            <w:pPr>
              <w:pStyle w:val="Style22"/>
              <w:framePr w:w="9341"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3 919111</w:t>
            </w: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jc w:val="both"/>
              <w:spacing w:before="0" w:after="0" w:line="80" w:lineRule="exact"/>
              <w:ind w:left="0" w:right="0" w:firstLine="0"/>
            </w:pPr>
            <w:r>
              <w:rPr>
                <w:rStyle w:val="CharStyle60"/>
              </w:rPr>
              <w:t>ŘEZANÍ ASFALTOVÉHO KRYTU VOZOVEK TL DO 50MM</w:t>
            </w: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spacing w:before="0" w:after="0" w:line="80" w:lineRule="exact"/>
              <w:ind w:left="0" w:right="0" w:firstLine="0"/>
            </w:pPr>
            <w:r>
              <w:rPr>
                <w:rStyle w:val="CharStyle60"/>
              </w:rPr>
              <w:t>M 499,00000 60,00 29 940,00</w:t>
            </w:r>
          </w:p>
        </w:tc>
      </w:tr>
      <w:tr>
        <w:trPr>
          <w:trHeight w:val="125" w:hRule="exact"/>
        </w:trPr>
        <w:tc>
          <w:tcPr>
            <w:shd w:val="clear" w:color="auto" w:fill="FFFFFF"/>
            <w:vMerge w:val="restart"/>
            <w:tcBorders>
              <w:top w:val="single" w:sz="4"/>
            </w:tcBorders>
            <w:vAlign w:val="top"/>
          </w:tcPr>
          <w:p>
            <w:pPr>
              <w:framePr w:w="934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34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9341" w:wrap="notBeside" w:vAnchor="text" w:hAnchor="text" w:xAlign="center" w:y="1"/>
              <w:widowControl w:val="0"/>
              <w:rPr>
                <w:sz w:val="10"/>
                <w:szCs w:val="10"/>
              </w:rPr>
            </w:pPr>
          </w:p>
        </w:tc>
      </w:tr>
      <w:tr>
        <w:trPr>
          <w:trHeight w:val="125" w:hRule="exact"/>
        </w:trPr>
        <w:tc>
          <w:tcPr>
            <w:shd w:val="clear" w:color="auto" w:fill="FFFFFF"/>
            <w:vMerge/>
            <w:tcBorders/>
            <w:vAlign w:val="top"/>
          </w:tcPr>
          <w:p>
            <w:pPr>
              <w:framePr w:w="9341" w:wrap="notBeside" w:vAnchor="text" w:hAnchor="text" w:xAlign="center" w:y="1"/>
            </w:pPr>
          </w:p>
        </w:tc>
        <w:tc>
          <w:tcPr>
            <w:shd w:val="clear" w:color="auto" w:fill="FFFFFF"/>
            <w:tcBorders>
              <w:left w:val="single" w:sz="4"/>
              <w:top w:val="single" w:sz="4"/>
            </w:tcBorders>
            <w:vAlign w:val="bottom"/>
          </w:tcPr>
          <w:p>
            <w:pPr>
              <w:pStyle w:val="Style22"/>
              <w:framePr w:w="9341" w:wrap="notBeside" w:vAnchor="text" w:hAnchor="text" w:xAlign="center" w:y="1"/>
              <w:widowControl w:val="0"/>
              <w:keepNext w:val="0"/>
              <w:keepLines w:val="0"/>
              <w:shd w:val="clear" w:color="auto" w:fill="auto"/>
              <w:bidi w:val="0"/>
              <w:jc w:val="both"/>
              <w:spacing w:before="0" w:after="0" w:line="90" w:lineRule="exact"/>
              <w:ind w:left="0" w:right="0" w:firstLine="0"/>
            </w:pPr>
            <w:r>
              <w:rPr>
                <w:rStyle w:val="CharStyle63"/>
              </w:rPr>
              <w:t>499=499,00000 [A]</w:t>
            </w:r>
          </w:p>
        </w:tc>
        <w:tc>
          <w:tcPr>
            <w:shd w:val="clear" w:color="auto" w:fill="FFFFFF"/>
            <w:vMerge/>
            <w:tcBorders>
              <w:left w:val="single" w:sz="4"/>
            </w:tcBorders>
            <w:vAlign w:val="top"/>
          </w:tcPr>
          <w:p>
            <w:pPr>
              <w:framePr w:w="9341" w:wrap="notBeside" w:vAnchor="text" w:hAnchor="text" w:xAlign="center" w:y="1"/>
            </w:pPr>
          </w:p>
        </w:tc>
      </w:tr>
      <w:tr>
        <w:trPr>
          <w:trHeight w:val="254" w:hRule="exact"/>
        </w:trPr>
        <w:tc>
          <w:tcPr>
            <w:shd w:val="clear" w:color="auto" w:fill="FFFFFF"/>
            <w:vMerge/>
            <w:tcBorders/>
            <w:vAlign w:val="top"/>
          </w:tcPr>
          <w:p>
            <w:pPr>
              <w:framePr w:w="9341" w:wrap="notBeside" w:vAnchor="text" w:hAnchor="text" w:xAlign="center" w:y="1"/>
            </w:pPr>
          </w:p>
        </w:tc>
        <w:tc>
          <w:tcPr>
            <w:shd w:val="clear" w:color="auto" w:fill="FFFFFF"/>
            <w:tcBorders>
              <w:left w:val="single" w:sz="4"/>
              <w:top w:val="single" w:sz="4"/>
              <w:bottom w:val="single" w:sz="4"/>
            </w:tcBorders>
            <w:vAlign w:val="bottom"/>
          </w:tcPr>
          <w:p>
            <w:pPr>
              <w:pStyle w:val="Style22"/>
              <w:framePr w:w="9341" w:wrap="notBeside" w:vAnchor="text" w:hAnchor="text" w:xAlign="center" w:y="1"/>
              <w:widowControl w:val="0"/>
              <w:keepNext w:val="0"/>
              <w:keepLines w:val="0"/>
              <w:shd w:val="clear" w:color="auto" w:fill="auto"/>
              <w:bidi w:val="0"/>
              <w:jc w:val="both"/>
              <w:spacing w:before="0" w:after="0" w:line="125" w:lineRule="exact"/>
              <w:ind w:left="0" w:right="0" w:firstLine="0"/>
            </w:pPr>
            <w:r>
              <w:rPr>
                <w:rStyle w:val="CharStyle60"/>
              </w:rPr>
              <w:t>položka zahrnuje řezání vozovkové vrstvy v předepsané tloušťce, včetně spotřeby vody</w:t>
            </w:r>
          </w:p>
        </w:tc>
        <w:tc>
          <w:tcPr>
            <w:shd w:val="clear" w:color="auto" w:fill="FFFFFF"/>
            <w:vMerge/>
            <w:tcBorders>
              <w:left w:val="single" w:sz="4"/>
            </w:tcBorders>
            <w:vAlign w:val="top"/>
          </w:tcPr>
          <w:p>
            <w:pPr>
              <w:framePr w:w="9341" w:wrap="notBeside" w:vAnchor="text" w:hAnchor="text" w:xAlign="center" w:y="1"/>
            </w:pPr>
          </w:p>
        </w:tc>
      </w:tr>
    </w:tbl>
    <w:p>
      <w:pPr>
        <w:framePr w:w="9341"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78" w:left="1080" w:right="1475" w:bottom="1484" w:header="0" w:footer="3" w:gutter="0"/>
          <w:rtlGutter w:val="0"/>
          <w:cols w:space="720"/>
          <w:noEndnote/>
          <w:docGrid w:linePitch="360"/>
        </w:sectPr>
      </w:pPr>
    </w:p>
    <w:p>
      <w:pPr>
        <w:pStyle w:val="Style14"/>
        <w:widowControl w:val="0"/>
        <w:keepNext w:val="0"/>
        <w:keepLines w:val="0"/>
        <w:shd w:val="clear" w:color="auto" w:fill="auto"/>
        <w:bidi w:val="0"/>
        <w:spacing w:before="0" w:after="0" w:line="400" w:lineRule="exact"/>
        <w:ind w:left="200" w:right="0" w:firstLine="0"/>
      </w:pPr>
      <w:r>
        <w:rPr>
          <w:rStyle w:val="CharStyle66"/>
          <w:b/>
          <w:bCs/>
        </w:rPr>
        <w:t>Obchodní podmínky zadavatele</w:t>
      </w:r>
    </w:p>
    <w:p>
      <w:pPr>
        <w:pStyle w:val="Style69"/>
        <w:widowControl w:val="0"/>
        <w:keepNext w:val="0"/>
        <w:keepLines w:val="0"/>
        <w:shd w:val="clear" w:color="auto" w:fill="auto"/>
        <w:bidi w:val="0"/>
        <w:spacing w:before="0" w:after="269" w:line="280" w:lineRule="exact"/>
        <w:ind w:left="140" w:right="0" w:firstLine="0"/>
      </w:pPr>
      <w:r>
        <w:rPr>
          <w:rStyle w:val="CharStyle71"/>
          <w:b/>
          <w:bCs/>
        </w:rPr>
        <w:t>pro veřejnou zakázku na stavební práce</w:t>
      </w:r>
    </w:p>
    <w:p>
      <w:pPr>
        <w:pStyle w:val="Style22"/>
        <w:widowControl w:val="0"/>
        <w:keepNext w:val="0"/>
        <w:keepLines w:val="0"/>
        <w:shd w:val="clear" w:color="auto" w:fill="auto"/>
        <w:bidi w:val="0"/>
        <w:spacing w:before="0" w:after="92" w:line="230" w:lineRule="exact"/>
        <w:ind w:left="140" w:right="0" w:firstLine="0"/>
      </w:pPr>
      <w:r>
        <w:rPr>
          <w:rStyle w:val="CharStyle37"/>
        </w:rPr>
        <w:t>vydané dle § 37 odst. 1 písm. c) zákona č. 134/2016 Sb., o zadávání veřejných zakázek (dále jen</w:t>
        <w:br/>
      </w:r>
      <w:r>
        <w:rPr>
          <w:rStyle w:val="CharStyle72"/>
          <w:vertAlign w:val="subscript"/>
        </w:rPr>
        <w:t>m</w:t>
      </w:r>
      <w:r>
        <w:rPr>
          <w:rStyle w:val="CharStyle72"/>
        </w:rPr>
        <w:t xml:space="preserve">77V7“) </w:t>
      </w:r>
      <w:r>
        <w:rPr>
          <w:lang w:val="cs-CZ" w:eastAsia="cs-CZ" w:bidi="cs-CZ"/>
          <w:w w:val="100"/>
          <w:spacing w:val="0"/>
          <w:color w:val="000000"/>
          <w:position w:val="0"/>
        </w:rPr>
        <w:t>jako p</w:t>
      </w:r>
      <w:r>
        <w:rPr>
          <w:rStyle w:val="CharStyle37"/>
        </w:rPr>
        <w:t>odmínky účasti v zadávacím řízení a dle § 1751 a násl. zákona č. 89/2012 Sb.,</w:t>
        <w:br/>
        <w:t>občanského zákoníku, ve znění pozdějších předpisů (dále jen „OZ“)</w:t>
      </w:r>
    </w:p>
    <w:p>
      <w:pPr>
        <w:pStyle w:val="TOC_2"/>
        <w:tabs>
          <w:tab w:leader="dot" w:pos="9421" w:val="right"/>
        </w:tabs>
        <w:widowControl w:val="0"/>
        <w:keepNext w:val="0"/>
        <w:keepLines w:val="0"/>
        <w:shd w:val="clear" w:color="auto" w:fill="auto"/>
        <w:bidi w:val="0"/>
        <w:spacing w:before="0" w:after="0" w:line="341" w:lineRule="exact"/>
        <w:ind w:left="0" w:right="0" w:firstLine="0"/>
      </w:pPr>
      <w:r>
        <w:fldChar w:fldCharType="begin"/>
        <w:instrText xml:space="preserve"> TOC \o "1-5" \h \z </w:instrText>
        <w:fldChar w:fldCharType="separate"/>
      </w:r>
      <w:hyperlink w:anchor="bookmark27" w:tooltip="Current Document">
        <w:r>
          <w:rPr>
            <w:lang w:val="cs-CZ" w:eastAsia="cs-CZ" w:bidi="cs-CZ"/>
            <w:w w:val="100"/>
            <w:spacing w:val="0"/>
            <w:color w:val="000000"/>
            <w:position w:val="0"/>
          </w:rPr>
          <w:t>Preambule</w:t>
          <w:tab/>
          <w:t>2</w:t>
        </w:r>
      </w:hyperlink>
    </w:p>
    <w:p>
      <w:pPr>
        <w:pStyle w:val="TOC_2"/>
        <w:numPr>
          <w:ilvl w:val="0"/>
          <w:numId w:val="41"/>
        </w:numPr>
        <w:tabs>
          <w:tab w:leader="none" w:pos="350" w:val="left"/>
          <w:tab w:leader="dot" w:pos="9421" w:val="right"/>
        </w:tabs>
        <w:widowControl w:val="0"/>
        <w:keepNext w:val="0"/>
        <w:keepLines w:val="0"/>
        <w:shd w:val="clear" w:color="auto" w:fill="auto"/>
        <w:bidi w:val="0"/>
        <w:spacing w:before="0" w:after="0" w:line="341" w:lineRule="exact"/>
        <w:ind w:left="0" w:right="0" w:firstLine="0"/>
      </w:pPr>
      <w:hyperlink w:anchor="bookmark30"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350" w:val="left"/>
          <w:tab w:leader="dot" w:pos="9421" w:val="right"/>
        </w:tabs>
        <w:widowControl w:val="0"/>
        <w:keepNext w:val="0"/>
        <w:keepLines w:val="0"/>
        <w:shd w:val="clear" w:color="auto" w:fill="auto"/>
        <w:bidi w:val="0"/>
        <w:spacing w:before="0" w:after="0" w:line="341" w:lineRule="exact"/>
        <w:ind w:left="0" w:right="0" w:firstLine="0"/>
      </w:pPr>
      <w:hyperlink w:anchor="bookmark32" w:tooltip="Current Document">
        <w:r>
          <w:rPr>
            <w:lang w:val="cs-CZ" w:eastAsia="cs-CZ" w:bidi="cs-CZ"/>
            <w:w w:val="100"/>
            <w:spacing w:val="0"/>
            <w:color w:val="000000"/>
            <w:position w:val="0"/>
          </w:rPr>
          <w:t>Specifikace díla v zadávacích podmínkách</w:t>
          <w:tab/>
          <w:t>5</w:t>
        </w:r>
      </w:hyperlink>
    </w:p>
    <w:p>
      <w:pPr>
        <w:pStyle w:val="TOC_2"/>
        <w:numPr>
          <w:ilvl w:val="0"/>
          <w:numId w:val="41"/>
        </w:numPr>
        <w:tabs>
          <w:tab w:leader="none" w:pos="382" w:val="left"/>
          <w:tab w:leader="dot" w:pos="9421" w:val="right"/>
        </w:tabs>
        <w:widowControl w:val="0"/>
        <w:keepNext w:val="0"/>
        <w:keepLines w:val="0"/>
        <w:shd w:val="clear" w:color="auto" w:fill="auto"/>
        <w:bidi w:val="0"/>
        <w:spacing w:before="0" w:after="0" w:line="341" w:lineRule="exact"/>
        <w:ind w:left="0" w:right="0" w:firstLine="0"/>
      </w:pPr>
      <w:hyperlink w:anchor="bookmark34" w:tooltip="Current Document">
        <w:r>
          <w:rPr>
            <w:lang w:val="cs-CZ" w:eastAsia="cs-CZ" w:bidi="cs-CZ"/>
            <w:w w:val="100"/>
            <w:spacing w:val="0"/>
            <w:color w:val="000000"/>
            <w:position w:val="0"/>
          </w:rPr>
          <w:t>Doba plnění</w:t>
          <w:tab/>
          <w:t>5</w:t>
        </w:r>
      </w:hyperlink>
    </w:p>
    <w:p>
      <w:pPr>
        <w:pStyle w:val="TOC_2"/>
        <w:numPr>
          <w:ilvl w:val="0"/>
          <w:numId w:val="41"/>
        </w:numPr>
        <w:tabs>
          <w:tab w:leader="none" w:pos="406" w:val="left"/>
          <w:tab w:leader="dot" w:pos="9421" w:val="right"/>
        </w:tabs>
        <w:widowControl w:val="0"/>
        <w:keepNext w:val="0"/>
        <w:keepLines w:val="0"/>
        <w:shd w:val="clear" w:color="auto" w:fill="auto"/>
        <w:bidi w:val="0"/>
        <w:spacing w:before="0" w:after="0" w:line="341" w:lineRule="exact"/>
        <w:ind w:left="0" w:right="0" w:firstLine="0"/>
      </w:pPr>
      <w:hyperlink w:anchor="bookmark36"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406" w:val="left"/>
          <w:tab w:leader="dot" w:pos="9226" w:val="left"/>
        </w:tabs>
        <w:widowControl w:val="0"/>
        <w:keepNext w:val="0"/>
        <w:keepLines w:val="0"/>
        <w:shd w:val="clear" w:color="auto" w:fill="auto"/>
        <w:bidi w:val="0"/>
        <w:spacing w:before="0" w:after="0" w:line="341" w:lineRule="exact"/>
        <w:ind w:left="0" w:right="0" w:firstLine="0"/>
      </w:pPr>
      <w:hyperlink w:anchor="bookmark38"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421" w:val="left"/>
          <w:tab w:leader="dot" w:pos="9421" w:val="right"/>
        </w:tabs>
        <w:widowControl w:val="0"/>
        <w:keepNext w:val="0"/>
        <w:keepLines w:val="0"/>
        <w:shd w:val="clear" w:color="auto" w:fill="auto"/>
        <w:bidi w:val="0"/>
        <w:spacing w:before="0" w:after="0" w:line="341" w:lineRule="exact"/>
        <w:ind w:left="0" w:right="0" w:firstLine="0"/>
      </w:pPr>
      <w:hyperlink w:anchor="bookmark40" w:tooltip="Current Document">
        <w:r>
          <w:rPr>
            <w:lang w:val="cs-CZ" w:eastAsia="cs-CZ" w:bidi="cs-CZ"/>
            <w:w w:val="100"/>
            <w:spacing w:val="0"/>
            <w:color w:val="000000"/>
            <w:position w:val="0"/>
          </w:rPr>
          <w:t>Podklady, pokyny a věci předané Objednatelem</w:t>
          <w:tab/>
          <w:t>10</w:t>
        </w:r>
      </w:hyperlink>
    </w:p>
    <w:p>
      <w:pPr>
        <w:pStyle w:val="TOC_2"/>
        <w:numPr>
          <w:ilvl w:val="0"/>
          <w:numId w:val="41"/>
        </w:numPr>
        <w:tabs>
          <w:tab w:leader="none" w:pos="474" w:val="left"/>
          <w:tab w:leader="dot" w:pos="9421" w:val="right"/>
        </w:tabs>
        <w:widowControl w:val="0"/>
        <w:keepNext w:val="0"/>
        <w:keepLines w:val="0"/>
        <w:shd w:val="clear" w:color="auto" w:fill="auto"/>
        <w:bidi w:val="0"/>
        <w:spacing w:before="0" w:after="0" w:line="341" w:lineRule="exact"/>
        <w:ind w:left="0" w:right="0" w:firstLine="0"/>
      </w:pPr>
      <w:hyperlink w:anchor="bookmark42" w:tooltip="Current Document">
        <w:r>
          <w:rPr>
            <w:lang w:val="cs-CZ" w:eastAsia="cs-CZ" w:bidi="cs-CZ"/>
            <w:w w:val="100"/>
            <w:spacing w:val="0"/>
            <w:color w:val="000000"/>
            <w:position w:val="0"/>
          </w:rPr>
          <w:t>Součinnost smluvních stran</w:t>
          <w:tab/>
          <w:t>11</w:t>
        </w:r>
      </w:hyperlink>
    </w:p>
    <w:p>
      <w:pPr>
        <w:pStyle w:val="TOC_2"/>
        <w:numPr>
          <w:ilvl w:val="0"/>
          <w:numId w:val="41"/>
        </w:numPr>
        <w:tabs>
          <w:tab w:leader="none" w:pos="531" w:val="left"/>
          <w:tab w:leader="dot" w:pos="9421" w:val="right"/>
        </w:tabs>
        <w:widowControl w:val="0"/>
        <w:keepNext w:val="0"/>
        <w:keepLines w:val="0"/>
        <w:shd w:val="clear" w:color="auto" w:fill="auto"/>
        <w:bidi w:val="0"/>
        <w:spacing w:before="0" w:after="0" w:line="341" w:lineRule="exact"/>
        <w:ind w:left="0" w:right="0" w:firstLine="0"/>
      </w:pPr>
      <w:hyperlink w:anchor="bookmark44" w:tooltip="Current Document">
        <w:r>
          <w:rPr>
            <w:lang w:val="cs-CZ" w:eastAsia="cs-CZ" w:bidi="cs-CZ"/>
            <w:w w:val="100"/>
            <w:spacing w:val="0"/>
            <w:color w:val="000000"/>
            <w:position w:val="0"/>
          </w:rPr>
          <w:t>Podmínky a způsob provádění díla Zhotovitelem</w:t>
          <w:tab/>
          <w:t>13</w:t>
        </w:r>
      </w:hyperlink>
    </w:p>
    <w:p>
      <w:pPr>
        <w:pStyle w:val="TOC_2"/>
        <w:numPr>
          <w:ilvl w:val="0"/>
          <w:numId w:val="41"/>
        </w:numPr>
        <w:tabs>
          <w:tab w:leader="none" w:pos="531" w:val="left"/>
          <w:tab w:leader="dot" w:pos="9421" w:val="right"/>
        </w:tabs>
        <w:widowControl w:val="0"/>
        <w:keepNext w:val="0"/>
        <w:keepLines w:val="0"/>
        <w:shd w:val="clear" w:color="auto" w:fill="auto"/>
        <w:bidi w:val="0"/>
        <w:spacing w:before="0" w:after="0" w:line="341" w:lineRule="exact"/>
        <w:ind w:left="0" w:right="0" w:firstLine="0"/>
      </w:pPr>
      <w:hyperlink w:anchor="bookmark52" w:tooltip="Current Document">
        <w:r>
          <w:rPr>
            <w:lang w:val="cs-CZ" w:eastAsia="cs-CZ" w:bidi="cs-CZ"/>
            <w:w w:val="100"/>
            <w:spacing w:val="0"/>
            <w:color w:val="000000"/>
            <w:position w:val="0"/>
          </w:rPr>
          <w:t>Staveniště a jeho zařízení</w:t>
          <w:tab/>
          <w:t>19</w:t>
        </w:r>
      </w:hyperlink>
    </w:p>
    <w:p>
      <w:pPr>
        <w:pStyle w:val="TOC_2"/>
        <w:numPr>
          <w:ilvl w:val="0"/>
          <w:numId w:val="41"/>
        </w:numPr>
        <w:tabs>
          <w:tab w:leader="none" w:pos="406" w:val="left"/>
          <w:tab w:leader="dot" w:pos="9421" w:val="right"/>
        </w:tabs>
        <w:widowControl w:val="0"/>
        <w:keepNext w:val="0"/>
        <w:keepLines w:val="0"/>
        <w:shd w:val="clear" w:color="auto" w:fill="auto"/>
        <w:bidi w:val="0"/>
        <w:spacing w:before="0" w:after="0" w:line="341" w:lineRule="exact"/>
        <w:ind w:left="0" w:right="0" w:firstLine="0"/>
      </w:pPr>
      <w:hyperlink w:anchor="bookmark54" w:tooltip="Current Document">
        <w:r>
          <w:rPr>
            <w:lang w:val="cs-CZ" w:eastAsia="cs-CZ" w:bidi="cs-CZ"/>
            <w:w w:val="100"/>
            <w:spacing w:val="0"/>
            <w:color w:val="000000"/>
            <w:position w:val="0"/>
          </w:rPr>
          <w:t>Stavební deník, TDS a AD</w:t>
          <w:tab/>
          <w:t>21</w:t>
        </w:r>
      </w:hyperlink>
    </w:p>
    <w:p>
      <w:pPr>
        <w:pStyle w:val="TOC_2"/>
        <w:numPr>
          <w:ilvl w:val="0"/>
          <w:numId w:val="41"/>
        </w:numPr>
        <w:tabs>
          <w:tab w:leader="none" w:pos="426" w:val="left"/>
          <w:tab w:leader="dot" w:pos="9421" w:val="right"/>
        </w:tabs>
        <w:widowControl w:val="0"/>
        <w:keepNext w:val="0"/>
        <w:keepLines w:val="0"/>
        <w:shd w:val="clear" w:color="auto" w:fill="auto"/>
        <w:bidi w:val="0"/>
        <w:spacing w:before="0" w:after="0" w:line="341" w:lineRule="exact"/>
        <w:ind w:left="0" w:right="0" w:firstLine="0"/>
      </w:pPr>
      <w:hyperlink w:anchor="bookmark61" w:tooltip="Current Document">
        <w:r>
          <w:rPr>
            <w:lang w:val="cs-CZ" w:eastAsia="cs-CZ" w:bidi="cs-CZ"/>
            <w:w w:val="100"/>
            <w:spacing w:val="0"/>
            <w:color w:val="000000"/>
            <w:position w:val="0"/>
          </w:rPr>
          <w:t>Zkoušky</w:t>
          <w:tab/>
          <w:t>23</w:t>
        </w:r>
      </w:hyperlink>
    </w:p>
    <w:p>
      <w:pPr>
        <w:pStyle w:val="TOC_2"/>
        <w:numPr>
          <w:ilvl w:val="0"/>
          <w:numId w:val="41"/>
        </w:numPr>
        <w:tabs>
          <w:tab w:leader="none" w:pos="478" w:val="left"/>
          <w:tab w:leader="dot" w:pos="9421" w:val="right"/>
        </w:tabs>
        <w:widowControl w:val="0"/>
        <w:keepNext w:val="0"/>
        <w:keepLines w:val="0"/>
        <w:shd w:val="clear" w:color="auto" w:fill="auto"/>
        <w:bidi w:val="0"/>
        <w:spacing w:before="0" w:after="0" w:line="341" w:lineRule="exact"/>
        <w:ind w:left="0" w:right="0" w:firstLine="0"/>
      </w:pPr>
      <w:hyperlink w:anchor="bookmark63" w:tooltip="Current Document">
        <w:r>
          <w:rPr>
            <w:lang w:val="cs-CZ" w:eastAsia="cs-CZ" w:bidi="cs-CZ"/>
            <w:w w:val="100"/>
            <w:spacing w:val="0"/>
            <w:color w:val="000000"/>
            <w:position w:val="0"/>
          </w:rPr>
          <w:t>Užívání díla před jeho předáním</w:t>
          <w:tab/>
          <w:t>23</w:t>
        </w:r>
      </w:hyperlink>
    </w:p>
    <w:p>
      <w:pPr>
        <w:pStyle w:val="TOC_2"/>
        <w:numPr>
          <w:ilvl w:val="0"/>
          <w:numId w:val="41"/>
        </w:numPr>
        <w:tabs>
          <w:tab w:leader="none" w:pos="536" w:val="left"/>
          <w:tab w:leader="dot" w:pos="9421" w:val="right"/>
        </w:tabs>
        <w:widowControl w:val="0"/>
        <w:keepNext w:val="0"/>
        <w:keepLines w:val="0"/>
        <w:shd w:val="clear" w:color="auto" w:fill="auto"/>
        <w:bidi w:val="0"/>
        <w:spacing w:before="0" w:after="0" w:line="341" w:lineRule="exact"/>
        <w:ind w:left="0" w:right="0" w:firstLine="0"/>
      </w:pPr>
      <w:hyperlink w:anchor="bookmark65" w:tooltip="Current Document">
        <w:r>
          <w:rPr>
            <w:lang w:val="cs-CZ" w:eastAsia="cs-CZ" w:bidi="cs-CZ"/>
            <w:w w:val="100"/>
            <w:spacing w:val="0"/>
            <w:color w:val="000000"/>
            <w:position w:val="0"/>
          </w:rPr>
          <w:t>Převzetí díla nebo jeho části</w:t>
          <w:tab/>
          <w:t>23</w:t>
        </w:r>
      </w:hyperlink>
    </w:p>
    <w:p>
      <w:pPr>
        <w:pStyle w:val="TOC_2"/>
        <w:numPr>
          <w:ilvl w:val="0"/>
          <w:numId w:val="41"/>
        </w:numPr>
        <w:tabs>
          <w:tab w:leader="none" w:pos="555" w:val="left"/>
          <w:tab w:leader="dot" w:pos="9421" w:val="right"/>
        </w:tabs>
        <w:widowControl w:val="0"/>
        <w:keepNext w:val="0"/>
        <w:keepLines w:val="0"/>
        <w:shd w:val="clear" w:color="auto" w:fill="auto"/>
        <w:bidi w:val="0"/>
        <w:spacing w:before="0" w:after="0" w:line="341" w:lineRule="exact"/>
        <w:ind w:left="0" w:right="0" w:firstLine="0"/>
      </w:pPr>
      <w:hyperlink w:anchor="bookmark73" w:tooltip="Current Document">
        <w:r>
          <w:rPr>
            <w:lang w:val="cs-CZ" w:eastAsia="cs-CZ" w:bidi="cs-CZ"/>
            <w:w w:val="100"/>
            <w:spacing w:val="0"/>
            <w:color w:val="000000"/>
            <w:position w:val="0"/>
          </w:rPr>
          <w:t>Smluvní pokuty</w:t>
          <w:tab/>
          <w:t>26</w:t>
        </w:r>
      </w:hyperlink>
    </w:p>
    <w:p>
      <w:pPr>
        <w:pStyle w:val="TOC_2"/>
        <w:numPr>
          <w:ilvl w:val="0"/>
          <w:numId w:val="41"/>
        </w:numPr>
        <w:tabs>
          <w:tab w:leader="none" w:pos="555" w:val="left"/>
          <w:tab w:leader="dot" w:pos="9226" w:val="left"/>
        </w:tabs>
        <w:widowControl w:val="0"/>
        <w:keepNext w:val="0"/>
        <w:keepLines w:val="0"/>
        <w:shd w:val="clear" w:color="auto" w:fill="auto"/>
        <w:bidi w:val="0"/>
        <w:spacing w:before="0" w:after="0" w:line="341" w:lineRule="exact"/>
        <w:ind w:left="0" w:right="0" w:firstLine="0"/>
      </w:pPr>
      <w:hyperlink w:anchor="bookmark77" w:tooltip="Current Document">
        <w:r>
          <w:rPr>
            <w:lang w:val="cs-CZ" w:eastAsia="cs-CZ" w:bidi="cs-CZ"/>
            <w:w w:val="100"/>
            <w:spacing w:val="0"/>
            <w:color w:val="000000"/>
            <w:position w:val="0"/>
          </w:rPr>
          <w:t>Nebezpečí vzniku škody na věci, přechod vlastnického práva a odpovědnost za škodu</w:t>
          <w:tab/>
          <w:t>28</w:t>
        </w:r>
      </w:hyperlink>
    </w:p>
    <w:p>
      <w:pPr>
        <w:pStyle w:val="TOC_2"/>
        <w:numPr>
          <w:ilvl w:val="0"/>
          <w:numId w:val="41"/>
        </w:numPr>
        <w:tabs>
          <w:tab w:leader="none" w:pos="555" w:val="left"/>
          <w:tab w:leader="dot" w:pos="9421" w:val="right"/>
        </w:tabs>
        <w:widowControl w:val="0"/>
        <w:keepNext w:val="0"/>
        <w:keepLines w:val="0"/>
        <w:shd w:val="clear" w:color="auto" w:fill="auto"/>
        <w:bidi w:val="0"/>
        <w:spacing w:before="0" w:after="0" w:line="341" w:lineRule="exact"/>
        <w:ind w:left="0" w:right="0" w:firstLine="0"/>
      </w:pPr>
      <w:hyperlink w:anchor="bookmark79" w:tooltip="Current Document">
        <w:r>
          <w:rPr>
            <w:lang w:val="cs-CZ" w:eastAsia="cs-CZ" w:bidi="cs-CZ"/>
            <w:w w:val="100"/>
            <w:spacing w:val="0"/>
            <w:color w:val="000000"/>
            <w:position w:val="0"/>
          </w:rPr>
          <w:t>Odpovědnost za vady a záruka za jakost</w:t>
          <w:tab/>
          <w:t>29</w:t>
        </w:r>
      </w:hyperlink>
    </w:p>
    <w:p>
      <w:pPr>
        <w:pStyle w:val="TOC_2"/>
        <w:numPr>
          <w:ilvl w:val="0"/>
          <w:numId w:val="41"/>
        </w:numPr>
        <w:tabs>
          <w:tab w:leader="none" w:pos="613" w:val="left"/>
          <w:tab w:leader="dot" w:pos="9421" w:val="right"/>
        </w:tabs>
        <w:widowControl w:val="0"/>
        <w:keepNext w:val="0"/>
        <w:keepLines w:val="0"/>
        <w:shd w:val="clear" w:color="auto" w:fill="auto"/>
        <w:bidi w:val="0"/>
        <w:spacing w:before="0" w:after="0" w:line="341" w:lineRule="exact"/>
        <w:ind w:left="0" w:right="0" w:firstLine="0"/>
      </w:pPr>
      <w:hyperlink w:anchor="bookmark82" w:tooltip="Current Document">
        <w:r>
          <w:rPr>
            <w:lang w:val="cs-CZ" w:eastAsia="cs-CZ" w:bidi="cs-CZ"/>
            <w:w w:val="100"/>
            <w:spacing w:val="0"/>
            <w:color w:val="000000"/>
            <w:position w:val="0"/>
          </w:rPr>
          <w:t>Zánik závazků</w:t>
          <w:tab/>
          <w:t>31</w:t>
        </w:r>
      </w:hyperlink>
    </w:p>
    <w:p>
      <w:pPr>
        <w:pStyle w:val="TOC_2"/>
        <w:numPr>
          <w:ilvl w:val="0"/>
          <w:numId w:val="41"/>
        </w:numPr>
        <w:tabs>
          <w:tab w:leader="none" w:pos="670" w:val="left"/>
          <w:tab w:leader="dot" w:pos="9421" w:val="right"/>
        </w:tabs>
        <w:widowControl w:val="0"/>
        <w:keepNext w:val="0"/>
        <w:keepLines w:val="0"/>
        <w:shd w:val="clear" w:color="auto" w:fill="auto"/>
        <w:bidi w:val="0"/>
        <w:spacing w:before="0" w:after="0" w:line="341" w:lineRule="exact"/>
        <w:ind w:left="0" w:right="0" w:firstLine="0"/>
      </w:pPr>
      <w:hyperlink w:anchor="bookmark90" w:tooltip="Current Document">
        <w:r>
          <w:rPr>
            <w:lang w:val="cs-CZ" w:eastAsia="cs-CZ" w:bidi="cs-CZ"/>
            <w:w w:val="100"/>
            <w:spacing w:val="0"/>
            <w:color w:val="000000"/>
            <w:position w:val="0"/>
          </w:rPr>
          <w:t>Vyšší moc</w:t>
          <w:tab/>
          <w:t>32</w:t>
        </w:r>
      </w:hyperlink>
    </w:p>
    <w:p>
      <w:pPr>
        <w:pStyle w:val="TOC_2"/>
        <w:numPr>
          <w:ilvl w:val="0"/>
          <w:numId w:val="41"/>
        </w:numPr>
        <w:tabs>
          <w:tab w:leader="none" w:pos="670" w:val="left"/>
          <w:tab w:leader="dot" w:pos="9421" w:val="right"/>
        </w:tabs>
        <w:widowControl w:val="0"/>
        <w:keepNext w:val="0"/>
        <w:keepLines w:val="0"/>
        <w:shd w:val="clear" w:color="auto" w:fill="auto"/>
        <w:bidi w:val="0"/>
        <w:spacing w:before="0" w:after="0" w:line="341" w:lineRule="exact"/>
        <w:ind w:left="0" w:right="0" w:firstLine="0"/>
      </w:pPr>
      <w:hyperlink w:anchor="bookmark92" w:tooltip="Current Document">
        <w:r>
          <w:rPr>
            <w:lang w:val="cs-CZ" w:eastAsia="cs-CZ" w:bidi="cs-CZ"/>
            <w:w w:val="100"/>
            <w:spacing w:val="0"/>
            <w:color w:val="000000"/>
            <w:position w:val="0"/>
          </w:rPr>
          <w:t>Zajištění závazků Zhotovitele</w:t>
          <w:tab/>
          <w:t>33</w:t>
        </w:r>
      </w:hyperlink>
    </w:p>
    <w:p>
      <w:pPr>
        <w:pStyle w:val="TOC_2"/>
        <w:numPr>
          <w:ilvl w:val="0"/>
          <w:numId w:val="41"/>
        </w:numPr>
        <w:tabs>
          <w:tab w:leader="none" w:pos="555" w:val="left"/>
          <w:tab w:leader="dot" w:pos="9421" w:val="right"/>
        </w:tabs>
        <w:widowControl w:val="0"/>
        <w:keepNext w:val="0"/>
        <w:keepLines w:val="0"/>
        <w:shd w:val="clear" w:color="auto" w:fill="auto"/>
        <w:bidi w:val="0"/>
        <w:spacing w:before="0" w:after="0" w:line="341" w:lineRule="exact"/>
        <w:ind w:left="0" w:right="0" w:firstLine="0"/>
      </w:pPr>
      <w:hyperlink w:anchor="bookmark99" w:tooltip="Current Document">
        <w:r>
          <w:rPr>
            <w:lang w:val="cs-CZ" w:eastAsia="cs-CZ" w:bidi="cs-CZ"/>
            <w:w w:val="100"/>
            <w:spacing w:val="0"/>
            <w:color w:val="000000"/>
            <w:position w:val="0"/>
          </w:rPr>
          <w:t>Odkazy na obchodní firmy</w:t>
          <w:tab/>
          <w:t>35</w:t>
        </w:r>
      </w:hyperlink>
    </w:p>
    <w:p>
      <w:pPr>
        <w:pStyle w:val="TOC_2"/>
        <w:numPr>
          <w:ilvl w:val="0"/>
          <w:numId w:val="41"/>
        </w:numPr>
        <w:tabs>
          <w:tab w:leader="none" w:pos="555" w:val="left"/>
          <w:tab w:leader="dot" w:pos="9421" w:val="right"/>
        </w:tabs>
        <w:widowControl w:val="0"/>
        <w:keepNext w:val="0"/>
        <w:keepLines w:val="0"/>
        <w:shd w:val="clear" w:color="auto" w:fill="auto"/>
        <w:bidi w:val="0"/>
        <w:spacing w:before="0" w:after="0" w:line="341" w:lineRule="exact"/>
        <w:ind w:left="0" w:right="0" w:firstLine="0"/>
        <w:sectPr>
          <w:headerReference w:type="default" r:id="rId19"/>
          <w:footerReference w:type="default" r:id="rId20"/>
          <w:headerReference w:type="first" r:id="rId21"/>
          <w:footerReference w:type="first" r:id="rId22"/>
          <w:titlePg/>
          <w:pgSz w:w="11900" w:h="16840"/>
          <w:pgMar w:top="2002" w:left="1162" w:right="1248" w:bottom="2002" w:header="0" w:footer="3" w:gutter="0"/>
          <w:rtlGutter w:val="0"/>
          <w:cols w:space="720"/>
          <w:pgNumType w:start="1"/>
          <w:noEndnote/>
          <w:docGrid w:linePitch="360"/>
        </w:sectPr>
      </w:pPr>
      <w:hyperlink w:anchor="bookmark101" w:tooltip="Current Document">
        <w:r>
          <w:rPr>
            <w:lang w:val="cs-CZ" w:eastAsia="cs-CZ" w:bidi="cs-CZ"/>
            <w:w w:val="100"/>
            <w:spacing w:val="0"/>
            <w:color w:val="000000"/>
            <w:position w:val="0"/>
          </w:rPr>
          <w:t>Závěrečná ustanovení</w:t>
          <w:tab/>
          <w:t>36</w:t>
        </w:r>
      </w:hyperlink>
      <w:r>
        <w:fldChar w:fldCharType="end"/>
      </w:r>
    </w:p>
    <w:p>
      <w:pPr>
        <w:pStyle w:val="Style34"/>
        <w:widowControl w:val="0"/>
        <w:keepNext/>
        <w:keepLines/>
        <w:shd w:val="clear" w:color="auto" w:fill="auto"/>
        <w:bidi w:val="0"/>
        <w:spacing w:before="0" w:after="129" w:line="200" w:lineRule="exact"/>
        <w:ind w:left="0" w:right="20" w:firstLine="0"/>
      </w:pPr>
      <w:bookmarkStart w:id="27" w:name="bookmark27"/>
      <w:r>
        <w:rPr>
          <w:rStyle w:val="CharStyle73"/>
        </w:rPr>
        <w:t>Preambule</w:t>
      </w:r>
      <w:bookmarkEnd w:id="27"/>
    </w:p>
    <w:p>
      <w:pPr>
        <w:pStyle w:val="Style22"/>
        <w:numPr>
          <w:ilvl w:val="0"/>
          <w:numId w:val="43"/>
        </w:numPr>
        <w:tabs>
          <w:tab w:leader="none" w:pos="394" w:val="left"/>
        </w:tabs>
        <w:widowControl w:val="0"/>
        <w:keepNext w:val="0"/>
        <w:keepLines w:val="0"/>
        <w:shd w:val="clear" w:color="auto" w:fill="auto"/>
        <w:bidi w:val="0"/>
        <w:jc w:val="both"/>
        <w:spacing w:before="0" w:after="109" w:line="20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22"/>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22"/>
        <w:numPr>
          <w:ilvl w:val="0"/>
          <w:numId w:val="43"/>
        </w:numPr>
        <w:tabs>
          <w:tab w:leader="none" w:pos="41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Tyto OP jsou nedílnou součástí Zadávacích podmínek a pro dodavatele (dále jen „Zhotovitel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22"/>
        <w:numPr>
          <w:ilvl w:val="0"/>
          <w:numId w:val="43"/>
        </w:numPr>
        <w:tabs>
          <w:tab w:leader="none" w:pos="404"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22"/>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2"/>
        <w:numPr>
          <w:ilvl w:val="0"/>
          <w:numId w:val="43"/>
        </w:numPr>
        <w:tabs>
          <w:tab w:leader="none" w:pos="409"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22"/>
        <w:numPr>
          <w:ilvl w:val="0"/>
          <w:numId w:val="43"/>
        </w:numPr>
        <w:tabs>
          <w:tab w:leader="none" w:pos="40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2"/>
        <w:numPr>
          <w:ilvl w:val="0"/>
          <w:numId w:val="43"/>
        </w:numPr>
        <w:tabs>
          <w:tab w:leader="none" w:pos="39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22"/>
        <w:numPr>
          <w:ilvl w:val="0"/>
          <w:numId w:val="45"/>
        </w:numPr>
        <w:tabs>
          <w:tab w:leader="none" w:pos="344"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74"/>
        <w:numPr>
          <w:ilvl w:val="0"/>
          <w:numId w:val="47"/>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Souvislé opravy a rekonstrukce silnic a mostů,</w:t>
      </w:r>
    </w:p>
    <w:p>
      <w:pPr>
        <w:pStyle w:val="Style74"/>
        <w:numPr>
          <w:ilvl w:val="0"/>
          <w:numId w:val="47"/>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Stavební úpravy a rekonstrukce staveb či objektů,</w:t>
      </w:r>
    </w:p>
    <w:p>
      <w:pPr>
        <w:pStyle w:val="Style74"/>
        <w:numPr>
          <w:ilvl w:val="0"/>
          <w:numId w:val="47"/>
        </w:numPr>
        <w:tabs>
          <w:tab w:leader="none" w:pos="71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Stavební a revitalizační úpravy okolo silnic a alejí.</w:t>
      </w:r>
    </w:p>
    <w:p>
      <w:pPr>
        <w:pStyle w:val="Style22"/>
        <w:numPr>
          <w:ilvl w:val="0"/>
          <w:numId w:val="45"/>
        </w:numPr>
        <w:tabs>
          <w:tab w:leader="none" w:pos="35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37"/>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22"/>
        <w:numPr>
          <w:ilvl w:val="0"/>
          <w:numId w:val="45"/>
        </w:numPr>
        <w:tabs>
          <w:tab w:leader="none" w:pos="28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2"/>
        <w:numPr>
          <w:ilvl w:val="0"/>
          <w:numId w:val="45"/>
        </w:numPr>
        <w:tabs>
          <w:tab w:leader="none" w:pos="30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 xml:space="preserve">Veškerá ujednání vyplývající mezi smluvními stranami z uzavřené </w:t>
      </w:r>
      <w:r>
        <w:rPr>
          <w:rStyle w:val="CharStyle37"/>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34"/>
        <w:numPr>
          <w:ilvl w:val="0"/>
          <w:numId w:val="45"/>
        </w:numPr>
        <w:tabs>
          <w:tab w:leader="none" w:pos="327" w:val="left"/>
        </w:tabs>
        <w:widowControl w:val="0"/>
        <w:keepNext/>
        <w:keepLines/>
        <w:shd w:val="clear" w:color="auto" w:fill="auto"/>
        <w:bidi w:val="0"/>
        <w:jc w:val="both"/>
        <w:spacing w:before="0" w:after="109" w:line="200" w:lineRule="exact"/>
        <w:ind w:left="0" w:right="0" w:firstLine="0"/>
      </w:pPr>
      <w:bookmarkStart w:id="28" w:name="bookmark28"/>
      <w:r>
        <w:rPr>
          <w:lang w:val="cs-CZ" w:eastAsia="cs-CZ" w:bidi="cs-CZ"/>
          <w:w w:val="100"/>
          <w:spacing w:val="0"/>
          <w:color w:val="000000"/>
          <w:position w:val="0"/>
        </w:rPr>
        <w:t>Vymezení pojmů:</w:t>
      </w:r>
      <w:bookmarkEnd w:id="28"/>
    </w:p>
    <w:p>
      <w:pPr>
        <w:pStyle w:val="Style22"/>
        <w:numPr>
          <w:ilvl w:val="0"/>
          <w:numId w:val="49"/>
        </w:numPr>
        <w:tabs>
          <w:tab w:leader="none" w:pos="29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22"/>
        <w:numPr>
          <w:ilvl w:val="0"/>
          <w:numId w:val="49"/>
        </w:numPr>
        <w:tabs>
          <w:tab w:leader="none" w:pos="294" w:val="left"/>
        </w:tabs>
        <w:widowControl w:val="0"/>
        <w:keepNext w:val="0"/>
        <w:keepLines w:val="0"/>
        <w:shd w:val="clear" w:color="auto" w:fill="auto"/>
        <w:bidi w:val="0"/>
        <w:jc w:val="both"/>
        <w:spacing w:before="0" w:after="0" w:line="226"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2"/>
        <w:numPr>
          <w:ilvl w:val="0"/>
          <w:numId w:val="49"/>
        </w:numPr>
        <w:tabs>
          <w:tab w:leader="none" w:pos="294" w:val="left"/>
        </w:tabs>
        <w:widowControl w:val="0"/>
        <w:keepNext w:val="0"/>
        <w:keepLines w:val="0"/>
        <w:shd w:val="clear" w:color="auto" w:fill="auto"/>
        <w:bidi w:val="0"/>
        <w:jc w:val="both"/>
        <w:spacing w:before="0" w:after="0" w:line="226"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2"/>
        <w:numPr>
          <w:ilvl w:val="0"/>
          <w:numId w:val="49"/>
        </w:numPr>
        <w:tabs>
          <w:tab w:leader="none" w:pos="298" w:val="left"/>
        </w:tabs>
        <w:widowControl w:val="0"/>
        <w:keepNext w:val="0"/>
        <w:keepLines w:val="0"/>
        <w:shd w:val="clear" w:color="auto" w:fill="auto"/>
        <w:bidi w:val="0"/>
        <w:jc w:val="both"/>
        <w:spacing w:before="0" w:after="0" w:line="226"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2"/>
        <w:numPr>
          <w:ilvl w:val="0"/>
          <w:numId w:val="49"/>
        </w:numPr>
        <w:tabs>
          <w:tab w:leader="none" w:pos="298" w:val="left"/>
        </w:tabs>
        <w:widowControl w:val="0"/>
        <w:keepNext w:val="0"/>
        <w:keepLines w:val="0"/>
        <w:shd w:val="clear" w:color="auto" w:fill="auto"/>
        <w:bidi w:val="0"/>
        <w:jc w:val="both"/>
        <w:spacing w:before="0" w:after="0" w:line="226"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2"/>
        <w:numPr>
          <w:ilvl w:val="0"/>
          <w:numId w:val="49"/>
        </w:numPr>
        <w:tabs>
          <w:tab w:leader="none" w:pos="298" w:val="left"/>
        </w:tabs>
        <w:widowControl w:val="0"/>
        <w:keepNext w:val="0"/>
        <w:keepLines w:val="0"/>
        <w:shd w:val="clear" w:color="auto" w:fill="auto"/>
        <w:bidi w:val="0"/>
        <w:jc w:val="both"/>
        <w:spacing w:before="0" w:after="321" w:line="226" w:lineRule="exact"/>
        <w:ind w:left="320" w:right="0" w:hanging="320"/>
      </w:pPr>
      <w:bookmarkStart w:id="29" w:name="bookmark29"/>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9"/>
    </w:p>
    <w:p>
      <w:pPr>
        <w:pStyle w:val="Style34"/>
        <w:widowControl w:val="0"/>
        <w:keepNext/>
        <w:keepLines/>
        <w:shd w:val="clear" w:color="auto" w:fill="auto"/>
        <w:bidi w:val="0"/>
        <w:spacing w:before="0" w:after="239" w:line="200" w:lineRule="exact"/>
        <w:ind w:left="0" w:right="0" w:firstLine="0"/>
      </w:pPr>
      <w:bookmarkStart w:id="30" w:name="bookmark30"/>
      <w:r>
        <w:rPr>
          <w:rStyle w:val="CharStyle73"/>
        </w:rPr>
        <w:t>I. Předmět Smlouvy</w:t>
      </w:r>
      <w:bookmarkEnd w:id="30"/>
    </w:p>
    <w:p>
      <w:pPr>
        <w:pStyle w:val="Style22"/>
        <w:numPr>
          <w:ilvl w:val="0"/>
          <w:numId w:val="51"/>
        </w:numPr>
        <w:tabs>
          <w:tab w:leader="none" w:pos="46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2"/>
        <w:numPr>
          <w:ilvl w:val="0"/>
          <w:numId w:val="51"/>
        </w:numPr>
        <w:tabs>
          <w:tab w:leader="none" w:pos="46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2"/>
        <w:widowControl w:val="0"/>
        <w:keepNext w:val="0"/>
        <w:keepLines w:val="0"/>
        <w:shd w:val="clear" w:color="auto" w:fill="auto"/>
        <w:bidi w:val="0"/>
        <w:jc w:val="both"/>
        <w:spacing w:before="0" w:after="180" w:line="230"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2"/>
        <w:numPr>
          <w:ilvl w:val="0"/>
          <w:numId w:val="51"/>
        </w:numPr>
        <w:tabs>
          <w:tab w:leader="none" w:pos="45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2"/>
        <w:widowControl w:val="0"/>
        <w:keepNext w:val="0"/>
        <w:keepLines w:val="0"/>
        <w:shd w:val="clear" w:color="auto" w:fill="auto"/>
        <w:bidi w:val="0"/>
        <w:jc w:val="left"/>
        <w:spacing w:before="0" w:after="143" w:line="200" w:lineRule="exact"/>
        <w:ind w:left="740" w:right="0" w:firstLine="0"/>
      </w:pPr>
      <w:r>
        <w:rPr>
          <w:lang w:val="cs-CZ" w:eastAsia="cs-CZ" w:bidi="cs-CZ"/>
          <w:w w:val="100"/>
          <w:spacing w:val="0"/>
          <w:color w:val="000000"/>
          <w:position w:val="0"/>
        </w:rPr>
        <w:t>Mezi tyto práce a činnosti Zhotovitele mající dopad na celkovou nabídkovou cenu, patří zejména:</w:t>
      </w:r>
    </w:p>
    <w:p>
      <w:pPr>
        <w:pStyle w:val="Style22"/>
        <w:numPr>
          <w:ilvl w:val="0"/>
          <w:numId w:val="53"/>
        </w:numPr>
        <w:tabs>
          <w:tab w:leader="none" w:pos="610"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22"/>
        <w:numPr>
          <w:ilvl w:val="0"/>
          <w:numId w:val="5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2"/>
        <w:numPr>
          <w:ilvl w:val="0"/>
          <w:numId w:val="5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2"/>
        <w:numPr>
          <w:ilvl w:val="0"/>
          <w:numId w:val="53"/>
        </w:numPr>
        <w:tabs>
          <w:tab w:leader="none" w:pos="61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2"/>
        <w:numPr>
          <w:ilvl w:val="0"/>
          <w:numId w:val="5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2"/>
        <w:numPr>
          <w:ilvl w:val="0"/>
          <w:numId w:val="53"/>
        </w:numPr>
        <w:tabs>
          <w:tab w:leader="none" w:pos="62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2"/>
        <w:widowControl w:val="0"/>
        <w:keepNext w:val="0"/>
        <w:keepLines w:val="0"/>
        <w:shd w:val="clear" w:color="auto" w:fill="auto"/>
        <w:bidi w:val="0"/>
        <w:jc w:val="left"/>
        <w:spacing w:before="0" w:after="105" w:line="200" w:lineRule="exact"/>
        <w:ind w:left="740" w:right="0" w:firstLine="0"/>
      </w:pPr>
      <w:r>
        <w:rPr>
          <w:lang w:val="cs-CZ" w:eastAsia="cs-CZ" w:bidi="cs-CZ"/>
          <w:w w:val="100"/>
          <w:spacing w:val="0"/>
          <w:color w:val="000000"/>
          <w:position w:val="0"/>
        </w:rPr>
        <w:t>Bližší podmínky provedení předepsaných zkoušek jsou uvedeny v čl. XI těchto OP.</w:t>
      </w:r>
    </w:p>
    <w:p>
      <w:pPr>
        <w:pStyle w:val="Style22"/>
        <w:numPr>
          <w:ilvl w:val="0"/>
          <w:numId w:val="53"/>
        </w:numPr>
        <w:tabs>
          <w:tab w:leader="none" w:pos="62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2"/>
        <w:numPr>
          <w:ilvl w:val="0"/>
          <w:numId w:val="53"/>
        </w:numPr>
        <w:tabs>
          <w:tab w:leader="none" w:pos="61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2"/>
        <w:numPr>
          <w:ilvl w:val="0"/>
          <w:numId w:val="5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2"/>
        <w:numPr>
          <w:ilvl w:val="0"/>
          <w:numId w:val="5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 tavu, nebo do stavu dle podmínek stavebního povolení, provedení závěrečného úklidu a uvedení všech ploch dotčených dílem do původního stavu.</w:t>
      </w:r>
    </w:p>
    <w:p>
      <w:pPr>
        <w:pStyle w:val="Style22"/>
        <w:numPr>
          <w:ilvl w:val="0"/>
          <w:numId w:val="5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2"/>
        <w:numPr>
          <w:ilvl w:val="0"/>
          <w:numId w:val="53"/>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2"/>
        <w:numPr>
          <w:ilvl w:val="0"/>
          <w:numId w:val="53"/>
        </w:numPr>
        <w:tabs>
          <w:tab w:leader="none" w:pos="72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2"/>
        <w:numPr>
          <w:ilvl w:val="0"/>
          <w:numId w:val="53"/>
        </w:numPr>
        <w:tabs>
          <w:tab w:leader="none" w:pos="72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22"/>
        <w:numPr>
          <w:ilvl w:val="0"/>
          <w:numId w:val="53"/>
        </w:numPr>
        <w:tabs>
          <w:tab w:leader="none" w:pos="74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22"/>
        <w:numPr>
          <w:ilvl w:val="0"/>
          <w:numId w:val="51"/>
        </w:numPr>
        <w:tabs>
          <w:tab w:leader="none" w:pos="452" w:val="left"/>
        </w:tabs>
        <w:widowControl w:val="0"/>
        <w:keepNext w:val="0"/>
        <w:keepLines w:val="0"/>
        <w:shd w:val="clear" w:color="auto" w:fill="auto"/>
        <w:bidi w:val="0"/>
        <w:jc w:val="both"/>
        <w:spacing w:before="0" w:after="321" w:line="226" w:lineRule="exact"/>
        <w:ind w:left="0" w:right="0" w:firstLine="0"/>
      </w:pPr>
      <w:bookmarkStart w:id="31" w:name="bookmark31"/>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31"/>
    </w:p>
    <w:p>
      <w:pPr>
        <w:pStyle w:val="Style34"/>
        <w:widowControl w:val="0"/>
        <w:keepNext/>
        <w:keepLines/>
        <w:shd w:val="clear" w:color="auto" w:fill="auto"/>
        <w:bidi w:val="0"/>
        <w:spacing w:before="0" w:after="239" w:line="200" w:lineRule="exact"/>
        <w:ind w:left="0" w:right="0" w:firstLine="0"/>
      </w:pPr>
      <w:bookmarkStart w:id="32" w:name="bookmark32"/>
      <w:r>
        <w:rPr>
          <w:rStyle w:val="CharStyle73"/>
        </w:rPr>
        <w:t>II. Specifikace díla v zadávacích podmínkách</w:t>
      </w:r>
      <w:bookmarkEnd w:id="32"/>
    </w:p>
    <w:p>
      <w:pPr>
        <w:pStyle w:val="Style22"/>
        <w:numPr>
          <w:ilvl w:val="0"/>
          <w:numId w:val="5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22"/>
        <w:numPr>
          <w:ilvl w:val="0"/>
          <w:numId w:val="55"/>
        </w:numPr>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 xml:space="preserve"> 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2"/>
        <w:numPr>
          <w:ilvl w:val="0"/>
          <w:numId w:val="55"/>
        </w:numPr>
        <w:tabs>
          <w:tab w:leader="none" w:pos="447" w:val="left"/>
        </w:tabs>
        <w:widowControl w:val="0"/>
        <w:keepNext w:val="0"/>
        <w:keepLines w:val="0"/>
        <w:shd w:val="clear" w:color="auto" w:fill="auto"/>
        <w:bidi w:val="0"/>
        <w:jc w:val="both"/>
        <w:spacing w:before="0" w:after="328" w:line="235" w:lineRule="exact"/>
        <w:ind w:left="0" w:right="0" w:firstLine="0"/>
      </w:pPr>
      <w:bookmarkStart w:id="33" w:name="bookmark33"/>
      <w:r>
        <w:rPr>
          <w:lang w:val="cs-CZ" w:eastAsia="cs-CZ" w:bidi="cs-CZ"/>
          <w:w w:val="100"/>
          <w:spacing w:val="0"/>
          <w:color w:val="000000"/>
          <w:position w:val="0"/>
        </w:rPr>
        <w:t>Zhotovitel díla se zavazuje při realizaci výstavby dodržovat obecné zásady pro zajištění bezpečnosti a ochrany zdraví.</w:t>
      </w:r>
      <w:bookmarkEnd w:id="33"/>
    </w:p>
    <w:p>
      <w:pPr>
        <w:pStyle w:val="Style34"/>
        <w:numPr>
          <w:ilvl w:val="0"/>
          <w:numId w:val="57"/>
        </w:numPr>
        <w:tabs>
          <w:tab w:leader="none" w:pos="4492" w:val="left"/>
        </w:tabs>
        <w:widowControl w:val="0"/>
        <w:keepNext/>
        <w:keepLines/>
        <w:shd w:val="clear" w:color="auto" w:fill="auto"/>
        <w:bidi w:val="0"/>
        <w:jc w:val="both"/>
        <w:spacing w:before="0" w:after="263" w:line="200" w:lineRule="exact"/>
        <w:ind w:left="4160" w:right="0" w:firstLine="0"/>
      </w:pPr>
      <w:bookmarkStart w:id="34" w:name="bookmark34"/>
      <w:r>
        <w:rPr>
          <w:rStyle w:val="CharStyle73"/>
        </w:rPr>
        <w:t>Doba plnění</w:t>
      </w:r>
      <w:bookmarkEnd w:id="34"/>
    </w:p>
    <w:p>
      <w:pPr>
        <w:pStyle w:val="Style22"/>
        <w:numPr>
          <w:ilvl w:val="0"/>
          <w:numId w:val="59"/>
        </w:numPr>
        <w:tabs>
          <w:tab w:leader="none" w:pos="452" w:val="left"/>
        </w:tabs>
        <w:widowControl w:val="0"/>
        <w:keepNext w:val="0"/>
        <w:keepLines w:val="0"/>
        <w:shd w:val="clear" w:color="auto" w:fill="auto"/>
        <w:bidi w:val="0"/>
        <w:jc w:val="both"/>
        <w:spacing w:before="0" w:after="142" w:line="200"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2"/>
        <w:numPr>
          <w:ilvl w:val="0"/>
          <w:numId w:val="59"/>
        </w:numPr>
        <w:tabs>
          <w:tab w:leader="none" w:pos="45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2"/>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2"/>
        <w:numPr>
          <w:ilvl w:val="0"/>
          <w:numId w:val="59"/>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2"/>
        <w:numPr>
          <w:ilvl w:val="0"/>
          <w:numId w:val="5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2"/>
        <w:numPr>
          <w:ilvl w:val="0"/>
          <w:numId w:val="5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2"/>
        <w:numPr>
          <w:ilvl w:val="0"/>
          <w:numId w:val="5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 atele na sankce dle Smlouvy o dílo a náhradu škody, popřípadě na úhradu dalších nutných nákladů na straně Objednatele, vzniklých v souvislosti s prodlením díla.</w:t>
      </w:r>
    </w:p>
    <w:p>
      <w:pPr>
        <w:pStyle w:val="Style22"/>
        <w:numPr>
          <w:ilvl w:val="0"/>
          <w:numId w:val="5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2"/>
        <w:numPr>
          <w:ilvl w:val="0"/>
          <w:numId w:val="59"/>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2"/>
        <w:numPr>
          <w:ilvl w:val="0"/>
          <w:numId w:val="59"/>
        </w:numPr>
        <w:tabs>
          <w:tab w:leader="none" w:pos="447"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w:t>
        <w:br w:type="page"/>
      </w:r>
      <w:bookmarkStart w:id="35" w:name="bookmark35"/>
      <w:r>
        <w:rPr>
          <w:lang w:val="cs-CZ" w:eastAsia="cs-CZ" w:bidi="cs-CZ"/>
          <w:w w:val="100"/>
          <w:spacing w:val="0"/>
          <w:color w:val="000000"/>
          <w:position w:val="0"/>
        </w:rPr>
        <w:t>dohodnout prodloužení doby plnění úměrné trvání okolností bránících dodržení původního termínu.</w:t>
      </w:r>
      <w:bookmarkEnd w:id="35"/>
    </w:p>
    <w:p>
      <w:pPr>
        <w:pStyle w:val="Style34"/>
        <w:numPr>
          <w:ilvl w:val="0"/>
          <w:numId w:val="57"/>
        </w:numPr>
        <w:tabs>
          <w:tab w:leader="none" w:pos="4101" w:val="left"/>
        </w:tabs>
        <w:widowControl w:val="0"/>
        <w:keepNext/>
        <w:keepLines/>
        <w:shd w:val="clear" w:color="auto" w:fill="auto"/>
        <w:bidi w:val="0"/>
        <w:jc w:val="both"/>
        <w:spacing w:before="0" w:after="189" w:line="200" w:lineRule="exact"/>
        <w:ind w:left="3740" w:right="0" w:firstLine="0"/>
      </w:pPr>
      <w:bookmarkStart w:id="36" w:name="bookmark36"/>
      <w:r>
        <w:rPr>
          <w:rStyle w:val="CharStyle73"/>
        </w:rPr>
        <w:t>Místo provádění díla</w:t>
      </w:r>
      <w:bookmarkEnd w:id="36"/>
    </w:p>
    <w:p>
      <w:pPr>
        <w:pStyle w:val="Style22"/>
        <w:numPr>
          <w:ilvl w:val="0"/>
          <w:numId w:val="61"/>
        </w:numPr>
        <w:tabs>
          <w:tab w:leader="none" w:pos="452" w:val="left"/>
        </w:tabs>
        <w:widowControl w:val="0"/>
        <w:keepNext w:val="0"/>
        <w:keepLines w:val="0"/>
        <w:shd w:val="clear" w:color="auto" w:fill="auto"/>
        <w:bidi w:val="0"/>
        <w:jc w:val="both"/>
        <w:spacing w:before="0" w:after="369" w:line="200" w:lineRule="exact"/>
        <w:ind w:left="0" w:right="0" w:firstLine="0"/>
      </w:pPr>
      <w:bookmarkStart w:id="37" w:name="bookmark37"/>
      <w:r>
        <w:rPr>
          <w:lang w:val="cs-CZ" w:eastAsia="cs-CZ" w:bidi="cs-CZ"/>
          <w:w w:val="100"/>
          <w:spacing w:val="0"/>
          <w:color w:val="000000"/>
          <w:position w:val="0"/>
        </w:rPr>
        <w:t>Místem provádění díla je místo blíže uvedené ve Smlouvě.</w:t>
      </w:r>
      <w:bookmarkEnd w:id="37"/>
    </w:p>
    <w:p>
      <w:pPr>
        <w:pStyle w:val="Style34"/>
        <w:numPr>
          <w:ilvl w:val="0"/>
          <w:numId w:val="57"/>
        </w:numPr>
        <w:tabs>
          <w:tab w:leader="none" w:pos="3078" w:val="left"/>
        </w:tabs>
        <w:widowControl w:val="0"/>
        <w:keepNext/>
        <w:keepLines/>
        <w:shd w:val="clear" w:color="auto" w:fill="auto"/>
        <w:bidi w:val="0"/>
        <w:jc w:val="both"/>
        <w:spacing w:before="0" w:after="165" w:line="200" w:lineRule="exact"/>
        <w:ind w:left="2760" w:right="0" w:firstLine="0"/>
      </w:pPr>
      <w:bookmarkStart w:id="38" w:name="bookmark38"/>
      <w:r>
        <w:rPr>
          <w:rStyle w:val="CharStyle73"/>
        </w:rPr>
        <w:t>Cena díla, fakturační a platební podmínky</w:t>
      </w:r>
      <w:bookmarkEnd w:id="38"/>
    </w:p>
    <w:p>
      <w:pPr>
        <w:pStyle w:val="Style22"/>
        <w:numPr>
          <w:ilvl w:val="0"/>
          <w:numId w:val="63"/>
        </w:numPr>
        <w:tabs>
          <w:tab w:leader="none" w:pos="452" w:val="left"/>
        </w:tabs>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w:t>
      </w:r>
    </w:p>
    <w:p>
      <w:pPr>
        <w:pStyle w:val="Style22"/>
        <w:numPr>
          <w:ilvl w:val="0"/>
          <w:numId w:val="63"/>
        </w:numPr>
        <w:tabs>
          <w:tab w:leader="none" w:pos="452" w:val="left"/>
        </w:tabs>
        <w:widowControl w:val="0"/>
        <w:keepNext w:val="0"/>
        <w:keepLines w:val="0"/>
        <w:shd w:val="clear" w:color="auto" w:fill="auto"/>
        <w:bidi w:val="0"/>
        <w:jc w:val="both"/>
        <w:spacing w:before="0" w:after="244" w:line="230" w:lineRule="exact"/>
        <w:ind w:left="0" w:right="0" w:firstLine="0"/>
      </w:pPr>
      <w:r>
        <w:pict>
          <v:shape id="_x0000_s1050" type="#_x0000_t202" style="position:absolute;margin-left:0.7pt;margin-top:-69.45pt;width:366.7pt;height:56.65pt;z-index:-125829372;mso-wrap-distance-left:5.pt;mso-wrap-distance-right:117.6pt;mso-position-horizontal-relative:margin" filled="f" stroked="f">
            <v:textbox style="mso-fit-shape-to-text:t" inset="0,0,0,0">
              <w:txbxContent>
                <w:p>
                  <w:pPr>
                    <w:pStyle w:val="Style22"/>
                    <w:widowControl w:val="0"/>
                    <w:keepNext w:val="0"/>
                    <w:keepLines w:val="0"/>
                    <w:shd w:val="clear" w:color="auto" w:fill="auto"/>
                    <w:bidi w:val="0"/>
                    <w:jc w:val="left"/>
                    <w:spacing w:before="0" w:after="22" w:line="200" w:lineRule="exact"/>
                    <w:ind w:left="0" w:right="0" w:firstLine="0"/>
                  </w:pPr>
                  <w:r>
                    <w:rPr>
                      <w:rStyle w:val="CharStyle39"/>
                    </w:rPr>
                    <w:t>bude v návrhu Smlouvy uvedena v členění:</w:t>
                  </w:r>
                </w:p>
                <w:p>
                  <w:pPr>
                    <w:pStyle w:val="Style22"/>
                    <w:tabs>
                      <w:tab w:leader="dot" w:pos="6867" w:val="left"/>
                    </w:tabs>
                    <w:widowControl w:val="0"/>
                    <w:keepNext w:val="0"/>
                    <w:keepLines w:val="0"/>
                    <w:shd w:val="clear" w:color="auto" w:fill="auto"/>
                    <w:bidi w:val="0"/>
                    <w:jc w:val="both"/>
                    <w:spacing w:before="0" w:after="0" w:line="259" w:lineRule="exact"/>
                    <w:ind w:left="2360" w:right="0" w:firstLine="0"/>
                  </w:pPr>
                  <w:r>
                    <w:rPr>
                      <w:rStyle w:val="CharStyle39"/>
                    </w:rPr>
                    <w:t xml:space="preserve">Cena díla celkem bez DPH </w:t>
                    <w:tab/>
                    <w:t xml:space="preserve"> Kč</w:t>
                  </w:r>
                </w:p>
                <w:p>
                  <w:pPr>
                    <w:pStyle w:val="Style22"/>
                    <w:tabs>
                      <w:tab w:leader="none" w:pos="5222" w:val="left"/>
                      <w:tab w:leader="dot" w:pos="6850" w:val="left"/>
                    </w:tabs>
                    <w:widowControl w:val="0"/>
                    <w:keepNext w:val="0"/>
                    <w:keepLines w:val="0"/>
                    <w:shd w:val="clear" w:color="auto" w:fill="auto"/>
                    <w:bidi w:val="0"/>
                    <w:jc w:val="both"/>
                    <w:spacing w:before="0" w:after="0" w:line="259" w:lineRule="exact"/>
                    <w:ind w:left="3840" w:right="0" w:firstLine="0"/>
                  </w:pPr>
                  <w:r>
                    <w:rPr>
                      <w:rStyle w:val="CharStyle39"/>
                    </w:rPr>
                    <w:t>DPH ... %</w:t>
                    <w:tab/>
                    <w:tab/>
                    <w:t xml:space="preserve"> Kč</w:t>
                  </w:r>
                </w:p>
                <w:p>
                  <w:pPr>
                    <w:pStyle w:val="Style22"/>
                    <w:tabs>
                      <w:tab w:leader="dot" w:pos="6800" w:val="left"/>
                    </w:tabs>
                    <w:widowControl w:val="0"/>
                    <w:keepNext w:val="0"/>
                    <w:keepLines w:val="0"/>
                    <w:shd w:val="clear" w:color="auto" w:fill="auto"/>
                    <w:bidi w:val="0"/>
                    <w:jc w:val="both"/>
                    <w:spacing w:before="0" w:after="0" w:line="259" w:lineRule="exact"/>
                    <w:ind w:left="2360" w:right="0" w:firstLine="0"/>
                  </w:pPr>
                  <w:r>
                    <w:rPr>
                      <w:rStyle w:val="CharStyle39"/>
                    </w:rPr>
                    <w:t xml:space="preserve">Cena díla celkem vč. DPH </w:t>
                    <w:tab/>
                    <w:t xml:space="preserve"> Kč</w:t>
                  </w:r>
                </w:p>
              </w:txbxContent>
            </v:textbox>
            <w10:wrap type="topAndBottom" anchorx="margin"/>
          </v:shape>
        </w:pict>
      </w: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22"/>
        <w:widowControl w:val="0"/>
        <w:keepNext w:val="0"/>
        <w:keepLines w:val="0"/>
        <w:shd w:val="clear" w:color="auto" w:fill="auto"/>
        <w:bidi w:val="0"/>
        <w:jc w:val="both"/>
        <w:spacing w:before="0" w:after="240" w:line="226" w:lineRule="exact"/>
        <w:ind w:left="0" w:right="0" w:firstLine="74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2"/>
        <w:widowControl w:val="0"/>
        <w:keepNext w:val="0"/>
        <w:keepLines w:val="0"/>
        <w:shd w:val="clear" w:color="auto" w:fill="auto"/>
        <w:bidi w:val="0"/>
        <w:jc w:val="both"/>
        <w:spacing w:before="0" w:after="236" w:line="226" w:lineRule="exact"/>
        <w:ind w:left="0" w:right="0" w:firstLine="74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2"/>
        <w:numPr>
          <w:ilvl w:val="0"/>
          <w:numId w:val="63"/>
        </w:numPr>
        <w:tabs>
          <w:tab w:leader="none" w:pos="452" w:val="left"/>
        </w:tabs>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22"/>
        <w:widowControl w:val="0"/>
        <w:keepNext w:val="0"/>
        <w:keepLines w:val="0"/>
        <w:shd w:val="clear" w:color="auto" w:fill="auto"/>
        <w:bidi w:val="0"/>
        <w:jc w:val="both"/>
        <w:spacing w:before="0" w:after="240" w:line="230"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2"/>
        <w:widowControl w:val="0"/>
        <w:keepNext w:val="0"/>
        <w:keepLines w:val="0"/>
        <w:shd w:val="clear" w:color="auto" w:fill="auto"/>
        <w:bidi w:val="0"/>
        <w:jc w:val="both"/>
        <w:spacing w:before="0" w:after="304" w:line="230" w:lineRule="exact"/>
        <w:ind w:left="0" w:right="0" w:firstLine="74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w:t>
        <w:br w:type="page"/>
        <w:t>popsány ve změnovém listu.</w:t>
      </w:r>
    </w:p>
    <w:p>
      <w:pPr>
        <w:pStyle w:val="Style22"/>
        <w:widowControl w:val="0"/>
        <w:keepNext w:val="0"/>
        <w:keepLines w:val="0"/>
        <w:shd w:val="clear" w:color="auto" w:fill="auto"/>
        <w:bidi w:val="0"/>
        <w:jc w:val="left"/>
        <w:spacing w:before="0" w:after="0" w:line="226" w:lineRule="exact"/>
        <w:ind w:left="0" w:right="0" w:firstLine="740"/>
      </w:pPr>
      <w:r>
        <w:rPr>
          <w:lang w:val="cs-CZ" w:eastAsia="cs-CZ" w:bidi="cs-CZ"/>
          <w:w w:val="100"/>
          <w:spacing w:val="0"/>
          <w:color w:val="000000"/>
          <w:position w:val="0"/>
        </w:rPr>
        <w:t>Změnový list, jehož návrh předkládá ke schválení Objednateli Zhotovitel bude obsahovat zejména tyto údaje:</w:t>
      </w:r>
    </w:p>
    <w:p>
      <w:pPr>
        <w:pStyle w:val="Style22"/>
        <w:numPr>
          <w:ilvl w:val="0"/>
          <w:numId w:val="65"/>
        </w:numPr>
        <w:tabs>
          <w:tab w:leader="none" w:pos="42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Číslo a datum změnového listu,</w:t>
      </w:r>
    </w:p>
    <w:p>
      <w:pPr>
        <w:pStyle w:val="Style22"/>
        <w:numPr>
          <w:ilvl w:val="0"/>
          <w:numId w:val="65"/>
        </w:numPr>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 xml:space="preserve"> Technický popis předmětu změny,</w:t>
      </w:r>
    </w:p>
    <w:p>
      <w:pPr>
        <w:pStyle w:val="Style22"/>
        <w:numPr>
          <w:ilvl w:val="0"/>
          <w:numId w:val="65"/>
        </w:numPr>
        <w:tabs>
          <w:tab w:leader="none" w:pos="42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22"/>
        <w:numPr>
          <w:ilvl w:val="0"/>
          <w:numId w:val="65"/>
        </w:numPr>
        <w:tabs>
          <w:tab w:leader="none" w:pos="42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22"/>
        <w:numPr>
          <w:ilvl w:val="0"/>
          <w:numId w:val="65"/>
        </w:numPr>
        <w:tabs>
          <w:tab w:leader="none" w:pos="42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Prohlášení Zhotovitele díla, že technická změna nemění cenu za dílo,</w:t>
      </w:r>
    </w:p>
    <w:p>
      <w:pPr>
        <w:pStyle w:val="Style22"/>
        <w:numPr>
          <w:ilvl w:val="0"/>
          <w:numId w:val="65"/>
        </w:numPr>
        <w:tabs>
          <w:tab w:leader="none" w:pos="428" w:val="left"/>
        </w:tabs>
        <w:widowControl w:val="0"/>
        <w:keepNext w:val="0"/>
        <w:keepLines w:val="0"/>
        <w:shd w:val="clear" w:color="auto" w:fill="auto"/>
        <w:bidi w:val="0"/>
        <w:jc w:val="left"/>
        <w:spacing w:before="0" w:after="0" w:line="226" w:lineRule="exact"/>
        <w:ind w:left="46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2"/>
        <w:numPr>
          <w:ilvl w:val="0"/>
          <w:numId w:val="65"/>
        </w:numPr>
        <w:tabs>
          <w:tab w:leader="none" w:pos="42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Schválení změny autorským dozorem (dále jen „AD“),</w:t>
      </w:r>
    </w:p>
    <w:p>
      <w:pPr>
        <w:pStyle w:val="Style22"/>
        <w:numPr>
          <w:ilvl w:val="0"/>
          <w:numId w:val="65"/>
        </w:numPr>
        <w:tabs>
          <w:tab w:leader="none" w:pos="428"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Stanovisko technického dozoru stavebníka (dále jen „TDS“).</w:t>
      </w:r>
    </w:p>
    <w:p>
      <w:pPr>
        <w:pStyle w:val="Style22"/>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 Technickou změnu je Zhotovitel stavby povinen zaznamenat do dokumentace skutečného provedení stavby.</w:t>
      </w:r>
    </w:p>
    <w:p>
      <w:pPr>
        <w:pStyle w:val="Style22"/>
        <w:numPr>
          <w:ilvl w:val="0"/>
          <w:numId w:val="63"/>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22"/>
        <w:numPr>
          <w:ilvl w:val="0"/>
          <w:numId w:val="63"/>
        </w:numPr>
        <w:tabs>
          <w:tab w:leader="none" w:pos="452"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Platba bude probíhat až do výše 80 % (slovy: osmdesáti procent) celkové ceny díla včetně DPH uvedené ve Smlouvě o dílo, a v souladu s odst. 8.19. těchto OP.</w:t>
      </w:r>
    </w:p>
    <w:p>
      <w:pPr>
        <w:pStyle w:val="Style22"/>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2"/>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2"/>
        <w:numPr>
          <w:ilvl w:val="0"/>
          <w:numId w:val="6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2"/>
        <w:numPr>
          <w:ilvl w:val="0"/>
          <w:numId w:val="6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2"/>
        <w:numPr>
          <w:ilvl w:val="0"/>
          <w:numId w:val="63"/>
        </w:numPr>
        <w:tabs>
          <w:tab w:leader="none" w:pos="45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2"/>
        <w:numPr>
          <w:ilvl w:val="0"/>
          <w:numId w:val="63"/>
        </w:numPr>
        <w:tabs>
          <w:tab w:leader="none" w:pos="452"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22"/>
        <w:numPr>
          <w:ilvl w:val="0"/>
          <w:numId w:val="67"/>
        </w:numPr>
        <w:tabs>
          <w:tab w:leader="none" w:pos="297"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označení faktury</w:t>
      </w:r>
    </w:p>
    <w:p>
      <w:pPr>
        <w:pStyle w:val="Style22"/>
        <w:numPr>
          <w:ilvl w:val="0"/>
          <w:numId w:val="67"/>
        </w:numPr>
        <w:tabs>
          <w:tab w:leader="none" w:pos="297"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sídlo, IČO, DIČ, bankovní spojení Objednatele a Zhotovitele</w:t>
      </w:r>
    </w:p>
    <w:p>
      <w:pPr>
        <w:pStyle w:val="Style22"/>
        <w:numPr>
          <w:ilvl w:val="0"/>
          <w:numId w:val="67"/>
        </w:numPr>
        <w:tabs>
          <w:tab w:leader="none" w:pos="297"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předmět plnění a den splnění</w:t>
      </w:r>
    </w:p>
    <w:p>
      <w:pPr>
        <w:pStyle w:val="Style22"/>
        <w:numPr>
          <w:ilvl w:val="0"/>
          <w:numId w:val="67"/>
        </w:numPr>
        <w:tabs>
          <w:tab w:leader="none" w:pos="29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cenu díla a částku k fakturaci</w:t>
      </w:r>
    </w:p>
    <w:p>
      <w:pPr>
        <w:pStyle w:val="Style22"/>
        <w:numPr>
          <w:ilvl w:val="0"/>
          <w:numId w:val="67"/>
        </w:numPr>
        <w:tabs>
          <w:tab w:leader="none" w:pos="29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Objednatelem a TDS schválený soupis skutečně provedených prací</w:t>
      </w:r>
    </w:p>
    <w:p>
      <w:pPr>
        <w:pStyle w:val="Style22"/>
        <w:numPr>
          <w:ilvl w:val="0"/>
          <w:numId w:val="67"/>
        </w:numPr>
        <w:tabs>
          <w:tab w:leader="none" w:pos="29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datum odeslání a datum splatnosti platebního dokladu</w:t>
      </w:r>
    </w:p>
    <w:p>
      <w:pPr>
        <w:pStyle w:val="Style22"/>
        <w:numPr>
          <w:ilvl w:val="0"/>
          <w:numId w:val="67"/>
        </w:numPr>
        <w:tabs>
          <w:tab w:leader="none" w:pos="29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22"/>
        <w:numPr>
          <w:ilvl w:val="0"/>
          <w:numId w:val="67"/>
        </w:numPr>
        <w:tabs>
          <w:tab w:leader="none" w:pos="298" w:val="left"/>
        </w:tabs>
        <w:widowControl w:val="0"/>
        <w:keepNext w:val="0"/>
        <w:keepLines w:val="0"/>
        <w:shd w:val="clear" w:color="auto" w:fill="auto"/>
        <w:bidi w:val="0"/>
        <w:jc w:val="both"/>
        <w:spacing w:before="0" w:after="226" w:line="288" w:lineRule="exact"/>
        <w:ind w:left="0" w:right="0" w:firstLine="0"/>
      </w:pPr>
      <w:r>
        <w:rPr>
          <w:lang w:val="cs-CZ" w:eastAsia="cs-CZ" w:bidi="cs-CZ"/>
          <w:w w:val="100"/>
          <w:spacing w:val="0"/>
          <w:color w:val="000000"/>
          <w:position w:val="0"/>
        </w:rPr>
        <w:t>podpis oprávněného zástupce Zhotovitele</w:t>
      </w:r>
    </w:p>
    <w:p>
      <w:pPr>
        <w:pStyle w:val="Style22"/>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2"/>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2"/>
        <w:numPr>
          <w:ilvl w:val="0"/>
          <w:numId w:val="63"/>
        </w:numPr>
        <w:tabs>
          <w:tab w:leader="none" w:pos="64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2"/>
        <w:numPr>
          <w:ilvl w:val="0"/>
          <w:numId w:val="63"/>
        </w:numPr>
        <w:tabs>
          <w:tab w:leader="none" w:pos="64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22"/>
        <w:numPr>
          <w:ilvl w:val="0"/>
          <w:numId w:val="6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22"/>
        <w:numPr>
          <w:ilvl w:val="0"/>
          <w:numId w:val="6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22"/>
        <w:numPr>
          <w:ilvl w:val="0"/>
          <w:numId w:val="6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2"/>
        <w:numPr>
          <w:ilvl w:val="0"/>
          <w:numId w:val="6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22"/>
        <w:numPr>
          <w:ilvl w:val="0"/>
          <w:numId w:val="69"/>
        </w:numPr>
        <w:tabs>
          <w:tab w:leader="none" w:pos="73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2"/>
        <w:numPr>
          <w:ilvl w:val="0"/>
          <w:numId w:val="6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22"/>
        <w:numPr>
          <w:ilvl w:val="0"/>
          <w:numId w:val="63"/>
        </w:numPr>
        <w:tabs>
          <w:tab w:leader="none" w:pos="5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22"/>
        <w:numPr>
          <w:ilvl w:val="0"/>
          <w:numId w:val="63"/>
        </w:numPr>
        <w:tabs>
          <w:tab w:leader="none" w:pos="5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2"/>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2"/>
        <w:numPr>
          <w:ilvl w:val="0"/>
          <w:numId w:val="63"/>
        </w:numPr>
        <w:tabs>
          <w:tab w:leader="none" w:pos="571" w:val="left"/>
        </w:tabs>
        <w:widowControl w:val="0"/>
        <w:keepNext w:val="0"/>
        <w:keepLines w:val="0"/>
        <w:shd w:val="clear" w:color="auto" w:fill="auto"/>
        <w:bidi w:val="0"/>
        <w:jc w:val="both"/>
        <w:spacing w:before="0" w:after="324" w:line="230" w:lineRule="exact"/>
        <w:ind w:left="0" w:right="0" w:firstLine="0"/>
      </w:pPr>
      <w:bookmarkStart w:id="39" w:name="bookmark39"/>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9"/>
    </w:p>
    <w:p>
      <w:pPr>
        <w:pStyle w:val="Style34"/>
        <w:numPr>
          <w:ilvl w:val="0"/>
          <w:numId w:val="57"/>
        </w:numPr>
        <w:tabs>
          <w:tab w:leader="none" w:pos="2810" w:val="left"/>
        </w:tabs>
        <w:widowControl w:val="0"/>
        <w:keepNext/>
        <w:keepLines/>
        <w:shd w:val="clear" w:color="auto" w:fill="auto"/>
        <w:bidi w:val="0"/>
        <w:jc w:val="both"/>
        <w:spacing w:before="0" w:after="225" w:line="200" w:lineRule="exact"/>
        <w:ind w:left="2440" w:right="0" w:firstLine="0"/>
      </w:pPr>
      <w:bookmarkStart w:id="40" w:name="bookmark40"/>
      <w:r>
        <w:rPr>
          <w:rStyle w:val="CharStyle73"/>
        </w:rPr>
        <w:t>Podklady, pokyny a věci předané Objednatelem</w:t>
      </w:r>
      <w:bookmarkEnd w:id="40"/>
    </w:p>
    <w:p>
      <w:pPr>
        <w:pStyle w:val="Style22"/>
        <w:numPr>
          <w:ilvl w:val="0"/>
          <w:numId w:val="7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2"/>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2"/>
        <w:numPr>
          <w:ilvl w:val="0"/>
          <w:numId w:val="71"/>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2"/>
        <w:widowControl w:val="0"/>
        <w:keepNext w:val="0"/>
        <w:keepLines w:val="0"/>
        <w:shd w:val="clear" w:color="auto" w:fill="auto"/>
        <w:bidi w:val="0"/>
        <w:jc w:val="both"/>
        <w:spacing w:before="0" w:after="201" w:line="226" w:lineRule="exact"/>
        <w:ind w:left="0" w:right="0" w:firstLine="74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37"/>
        </w:rPr>
        <w:t>vynaložení odborné péče v době před uzavřením Smlouvy.</w:t>
      </w:r>
    </w:p>
    <w:p>
      <w:pPr>
        <w:pStyle w:val="Style22"/>
        <w:widowControl w:val="0"/>
        <w:keepNext w:val="0"/>
        <w:keepLines w:val="0"/>
        <w:shd w:val="clear" w:color="auto" w:fill="auto"/>
        <w:bidi w:val="0"/>
        <w:jc w:val="both"/>
        <w:spacing w:before="0" w:after="109" w:line="200" w:lineRule="exact"/>
        <w:ind w:left="0" w:right="0" w:firstLine="74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22"/>
        <w:numPr>
          <w:ilvl w:val="0"/>
          <w:numId w:val="71"/>
        </w:numPr>
        <w:tabs>
          <w:tab w:leader="none" w:pos="452" w:val="left"/>
        </w:tabs>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2"/>
        <w:numPr>
          <w:ilvl w:val="0"/>
          <w:numId w:val="71"/>
        </w:numPr>
        <w:tabs>
          <w:tab w:leader="none" w:pos="447"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22"/>
        <w:numPr>
          <w:ilvl w:val="0"/>
          <w:numId w:val="71"/>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2"/>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2"/>
        <w:numPr>
          <w:ilvl w:val="0"/>
          <w:numId w:val="71"/>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2"/>
        <w:numPr>
          <w:ilvl w:val="0"/>
          <w:numId w:val="71"/>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2"/>
        <w:numPr>
          <w:ilvl w:val="0"/>
          <w:numId w:val="71"/>
        </w:numPr>
        <w:tabs>
          <w:tab w:leader="none" w:pos="457" w:val="left"/>
        </w:tabs>
        <w:widowControl w:val="0"/>
        <w:keepNext w:val="0"/>
        <w:keepLines w:val="0"/>
        <w:shd w:val="clear" w:color="auto" w:fill="auto"/>
        <w:bidi w:val="0"/>
        <w:jc w:val="both"/>
        <w:spacing w:before="0" w:after="324" w:line="230" w:lineRule="exact"/>
        <w:ind w:left="0" w:right="0" w:firstLine="0"/>
      </w:pPr>
      <w:bookmarkStart w:id="41" w:name="bookmark41"/>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41"/>
    </w:p>
    <w:p>
      <w:pPr>
        <w:pStyle w:val="Style34"/>
        <w:numPr>
          <w:ilvl w:val="0"/>
          <w:numId w:val="57"/>
        </w:numPr>
        <w:tabs>
          <w:tab w:leader="none" w:pos="3768" w:val="left"/>
        </w:tabs>
        <w:widowControl w:val="0"/>
        <w:keepNext/>
        <w:keepLines/>
        <w:shd w:val="clear" w:color="auto" w:fill="auto"/>
        <w:bidi w:val="0"/>
        <w:jc w:val="both"/>
        <w:spacing w:before="0" w:after="225" w:line="200" w:lineRule="exact"/>
        <w:ind w:left="3340" w:right="0" w:firstLine="0"/>
      </w:pPr>
      <w:bookmarkStart w:id="42" w:name="bookmark42"/>
      <w:r>
        <w:rPr>
          <w:lang w:val="cs-CZ" w:eastAsia="cs-CZ" w:bidi="cs-CZ"/>
          <w:w w:val="100"/>
          <w:spacing w:val="0"/>
          <w:color w:val="000000"/>
          <w:position w:val="0"/>
        </w:rPr>
        <w:t>Součinnost smluvních stran</w:t>
      </w:r>
      <w:bookmarkEnd w:id="42"/>
    </w:p>
    <w:p>
      <w:pPr>
        <w:pStyle w:val="Style22"/>
        <w:numPr>
          <w:ilvl w:val="0"/>
          <w:numId w:val="73"/>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2"/>
        <w:numPr>
          <w:ilvl w:val="0"/>
          <w:numId w:val="73"/>
        </w:numPr>
        <w:tabs>
          <w:tab w:leader="none" w:pos="45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2"/>
        <w:numPr>
          <w:ilvl w:val="0"/>
          <w:numId w:val="73"/>
        </w:numPr>
        <w:tabs>
          <w:tab w:leader="none" w:pos="45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2"/>
        <w:numPr>
          <w:ilvl w:val="0"/>
          <w:numId w:val="7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2"/>
        <w:numPr>
          <w:ilvl w:val="0"/>
          <w:numId w:val="73"/>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22"/>
        <w:numPr>
          <w:ilvl w:val="0"/>
          <w:numId w:val="75"/>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22"/>
        <w:numPr>
          <w:ilvl w:val="0"/>
          <w:numId w:val="75"/>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2"/>
        <w:numPr>
          <w:ilvl w:val="0"/>
          <w:numId w:val="75"/>
        </w:numPr>
        <w:tabs>
          <w:tab w:leader="none" w:pos="62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2"/>
        <w:numPr>
          <w:ilvl w:val="0"/>
          <w:numId w:val="75"/>
        </w:numPr>
        <w:tabs>
          <w:tab w:leader="none" w:pos="620"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2"/>
        <w:numPr>
          <w:ilvl w:val="0"/>
          <w:numId w:val="75"/>
        </w:numPr>
        <w:tabs>
          <w:tab w:leader="none" w:pos="62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2"/>
        <w:numPr>
          <w:ilvl w:val="0"/>
          <w:numId w:val="73"/>
        </w:numPr>
        <w:tabs>
          <w:tab w:leader="none" w:pos="48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2"/>
        <w:numPr>
          <w:ilvl w:val="0"/>
          <w:numId w:val="73"/>
        </w:numPr>
        <w:tabs>
          <w:tab w:leader="none" w:pos="48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2"/>
        <w:numPr>
          <w:ilvl w:val="0"/>
          <w:numId w:val="77"/>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2"/>
        <w:numPr>
          <w:ilvl w:val="0"/>
          <w:numId w:val="77"/>
        </w:numPr>
        <w:tabs>
          <w:tab w:leader="none" w:pos="62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2"/>
        <w:numPr>
          <w:ilvl w:val="0"/>
          <w:numId w:val="77"/>
        </w:numPr>
        <w:tabs>
          <w:tab w:leader="none" w:pos="61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2"/>
        <w:numPr>
          <w:ilvl w:val="0"/>
          <w:numId w:val="73"/>
        </w:numPr>
        <w:tabs>
          <w:tab w:leader="none" w:pos="4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2"/>
        <w:numPr>
          <w:ilvl w:val="0"/>
          <w:numId w:val="73"/>
        </w:numPr>
        <w:tabs>
          <w:tab w:leader="none" w:pos="482" w:val="left"/>
        </w:tabs>
        <w:widowControl w:val="0"/>
        <w:keepNext w:val="0"/>
        <w:keepLines w:val="0"/>
        <w:shd w:val="clear" w:color="auto" w:fill="auto"/>
        <w:bidi w:val="0"/>
        <w:jc w:val="both"/>
        <w:spacing w:before="0" w:after="324" w:line="230" w:lineRule="exact"/>
        <w:ind w:left="0" w:right="0" w:firstLine="0"/>
      </w:pPr>
      <w:bookmarkStart w:id="43" w:name="bookmark43"/>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43"/>
    </w:p>
    <w:p>
      <w:pPr>
        <w:pStyle w:val="Style34"/>
        <w:numPr>
          <w:ilvl w:val="0"/>
          <w:numId w:val="57"/>
        </w:numPr>
        <w:tabs>
          <w:tab w:leader="none" w:pos="2826" w:val="left"/>
        </w:tabs>
        <w:widowControl w:val="0"/>
        <w:keepNext/>
        <w:keepLines/>
        <w:shd w:val="clear" w:color="auto" w:fill="auto"/>
        <w:bidi w:val="0"/>
        <w:jc w:val="both"/>
        <w:spacing w:before="0" w:after="225" w:line="200" w:lineRule="exact"/>
        <w:ind w:left="2340" w:right="0" w:firstLine="0"/>
      </w:pPr>
      <w:bookmarkStart w:id="44" w:name="bookmark44"/>
      <w:r>
        <w:rPr>
          <w:rStyle w:val="CharStyle73"/>
        </w:rPr>
        <w:t>Podmínky a způsob provádění díla Zhotovitelem</w:t>
      </w:r>
      <w:bookmarkEnd w:id="44"/>
    </w:p>
    <w:p>
      <w:pPr>
        <w:pStyle w:val="Style22"/>
        <w:numPr>
          <w:ilvl w:val="0"/>
          <w:numId w:val="79"/>
        </w:numPr>
        <w:tabs>
          <w:tab w:leader="none" w:pos="4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2"/>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2"/>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2"/>
        <w:widowControl w:val="0"/>
        <w:keepNext w:val="0"/>
        <w:keepLines w:val="0"/>
        <w:shd w:val="clear" w:color="auto" w:fill="auto"/>
        <w:bidi w:val="0"/>
        <w:jc w:val="both"/>
        <w:spacing w:before="0" w:after="0" w:line="226" w:lineRule="exact"/>
        <w:ind w:left="0" w:right="0" w:firstLine="740"/>
      </w:pPr>
      <w:r>
        <w:rPr>
          <w:lang w:val="cs-CZ" w:eastAsia="cs-CZ" w:bidi="cs-CZ"/>
          <w:w w:val="100"/>
          <w:spacing w:val="0"/>
          <w:color w:val="000000"/>
          <w:position w:val="0"/>
        </w:rP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které jsou přílohou Smlouvy,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2"/>
        <w:numPr>
          <w:ilvl w:val="0"/>
          <w:numId w:val="7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22"/>
        <w:numPr>
          <w:ilvl w:val="0"/>
          <w:numId w:val="7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2"/>
        <w:widowControl w:val="0"/>
        <w:keepNext w:val="0"/>
        <w:keepLines w:val="0"/>
        <w:shd w:val="clear" w:color="auto" w:fill="auto"/>
        <w:bidi w:val="0"/>
        <w:jc w:val="both"/>
        <w:spacing w:before="0" w:after="176" w:line="230" w:lineRule="exact"/>
        <w:ind w:left="0" w:right="0" w:firstLine="76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2"/>
        <w:numPr>
          <w:ilvl w:val="0"/>
          <w:numId w:val="79"/>
        </w:numPr>
        <w:tabs>
          <w:tab w:leader="none" w:pos="45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2"/>
        <w:numPr>
          <w:ilvl w:val="0"/>
          <w:numId w:val="79"/>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2"/>
        <w:numPr>
          <w:ilvl w:val="0"/>
          <w:numId w:val="7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 ku, provede poddodavatel s odpovídajícím oprávněním k podnikání.</w:t>
      </w:r>
    </w:p>
    <w:p>
      <w:pPr>
        <w:pStyle w:val="Style22"/>
        <w:numPr>
          <w:ilvl w:val="0"/>
          <w:numId w:val="79"/>
        </w:numPr>
        <w:tabs>
          <w:tab w:leader="none" w:pos="48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2"/>
        <w:numPr>
          <w:ilvl w:val="0"/>
          <w:numId w:val="79"/>
        </w:numPr>
        <w:tabs>
          <w:tab w:leader="none" w:pos="48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2"/>
        <w:numPr>
          <w:ilvl w:val="0"/>
          <w:numId w:val="79"/>
        </w:numPr>
        <w:tabs>
          <w:tab w:leader="none" w:pos="48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2"/>
        <w:numPr>
          <w:ilvl w:val="0"/>
          <w:numId w:val="79"/>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2"/>
        <w:numPr>
          <w:ilvl w:val="0"/>
          <w:numId w:val="7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2"/>
        <w:numPr>
          <w:ilvl w:val="0"/>
          <w:numId w:val="79"/>
        </w:numPr>
        <w:tabs>
          <w:tab w:leader="none" w:pos="58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2"/>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2"/>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2"/>
        <w:numPr>
          <w:ilvl w:val="0"/>
          <w:numId w:val="79"/>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2"/>
        <w:numPr>
          <w:ilvl w:val="0"/>
          <w:numId w:val="7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2"/>
        <w:numPr>
          <w:ilvl w:val="0"/>
          <w:numId w:val="79"/>
        </w:numPr>
        <w:tabs>
          <w:tab w:leader="none" w:pos="56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34"/>
        <w:numPr>
          <w:ilvl w:val="0"/>
          <w:numId w:val="79"/>
        </w:numPr>
        <w:tabs>
          <w:tab w:leader="none" w:pos="562" w:val="left"/>
        </w:tabs>
        <w:widowControl w:val="0"/>
        <w:keepNext/>
        <w:keepLines/>
        <w:shd w:val="clear" w:color="auto" w:fill="auto"/>
        <w:bidi w:val="0"/>
        <w:jc w:val="both"/>
        <w:spacing w:before="0" w:after="109" w:line="200" w:lineRule="exact"/>
        <w:ind w:left="0" w:right="0" w:firstLine="0"/>
      </w:pPr>
      <w:bookmarkStart w:id="45" w:name="bookmark45"/>
      <w:r>
        <w:rPr>
          <w:rStyle w:val="CharStyle73"/>
        </w:rPr>
        <w:t>Přerušení prací</w:t>
      </w:r>
      <w:bookmarkEnd w:id="45"/>
    </w:p>
    <w:p>
      <w:pPr>
        <w:pStyle w:val="Style22"/>
        <w:numPr>
          <w:ilvl w:val="0"/>
          <w:numId w:val="81"/>
        </w:numPr>
        <w:tabs>
          <w:tab w:leader="none" w:pos="73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22"/>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2"/>
        <w:numPr>
          <w:ilvl w:val="0"/>
          <w:numId w:val="81"/>
        </w:numPr>
        <w:tabs>
          <w:tab w:leader="none" w:pos="735"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34"/>
        <w:numPr>
          <w:ilvl w:val="0"/>
          <w:numId w:val="79"/>
        </w:numPr>
        <w:tabs>
          <w:tab w:leader="none" w:pos="562" w:val="left"/>
        </w:tabs>
        <w:widowControl w:val="0"/>
        <w:keepNext/>
        <w:keepLines/>
        <w:shd w:val="clear" w:color="auto" w:fill="auto"/>
        <w:bidi w:val="0"/>
        <w:jc w:val="both"/>
        <w:spacing w:before="0" w:after="119" w:line="200" w:lineRule="exact"/>
        <w:ind w:left="0" w:right="0" w:firstLine="0"/>
      </w:pPr>
      <w:bookmarkStart w:id="46" w:name="bookmark46"/>
      <w:r>
        <w:rPr>
          <w:rStyle w:val="CharStyle73"/>
        </w:rPr>
        <w:t>Kontroly a kontrolní dny</w:t>
      </w:r>
      <w:bookmarkEnd w:id="46"/>
    </w:p>
    <w:p>
      <w:pPr>
        <w:pStyle w:val="Style22"/>
        <w:numPr>
          <w:ilvl w:val="0"/>
          <w:numId w:val="83"/>
        </w:numPr>
        <w:tabs>
          <w:tab w:leader="none" w:pos="74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2"/>
        <w:numPr>
          <w:ilvl w:val="0"/>
          <w:numId w:val="8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2"/>
        <w:numPr>
          <w:ilvl w:val="0"/>
          <w:numId w:val="83"/>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2"/>
        <w:numPr>
          <w:ilvl w:val="0"/>
          <w:numId w:val="83"/>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34"/>
        <w:numPr>
          <w:ilvl w:val="0"/>
          <w:numId w:val="83"/>
        </w:numPr>
        <w:tabs>
          <w:tab w:leader="none" w:pos="730" w:val="left"/>
        </w:tabs>
        <w:widowControl w:val="0"/>
        <w:keepNext/>
        <w:keepLines/>
        <w:shd w:val="clear" w:color="auto" w:fill="auto"/>
        <w:bidi w:val="0"/>
        <w:jc w:val="both"/>
        <w:spacing w:before="0" w:after="123" w:line="200" w:lineRule="exact"/>
        <w:ind w:left="0" w:right="0" w:firstLine="0"/>
      </w:pPr>
      <w:bookmarkStart w:id="47" w:name="bookmark47"/>
      <w:r>
        <w:rPr>
          <w:lang w:val="cs-CZ" w:eastAsia="cs-CZ" w:bidi="cs-CZ"/>
          <w:w w:val="100"/>
          <w:spacing w:val="0"/>
          <w:color w:val="000000"/>
          <w:position w:val="0"/>
        </w:rPr>
        <w:t>Objednatel je oprávněn:</w:t>
      </w:r>
      <w:bookmarkEnd w:id="47"/>
    </w:p>
    <w:p>
      <w:pPr>
        <w:pStyle w:val="Style22"/>
        <w:numPr>
          <w:ilvl w:val="0"/>
          <w:numId w:val="85"/>
        </w:numPr>
        <w:tabs>
          <w:tab w:leader="none" w:pos="435"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22"/>
        <w:numPr>
          <w:ilvl w:val="0"/>
          <w:numId w:val="85"/>
        </w:numPr>
        <w:tabs>
          <w:tab w:leader="none" w:pos="435"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2"/>
        <w:numPr>
          <w:ilvl w:val="0"/>
          <w:numId w:val="85"/>
        </w:numPr>
        <w:tabs>
          <w:tab w:leader="none" w:pos="435"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22"/>
        <w:numPr>
          <w:ilvl w:val="0"/>
          <w:numId w:val="85"/>
        </w:numPr>
        <w:tabs>
          <w:tab w:leader="none" w:pos="435"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2"/>
        <w:numPr>
          <w:ilvl w:val="0"/>
          <w:numId w:val="85"/>
        </w:numPr>
        <w:tabs>
          <w:tab w:leader="none" w:pos="435" w:val="left"/>
        </w:tabs>
        <w:widowControl w:val="0"/>
        <w:keepNext w:val="0"/>
        <w:keepLines w:val="0"/>
        <w:shd w:val="clear" w:color="auto" w:fill="auto"/>
        <w:bidi w:val="0"/>
        <w:jc w:val="both"/>
        <w:spacing w:before="0" w:after="201" w:line="226" w:lineRule="exact"/>
        <w:ind w:left="460" w:right="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2"/>
        <w:numPr>
          <w:ilvl w:val="0"/>
          <w:numId w:val="83"/>
        </w:numPr>
        <w:tabs>
          <w:tab w:leader="none" w:pos="730" w:val="left"/>
        </w:tabs>
        <w:widowControl w:val="0"/>
        <w:keepNext w:val="0"/>
        <w:keepLines w:val="0"/>
        <w:shd w:val="clear" w:color="auto" w:fill="auto"/>
        <w:bidi w:val="0"/>
        <w:jc w:val="both"/>
        <w:spacing w:before="0" w:after="123" w:line="200" w:lineRule="exact"/>
        <w:ind w:left="0" w:right="0" w:firstLine="0"/>
      </w:pPr>
      <w:r>
        <w:rPr>
          <w:lang w:val="cs-CZ" w:eastAsia="cs-CZ" w:bidi="cs-CZ"/>
          <w:w w:val="100"/>
          <w:spacing w:val="0"/>
          <w:color w:val="000000"/>
          <w:position w:val="0"/>
        </w:rPr>
        <w:t>TDS nesmí vykonávat Zhotovitel ani osoba s ním propojená.</w:t>
      </w:r>
    </w:p>
    <w:p>
      <w:pPr>
        <w:pStyle w:val="Style22"/>
        <w:numPr>
          <w:ilvl w:val="0"/>
          <w:numId w:val="83"/>
        </w:numPr>
        <w:tabs>
          <w:tab w:leader="none" w:pos="73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2"/>
        <w:widowControl w:val="0"/>
        <w:keepNext w:val="0"/>
        <w:keepLines w:val="0"/>
        <w:shd w:val="clear" w:color="auto" w:fill="auto"/>
        <w:bidi w:val="0"/>
        <w:jc w:val="both"/>
        <w:spacing w:before="0" w:after="0" w:line="226" w:lineRule="exact"/>
        <w:ind w:left="0" w:right="0" w:firstLine="74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22"/>
        <w:numPr>
          <w:ilvl w:val="0"/>
          <w:numId w:val="87"/>
        </w:numPr>
        <w:tabs>
          <w:tab w:leader="none" w:pos="43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stavební deník,</w:t>
      </w:r>
    </w:p>
    <w:p>
      <w:pPr>
        <w:pStyle w:val="Style22"/>
        <w:numPr>
          <w:ilvl w:val="0"/>
          <w:numId w:val="87"/>
        </w:numPr>
        <w:tabs>
          <w:tab w:leader="none" w:pos="43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doklady dle zákona o BOZP, vztahující se k stavbě,</w:t>
      </w:r>
    </w:p>
    <w:p>
      <w:pPr>
        <w:pStyle w:val="Style22"/>
        <w:numPr>
          <w:ilvl w:val="0"/>
          <w:numId w:val="87"/>
        </w:numPr>
        <w:tabs>
          <w:tab w:leader="none" w:pos="43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doklady a rozhodnutí stavebních orgánů ke stavbě,</w:t>
      </w:r>
    </w:p>
    <w:p>
      <w:pPr>
        <w:pStyle w:val="Style22"/>
        <w:numPr>
          <w:ilvl w:val="0"/>
          <w:numId w:val="87"/>
        </w:numPr>
        <w:tabs>
          <w:tab w:leader="none" w:pos="435"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ověřená dokumentace stavby, změny, doplňky.</w:t>
      </w:r>
    </w:p>
    <w:p>
      <w:pPr>
        <w:pStyle w:val="Style34"/>
        <w:numPr>
          <w:ilvl w:val="0"/>
          <w:numId w:val="79"/>
        </w:numPr>
        <w:tabs>
          <w:tab w:leader="none" w:pos="562" w:val="left"/>
        </w:tabs>
        <w:widowControl w:val="0"/>
        <w:keepNext/>
        <w:keepLines/>
        <w:shd w:val="clear" w:color="auto" w:fill="auto"/>
        <w:bidi w:val="0"/>
        <w:jc w:val="both"/>
        <w:spacing w:before="0" w:after="119" w:line="200" w:lineRule="exact"/>
        <w:ind w:left="0" w:right="0" w:firstLine="0"/>
      </w:pPr>
      <w:bookmarkStart w:id="48" w:name="bookmark48"/>
      <w:r>
        <w:rPr>
          <w:rStyle w:val="CharStyle73"/>
        </w:rPr>
        <w:t>Změny díla</w:t>
      </w:r>
      <w:bookmarkEnd w:id="48"/>
    </w:p>
    <w:p>
      <w:pPr>
        <w:pStyle w:val="Style22"/>
        <w:numPr>
          <w:ilvl w:val="0"/>
          <w:numId w:val="8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2"/>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2"/>
        <w:numPr>
          <w:ilvl w:val="0"/>
          <w:numId w:val="91"/>
        </w:numPr>
        <w:tabs>
          <w:tab w:leader="none" w:pos="730" w:val="left"/>
        </w:tabs>
        <w:widowControl w:val="0"/>
        <w:keepNext w:val="0"/>
        <w:keepLines w:val="0"/>
        <w:shd w:val="clear" w:color="auto" w:fill="auto"/>
        <w:bidi w:val="0"/>
        <w:jc w:val="both"/>
        <w:spacing w:before="0" w:after="60" w:line="230" w:lineRule="exact"/>
        <w:ind w:left="760" w:right="0" w:hanging="340"/>
      </w:pPr>
      <w:r>
        <w:rPr>
          <w:lang w:val="cs-CZ" w:eastAsia="cs-CZ" w:bidi="cs-CZ"/>
          <w:w w:val="100"/>
          <w:spacing w:val="0"/>
          <w:color w:val="000000"/>
          <w:position w:val="0"/>
        </w:rPr>
        <w:t>změna de minimis dle § 222 odst. 4 písm. a) a b) bod 2 ZZVZ (max. 15% hodnota změny a cenového nárůstu)</w:t>
      </w:r>
    </w:p>
    <w:p>
      <w:pPr>
        <w:pStyle w:val="Style22"/>
        <w:numPr>
          <w:ilvl w:val="0"/>
          <w:numId w:val="91"/>
        </w:numPr>
        <w:tabs>
          <w:tab w:leader="none" w:pos="730" w:val="left"/>
        </w:tabs>
        <w:widowControl w:val="0"/>
        <w:keepNext w:val="0"/>
        <w:keepLines w:val="0"/>
        <w:shd w:val="clear" w:color="auto" w:fill="auto"/>
        <w:bidi w:val="0"/>
        <w:jc w:val="both"/>
        <w:spacing w:before="0" w:after="60" w:line="230" w:lineRule="exact"/>
        <w:ind w:left="760" w:right="0" w:hanging="340"/>
      </w:pPr>
      <w:r>
        <w:rPr>
          <w:lang w:val="cs-CZ" w:eastAsia="cs-CZ" w:bidi="cs-CZ"/>
          <w:w w:val="100"/>
          <w:spacing w:val="0"/>
          <w:color w:val="000000"/>
          <w:position w:val="0"/>
        </w:rPr>
        <w:t>dodatečné stavební práce dle § 222 odst. 5 nebo odst. 6 ZZVZ (max. 50% hodnota změny ± a max. 30% cenového nárůstu)</w:t>
      </w:r>
    </w:p>
    <w:p>
      <w:pPr>
        <w:pStyle w:val="Style22"/>
        <w:numPr>
          <w:ilvl w:val="0"/>
          <w:numId w:val="91"/>
        </w:numPr>
        <w:tabs>
          <w:tab w:leader="none" w:pos="730" w:val="left"/>
        </w:tabs>
        <w:widowControl w:val="0"/>
        <w:keepNext w:val="0"/>
        <w:keepLines w:val="0"/>
        <w:shd w:val="clear" w:color="auto" w:fill="auto"/>
        <w:bidi w:val="0"/>
        <w:jc w:val="both"/>
        <w:spacing w:before="0" w:after="300" w:line="230" w:lineRule="exact"/>
        <w:ind w:left="760" w:right="0" w:hanging="34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2"/>
        <w:numPr>
          <w:ilvl w:val="0"/>
          <w:numId w:val="8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22"/>
        <w:numPr>
          <w:ilvl w:val="0"/>
          <w:numId w:val="8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 v místě a čase obvyklých.</w:t>
      </w:r>
    </w:p>
    <w:p>
      <w:pPr>
        <w:pStyle w:val="Style22"/>
        <w:numPr>
          <w:ilvl w:val="0"/>
          <w:numId w:val="8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2"/>
        <w:numPr>
          <w:ilvl w:val="0"/>
          <w:numId w:val="8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34"/>
        <w:numPr>
          <w:ilvl w:val="0"/>
          <w:numId w:val="89"/>
        </w:numPr>
        <w:tabs>
          <w:tab w:leader="none" w:pos="730" w:val="left"/>
        </w:tabs>
        <w:widowControl w:val="0"/>
        <w:keepNext/>
        <w:keepLines/>
        <w:shd w:val="clear" w:color="auto" w:fill="auto"/>
        <w:bidi w:val="0"/>
        <w:jc w:val="both"/>
        <w:spacing w:before="0" w:after="0" w:line="230" w:lineRule="exact"/>
        <w:ind w:left="420" w:right="0"/>
      </w:pPr>
      <w:bookmarkStart w:id="49" w:name="bookmark49"/>
      <w:r>
        <w:rPr>
          <w:rStyle w:val="CharStyle73"/>
        </w:rPr>
        <w:t>Dodržování bezpečnosti a hygieny práce</w:t>
      </w:r>
      <w:bookmarkEnd w:id="49"/>
    </w:p>
    <w:p>
      <w:pPr>
        <w:pStyle w:val="Style22"/>
        <w:numPr>
          <w:ilvl w:val="0"/>
          <w:numId w:val="93"/>
        </w:numPr>
        <w:tabs>
          <w:tab w:leader="none" w:pos="422" w:val="left"/>
        </w:tabs>
        <w:widowControl w:val="0"/>
        <w:keepNext w:val="0"/>
        <w:keepLines w:val="0"/>
        <w:shd w:val="clear" w:color="auto" w:fill="auto"/>
        <w:bidi w:val="0"/>
        <w:jc w:val="both"/>
        <w:spacing w:before="0" w:after="0" w:line="230" w:lineRule="exact"/>
        <w:ind w:left="420" w:right="0" w:hanging="42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2"/>
        <w:numPr>
          <w:ilvl w:val="0"/>
          <w:numId w:val="93"/>
        </w:numPr>
        <w:tabs>
          <w:tab w:leader="none" w:pos="422" w:val="left"/>
        </w:tabs>
        <w:widowControl w:val="0"/>
        <w:keepNext w:val="0"/>
        <w:keepLines w:val="0"/>
        <w:shd w:val="clear" w:color="auto" w:fill="auto"/>
        <w:bidi w:val="0"/>
        <w:jc w:val="both"/>
        <w:spacing w:before="0" w:after="0" w:line="230" w:lineRule="exact"/>
        <w:ind w:left="420" w:right="0" w:hanging="4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2"/>
        <w:numPr>
          <w:ilvl w:val="0"/>
          <w:numId w:val="93"/>
        </w:numPr>
        <w:tabs>
          <w:tab w:leader="none" w:pos="459"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2"/>
        <w:numPr>
          <w:ilvl w:val="0"/>
          <w:numId w:val="93"/>
        </w:numPr>
        <w:tabs>
          <w:tab w:leader="none" w:pos="459" w:val="left"/>
        </w:tabs>
        <w:widowControl w:val="0"/>
        <w:keepNext w:val="0"/>
        <w:keepLines w:val="0"/>
        <w:shd w:val="clear" w:color="auto" w:fill="auto"/>
        <w:bidi w:val="0"/>
        <w:jc w:val="both"/>
        <w:spacing w:before="0" w:after="0" w:line="226" w:lineRule="exact"/>
        <w:ind w:left="460" w:right="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2"/>
        <w:numPr>
          <w:ilvl w:val="0"/>
          <w:numId w:val="93"/>
        </w:numPr>
        <w:tabs>
          <w:tab w:leader="none" w:pos="459"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22"/>
        <w:numPr>
          <w:ilvl w:val="0"/>
          <w:numId w:val="93"/>
        </w:numPr>
        <w:tabs>
          <w:tab w:leader="none" w:pos="459" w:val="left"/>
        </w:tabs>
        <w:widowControl w:val="0"/>
        <w:keepNext w:val="0"/>
        <w:keepLines w:val="0"/>
        <w:shd w:val="clear" w:color="auto" w:fill="auto"/>
        <w:bidi w:val="0"/>
        <w:jc w:val="both"/>
        <w:spacing w:before="0" w:after="201" w:line="226" w:lineRule="exact"/>
        <w:ind w:left="460" w:right="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34"/>
        <w:numPr>
          <w:ilvl w:val="0"/>
          <w:numId w:val="89"/>
        </w:numPr>
        <w:tabs>
          <w:tab w:leader="none" w:pos="730" w:val="left"/>
        </w:tabs>
        <w:widowControl w:val="0"/>
        <w:keepNext/>
        <w:keepLines/>
        <w:shd w:val="clear" w:color="auto" w:fill="auto"/>
        <w:bidi w:val="0"/>
        <w:jc w:val="both"/>
        <w:spacing w:before="0" w:after="0" w:line="200" w:lineRule="exact"/>
        <w:ind w:left="0" w:right="0" w:firstLine="0"/>
      </w:pPr>
      <w:bookmarkStart w:id="50" w:name="bookmark50"/>
      <w:r>
        <w:rPr>
          <w:lang w:val="cs-CZ" w:eastAsia="cs-CZ" w:bidi="cs-CZ"/>
          <w:w w:val="100"/>
          <w:spacing w:val="0"/>
          <w:color w:val="000000"/>
          <w:position w:val="0"/>
        </w:rPr>
        <w:t>Dodržování podmínek rozhodnutí dotčených orgánů a organizací</w:t>
      </w:r>
      <w:bookmarkEnd w:id="50"/>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2"/>
        <w:numPr>
          <w:ilvl w:val="0"/>
          <w:numId w:val="79"/>
        </w:numPr>
        <w:tabs>
          <w:tab w:leader="none" w:pos="56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w:t>
      </w:r>
    </w:p>
    <w:p>
      <w:pPr>
        <w:pStyle w:val="Style22"/>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Zádržné dle těchto OP, není-li dále v těchto OP uvedeno jinak, je ve výši 20 %:</w:t>
      </w:r>
    </w:p>
    <w:p>
      <w:pPr>
        <w:pStyle w:val="Style22"/>
        <w:numPr>
          <w:ilvl w:val="0"/>
          <w:numId w:val="95"/>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každé Zhotovitelem fakturované částky,</w:t>
      </w:r>
    </w:p>
    <w:p>
      <w:pPr>
        <w:pStyle w:val="Style22"/>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anebo</w:t>
      </w:r>
    </w:p>
    <w:p>
      <w:pPr>
        <w:pStyle w:val="Style22"/>
        <w:numPr>
          <w:ilvl w:val="0"/>
          <w:numId w:val="95"/>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celkové ceny díla v závěrečných fakturách,</w:t>
      </w:r>
    </w:p>
    <w:p>
      <w:pPr>
        <w:pStyle w:val="Style22"/>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2"/>
        <w:widowControl w:val="0"/>
        <w:keepNext w:val="0"/>
        <w:keepLines w:val="0"/>
        <w:shd w:val="clear" w:color="auto" w:fill="auto"/>
        <w:bidi w:val="0"/>
        <w:jc w:val="both"/>
        <w:spacing w:before="0" w:after="176" w:line="226" w:lineRule="exact"/>
        <w:ind w:left="0" w:right="0" w:firstLine="124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22"/>
        <w:numPr>
          <w:ilvl w:val="0"/>
          <w:numId w:val="79"/>
        </w:numPr>
        <w:tabs>
          <w:tab w:leader="none" w:pos="562" w:val="left"/>
        </w:tabs>
        <w:widowControl w:val="0"/>
        <w:keepNext w:val="0"/>
        <w:keepLines w:val="0"/>
        <w:shd w:val="clear" w:color="auto" w:fill="auto"/>
        <w:bidi w:val="0"/>
        <w:jc w:val="both"/>
        <w:spacing w:before="0" w:after="324" w:line="230" w:lineRule="exact"/>
        <w:ind w:left="0" w:right="0" w:firstLine="0"/>
      </w:pPr>
      <w:bookmarkStart w:id="51" w:name="bookmark51"/>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1"/>
    </w:p>
    <w:p>
      <w:pPr>
        <w:pStyle w:val="Style34"/>
        <w:numPr>
          <w:ilvl w:val="0"/>
          <w:numId w:val="57"/>
        </w:numPr>
        <w:tabs>
          <w:tab w:leader="none" w:pos="3856" w:val="left"/>
        </w:tabs>
        <w:widowControl w:val="0"/>
        <w:keepNext/>
        <w:keepLines/>
        <w:shd w:val="clear" w:color="auto" w:fill="auto"/>
        <w:bidi w:val="0"/>
        <w:jc w:val="both"/>
        <w:spacing w:before="0" w:after="234" w:line="200" w:lineRule="exact"/>
        <w:ind w:left="3500" w:right="0" w:firstLine="0"/>
      </w:pPr>
      <w:bookmarkStart w:id="52" w:name="bookmark52"/>
      <w:r>
        <w:rPr>
          <w:rStyle w:val="CharStyle73"/>
        </w:rPr>
        <w:t>Staveniště a jeho zařízení</w:t>
      </w:r>
      <w:bookmarkEnd w:id="52"/>
    </w:p>
    <w:p>
      <w:pPr>
        <w:pStyle w:val="Style22"/>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9.1. Staveniště předá Zadavatel Zhotoviteli do 15 kalendářních dnů ode dne nabytí účinnosti Smlouvy.</w:t>
      </w:r>
    </w:p>
    <w:p>
      <w:pPr>
        <w:pStyle w:val="Style22"/>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2"/>
        <w:numPr>
          <w:ilvl w:val="0"/>
          <w:numId w:val="97"/>
        </w:numPr>
        <w:tabs>
          <w:tab w:leader="none" w:pos="45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pravomocné stavební povolení,</w:t>
      </w:r>
    </w:p>
    <w:p>
      <w:pPr>
        <w:pStyle w:val="Style22"/>
        <w:numPr>
          <w:ilvl w:val="0"/>
          <w:numId w:val="99"/>
        </w:numPr>
        <w:tabs>
          <w:tab w:leader="none" w:pos="422" w:val="left"/>
        </w:tabs>
        <w:widowControl w:val="0"/>
        <w:keepNext w:val="0"/>
        <w:keepLines w:val="0"/>
        <w:shd w:val="clear" w:color="auto" w:fill="auto"/>
        <w:bidi w:val="0"/>
        <w:jc w:val="both"/>
        <w:spacing w:before="0" w:after="0" w:line="230" w:lineRule="exact"/>
        <w:ind w:left="480" w:right="0" w:hanging="480"/>
      </w:pPr>
      <w:r>
        <w:rPr>
          <w:lang w:val="cs-CZ" w:eastAsia="cs-CZ" w:bidi="cs-CZ"/>
          <w:w w:val="100"/>
          <w:spacing w:val="0"/>
          <w:color w:val="000000"/>
          <w:position w:val="0"/>
        </w:rPr>
        <w:t>projektová dokumentace ověřená stavebním úřadem v případě, že stavba vyžaduje vydání stavebního povolení,</w:t>
      </w:r>
    </w:p>
    <w:p>
      <w:pPr>
        <w:pStyle w:val="Style22"/>
        <w:numPr>
          <w:ilvl w:val="0"/>
          <w:numId w:val="99"/>
        </w:numPr>
        <w:tabs>
          <w:tab w:leader="none" w:pos="42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přehled smluvních vztahů.</w:t>
      </w:r>
    </w:p>
    <w:p>
      <w:pPr>
        <w:pStyle w:val="Style22"/>
        <w:numPr>
          <w:ilvl w:val="0"/>
          <w:numId w:val="101"/>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2"/>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2"/>
        <w:numPr>
          <w:ilvl w:val="0"/>
          <w:numId w:val="10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2"/>
        <w:numPr>
          <w:ilvl w:val="0"/>
          <w:numId w:val="101"/>
        </w:numPr>
        <w:tabs>
          <w:tab w:leader="none" w:pos="457"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2"/>
        <w:numPr>
          <w:ilvl w:val="0"/>
          <w:numId w:val="101"/>
        </w:numPr>
        <w:tabs>
          <w:tab w:leader="none" w:pos="44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2"/>
        <w:numPr>
          <w:ilvl w:val="0"/>
          <w:numId w:val="103"/>
        </w:numPr>
        <w:tabs>
          <w:tab w:leader="none" w:pos="422" w:val="left"/>
        </w:tabs>
        <w:widowControl w:val="0"/>
        <w:keepNext w:val="0"/>
        <w:keepLines w:val="0"/>
        <w:shd w:val="clear" w:color="auto" w:fill="auto"/>
        <w:bidi w:val="0"/>
        <w:jc w:val="both"/>
        <w:spacing w:before="0" w:after="0" w:line="226" w:lineRule="exact"/>
        <w:ind w:left="480" w:right="0" w:hanging="48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2"/>
        <w:numPr>
          <w:ilvl w:val="0"/>
          <w:numId w:val="103"/>
        </w:numPr>
        <w:tabs>
          <w:tab w:leader="none" w:pos="422" w:val="left"/>
        </w:tabs>
        <w:widowControl w:val="0"/>
        <w:keepNext w:val="0"/>
        <w:keepLines w:val="0"/>
        <w:shd w:val="clear" w:color="auto" w:fill="auto"/>
        <w:bidi w:val="0"/>
        <w:jc w:val="both"/>
        <w:spacing w:before="0" w:after="0" w:line="226" w:lineRule="exact"/>
        <w:ind w:left="480" w:right="0" w:hanging="48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2"/>
        <w:numPr>
          <w:ilvl w:val="0"/>
          <w:numId w:val="103"/>
        </w:numPr>
        <w:tabs>
          <w:tab w:leader="none" w:pos="422" w:val="left"/>
        </w:tabs>
        <w:widowControl w:val="0"/>
        <w:keepNext w:val="0"/>
        <w:keepLines w:val="0"/>
        <w:shd w:val="clear" w:color="auto" w:fill="auto"/>
        <w:bidi w:val="0"/>
        <w:jc w:val="both"/>
        <w:spacing w:before="0" w:after="0" w:line="226" w:lineRule="exact"/>
        <w:ind w:left="480" w:right="0" w:hanging="48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2"/>
        <w:numPr>
          <w:ilvl w:val="0"/>
          <w:numId w:val="103"/>
        </w:numPr>
        <w:tabs>
          <w:tab w:leader="none" w:pos="422" w:val="left"/>
        </w:tabs>
        <w:widowControl w:val="0"/>
        <w:keepNext w:val="0"/>
        <w:keepLines w:val="0"/>
        <w:shd w:val="clear" w:color="auto" w:fill="auto"/>
        <w:bidi w:val="0"/>
        <w:jc w:val="both"/>
        <w:spacing w:before="0" w:after="0" w:line="226" w:lineRule="exact"/>
        <w:ind w:left="480" w:right="0" w:hanging="48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2"/>
        <w:numPr>
          <w:ilvl w:val="0"/>
          <w:numId w:val="103"/>
        </w:numPr>
        <w:tabs>
          <w:tab w:leader="none" w:pos="422" w:val="left"/>
        </w:tabs>
        <w:widowControl w:val="0"/>
        <w:keepNext w:val="0"/>
        <w:keepLines w:val="0"/>
        <w:shd w:val="clear" w:color="auto" w:fill="auto"/>
        <w:bidi w:val="0"/>
        <w:jc w:val="both"/>
        <w:spacing w:before="0" w:after="176" w:line="226" w:lineRule="exact"/>
        <w:ind w:left="480" w:right="0" w:hanging="48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2"/>
        <w:numPr>
          <w:ilvl w:val="0"/>
          <w:numId w:val="101"/>
        </w:numPr>
        <w:tabs>
          <w:tab w:leader="none" w:pos="45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2"/>
        <w:widowControl w:val="0"/>
        <w:keepNext w:val="0"/>
        <w:keepLines w:val="0"/>
        <w:shd w:val="clear" w:color="auto" w:fill="auto"/>
        <w:bidi w:val="0"/>
        <w:jc w:val="both"/>
        <w:spacing w:before="0" w:after="105" w:line="200" w:lineRule="exact"/>
        <w:ind w:left="0" w:right="0" w:firstLine="76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2"/>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2"/>
        <w:numPr>
          <w:ilvl w:val="0"/>
          <w:numId w:val="10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22"/>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2"/>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2"/>
        <w:numPr>
          <w:ilvl w:val="0"/>
          <w:numId w:val="101"/>
        </w:numPr>
        <w:tabs>
          <w:tab w:leader="none" w:pos="452" w:val="left"/>
        </w:tabs>
        <w:widowControl w:val="0"/>
        <w:keepNext w:val="0"/>
        <w:keepLines w:val="0"/>
        <w:shd w:val="clear" w:color="auto" w:fill="auto"/>
        <w:bidi w:val="0"/>
        <w:jc w:val="both"/>
        <w:spacing w:before="0" w:after="324" w:line="230" w:lineRule="exact"/>
        <w:ind w:left="0" w:right="0" w:firstLine="0"/>
      </w:pPr>
      <w:bookmarkStart w:id="53" w:name="bookmark53"/>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53"/>
    </w:p>
    <w:p>
      <w:pPr>
        <w:pStyle w:val="Style34"/>
        <w:numPr>
          <w:ilvl w:val="0"/>
          <w:numId w:val="105"/>
        </w:numPr>
        <w:tabs>
          <w:tab w:leader="none" w:pos="3833" w:val="left"/>
        </w:tabs>
        <w:widowControl w:val="0"/>
        <w:keepNext/>
        <w:keepLines/>
        <w:shd w:val="clear" w:color="auto" w:fill="auto"/>
        <w:bidi w:val="0"/>
        <w:jc w:val="both"/>
        <w:spacing w:before="0" w:after="249" w:line="200" w:lineRule="exact"/>
        <w:ind w:left="3520" w:right="0" w:firstLine="0"/>
      </w:pPr>
      <w:bookmarkStart w:id="54" w:name="bookmark54"/>
      <w:r>
        <w:rPr>
          <w:rStyle w:val="CharStyle73"/>
        </w:rPr>
        <w:t>Stavební deník, TDS a AD</w:t>
      </w:r>
      <w:bookmarkEnd w:id="54"/>
    </w:p>
    <w:p>
      <w:pPr>
        <w:pStyle w:val="Style34"/>
        <w:numPr>
          <w:ilvl w:val="0"/>
          <w:numId w:val="107"/>
        </w:numPr>
        <w:tabs>
          <w:tab w:leader="none" w:pos="703" w:val="left"/>
        </w:tabs>
        <w:widowControl w:val="0"/>
        <w:keepNext/>
        <w:keepLines/>
        <w:shd w:val="clear" w:color="auto" w:fill="auto"/>
        <w:bidi w:val="0"/>
        <w:jc w:val="both"/>
        <w:spacing w:before="0" w:after="105" w:line="200" w:lineRule="exact"/>
        <w:ind w:left="0" w:right="0" w:firstLine="0"/>
      </w:pPr>
      <w:bookmarkStart w:id="55" w:name="bookmark55"/>
      <w:r>
        <w:rPr>
          <w:rStyle w:val="CharStyle73"/>
        </w:rPr>
        <w:t>Stavební deník</w:t>
      </w:r>
      <w:bookmarkEnd w:id="55"/>
    </w:p>
    <w:p>
      <w:pPr>
        <w:pStyle w:val="Style22"/>
        <w:numPr>
          <w:ilvl w:val="0"/>
          <w:numId w:val="10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2"/>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22"/>
        <w:numPr>
          <w:ilvl w:val="0"/>
          <w:numId w:val="10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2"/>
        <w:numPr>
          <w:ilvl w:val="0"/>
          <w:numId w:val="109"/>
        </w:numPr>
        <w:tabs>
          <w:tab w:leader="none" w:pos="73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2"/>
        <w:numPr>
          <w:ilvl w:val="0"/>
          <w:numId w:val="109"/>
        </w:numPr>
        <w:tabs>
          <w:tab w:leader="none" w:pos="73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2"/>
        <w:numPr>
          <w:ilvl w:val="0"/>
          <w:numId w:val="109"/>
        </w:numPr>
        <w:tabs>
          <w:tab w:leader="none" w:pos="73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4"/>
        <w:numPr>
          <w:ilvl w:val="0"/>
          <w:numId w:val="109"/>
        </w:numPr>
        <w:tabs>
          <w:tab w:leader="none" w:pos="722" w:val="left"/>
        </w:tabs>
        <w:widowControl w:val="0"/>
        <w:keepNext/>
        <w:keepLines/>
        <w:shd w:val="clear" w:color="auto" w:fill="auto"/>
        <w:bidi w:val="0"/>
        <w:jc w:val="both"/>
        <w:spacing w:before="0" w:after="109" w:line="200" w:lineRule="exact"/>
        <w:ind w:left="0" w:right="0" w:firstLine="0"/>
      </w:pPr>
      <w:bookmarkStart w:id="56" w:name="bookmark56"/>
      <w:r>
        <w:rPr>
          <w:rStyle w:val="CharStyle73"/>
        </w:rPr>
        <w:t>Obsah a forma zápisu do stavebního deníku</w:t>
      </w:r>
      <w:bookmarkEnd w:id="56"/>
    </w:p>
    <w:p>
      <w:pPr>
        <w:pStyle w:val="Style22"/>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Ve Stavebním deníku musí být uvedeny tyto základní údaje:</w:t>
      </w:r>
    </w:p>
    <w:p>
      <w:pPr>
        <w:pStyle w:val="Style22"/>
        <w:numPr>
          <w:ilvl w:val="0"/>
          <w:numId w:val="111"/>
        </w:numPr>
        <w:tabs>
          <w:tab w:leader="none" w:pos="30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2"/>
        <w:numPr>
          <w:ilvl w:val="0"/>
          <w:numId w:val="111"/>
        </w:numPr>
        <w:tabs>
          <w:tab w:leader="none" w:pos="30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2"/>
        <w:numPr>
          <w:ilvl w:val="0"/>
          <w:numId w:val="111"/>
        </w:numPr>
        <w:tabs>
          <w:tab w:leader="none" w:pos="30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22"/>
        <w:numPr>
          <w:ilvl w:val="0"/>
          <w:numId w:val="111"/>
        </w:numPr>
        <w:tabs>
          <w:tab w:leader="none" w:pos="31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2"/>
        <w:numPr>
          <w:ilvl w:val="0"/>
          <w:numId w:val="111"/>
        </w:numPr>
        <w:tabs>
          <w:tab w:leader="none" w:pos="30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2"/>
        <w:numPr>
          <w:ilvl w:val="0"/>
          <w:numId w:val="111"/>
        </w:numPr>
        <w:tabs>
          <w:tab w:leader="none" w:pos="309" w:val="left"/>
        </w:tabs>
        <w:widowControl w:val="0"/>
        <w:keepNext w:val="0"/>
        <w:keepLines w:val="0"/>
        <w:shd w:val="clear" w:color="auto" w:fill="auto"/>
        <w:bidi w:val="0"/>
        <w:jc w:val="both"/>
        <w:spacing w:before="0" w:after="188" w:line="235"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2"/>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4"/>
        <w:numPr>
          <w:ilvl w:val="0"/>
          <w:numId w:val="109"/>
        </w:numPr>
        <w:tabs>
          <w:tab w:leader="none" w:pos="722" w:val="left"/>
        </w:tabs>
        <w:widowControl w:val="0"/>
        <w:keepNext/>
        <w:keepLines/>
        <w:shd w:val="clear" w:color="auto" w:fill="auto"/>
        <w:bidi w:val="0"/>
        <w:jc w:val="both"/>
        <w:spacing w:before="0" w:after="105" w:line="200" w:lineRule="exact"/>
        <w:ind w:left="0" w:right="0" w:firstLine="0"/>
      </w:pPr>
      <w:bookmarkStart w:id="57" w:name="bookmark57"/>
      <w:r>
        <w:rPr>
          <w:rStyle w:val="CharStyle73"/>
        </w:rPr>
        <w:t>Osoby oprávněné k zápisům ve stavebním deníku</w:t>
      </w:r>
      <w:bookmarkEnd w:id="57"/>
    </w:p>
    <w:p>
      <w:pPr>
        <w:pStyle w:val="Style22"/>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22"/>
        <w:numPr>
          <w:ilvl w:val="0"/>
          <w:numId w:val="113"/>
        </w:numPr>
        <w:tabs>
          <w:tab w:leader="none" w:pos="30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oprávnění zástupci Objednatele a oprávnění zástupci Zhotovitele,</w:t>
      </w:r>
    </w:p>
    <w:p>
      <w:pPr>
        <w:pStyle w:val="Style22"/>
        <w:numPr>
          <w:ilvl w:val="0"/>
          <w:numId w:val="113"/>
        </w:numPr>
        <w:tabs>
          <w:tab w:leader="none" w:pos="314"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34"/>
        <w:numPr>
          <w:ilvl w:val="0"/>
          <w:numId w:val="109"/>
        </w:numPr>
        <w:tabs>
          <w:tab w:leader="none" w:pos="722" w:val="left"/>
        </w:tabs>
        <w:widowControl w:val="0"/>
        <w:keepNext/>
        <w:keepLines/>
        <w:shd w:val="clear" w:color="auto" w:fill="auto"/>
        <w:bidi w:val="0"/>
        <w:jc w:val="both"/>
        <w:spacing w:before="0" w:after="119" w:line="200" w:lineRule="exact"/>
        <w:ind w:left="0" w:right="0" w:firstLine="0"/>
      </w:pPr>
      <w:bookmarkStart w:id="58" w:name="bookmark58"/>
      <w:r>
        <w:rPr>
          <w:rStyle w:val="CharStyle73"/>
        </w:rPr>
        <w:t>Způsob vedení a zápisu do Stavebního deníku</w:t>
      </w:r>
      <w:bookmarkEnd w:id="58"/>
    </w:p>
    <w:p>
      <w:pPr>
        <w:pStyle w:val="Style22"/>
        <w:numPr>
          <w:ilvl w:val="0"/>
          <w:numId w:val="115"/>
        </w:numPr>
        <w:tabs>
          <w:tab w:leader="none" w:pos="30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2"/>
        <w:numPr>
          <w:ilvl w:val="0"/>
          <w:numId w:val="115"/>
        </w:numPr>
        <w:tabs>
          <w:tab w:leader="none" w:pos="30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2"/>
        <w:numPr>
          <w:ilvl w:val="0"/>
          <w:numId w:val="115"/>
        </w:numPr>
        <w:tabs>
          <w:tab w:leader="none" w:pos="309"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34"/>
        <w:numPr>
          <w:ilvl w:val="0"/>
          <w:numId w:val="107"/>
        </w:numPr>
        <w:tabs>
          <w:tab w:leader="none" w:pos="559" w:val="left"/>
        </w:tabs>
        <w:widowControl w:val="0"/>
        <w:keepNext/>
        <w:keepLines/>
        <w:shd w:val="clear" w:color="auto" w:fill="auto"/>
        <w:bidi w:val="0"/>
        <w:jc w:val="both"/>
        <w:spacing w:before="0" w:after="115" w:line="200" w:lineRule="exact"/>
        <w:ind w:left="0" w:right="0" w:firstLine="0"/>
      </w:pPr>
      <w:bookmarkStart w:id="59" w:name="bookmark59"/>
      <w:r>
        <w:rPr>
          <w:rStyle w:val="CharStyle73"/>
        </w:rPr>
        <w:t>Technický dozor stavebníka (TDS) a autorský dozor (AD)</w:t>
      </w:r>
      <w:bookmarkEnd w:id="59"/>
    </w:p>
    <w:p>
      <w:pPr>
        <w:pStyle w:val="Style22"/>
        <w:numPr>
          <w:ilvl w:val="0"/>
          <w:numId w:val="117"/>
        </w:numPr>
        <w:tabs>
          <w:tab w:leader="none" w:pos="72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2"/>
        <w:numPr>
          <w:ilvl w:val="0"/>
          <w:numId w:val="117"/>
        </w:numPr>
        <w:tabs>
          <w:tab w:leader="none" w:pos="73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2"/>
        <w:numPr>
          <w:ilvl w:val="0"/>
          <w:numId w:val="117"/>
        </w:numPr>
        <w:tabs>
          <w:tab w:leader="none" w:pos="721" w:val="left"/>
        </w:tabs>
        <w:widowControl w:val="0"/>
        <w:keepNext w:val="0"/>
        <w:keepLines w:val="0"/>
        <w:shd w:val="clear" w:color="auto" w:fill="auto"/>
        <w:bidi w:val="0"/>
        <w:jc w:val="both"/>
        <w:spacing w:before="0" w:after="324" w:line="230" w:lineRule="exact"/>
        <w:ind w:left="0" w:right="0" w:firstLine="0"/>
      </w:pPr>
      <w:bookmarkStart w:id="60" w:name="bookmark60"/>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0"/>
    </w:p>
    <w:p>
      <w:pPr>
        <w:pStyle w:val="Style34"/>
        <w:numPr>
          <w:ilvl w:val="0"/>
          <w:numId w:val="105"/>
        </w:numPr>
        <w:tabs>
          <w:tab w:leader="none" w:pos="4686" w:val="left"/>
        </w:tabs>
        <w:widowControl w:val="0"/>
        <w:keepNext/>
        <w:keepLines/>
        <w:shd w:val="clear" w:color="auto" w:fill="auto"/>
        <w:bidi w:val="0"/>
        <w:jc w:val="both"/>
        <w:spacing w:before="0" w:after="239" w:line="200" w:lineRule="exact"/>
        <w:ind w:left="4320" w:right="0" w:firstLine="0"/>
      </w:pPr>
      <w:bookmarkStart w:id="61" w:name="bookmark61"/>
      <w:r>
        <w:rPr>
          <w:rStyle w:val="CharStyle73"/>
        </w:rPr>
        <w:t>Zkoušky</w:t>
      </w:r>
      <w:bookmarkEnd w:id="61"/>
    </w:p>
    <w:p>
      <w:pPr>
        <w:pStyle w:val="Style22"/>
        <w:numPr>
          <w:ilvl w:val="0"/>
          <w:numId w:val="119"/>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 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22"/>
        <w:numPr>
          <w:ilvl w:val="0"/>
          <w:numId w:val="119"/>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2"/>
        <w:numPr>
          <w:ilvl w:val="0"/>
          <w:numId w:val="119"/>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2"/>
        <w:numPr>
          <w:ilvl w:val="0"/>
          <w:numId w:val="11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22"/>
        <w:numPr>
          <w:ilvl w:val="0"/>
          <w:numId w:val="119"/>
        </w:numPr>
        <w:tabs>
          <w:tab w:leader="none" w:pos="567" w:val="left"/>
        </w:tabs>
        <w:widowControl w:val="0"/>
        <w:keepNext w:val="0"/>
        <w:keepLines w:val="0"/>
        <w:shd w:val="clear" w:color="auto" w:fill="auto"/>
        <w:bidi w:val="0"/>
        <w:jc w:val="both"/>
        <w:spacing w:before="0" w:after="324" w:line="230" w:lineRule="exact"/>
        <w:ind w:left="0" w:right="0" w:firstLine="0"/>
      </w:pPr>
      <w:bookmarkStart w:id="62" w:name="bookmark62"/>
      <w:r>
        <w:rPr>
          <w:lang w:val="cs-CZ" w:eastAsia="cs-CZ" w:bidi="cs-CZ"/>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bookmarkEnd w:id="62"/>
    </w:p>
    <w:p>
      <w:pPr>
        <w:pStyle w:val="Style34"/>
        <w:numPr>
          <w:ilvl w:val="0"/>
          <w:numId w:val="105"/>
        </w:numPr>
        <w:tabs>
          <w:tab w:leader="none" w:pos="3603" w:val="left"/>
        </w:tabs>
        <w:widowControl w:val="0"/>
        <w:keepNext/>
        <w:keepLines/>
        <w:shd w:val="clear" w:color="auto" w:fill="auto"/>
        <w:bidi w:val="0"/>
        <w:jc w:val="both"/>
        <w:spacing w:before="0" w:after="225" w:line="200" w:lineRule="exact"/>
        <w:ind w:left="3180" w:right="0" w:firstLine="0"/>
      </w:pPr>
      <w:bookmarkStart w:id="63" w:name="bookmark63"/>
      <w:r>
        <w:rPr>
          <w:rStyle w:val="CharStyle73"/>
        </w:rPr>
        <w:t>Užívání díla před jeho předáním</w:t>
      </w:r>
      <w:bookmarkEnd w:id="63"/>
    </w:p>
    <w:p>
      <w:pPr>
        <w:pStyle w:val="Style22"/>
        <w:numPr>
          <w:ilvl w:val="0"/>
          <w:numId w:val="121"/>
        </w:numPr>
        <w:tabs>
          <w:tab w:leader="none" w:pos="562" w:val="left"/>
        </w:tabs>
        <w:widowControl w:val="0"/>
        <w:keepNext w:val="0"/>
        <w:keepLines w:val="0"/>
        <w:shd w:val="clear" w:color="auto" w:fill="auto"/>
        <w:bidi w:val="0"/>
        <w:jc w:val="both"/>
        <w:spacing w:before="0" w:after="324" w:line="230" w:lineRule="exact"/>
        <w:ind w:left="0" w:right="0" w:firstLine="0"/>
      </w:pPr>
      <w:bookmarkStart w:id="64" w:name="bookmark64"/>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4"/>
    </w:p>
    <w:p>
      <w:pPr>
        <w:pStyle w:val="Style34"/>
        <w:numPr>
          <w:ilvl w:val="0"/>
          <w:numId w:val="105"/>
        </w:numPr>
        <w:tabs>
          <w:tab w:leader="none" w:pos="3801" w:val="left"/>
        </w:tabs>
        <w:widowControl w:val="0"/>
        <w:keepNext/>
        <w:keepLines/>
        <w:shd w:val="clear" w:color="auto" w:fill="auto"/>
        <w:bidi w:val="0"/>
        <w:jc w:val="both"/>
        <w:spacing w:before="0" w:after="0" w:line="200" w:lineRule="exact"/>
        <w:ind w:left="3320" w:right="0" w:firstLine="0"/>
      </w:pPr>
      <w:bookmarkStart w:id="65" w:name="bookmark65"/>
      <w:r>
        <w:rPr>
          <w:rStyle w:val="CharStyle73"/>
        </w:rPr>
        <w:t>Převzetí díla nebo jeho části</w:t>
      </w:r>
      <w:bookmarkEnd w:id="65"/>
    </w:p>
    <w:p>
      <w:pPr>
        <w:pStyle w:val="Style34"/>
        <w:numPr>
          <w:ilvl w:val="0"/>
          <w:numId w:val="123"/>
        </w:numPr>
        <w:tabs>
          <w:tab w:leader="none" w:pos="725" w:val="left"/>
        </w:tabs>
        <w:widowControl w:val="0"/>
        <w:keepNext/>
        <w:keepLines/>
        <w:shd w:val="clear" w:color="auto" w:fill="auto"/>
        <w:bidi w:val="0"/>
        <w:jc w:val="both"/>
        <w:spacing w:before="0" w:after="105" w:line="200" w:lineRule="exact"/>
        <w:ind w:left="0" w:right="0" w:firstLine="0"/>
      </w:pPr>
      <w:bookmarkStart w:id="66" w:name="bookmark66"/>
      <w:r>
        <w:rPr>
          <w:rStyle w:val="CharStyle73"/>
        </w:rPr>
        <w:t>Provedení díla</w:t>
      </w:r>
      <w:bookmarkEnd w:id="66"/>
    </w:p>
    <w:p>
      <w:pPr>
        <w:pStyle w:val="Style22"/>
        <w:numPr>
          <w:ilvl w:val="0"/>
          <w:numId w:val="125"/>
        </w:numPr>
        <w:tabs>
          <w:tab w:leader="none" w:pos="72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2"/>
        <w:numPr>
          <w:ilvl w:val="0"/>
          <w:numId w:val="12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2"/>
        <w:numPr>
          <w:ilvl w:val="0"/>
          <w:numId w:val="12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2"/>
        <w:numPr>
          <w:ilvl w:val="0"/>
          <w:numId w:val="125"/>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2"/>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22"/>
        <w:numPr>
          <w:ilvl w:val="0"/>
          <w:numId w:val="125"/>
        </w:numPr>
        <w:tabs>
          <w:tab w:leader="none" w:pos="726" w:val="left"/>
        </w:tabs>
        <w:widowControl w:val="0"/>
        <w:keepNext w:val="0"/>
        <w:keepLines w:val="0"/>
        <w:shd w:val="clear" w:color="auto" w:fill="auto"/>
        <w:bidi w:val="0"/>
        <w:jc w:val="both"/>
        <w:spacing w:before="0" w:after="208" w:line="235"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34"/>
        <w:numPr>
          <w:ilvl w:val="0"/>
          <w:numId w:val="123"/>
        </w:numPr>
        <w:tabs>
          <w:tab w:leader="none" w:pos="725" w:val="left"/>
        </w:tabs>
        <w:widowControl w:val="0"/>
        <w:keepNext/>
        <w:keepLines/>
        <w:shd w:val="clear" w:color="auto" w:fill="auto"/>
        <w:bidi w:val="0"/>
        <w:jc w:val="both"/>
        <w:spacing w:before="0" w:after="105" w:line="200" w:lineRule="exact"/>
        <w:ind w:left="0" w:right="0" w:firstLine="0"/>
      </w:pPr>
      <w:bookmarkStart w:id="67" w:name="bookmark67"/>
      <w:r>
        <w:rPr>
          <w:rStyle w:val="CharStyle73"/>
        </w:rPr>
        <w:t>Předání a převzetí díla nebo jeho části a Příprava k předání díla nebo jeho části</w:t>
      </w:r>
      <w:bookmarkEnd w:id="67"/>
    </w:p>
    <w:p>
      <w:pPr>
        <w:pStyle w:val="Style22"/>
        <w:numPr>
          <w:ilvl w:val="0"/>
          <w:numId w:val="12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2"/>
        <w:numPr>
          <w:ilvl w:val="0"/>
          <w:numId w:val="129"/>
        </w:numPr>
        <w:tabs>
          <w:tab w:leader="none" w:pos="788" w:val="left"/>
        </w:tabs>
        <w:widowControl w:val="0"/>
        <w:keepNext w:val="0"/>
        <w:keepLines w:val="0"/>
        <w:shd w:val="clear" w:color="auto" w:fill="auto"/>
        <w:bidi w:val="0"/>
        <w:jc w:val="left"/>
        <w:spacing w:before="0" w:after="0" w:line="230" w:lineRule="exact"/>
        <w:ind w:left="820" w:right="0" w:hanging="34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22"/>
        <w:numPr>
          <w:ilvl w:val="0"/>
          <w:numId w:val="129"/>
        </w:numPr>
        <w:tabs>
          <w:tab w:leader="none" w:pos="788" w:val="left"/>
        </w:tabs>
        <w:widowControl w:val="0"/>
        <w:keepNext w:val="0"/>
        <w:keepLines w:val="0"/>
        <w:shd w:val="clear" w:color="auto" w:fill="auto"/>
        <w:bidi w:val="0"/>
        <w:jc w:val="left"/>
        <w:spacing w:before="0" w:after="204" w:line="230" w:lineRule="exact"/>
        <w:ind w:left="820" w:right="0" w:hanging="34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34"/>
        <w:numPr>
          <w:ilvl w:val="0"/>
          <w:numId w:val="127"/>
        </w:numPr>
        <w:tabs>
          <w:tab w:leader="none" w:pos="725" w:val="left"/>
        </w:tabs>
        <w:widowControl w:val="0"/>
        <w:keepNext/>
        <w:keepLines/>
        <w:shd w:val="clear" w:color="auto" w:fill="auto"/>
        <w:bidi w:val="0"/>
        <w:jc w:val="both"/>
        <w:spacing w:before="0" w:after="0" w:line="200" w:lineRule="exact"/>
        <w:ind w:left="0" w:right="0" w:firstLine="0"/>
      </w:pPr>
      <w:bookmarkStart w:id="68" w:name="bookmark68"/>
      <w:r>
        <w:rPr>
          <w:rStyle w:val="CharStyle73"/>
        </w:rPr>
        <w:t>Organizace a doklady nezbytné k předání a převzetí díla</w:t>
      </w:r>
      <w:bookmarkEnd w:id="68"/>
    </w:p>
    <w:p>
      <w:pPr>
        <w:pStyle w:val="Style22"/>
        <w:numPr>
          <w:ilvl w:val="0"/>
          <w:numId w:val="131"/>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Objednatele na termín k převzetí díla písemně vyzvat ve lhůtě nejméně 15</w:t>
      </w:r>
    </w:p>
    <w:p>
      <w:pPr>
        <w:pStyle w:val="Style22"/>
        <w:tabs>
          <w:tab w:leader="none" w:pos="9248" w:val="left"/>
        </w:tabs>
        <w:widowControl w:val="0"/>
        <w:keepNext w:val="0"/>
        <w:keepLines w:val="0"/>
        <w:shd w:val="clear" w:color="auto" w:fill="auto"/>
        <w:bidi w:val="0"/>
        <w:jc w:val="both"/>
        <w:spacing w:before="0" w:after="0" w:line="226" w:lineRule="exact"/>
        <w:ind w:left="460" w:right="0" w:firstLine="0"/>
      </w:pPr>
      <w:r>
        <w:rPr>
          <w:lang w:val="cs-CZ" w:eastAsia="cs-CZ" w:bidi="cs-CZ"/>
          <w:w w:val="100"/>
          <w:spacing w:val="0"/>
          <w:color w:val="000000"/>
          <w:position w:val="0"/>
        </w:rPr>
        <w:t>kalendářních dní předem. Jestliže Zhotovitel přes konkrétní, zdůvodněné a včasné upozornění Objednatele, že dílo není řádně připraveno k odevzdání a převzetí, trvá na zahájení přejímacího</w:t>
        <w:tab/>
        <w:t>řízení</w:t>
      </w:r>
    </w:p>
    <w:p>
      <w:pPr>
        <w:pStyle w:val="Style22"/>
        <w:tabs>
          <w:tab w:leader="none" w:pos="9093" w:val="right"/>
          <w:tab w:leader="none" w:pos="9272" w:val="left"/>
        </w:tabs>
        <w:widowControl w:val="0"/>
        <w:keepNext w:val="0"/>
        <w:keepLines w:val="0"/>
        <w:shd w:val="clear" w:color="auto" w:fill="auto"/>
        <w:bidi w:val="0"/>
        <w:jc w:val="both"/>
        <w:spacing w:before="0" w:after="0" w:line="226" w:lineRule="exact"/>
        <w:ind w:left="460" w:right="0" w:firstLine="0"/>
      </w:pPr>
      <w:r>
        <w:rPr>
          <w:lang w:val="cs-CZ" w:eastAsia="cs-CZ" w:bidi="cs-CZ"/>
          <w:w w:val="100"/>
          <w:spacing w:val="0"/>
          <w:color w:val="000000"/>
          <w:position w:val="0"/>
        </w:rPr>
        <w:t>a při tom se zjistí, že dílo nebylo připraveno k předání a převzetí,</w:t>
        <w:tab/>
        <w:t>uhradí Zhotovitel náklady a</w:t>
        <w:tab/>
        <w:t>škody</w:t>
      </w:r>
    </w:p>
    <w:p>
      <w:pPr>
        <w:pStyle w:val="Style22"/>
        <w:widowControl w:val="0"/>
        <w:keepNext w:val="0"/>
        <w:keepLines w:val="0"/>
        <w:shd w:val="clear" w:color="auto" w:fill="auto"/>
        <w:bidi w:val="0"/>
        <w:jc w:val="both"/>
        <w:spacing w:before="0" w:after="0" w:line="226" w:lineRule="exact"/>
        <w:ind w:left="460" w:right="0" w:firstLine="0"/>
      </w:pPr>
      <w:r>
        <w:rPr>
          <w:lang w:val="cs-CZ" w:eastAsia="cs-CZ" w:bidi="cs-CZ"/>
          <w:w w:val="100"/>
          <w:spacing w:val="0"/>
          <w:color w:val="000000"/>
          <w:position w:val="0"/>
        </w:rPr>
        <w:t>Objednateli.</w:t>
      </w:r>
    </w:p>
    <w:p>
      <w:pPr>
        <w:pStyle w:val="Style22"/>
        <w:numPr>
          <w:ilvl w:val="0"/>
          <w:numId w:val="131"/>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Místem předání a převzetí díla je místo, kde se dílo provádělo.</w:t>
      </w:r>
    </w:p>
    <w:p>
      <w:pPr>
        <w:pStyle w:val="Style22"/>
        <w:numPr>
          <w:ilvl w:val="0"/>
          <w:numId w:val="131"/>
        </w:numPr>
        <w:tabs>
          <w:tab w:leader="none" w:pos="377" w:val="left"/>
          <w:tab w:leader="none" w:pos="9093" w:val="right"/>
          <w:tab w:leader="none" w:pos="9249"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 je povinen k předání a převzetí díla přizvat osoby</w:t>
        <w:tab/>
        <w:t>vykonávající funkci TDS,</w:t>
        <w:tab/>
        <w:t>AD a</w:t>
      </w:r>
    </w:p>
    <w:p>
      <w:pPr>
        <w:pStyle w:val="Style22"/>
        <w:widowControl w:val="0"/>
        <w:keepNext w:val="0"/>
        <w:keepLines w:val="0"/>
        <w:shd w:val="clear" w:color="auto" w:fill="auto"/>
        <w:bidi w:val="0"/>
        <w:jc w:val="both"/>
        <w:spacing w:before="0" w:after="0" w:line="226" w:lineRule="exact"/>
        <w:ind w:left="460" w:right="0" w:firstLine="0"/>
      </w:pPr>
      <w:r>
        <w:rPr>
          <w:lang w:val="cs-CZ" w:eastAsia="cs-CZ" w:bidi="cs-CZ"/>
          <w:w w:val="100"/>
          <w:spacing w:val="0"/>
          <w:color w:val="000000"/>
          <w:position w:val="0"/>
        </w:rPr>
        <w:t>Koordinátora BOZP.</w:t>
      </w:r>
    </w:p>
    <w:p>
      <w:pPr>
        <w:pStyle w:val="Style22"/>
        <w:numPr>
          <w:ilvl w:val="0"/>
          <w:numId w:val="131"/>
        </w:numPr>
        <w:tabs>
          <w:tab w:leader="none" w:pos="377" w:val="left"/>
        </w:tabs>
        <w:widowControl w:val="0"/>
        <w:keepNext w:val="0"/>
        <w:keepLines w:val="0"/>
        <w:shd w:val="clear" w:color="auto" w:fill="auto"/>
        <w:bidi w:val="0"/>
        <w:jc w:val="left"/>
        <w:spacing w:before="0" w:after="180" w:line="226" w:lineRule="exact"/>
        <w:ind w:left="46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2"/>
        <w:numPr>
          <w:ilvl w:val="0"/>
          <w:numId w:val="131"/>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22"/>
        <w:tabs>
          <w:tab w:leader="none" w:pos="43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eb)</w:t>
        <w:tab/>
        <w:t>Zápisy a osvědčení o provedených zkouškách,</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w:t>
        <w:tab/>
        <w:t>Zápisy a výsledky předepsaných měření,</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2"/>
        <w:tabs>
          <w:tab w:leader="none" w:pos="446"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22"/>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2"/>
        <w:tabs>
          <w:tab w:leader="none" w:pos="446"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ei)</w:t>
        <w:tab/>
        <w:t>Návody k obsluze dodaných zařízení.</w:t>
      </w:r>
    </w:p>
    <w:p>
      <w:pPr>
        <w:pStyle w:val="Style34"/>
        <w:numPr>
          <w:ilvl w:val="0"/>
          <w:numId w:val="123"/>
        </w:numPr>
        <w:tabs>
          <w:tab w:leader="none" w:pos="706" w:val="left"/>
        </w:tabs>
        <w:widowControl w:val="0"/>
        <w:keepNext/>
        <w:keepLines/>
        <w:shd w:val="clear" w:color="auto" w:fill="auto"/>
        <w:bidi w:val="0"/>
        <w:jc w:val="both"/>
        <w:spacing w:before="0" w:after="101" w:line="200" w:lineRule="exact"/>
        <w:ind w:left="0" w:right="0" w:firstLine="0"/>
      </w:pPr>
      <w:bookmarkStart w:id="69" w:name="bookmark69"/>
      <w:r>
        <w:rPr>
          <w:rStyle w:val="CharStyle73"/>
        </w:rPr>
        <w:t>Zápis o předání a převzetí díla</w:t>
      </w:r>
      <w:bookmarkEnd w:id="69"/>
    </w:p>
    <w:p>
      <w:pPr>
        <w:pStyle w:val="Style22"/>
        <w:numPr>
          <w:ilvl w:val="0"/>
          <w:numId w:val="133"/>
        </w:numPr>
        <w:tabs>
          <w:tab w:leader="none" w:pos="744"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22"/>
        <w:numPr>
          <w:ilvl w:val="0"/>
          <w:numId w:val="133"/>
        </w:numPr>
        <w:tabs>
          <w:tab w:leader="none" w:pos="7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2"/>
        <w:numPr>
          <w:ilvl w:val="0"/>
          <w:numId w:val="133"/>
        </w:numPr>
        <w:tabs>
          <w:tab w:leader="none" w:pos="74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2"/>
        <w:numPr>
          <w:ilvl w:val="0"/>
          <w:numId w:val="133"/>
        </w:numPr>
        <w:tabs>
          <w:tab w:leader="none" w:pos="75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2"/>
        <w:numPr>
          <w:ilvl w:val="0"/>
          <w:numId w:val="133"/>
        </w:numPr>
        <w:tabs>
          <w:tab w:leader="none" w:pos="744"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22"/>
        <w:numPr>
          <w:ilvl w:val="0"/>
          <w:numId w:val="133"/>
        </w:numPr>
        <w:tabs>
          <w:tab w:leader="none" w:pos="74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Neúspěšné předání a převzetí díla</w:t>
      </w:r>
    </w:p>
    <w:p>
      <w:pPr>
        <w:pStyle w:val="Style22"/>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34"/>
        <w:widowControl w:val="0"/>
        <w:keepNext/>
        <w:keepLines/>
        <w:shd w:val="clear" w:color="auto" w:fill="auto"/>
        <w:bidi w:val="0"/>
        <w:jc w:val="both"/>
        <w:spacing w:before="0" w:after="109" w:line="200" w:lineRule="exact"/>
        <w:ind w:left="0" w:right="0" w:firstLine="0"/>
      </w:pPr>
      <w:bookmarkStart w:id="70" w:name="bookmark70"/>
      <w:r>
        <w:rPr>
          <w:rStyle w:val="CharStyle73"/>
        </w:rPr>
        <w:t>13. 4. Prohlídka díla</w:t>
      </w:r>
      <w:bookmarkEnd w:id="70"/>
    </w:p>
    <w:p>
      <w:pPr>
        <w:pStyle w:val="Style22"/>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2"/>
        <w:numPr>
          <w:ilvl w:val="0"/>
          <w:numId w:val="13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2"/>
        <w:numPr>
          <w:ilvl w:val="0"/>
          <w:numId w:val="135"/>
        </w:numPr>
        <w:tabs>
          <w:tab w:leader="none" w:pos="30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2"/>
        <w:numPr>
          <w:ilvl w:val="0"/>
          <w:numId w:val="135"/>
        </w:numPr>
        <w:tabs>
          <w:tab w:leader="none" w:pos="308"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22"/>
        <w:numPr>
          <w:ilvl w:val="0"/>
          <w:numId w:val="135"/>
        </w:numPr>
        <w:tabs>
          <w:tab w:leader="none" w:pos="308"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34"/>
        <w:numPr>
          <w:ilvl w:val="0"/>
          <w:numId w:val="137"/>
        </w:numPr>
        <w:tabs>
          <w:tab w:leader="none" w:pos="558" w:val="left"/>
        </w:tabs>
        <w:widowControl w:val="0"/>
        <w:keepNext/>
        <w:keepLines/>
        <w:shd w:val="clear" w:color="auto" w:fill="auto"/>
        <w:bidi w:val="0"/>
        <w:jc w:val="both"/>
        <w:spacing w:before="0" w:after="123" w:line="200" w:lineRule="exact"/>
        <w:ind w:left="0" w:right="0" w:firstLine="0"/>
      </w:pPr>
      <w:bookmarkStart w:id="71" w:name="bookmark71"/>
      <w:r>
        <w:rPr>
          <w:rStyle w:val="CharStyle73"/>
        </w:rPr>
        <w:t>Kolaudace</w:t>
      </w:r>
      <w:bookmarkEnd w:id="71"/>
    </w:p>
    <w:p>
      <w:pPr>
        <w:pStyle w:val="Style22"/>
        <w:numPr>
          <w:ilvl w:val="0"/>
          <w:numId w:val="139"/>
        </w:numPr>
        <w:tabs>
          <w:tab w:leader="none" w:pos="297" w:val="left"/>
        </w:tabs>
        <w:widowControl w:val="0"/>
        <w:keepNext w:val="0"/>
        <w:keepLines w:val="0"/>
        <w:shd w:val="clear" w:color="auto" w:fill="auto"/>
        <w:bidi w:val="0"/>
        <w:jc w:val="both"/>
        <w:spacing w:before="0" w:after="0" w:line="226" w:lineRule="exact"/>
        <w:ind w:left="480" w:right="0" w:hanging="48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2"/>
        <w:numPr>
          <w:ilvl w:val="0"/>
          <w:numId w:val="139"/>
        </w:numPr>
        <w:tabs>
          <w:tab w:leader="none" w:pos="297" w:val="left"/>
        </w:tabs>
        <w:widowControl w:val="0"/>
        <w:keepNext w:val="0"/>
        <w:keepLines w:val="0"/>
        <w:shd w:val="clear" w:color="auto" w:fill="auto"/>
        <w:bidi w:val="0"/>
        <w:jc w:val="both"/>
        <w:spacing w:before="0" w:after="201" w:line="226" w:lineRule="exact"/>
        <w:ind w:left="480" w:right="0" w:hanging="48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2"/>
        <w:numPr>
          <w:ilvl w:val="0"/>
          <w:numId w:val="137"/>
        </w:numPr>
        <w:tabs>
          <w:tab w:leader="none" w:pos="558" w:val="left"/>
        </w:tabs>
        <w:widowControl w:val="0"/>
        <w:keepNext w:val="0"/>
        <w:keepLines w:val="0"/>
        <w:shd w:val="clear" w:color="auto" w:fill="auto"/>
        <w:bidi w:val="0"/>
        <w:jc w:val="both"/>
        <w:spacing w:before="0" w:after="221"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22"/>
        <w:numPr>
          <w:ilvl w:val="0"/>
          <w:numId w:val="137"/>
        </w:numPr>
        <w:tabs>
          <w:tab w:leader="none" w:pos="710" w:val="left"/>
        </w:tabs>
        <w:widowControl w:val="0"/>
        <w:keepNext w:val="0"/>
        <w:keepLines w:val="0"/>
        <w:shd w:val="clear" w:color="auto" w:fill="auto"/>
        <w:bidi w:val="0"/>
        <w:jc w:val="both"/>
        <w:spacing w:before="0" w:after="328" w:line="235" w:lineRule="exact"/>
        <w:ind w:left="0" w:right="0" w:firstLine="0"/>
      </w:pPr>
      <w:bookmarkStart w:id="72" w:name="bookmark72"/>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72"/>
    </w:p>
    <w:p>
      <w:pPr>
        <w:pStyle w:val="Style34"/>
        <w:numPr>
          <w:ilvl w:val="0"/>
          <w:numId w:val="105"/>
        </w:numPr>
        <w:tabs>
          <w:tab w:leader="none" w:pos="4400" w:val="left"/>
        </w:tabs>
        <w:widowControl w:val="0"/>
        <w:keepNext/>
        <w:keepLines/>
        <w:shd w:val="clear" w:color="auto" w:fill="auto"/>
        <w:bidi w:val="0"/>
        <w:jc w:val="both"/>
        <w:spacing w:before="0" w:after="229" w:line="200" w:lineRule="exact"/>
        <w:ind w:left="3900" w:right="0" w:firstLine="0"/>
      </w:pPr>
      <w:bookmarkStart w:id="73" w:name="bookmark73"/>
      <w:r>
        <w:rPr>
          <w:rStyle w:val="CharStyle73"/>
        </w:rPr>
        <w:t>Smluvní pokuty</w:t>
      </w:r>
      <w:bookmarkEnd w:id="73"/>
    </w:p>
    <w:p>
      <w:pPr>
        <w:pStyle w:val="Style22"/>
        <w:numPr>
          <w:ilvl w:val="0"/>
          <w:numId w:val="141"/>
        </w:numPr>
        <w:tabs>
          <w:tab w:leader="none" w:pos="577"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2"/>
        <w:numPr>
          <w:ilvl w:val="0"/>
          <w:numId w:val="141"/>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22"/>
        <w:numPr>
          <w:ilvl w:val="0"/>
          <w:numId w:val="141"/>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2"/>
        <w:numPr>
          <w:ilvl w:val="0"/>
          <w:numId w:val="141"/>
        </w:numPr>
        <w:tabs>
          <w:tab w:leader="none" w:pos="577" w:val="left"/>
        </w:tabs>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2"/>
        <w:numPr>
          <w:ilvl w:val="0"/>
          <w:numId w:val="141"/>
        </w:numPr>
        <w:tabs>
          <w:tab w:leader="none" w:pos="59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2"/>
        <w:numPr>
          <w:ilvl w:val="0"/>
          <w:numId w:val="141"/>
        </w:numPr>
        <w:tabs>
          <w:tab w:leader="none" w:pos="595" w:val="left"/>
        </w:tabs>
        <w:widowControl w:val="0"/>
        <w:keepNext w:val="0"/>
        <w:keepLines w:val="0"/>
        <w:shd w:val="clear" w:color="auto" w:fill="auto"/>
        <w:bidi w:val="0"/>
        <w:jc w:val="both"/>
        <w:spacing w:before="0" w:after="9" w:line="200" w:lineRule="exact"/>
        <w:ind w:left="0" w:right="0" w:firstLine="0"/>
      </w:pPr>
      <w:r>
        <w:rPr>
          <w:lang w:val="cs-CZ" w:eastAsia="cs-CZ" w:bidi="cs-CZ"/>
          <w:w w:val="100"/>
          <w:spacing w:val="0"/>
          <w:color w:val="000000"/>
          <w:position w:val="0"/>
        </w:rPr>
        <w:t>V případě, že Zhotovitel bude v prodlení s předáním dokladů dle čl. VIII., bod 8.3 a čl. XIX., bod</w:t>
      </w:r>
    </w:p>
    <w:p>
      <w:pPr>
        <w:pStyle w:val="Style34"/>
        <w:numPr>
          <w:ilvl w:val="0"/>
          <w:numId w:val="143"/>
        </w:numPr>
        <w:tabs>
          <w:tab w:leader="none" w:pos="615" w:val="left"/>
        </w:tabs>
        <w:widowControl w:val="0"/>
        <w:keepNext/>
        <w:keepLines/>
        <w:shd w:val="clear" w:color="auto" w:fill="auto"/>
        <w:bidi w:val="0"/>
        <w:jc w:val="both"/>
        <w:spacing w:before="0" w:after="0" w:line="200" w:lineRule="exact"/>
        <w:ind w:left="0" w:right="0" w:firstLine="0"/>
      </w:pPr>
      <w:bookmarkStart w:id="74" w:name="bookmark74"/>
      <w:r>
        <w:rPr>
          <w:lang w:val="cs-CZ" w:eastAsia="cs-CZ" w:bidi="cs-CZ"/>
          <w:w w:val="100"/>
          <w:spacing w:val="0"/>
          <w:color w:val="000000"/>
          <w:position w:val="0"/>
        </w:rPr>
        <w:t>19.2., 19.3., 19.5. a 19.6. těchto OP, tj. nepředloží nebo nepředá Objednateli příslušné doklady</w:t>
      </w:r>
      <w:bookmarkEnd w:id="74"/>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2"/>
        <w:numPr>
          <w:ilvl w:val="0"/>
          <w:numId w:val="141"/>
        </w:numPr>
        <w:tabs>
          <w:tab w:leader="none" w:pos="59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w:t>
      </w:r>
    </w:p>
    <w:p>
      <w:pPr>
        <w:pStyle w:val="Style34"/>
        <w:numPr>
          <w:ilvl w:val="0"/>
          <w:numId w:val="145"/>
        </w:numPr>
        <w:tabs>
          <w:tab w:leader="none" w:pos="788" w:val="left"/>
        </w:tabs>
        <w:widowControl w:val="0"/>
        <w:keepNext/>
        <w:keepLines/>
        <w:shd w:val="clear" w:color="auto" w:fill="auto"/>
        <w:bidi w:val="0"/>
        <w:jc w:val="both"/>
        <w:spacing w:before="0" w:after="165" w:line="200" w:lineRule="exact"/>
        <w:ind w:left="0" w:right="0" w:firstLine="0"/>
      </w:pPr>
      <w:bookmarkStart w:id="75" w:name="bookmark75"/>
      <w:r>
        <w:rPr>
          <w:lang w:val="cs-CZ" w:eastAsia="cs-CZ" w:bidi="cs-CZ"/>
          <w:w w:val="100"/>
          <w:spacing w:val="0"/>
          <w:color w:val="000000"/>
          <w:position w:val="0"/>
        </w:rPr>
        <w:t>- Kč.</w:t>
      </w:r>
      <w:bookmarkEnd w:id="75"/>
    </w:p>
    <w:p>
      <w:pPr>
        <w:pStyle w:val="Style22"/>
        <w:numPr>
          <w:ilvl w:val="0"/>
          <w:numId w:val="141"/>
        </w:numPr>
        <w:tabs>
          <w:tab w:leader="none" w:pos="59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22"/>
        <w:numPr>
          <w:ilvl w:val="0"/>
          <w:numId w:val="141"/>
        </w:numPr>
        <w:tabs>
          <w:tab w:leader="none" w:pos="59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2"/>
        <w:numPr>
          <w:ilvl w:val="0"/>
          <w:numId w:val="141"/>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2"/>
        <w:numPr>
          <w:ilvl w:val="0"/>
          <w:numId w:val="141"/>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22"/>
        <w:numPr>
          <w:ilvl w:val="0"/>
          <w:numId w:val="141"/>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2"/>
        <w:numPr>
          <w:ilvl w:val="0"/>
          <w:numId w:val="141"/>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2"/>
        <w:numPr>
          <w:ilvl w:val="0"/>
          <w:numId w:val="141"/>
        </w:numPr>
        <w:tabs>
          <w:tab w:leader="none" w:pos="69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2"/>
        <w:numPr>
          <w:ilvl w:val="0"/>
          <w:numId w:val="141"/>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22"/>
        <w:numPr>
          <w:ilvl w:val="0"/>
          <w:numId w:val="141"/>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2"/>
        <w:numPr>
          <w:ilvl w:val="0"/>
          <w:numId w:val="141"/>
        </w:numPr>
        <w:tabs>
          <w:tab w:leader="none" w:pos="678" w:val="left"/>
        </w:tabs>
        <w:widowControl w:val="0"/>
        <w:keepNext w:val="0"/>
        <w:keepLines w:val="0"/>
        <w:shd w:val="clear" w:color="auto" w:fill="auto"/>
        <w:bidi w:val="0"/>
        <w:jc w:val="both"/>
        <w:spacing w:before="0" w:after="324" w:line="230" w:lineRule="exact"/>
        <w:ind w:left="0" w:right="0" w:firstLine="0"/>
      </w:pPr>
      <w:bookmarkStart w:id="76" w:name="bookmark76"/>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6"/>
    </w:p>
    <w:p>
      <w:pPr>
        <w:pStyle w:val="Style34"/>
        <w:numPr>
          <w:ilvl w:val="0"/>
          <w:numId w:val="105"/>
        </w:numPr>
        <w:tabs>
          <w:tab w:leader="none" w:pos="1027" w:val="left"/>
        </w:tabs>
        <w:widowControl w:val="0"/>
        <w:keepNext/>
        <w:keepLines/>
        <w:shd w:val="clear" w:color="auto" w:fill="auto"/>
        <w:bidi w:val="0"/>
        <w:jc w:val="both"/>
        <w:spacing w:before="0" w:after="225" w:line="200" w:lineRule="exact"/>
        <w:ind w:left="580" w:right="0" w:firstLine="0"/>
      </w:pPr>
      <w:bookmarkStart w:id="77" w:name="bookmark77"/>
      <w:r>
        <w:rPr>
          <w:rStyle w:val="CharStyle73"/>
        </w:rPr>
        <w:t>Nebezpečí vzniku škody na věci, přechod vlastnického práva a odpovědnost za škodu</w:t>
      </w:r>
      <w:bookmarkEnd w:id="77"/>
    </w:p>
    <w:p>
      <w:pPr>
        <w:pStyle w:val="Style22"/>
        <w:numPr>
          <w:ilvl w:val="0"/>
          <w:numId w:val="147"/>
        </w:numPr>
        <w:tabs>
          <w:tab w:leader="none" w:pos="55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2"/>
        <w:numPr>
          <w:ilvl w:val="0"/>
          <w:numId w:val="149"/>
        </w:numPr>
        <w:tabs>
          <w:tab w:leader="none" w:pos="48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díle a všech jeho zhotovovaných, upravovaných, dalších částech,</w:t>
      </w:r>
    </w:p>
    <w:p>
      <w:pPr>
        <w:pStyle w:val="Style22"/>
        <w:numPr>
          <w:ilvl w:val="0"/>
          <w:numId w:val="149"/>
        </w:numPr>
        <w:tabs>
          <w:tab w:leader="none" w:pos="48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částech či součástech díla, které jsou na staveništi uskladněny,</w:t>
      </w:r>
    </w:p>
    <w:p>
      <w:pPr>
        <w:pStyle w:val="Style22"/>
        <w:numPr>
          <w:ilvl w:val="0"/>
          <w:numId w:val="149"/>
        </w:numPr>
        <w:tabs>
          <w:tab w:leader="none" w:pos="488" w:val="left"/>
        </w:tabs>
        <w:widowControl w:val="0"/>
        <w:keepNext w:val="0"/>
        <w:keepLines w:val="0"/>
        <w:shd w:val="clear" w:color="auto" w:fill="auto"/>
        <w:bidi w:val="0"/>
        <w:jc w:val="left"/>
        <w:spacing w:before="0" w:after="0" w:line="230" w:lineRule="exact"/>
        <w:ind w:left="46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22"/>
        <w:numPr>
          <w:ilvl w:val="0"/>
          <w:numId w:val="149"/>
        </w:numPr>
        <w:tabs>
          <w:tab w:leader="none" w:pos="48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22"/>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Odpovědnost na těchto věcech je objektivní.</w:t>
      </w:r>
    </w:p>
    <w:p>
      <w:pPr>
        <w:pStyle w:val="Style22"/>
        <w:numPr>
          <w:ilvl w:val="0"/>
          <w:numId w:val="147"/>
        </w:numPr>
        <w:tabs>
          <w:tab w:leader="none" w:pos="55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2"/>
        <w:numPr>
          <w:ilvl w:val="0"/>
          <w:numId w:val="151"/>
        </w:numPr>
        <w:tabs>
          <w:tab w:leader="none" w:pos="48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22"/>
        <w:numPr>
          <w:ilvl w:val="0"/>
          <w:numId w:val="151"/>
        </w:numPr>
        <w:tabs>
          <w:tab w:leader="none" w:pos="48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zařízení staveniště provozního, výrobního i sociálního charakteru,</w:t>
      </w:r>
    </w:p>
    <w:p>
      <w:pPr>
        <w:pStyle w:val="Style22"/>
        <w:numPr>
          <w:ilvl w:val="0"/>
          <w:numId w:val="151"/>
        </w:numPr>
        <w:tabs>
          <w:tab w:leader="none" w:pos="488" w:val="left"/>
        </w:tabs>
        <w:widowControl w:val="0"/>
        <w:keepNext w:val="0"/>
        <w:keepLines w:val="0"/>
        <w:shd w:val="clear" w:color="auto" w:fill="auto"/>
        <w:bidi w:val="0"/>
        <w:jc w:val="left"/>
        <w:spacing w:before="0" w:after="180" w:line="230" w:lineRule="exact"/>
        <w:ind w:left="460" w:right="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2"/>
        <w:numPr>
          <w:ilvl w:val="0"/>
          <w:numId w:val="147"/>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2"/>
        <w:numPr>
          <w:ilvl w:val="0"/>
          <w:numId w:val="147"/>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2"/>
        <w:numPr>
          <w:ilvl w:val="0"/>
          <w:numId w:val="147"/>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2"/>
        <w:numPr>
          <w:ilvl w:val="0"/>
          <w:numId w:val="147"/>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2"/>
        <w:numPr>
          <w:ilvl w:val="0"/>
          <w:numId w:val="147"/>
        </w:numPr>
        <w:tabs>
          <w:tab w:leader="none" w:pos="558"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2"/>
        <w:numPr>
          <w:ilvl w:val="0"/>
          <w:numId w:val="147"/>
        </w:numPr>
        <w:tabs>
          <w:tab w:leader="none" w:pos="55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2"/>
        <w:numPr>
          <w:ilvl w:val="0"/>
          <w:numId w:val="147"/>
        </w:numPr>
        <w:tabs>
          <w:tab w:leader="none" w:pos="56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22"/>
        <w:widowControl w:val="0"/>
        <w:keepNext w:val="0"/>
        <w:keepLines w:val="0"/>
        <w:shd w:val="clear" w:color="auto" w:fill="auto"/>
        <w:bidi w:val="0"/>
        <w:jc w:val="left"/>
        <w:spacing w:before="0" w:after="176" w:line="230" w:lineRule="exact"/>
        <w:ind w:left="0" w:right="0" w:firstLine="74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22"/>
        <w:numPr>
          <w:ilvl w:val="0"/>
          <w:numId w:val="147"/>
        </w:numPr>
        <w:tabs>
          <w:tab w:leader="none" w:pos="673"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2"/>
        <w:numPr>
          <w:ilvl w:val="0"/>
          <w:numId w:val="147"/>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2"/>
        <w:widowControl w:val="0"/>
        <w:keepNext w:val="0"/>
        <w:keepLines w:val="0"/>
        <w:shd w:val="clear" w:color="auto" w:fill="auto"/>
        <w:bidi w:val="0"/>
        <w:jc w:val="both"/>
        <w:spacing w:before="0" w:after="180" w:line="230"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2"/>
        <w:widowControl w:val="0"/>
        <w:keepNext w:val="0"/>
        <w:keepLines w:val="0"/>
        <w:shd w:val="clear" w:color="auto" w:fill="auto"/>
        <w:bidi w:val="0"/>
        <w:jc w:val="both"/>
        <w:spacing w:before="0" w:after="324" w:line="230" w:lineRule="exact"/>
        <w:ind w:left="0" w:right="0" w:firstLine="620"/>
      </w:pPr>
      <w:bookmarkStart w:id="78" w:name="bookmark78"/>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8"/>
    </w:p>
    <w:p>
      <w:pPr>
        <w:pStyle w:val="Style34"/>
        <w:numPr>
          <w:ilvl w:val="0"/>
          <w:numId w:val="105"/>
        </w:numPr>
        <w:tabs>
          <w:tab w:leader="none" w:pos="3220" w:val="left"/>
        </w:tabs>
        <w:widowControl w:val="0"/>
        <w:keepNext/>
        <w:keepLines/>
        <w:shd w:val="clear" w:color="auto" w:fill="auto"/>
        <w:bidi w:val="0"/>
        <w:jc w:val="both"/>
        <w:spacing w:before="0" w:after="225" w:line="200" w:lineRule="exact"/>
        <w:ind w:left="2720" w:right="0" w:firstLine="0"/>
      </w:pPr>
      <w:bookmarkStart w:id="79" w:name="bookmark79"/>
      <w:r>
        <w:rPr>
          <w:rStyle w:val="CharStyle73"/>
        </w:rPr>
        <w:t>Odpovědnost za vady a záruka za jakost</w:t>
      </w:r>
      <w:bookmarkEnd w:id="79"/>
    </w:p>
    <w:p>
      <w:pPr>
        <w:pStyle w:val="Style22"/>
        <w:numPr>
          <w:ilvl w:val="0"/>
          <w:numId w:val="15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2"/>
        <w:numPr>
          <w:ilvl w:val="0"/>
          <w:numId w:val="153"/>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2"/>
        <w:numPr>
          <w:ilvl w:val="0"/>
          <w:numId w:val="153"/>
        </w:numPr>
        <w:tabs>
          <w:tab w:leader="none" w:pos="55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Dílo má vady, jestliže nebylo provedeno řádně a předmět díla neodpovídá požadavkům kladeným na něj</w:t>
      </w:r>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2"/>
        <w:numPr>
          <w:ilvl w:val="0"/>
          <w:numId w:val="15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2"/>
        <w:numPr>
          <w:ilvl w:val="0"/>
          <w:numId w:val="15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2"/>
        <w:numPr>
          <w:ilvl w:val="0"/>
          <w:numId w:val="153"/>
        </w:numPr>
        <w:tabs>
          <w:tab w:leader="none" w:pos="558"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2"/>
        <w:numPr>
          <w:ilvl w:val="0"/>
          <w:numId w:val="153"/>
        </w:numPr>
        <w:tabs>
          <w:tab w:leader="none" w:pos="55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2"/>
        <w:numPr>
          <w:ilvl w:val="0"/>
          <w:numId w:val="153"/>
        </w:numPr>
        <w:tabs>
          <w:tab w:leader="none" w:pos="56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2"/>
        <w:numPr>
          <w:ilvl w:val="0"/>
          <w:numId w:val="155"/>
        </w:numPr>
        <w:tabs>
          <w:tab w:leader="none" w:pos="721"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22"/>
        <w:numPr>
          <w:ilvl w:val="0"/>
          <w:numId w:val="157"/>
        </w:numPr>
        <w:tabs>
          <w:tab w:leader="none" w:pos="47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22"/>
        <w:numPr>
          <w:ilvl w:val="0"/>
          <w:numId w:val="157"/>
        </w:numPr>
        <w:tabs>
          <w:tab w:leader="none" w:pos="47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odstranění vady opravou věci,</w:t>
      </w:r>
    </w:p>
    <w:p>
      <w:pPr>
        <w:pStyle w:val="Style22"/>
        <w:numPr>
          <w:ilvl w:val="0"/>
          <w:numId w:val="157"/>
        </w:numPr>
        <w:tabs>
          <w:tab w:leader="none" w:pos="47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přiměřenou slevu ze sjednané ceny,</w:t>
      </w:r>
    </w:p>
    <w:p>
      <w:pPr>
        <w:pStyle w:val="Style22"/>
        <w:numPr>
          <w:ilvl w:val="0"/>
          <w:numId w:val="157"/>
        </w:numPr>
        <w:tabs>
          <w:tab w:leader="none" w:pos="47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odstoupit od Smlouvy.</w:t>
      </w:r>
    </w:p>
    <w:p>
      <w:pPr>
        <w:pStyle w:val="Style22"/>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22"/>
        <w:numPr>
          <w:ilvl w:val="0"/>
          <w:numId w:val="155"/>
        </w:numPr>
        <w:tabs>
          <w:tab w:leader="none" w:pos="72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2"/>
        <w:numPr>
          <w:ilvl w:val="0"/>
          <w:numId w:val="155"/>
        </w:numPr>
        <w:tabs>
          <w:tab w:leader="none" w:pos="72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22"/>
        <w:numPr>
          <w:ilvl w:val="0"/>
          <w:numId w:val="15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2"/>
        <w:numPr>
          <w:ilvl w:val="0"/>
          <w:numId w:val="153"/>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2"/>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2"/>
        <w:numPr>
          <w:ilvl w:val="0"/>
          <w:numId w:val="153"/>
        </w:numPr>
        <w:tabs>
          <w:tab w:leader="none" w:pos="6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2"/>
        <w:numPr>
          <w:ilvl w:val="0"/>
          <w:numId w:val="153"/>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2"/>
        <w:numPr>
          <w:ilvl w:val="0"/>
          <w:numId w:val="153"/>
        </w:numPr>
        <w:tabs>
          <w:tab w:leader="none" w:pos="67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2"/>
        <w:numPr>
          <w:ilvl w:val="0"/>
          <w:numId w:val="153"/>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2"/>
        <w:numPr>
          <w:ilvl w:val="0"/>
          <w:numId w:val="153"/>
        </w:numPr>
        <w:tabs>
          <w:tab w:leader="none" w:pos="68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34"/>
        <w:numPr>
          <w:ilvl w:val="0"/>
          <w:numId w:val="153"/>
        </w:numPr>
        <w:tabs>
          <w:tab w:leader="none" w:pos="668" w:val="left"/>
        </w:tabs>
        <w:widowControl w:val="0"/>
        <w:keepNext/>
        <w:keepLines/>
        <w:shd w:val="clear" w:color="auto" w:fill="auto"/>
        <w:bidi w:val="0"/>
        <w:jc w:val="both"/>
        <w:spacing w:before="0" w:after="0" w:line="200" w:lineRule="exact"/>
        <w:ind w:left="0" w:right="0" w:firstLine="0"/>
      </w:pPr>
      <w:bookmarkStart w:id="80" w:name="bookmark80"/>
      <w:r>
        <w:rPr>
          <w:lang w:val="cs-CZ" w:eastAsia="cs-CZ" w:bidi="cs-CZ"/>
          <w:w w:val="100"/>
          <w:spacing w:val="0"/>
          <w:color w:val="000000"/>
          <w:position w:val="0"/>
        </w:rPr>
        <w:t>Podmínky pro odstranění reklamovaných vad díla</w:t>
      </w:r>
      <w:bookmarkEnd w:id="80"/>
    </w:p>
    <w:p>
      <w:pPr>
        <w:pStyle w:val="Style22"/>
        <w:numPr>
          <w:ilvl w:val="0"/>
          <w:numId w:val="159"/>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2"/>
        <w:numPr>
          <w:ilvl w:val="0"/>
          <w:numId w:val="159"/>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2"/>
        <w:numPr>
          <w:ilvl w:val="0"/>
          <w:numId w:val="159"/>
        </w:numPr>
        <w:tabs>
          <w:tab w:leader="none" w:pos="308"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2"/>
        <w:numPr>
          <w:ilvl w:val="0"/>
          <w:numId w:val="153"/>
        </w:numPr>
        <w:tabs>
          <w:tab w:leader="none" w:pos="730" w:val="left"/>
        </w:tabs>
        <w:widowControl w:val="0"/>
        <w:keepNext w:val="0"/>
        <w:keepLines w:val="0"/>
        <w:shd w:val="clear" w:color="auto" w:fill="auto"/>
        <w:bidi w:val="0"/>
        <w:jc w:val="both"/>
        <w:spacing w:before="0" w:after="328" w:line="235" w:lineRule="exact"/>
        <w:ind w:left="0" w:right="0" w:firstLine="0"/>
      </w:pPr>
      <w:bookmarkStart w:id="81" w:name="bookmark81"/>
      <w:r>
        <w:rPr>
          <w:lang w:val="cs-CZ" w:eastAsia="cs-CZ" w:bidi="cs-CZ"/>
          <w:w w:val="100"/>
          <w:spacing w:val="0"/>
          <w:color w:val="000000"/>
          <w:position w:val="0"/>
        </w:rPr>
        <w:t>O odstranění reklamované vady sepíší Objednatel se Zhotovitelem protokol, ve kterém potvrdí odstranění vady.</w:t>
      </w:r>
      <w:bookmarkEnd w:id="81"/>
    </w:p>
    <w:p>
      <w:pPr>
        <w:pStyle w:val="Style34"/>
        <w:numPr>
          <w:ilvl w:val="0"/>
          <w:numId w:val="105"/>
        </w:numPr>
        <w:tabs>
          <w:tab w:leader="none" w:pos="4498" w:val="left"/>
        </w:tabs>
        <w:widowControl w:val="0"/>
        <w:keepNext/>
        <w:keepLines/>
        <w:shd w:val="clear" w:color="auto" w:fill="auto"/>
        <w:bidi w:val="0"/>
        <w:jc w:val="both"/>
        <w:spacing w:before="0" w:after="249" w:line="200" w:lineRule="exact"/>
        <w:ind w:left="3940" w:right="0" w:firstLine="0"/>
      </w:pPr>
      <w:bookmarkStart w:id="82" w:name="bookmark82"/>
      <w:r>
        <w:rPr>
          <w:rStyle w:val="CharStyle73"/>
        </w:rPr>
        <w:t>Zánik závazků</w:t>
      </w:r>
      <w:bookmarkEnd w:id="82"/>
    </w:p>
    <w:p>
      <w:pPr>
        <w:pStyle w:val="Style22"/>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Závazky smluvních stran ze Smlouvy zanikají:</w:t>
      </w:r>
    </w:p>
    <w:p>
      <w:pPr>
        <w:pStyle w:val="Style34"/>
        <w:numPr>
          <w:ilvl w:val="0"/>
          <w:numId w:val="161"/>
        </w:numPr>
        <w:tabs>
          <w:tab w:leader="none" w:pos="553" w:val="left"/>
        </w:tabs>
        <w:widowControl w:val="0"/>
        <w:keepNext/>
        <w:keepLines/>
        <w:shd w:val="clear" w:color="auto" w:fill="auto"/>
        <w:bidi w:val="0"/>
        <w:jc w:val="both"/>
        <w:spacing w:before="0" w:after="105" w:line="200" w:lineRule="exact"/>
        <w:ind w:left="0" w:right="0" w:firstLine="0"/>
      </w:pPr>
      <w:bookmarkStart w:id="83" w:name="bookmark83"/>
      <w:r>
        <w:rPr>
          <w:rStyle w:val="CharStyle73"/>
        </w:rPr>
        <w:t>Splněním</w:t>
      </w:r>
      <w:bookmarkEnd w:id="83"/>
    </w:p>
    <w:p>
      <w:pPr>
        <w:pStyle w:val="Style22"/>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34"/>
        <w:numPr>
          <w:ilvl w:val="0"/>
          <w:numId w:val="161"/>
        </w:numPr>
        <w:tabs>
          <w:tab w:leader="none" w:pos="553" w:val="left"/>
        </w:tabs>
        <w:widowControl w:val="0"/>
        <w:keepNext/>
        <w:keepLines/>
        <w:shd w:val="clear" w:color="auto" w:fill="auto"/>
        <w:bidi w:val="0"/>
        <w:jc w:val="both"/>
        <w:spacing w:before="0" w:after="105" w:line="200" w:lineRule="exact"/>
        <w:ind w:left="0" w:right="0" w:firstLine="0"/>
      </w:pPr>
      <w:bookmarkStart w:id="84" w:name="bookmark84"/>
      <w:r>
        <w:rPr>
          <w:rStyle w:val="CharStyle73"/>
        </w:rPr>
        <w:t>Dohodou smluvních stran</w:t>
      </w:r>
      <w:bookmarkEnd w:id="84"/>
    </w:p>
    <w:p>
      <w:pPr>
        <w:pStyle w:val="Style22"/>
        <w:widowControl w:val="0"/>
        <w:keepNext w:val="0"/>
        <w:keepLines w:val="0"/>
        <w:shd w:val="clear" w:color="auto" w:fill="auto"/>
        <w:bidi w:val="0"/>
        <w:jc w:val="left"/>
        <w:spacing w:before="0" w:after="204" w:line="230"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34"/>
        <w:numPr>
          <w:ilvl w:val="0"/>
          <w:numId w:val="161"/>
        </w:numPr>
        <w:tabs>
          <w:tab w:leader="none" w:pos="558" w:val="left"/>
        </w:tabs>
        <w:widowControl w:val="0"/>
        <w:keepNext/>
        <w:keepLines/>
        <w:shd w:val="clear" w:color="auto" w:fill="auto"/>
        <w:bidi w:val="0"/>
        <w:jc w:val="both"/>
        <w:spacing w:before="0" w:after="143" w:line="200" w:lineRule="exact"/>
        <w:ind w:left="0" w:right="0" w:firstLine="0"/>
      </w:pPr>
      <w:bookmarkStart w:id="85" w:name="bookmark85"/>
      <w:r>
        <w:rPr>
          <w:rStyle w:val="CharStyle73"/>
        </w:rPr>
        <w:t>Odstoupením od Smlouvy</w:t>
      </w:r>
      <w:bookmarkEnd w:id="85"/>
    </w:p>
    <w:p>
      <w:pPr>
        <w:pStyle w:val="Style22"/>
        <w:widowControl w:val="0"/>
        <w:keepNext w:val="0"/>
        <w:keepLines w:val="0"/>
        <w:shd w:val="clear" w:color="auto" w:fill="auto"/>
        <w:bidi w:val="0"/>
        <w:jc w:val="both"/>
        <w:spacing w:before="0" w:after="239"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22"/>
        <w:numPr>
          <w:ilvl w:val="0"/>
          <w:numId w:val="163"/>
        </w:numPr>
        <w:tabs>
          <w:tab w:leader="none" w:pos="73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w:t>
      </w:r>
    </w:p>
    <w:p>
      <w:pPr>
        <w:pStyle w:val="Style22"/>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Smlouvu podstatným způsobem a nedá-li na výzvu oprávněné strany přiměřenou jistotu. Co smluvní strany považují za podstatné porušení Smlouvy, je stanoveno v OP.</w:t>
      </w:r>
    </w:p>
    <w:p>
      <w:pPr>
        <w:pStyle w:val="Style34"/>
        <w:widowControl w:val="0"/>
        <w:keepNext/>
        <w:keepLines/>
        <w:shd w:val="clear" w:color="auto" w:fill="auto"/>
        <w:bidi w:val="0"/>
        <w:jc w:val="both"/>
        <w:spacing w:before="0" w:after="105" w:line="200" w:lineRule="exact"/>
        <w:ind w:left="0" w:right="0" w:firstLine="0"/>
      </w:pPr>
      <w:bookmarkStart w:id="86" w:name="bookmark86"/>
      <w:r>
        <w:rPr>
          <w:lang w:val="cs-CZ" w:eastAsia="cs-CZ" w:bidi="cs-CZ"/>
          <w:w w:val="100"/>
          <w:spacing w:val="0"/>
          <w:color w:val="000000"/>
          <w:position w:val="0"/>
        </w:rPr>
        <w:t>Za podstatné porušení Smlouvy se považuje zejména:</w:t>
      </w:r>
      <w:bookmarkEnd w:id="86"/>
    </w:p>
    <w:p>
      <w:pPr>
        <w:pStyle w:val="Style22"/>
        <w:numPr>
          <w:ilvl w:val="0"/>
          <w:numId w:val="165"/>
        </w:numPr>
        <w:tabs>
          <w:tab w:leader="none" w:pos="30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2"/>
        <w:numPr>
          <w:ilvl w:val="0"/>
          <w:numId w:val="165"/>
        </w:numPr>
        <w:tabs>
          <w:tab w:leader="none" w:pos="30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2"/>
        <w:numPr>
          <w:ilvl w:val="0"/>
          <w:numId w:val="165"/>
        </w:numPr>
        <w:tabs>
          <w:tab w:leader="none" w:pos="30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22"/>
        <w:numPr>
          <w:ilvl w:val="0"/>
          <w:numId w:val="165"/>
        </w:numPr>
        <w:tabs>
          <w:tab w:leader="none" w:pos="30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22"/>
        <w:numPr>
          <w:ilvl w:val="0"/>
          <w:numId w:val="165"/>
        </w:numPr>
        <w:tabs>
          <w:tab w:leader="none" w:pos="30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2"/>
        <w:numPr>
          <w:ilvl w:val="0"/>
          <w:numId w:val="165"/>
        </w:numPr>
        <w:tabs>
          <w:tab w:leader="none" w:pos="30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22"/>
        <w:numPr>
          <w:ilvl w:val="0"/>
          <w:numId w:val="165"/>
        </w:numPr>
        <w:tabs>
          <w:tab w:leader="none" w:pos="314" w:val="left"/>
        </w:tabs>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w:t>
      </w:r>
    </w:p>
    <w:p>
      <w:pPr>
        <w:pStyle w:val="Style22"/>
        <w:widowControl w:val="0"/>
        <w:keepNext w:val="0"/>
        <w:keepLines w:val="0"/>
        <w:shd w:val="clear" w:color="auto" w:fill="auto"/>
        <w:bidi w:val="0"/>
        <w:jc w:val="both"/>
        <w:spacing w:before="0" w:after="52" w:line="230" w:lineRule="exact"/>
        <w:ind w:left="0" w:right="0" w:firstLine="0"/>
      </w:pPr>
      <w:r>
        <w:rPr>
          <w:lang w:val="cs-CZ" w:eastAsia="cs-CZ" w:bidi="cs-CZ"/>
          <w:w w:val="100"/>
          <w:spacing w:val="0"/>
          <w:color w:val="000000"/>
          <w:position w:val="0"/>
        </w:rPr>
        <w:t>z právního vztahu dle Smlouvy na třetí osobu; a/nebo</w:t>
      </w:r>
    </w:p>
    <w:p>
      <w:pPr>
        <w:pStyle w:val="Style22"/>
        <w:numPr>
          <w:ilvl w:val="0"/>
          <w:numId w:val="165"/>
        </w:numPr>
        <w:tabs>
          <w:tab w:leader="none" w:pos="319" w:val="left"/>
        </w:tabs>
        <w:widowControl w:val="0"/>
        <w:keepNext w:val="0"/>
        <w:keepLines w:val="0"/>
        <w:shd w:val="clear" w:color="auto" w:fill="auto"/>
        <w:bidi w:val="0"/>
        <w:jc w:val="left"/>
        <w:spacing w:before="0" w:after="60" w:line="240"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22"/>
        <w:numPr>
          <w:ilvl w:val="0"/>
          <w:numId w:val="165"/>
        </w:numPr>
        <w:tabs>
          <w:tab w:leader="none" w:pos="314" w:val="left"/>
        </w:tabs>
        <w:widowControl w:val="0"/>
        <w:keepNext w:val="0"/>
        <w:keepLines w:val="0"/>
        <w:shd w:val="clear" w:color="auto" w:fill="auto"/>
        <w:bidi w:val="0"/>
        <w:jc w:val="left"/>
        <w:spacing w:before="0" w:after="308" w:line="240"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22"/>
        <w:numPr>
          <w:ilvl w:val="0"/>
          <w:numId w:val="163"/>
        </w:numPr>
        <w:tabs>
          <w:tab w:leader="none" w:pos="73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2"/>
        <w:numPr>
          <w:ilvl w:val="0"/>
          <w:numId w:val="163"/>
        </w:numPr>
        <w:tabs>
          <w:tab w:leader="none" w:pos="73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2"/>
        <w:numPr>
          <w:ilvl w:val="0"/>
          <w:numId w:val="163"/>
        </w:numPr>
        <w:tabs>
          <w:tab w:leader="none" w:pos="736"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34"/>
        <w:numPr>
          <w:ilvl w:val="0"/>
          <w:numId w:val="161"/>
        </w:numPr>
        <w:tabs>
          <w:tab w:leader="none" w:pos="559" w:val="left"/>
        </w:tabs>
        <w:widowControl w:val="0"/>
        <w:keepNext/>
        <w:keepLines/>
        <w:shd w:val="clear" w:color="auto" w:fill="auto"/>
        <w:bidi w:val="0"/>
        <w:jc w:val="both"/>
        <w:spacing w:before="0" w:after="123" w:line="200" w:lineRule="exact"/>
        <w:ind w:left="0" w:right="0" w:firstLine="0"/>
      </w:pPr>
      <w:bookmarkStart w:id="87" w:name="bookmark87"/>
      <w:r>
        <w:rPr>
          <w:lang w:val="cs-CZ" w:eastAsia="cs-CZ" w:bidi="cs-CZ"/>
          <w:w w:val="100"/>
          <w:spacing w:val="0"/>
          <w:color w:val="000000"/>
          <w:position w:val="0"/>
        </w:rPr>
        <w:t>Následná nemožnost plnění</w:t>
      </w:r>
      <w:bookmarkEnd w:id="87"/>
    </w:p>
    <w:p>
      <w:pPr>
        <w:pStyle w:val="Style22"/>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34"/>
        <w:numPr>
          <w:ilvl w:val="0"/>
          <w:numId w:val="161"/>
        </w:numPr>
        <w:tabs>
          <w:tab w:leader="none" w:pos="559" w:val="left"/>
        </w:tabs>
        <w:widowControl w:val="0"/>
        <w:keepNext/>
        <w:keepLines/>
        <w:shd w:val="clear" w:color="auto" w:fill="auto"/>
        <w:bidi w:val="0"/>
        <w:jc w:val="both"/>
        <w:spacing w:before="0" w:after="105" w:line="200" w:lineRule="exact"/>
        <w:ind w:left="0" w:right="0" w:firstLine="0"/>
      </w:pPr>
      <w:bookmarkStart w:id="88" w:name="bookmark88"/>
      <w:r>
        <w:rPr>
          <w:lang w:val="cs-CZ" w:eastAsia="cs-CZ" w:bidi="cs-CZ"/>
          <w:w w:val="100"/>
          <w:spacing w:val="0"/>
          <w:color w:val="000000"/>
          <w:position w:val="0"/>
        </w:rPr>
        <w:t>Skončením účinnosti Smlouvy nebo jejím zánikem</w:t>
      </w:r>
      <w:bookmarkEnd w:id="88"/>
    </w:p>
    <w:p>
      <w:pPr>
        <w:pStyle w:val="Style22"/>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2"/>
        <w:numPr>
          <w:ilvl w:val="0"/>
          <w:numId w:val="161"/>
        </w:numPr>
        <w:tabs>
          <w:tab w:leader="none" w:pos="559" w:val="left"/>
        </w:tabs>
        <w:widowControl w:val="0"/>
        <w:keepNext w:val="0"/>
        <w:keepLines w:val="0"/>
        <w:shd w:val="clear" w:color="auto" w:fill="auto"/>
        <w:bidi w:val="0"/>
        <w:jc w:val="both"/>
        <w:spacing w:before="0" w:after="324" w:line="230" w:lineRule="exact"/>
        <w:ind w:left="0" w:right="0" w:firstLine="0"/>
      </w:pPr>
      <w:bookmarkStart w:id="89" w:name="bookmark89"/>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9"/>
    </w:p>
    <w:p>
      <w:pPr>
        <w:pStyle w:val="Style34"/>
        <w:numPr>
          <w:ilvl w:val="0"/>
          <w:numId w:val="105"/>
        </w:numPr>
        <w:tabs>
          <w:tab w:leader="none" w:pos="4696" w:val="left"/>
        </w:tabs>
        <w:widowControl w:val="0"/>
        <w:keepNext/>
        <w:keepLines/>
        <w:shd w:val="clear" w:color="auto" w:fill="auto"/>
        <w:bidi w:val="0"/>
        <w:jc w:val="both"/>
        <w:spacing w:before="0" w:after="0" w:line="200" w:lineRule="exact"/>
        <w:ind w:left="4080" w:right="0" w:firstLine="0"/>
      </w:pPr>
      <w:bookmarkStart w:id="90" w:name="bookmark90"/>
      <w:r>
        <w:rPr>
          <w:rStyle w:val="CharStyle73"/>
        </w:rPr>
        <w:t>Vyšší moc</w:t>
      </w:r>
      <w:bookmarkEnd w:id="90"/>
    </w:p>
    <w:p>
      <w:pPr>
        <w:pStyle w:val="Style22"/>
        <w:numPr>
          <w:ilvl w:val="0"/>
          <w:numId w:val="167"/>
        </w:numPr>
        <w:tabs>
          <w:tab w:leader="none" w:pos="567"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2"/>
        <w:numPr>
          <w:ilvl w:val="0"/>
          <w:numId w:val="167"/>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2"/>
        <w:numPr>
          <w:ilvl w:val="0"/>
          <w:numId w:val="167"/>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2"/>
        <w:numPr>
          <w:ilvl w:val="0"/>
          <w:numId w:val="167"/>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2"/>
        <w:numPr>
          <w:ilvl w:val="0"/>
          <w:numId w:val="167"/>
        </w:numPr>
        <w:tabs>
          <w:tab w:leader="none" w:pos="562" w:val="left"/>
        </w:tabs>
        <w:widowControl w:val="0"/>
        <w:keepNext w:val="0"/>
        <w:keepLines w:val="0"/>
        <w:shd w:val="clear" w:color="auto" w:fill="auto"/>
        <w:bidi w:val="0"/>
        <w:jc w:val="both"/>
        <w:spacing w:before="0" w:after="324" w:line="230" w:lineRule="exact"/>
        <w:ind w:left="0" w:right="0" w:firstLine="0"/>
      </w:pPr>
      <w:bookmarkStart w:id="91" w:name="bookmark91"/>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91"/>
    </w:p>
    <w:p>
      <w:pPr>
        <w:pStyle w:val="Style34"/>
        <w:numPr>
          <w:ilvl w:val="0"/>
          <w:numId w:val="105"/>
        </w:numPr>
        <w:tabs>
          <w:tab w:leader="none" w:pos="3780" w:val="left"/>
        </w:tabs>
        <w:widowControl w:val="0"/>
        <w:keepNext/>
        <w:keepLines/>
        <w:shd w:val="clear" w:color="auto" w:fill="auto"/>
        <w:bidi w:val="0"/>
        <w:jc w:val="both"/>
        <w:spacing w:before="0" w:after="258" w:line="200" w:lineRule="exact"/>
        <w:ind w:left="3280" w:right="0" w:firstLine="0"/>
      </w:pPr>
      <w:bookmarkStart w:id="92" w:name="bookmark92"/>
      <w:r>
        <w:rPr>
          <w:rStyle w:val="CharStyle73"/>
        </w:rPr>
        <w:t>Zajištění závazků Zhotovitele</w:t>
      </w:r>
      <w:bookmarkEnd w:id="92"/>
    </w:p>
    <w:p>
      <w:pPr>
        <w:pStyle w:val="Style34"/>
        <w:numPr>
          <w:ilvl w:val="0"/>
          <w:numId w:val="169"/>
        </w:numPr>
        <w:tabs>
          <w:tab w:leader="none" w:pos="553" w:val="left"/>
        </w:tabs>
        <w:widowControl w:val="0"/>
        <w:keepNext/>
        <w:keepLines/>
        <w:shd w:val="clear" w:color="auto" w:fill="auto"/>
        <w:bidi w:val="0"/>
        <w:jc w:val="both"/>
        <w:spacing w:before="0" w:after="105" w:line="200" w:lineRule="exact"/>
        <w:ind w:left="0" w:right="0" w:firstLine="0"/>
      </w:pPr>
      <w:bookmarkStart w:id="93" w:name="bookmark93"/>
      <w:r>
        <w:rPr>
          <w:rStyle w:val="CharStyle73"/>
        </w:rPr>
        <w:t>Pojištění odpovědnosti za škodu způsobenou Zhotovitelem třetí osobě</w:t>
      </w:r>
      <w:bookmarkEnd w:id="93"/>
    </w:p>
    <w:p>
      <w:pPr>
        <w:pStyle w:val="Style22"/>
        <w:numPr>
          <w:ilvl w:val="0"/>
          <w:numId w:val="17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2"/>
        <w:numPr>
          <w:ilvl w:val="0"/>
          <w:numId w:val="173"/>
        </w:numPr>
        <w:tabs>
          <w:tab w:leader="none" w:pos="970" w:val="left"/>
        </w:tabs>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2"/>
        <w:numPr>
          <w:ilvl w:val="0"/>
          <w:numId w:val="173"/>
        </w:numPr>
        <w:tabs>
          <w:tab w:leader="none" w:pos="980" w:val="left"/>
        </w:tabs>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2"/>
        <w:numPr>
          <w:ilvl w:val="0"/>
          <w:numId w:val="171"/>
        </w:numPr>
        <w:tabs>
          <w:tab w:leader="none" w:pos="735"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34"/>
        <w:numPr>
          <w:ilvl w:val="0"/>
          <w:numId w:val="169"/>
        </w:numPr>
        <w:tabs>
          <w:tab w:leader="none" w:pos="726" w:val="left"/>
        </w:tabs>
        <w:widowControl w:val="0"/>
        <w:keepNext/>
        <w:keepLines/>
        <w:shd w:val="clear" w:color="auto" w:fill="auto"/>
        <w:bidi w:val="0"/>
        <w:jc w:val="both"/>
        <w:spacing w:before="0" w:after="129" w:line="200" w:lineRule="exact"/>
        <w:ind w:left="0" w:right="0" w:firstLine="0"/>
      </w:pPr>
      <w:bookmarkStart w:id="94" w:name="bookmark94"/>
      <w:r>
        <w:rPr>
          <w:rStyle w:val="CharStyle73"/>
        </w:rPr>
        <w:t>Stavebně montážní pojištění</w:t>
      </w:r>
      <w:bookmarkEnd w:id="94"/>
    </w:p>
    <w:p>
      <w:pPr>
        <w:pStyle w:val="Style22"/>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2"/>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34"/>
        <w:numPr>
          <w:ilvl w:val="0"/>
          <w:numId w:val="169"/>
        </w:numPr>
        <w:tabs>
          <w:tab w:leader="none" w:pos="558" w:val="left"/>
        </w:tabs>
        <w:widowControl w:val="0"/>
        <w:keepNext/>
        <w:keepLines/>
        <w:shd w:val="clear" w:color="auto" w:fill="auto"/>
        <w:bidi w:val="0"/>
        <w:jc w:val="both"/>
        <w:spacing w:before="0" w:after="105" w:line="200" w:lineRule="exact"/>
        <w:ind w:left="0" w:right="0" w:firstLine="0"/>
      </w:pPr>
      <w:bookmarkStart w:id="95" w:name="bookmark95"/>
      <w:r>
        <w:rPr>
          <w:rStyle w:val="CharStyle73"/>
        </w:rPr>
        <w:t>Zajištění kvalifikace po dobu realizace díla</w:t>
      </w:r>
      <w:bookmarkEnd w:id="95"/>
    </w:p>
    <w:p>
      <w:pPr>
        <w:pStyle w:val="Style22"/>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2"/>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2"/>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34"/>
        <w:numPr>
          <w:ilvl w:val="0"/>
          <w:numId w:val="169"/>
        </w:numPr>
        <w:tabs>
          <w:tab w:leader="none" w:pos="558" w:val="left"/>
        </w:tabs>
        <w:widowControl w:val="0"/>
        <w:keepNext/>
        <w:keepLines/>
        <w:shd w:val="clear" w:color="auto" w:fill="auto"/>
        <w:bidi w:val="0"/>
        <w:jc w:val="both"/>
        <w:spacing w:before="0" w:after="105" w:line="200" w:lineRule="exact"/>
        <w:ind w:left="0" w:right="0" w:firstLine="0"/>
      </w:pPr>
      <w:bookmarkStart w:id="96" w:name="bookmark96"/>
      <w:r>
        <w:rPr>
          <w:rStyle w:val="CharStyle73"/>
        </w:rPr>
        <w:t>Zajištění závazku za řádné splnění díla</w:t>
      </w:r>
      <w:bookmarkEnd w:id="96"/>
    </w:p>
    <w:p>
      <w:pPr>
        <w:pStyle w:val="Style22"/>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2"/>
        <w:numPr>
          <w:ilvl w:val="0"/>
          <w:numId w:val="169"/>
        </w:numPr>
        <w:tabs>
          <w:tab w:leader="none" w:pos="582"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34"/>
        <w:numPr>
          <w:ilvl w:val="0"/>
          <w:numId w:val="169"/>
        </w:numPr>
        <w:tabs>
          <w:tab w:leader="none" w:pos="558" w:val="left"/>
        </w:tabs>
        <w:widowControl w:val="0"/>
        <w:keepNext/>
        <w:keepLines/>
        <w:shd w:val="clear" w:color="auto" w:fill="auto"/>
        <w:bidi w:val="0"/>
        <w:jc w:val="both"/>
        <w:spacing w:before="0" w:after="119" w:line="200" w:lineRule="exact"/>
        <w:ind w:left="0" w:right="0" w:firstLine="0"/>
      </w:pPr>
      <w:bookmarkStart w:id="97" w:name="bookmark97"/>
      <w:r>
        <w:rPr>
          <w:rStyle w:val="CharStyle73"/>
        </w:rPr>
        <w:t>Zajištění závazku za řádné splnění díla - Bankovní záruka za řádné plnění díla</w:t>
      </w:r>
      <w:bookmarkEnd w:id="97"/>
    </w:p>
    <w:p>
      <w:pPr>
        <w:pStyle w:val="Style22"/>
        <w:numPr>
          <w:ilvl w:val="0"/>
          <w:numId w:val="175"/>
        </w:numPr>
        <w:tabs>
          <w:tab w:leader="none" w:pos="73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2"/>
        <w:numPr>
          <w:ilvl w:val="0"/>
          <w:numId w:val="175"/>
        </w:numPr>
        <w:tabs>
          <w:tab w:leader="none" w:pos="737" w:val="left"/>
        </w:tabs>
        <w:widowControl w:val="0"/>
        <w:keepNext w:val="0"/>
        <w:keepLines w:val="0"/>
        <w:shd w:val="clear" w:color="auto" w:fill="auto"/>
        <w:bidi w:val="0"/>
        <w:jc w:val="both"/>
        <w:spacing w:before="0" w:after="138" w:line="200" w:lineRule="exact"/>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22"/>
        <w:numPr>
          <w:ilvl w:val="0"/>
          <w:numId w:val="175"/>
        </w:numPr>
        <w:tabs>
          <w:tab w:leader="none" w:pos="728"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2"/>
        <w:numPr>
          <w:ilvl w:val="0"/>
          <w:numId w:val="175"/>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2"/>
        <w:numPr>
          <w:ilvl w:val="0"/>
          <w:numId w:val="17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2"/>
        <w:numPr>
          <w:ilvl w:val="0"/>
          <w:numId w:val="175"/>
        </w:numPr>
        <w:tabs>
          <w:tab w:leader="none" w:pos="72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2"/>
        <w:numPr>
          <w:ilvl w:val="0"/>
          <w:numId w:val="175"/>
        </w:numPr>
        <w:tabs>
          <w:tab w:leader="none" w:pos="728"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2"/>
        <w:numPr>
          <w:ilvl w:val="0"/>
          <w:numId w:val="175"/>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2"/>
        <w:numPr>
          <w:ilvl w:val="0"/>
          <w:numId w:val="175"/>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2"/>
        <w:numPr>
          <w:ilvl w:val="0"/>
          <w:numId w:val="175"/>
        </w:numPr>
        <w:tabs>
          <w:tab w:leader="none" w:pos="836" w:val="left"/>
        </w:tabs>
        <w:widowControl w:val="0"/>
        <w:keepNext w:val="0"/>
        <w:keepLines w:val="0"/>
        <w:shd w:val="clear" w:color="auto" w:fill="auto"/>
        <w:bidi w:val="0"/>
        <w:jc w:val="both"/>
        <w:spacing w:before="0" w:after="324" w:line="230" w:lineRule="exact"/>
        <w:ind w:left="0" w:right="0" w:firstLine="0"/>
      </w:pPr>
      <w:bookmarkStart w:id="98" w:name="bookmark98"/>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98"/>
    </w:p>
    <w:p>
      <w:pPr>
        <w:pStyle w:val="Style34"/>
        <w:numPr>
          <w:ilvl w:val="0"/>
          <w:numId w:val="105"/>
        </w:numPr>
        <w:tabs>
          <w:tab w:leader="none" w:pos="3867" w:val="left"/>
        </w:tabs>
        <w:widowControl w:val="0"/>
        <w:keepNext/>
        <w:keepLines/>
        <w:shd w:val="clear" w:color="auto" w:fill="auto"/>
        <w:bidi w:val="0"/>
        <w:jc w:val="both"/>
        <w:spacing w:before="0" w:after="225" w:line="200" w:lineRule="exact"/>
        <w:ind w:left="3420" w:right="0" w:firstLine="0"/>
      </w:pPr>
      <w:bookmarkStart w:id="99" w:name="bookmark99"/>
      <w:r>
        <w:rPr>
          <w:rStyle w:val="CharStyle73"/>
        </w:rPr>
        <w:t>Odkazy na obchodní firmy</w:t>
      </w:r>
      <w:bookmarkEnd w:id="99"/>
    </w:p>
    <w:p>
      <w:pPr>
        <w:pStyle w:val="Style22"/>
        <w:numPr>
          <w:ilvl w:val="0"/>
          <w:numId w:val="177"/>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2"/>
        <w:numPr>
          <w:ilvl w:val="0"/>
          <w:numId w:val="177"/>
        </w:numPr>
        <w:tabs>
          <w:tab w:leader="none" w:pos="562" w:val="left"/>
        </w:tabs>
        <w:widowControl w:val="0"/>
        <w:keepNext w:val="0"/>
        <w:keepLines w:val="0"/>
        <w:shd w:val="clear" w:color="auto" w:fill="auto"/>
        <w:bidi w:val="0"/>
        <w:jc w:val="both"/>
        <w:spacing w:before="0" w:after="0" w:line="230" w:lineRule="exact"/>
        <w:ind w:left="0" w:right="0" w:firstLine="0"/>
        <w:sectPr>
          <w:pgSz w:w="11900" w:h="16840"/>
          <w:pgMar w:top="1944" w:left="955" w:right="1240" w:bottom="1382" w:header="0" w:footer="3" w:gutter="0"/>
          <w:rtlGutter w:val="0"/>
          <w:cols w:space="720"/>
          <w:noEndnote/>
          <w:docGrid w:linePitch="360"/>
        </w:sectPr>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75"/>
        <w:widowControl w:val="0"/>
        <w:keepNext w:val="0"/>
        <w:keepLines w:val="0"/>
        <w:shd w:val="clear" w:color="auto" w:fill="auto"/>
        <w:bidi w:val="0"/>
        <w:jc w:val="left"/>
        <w:spacing w:before="0" w:after="86" w:line="320" w:lineRule="exact"/>
        <w:ind w:left="0" w:right="0" w:firstLine="0"/>
      </w:pPr>
      <w:r>
        <w:rPr>
          <w:rStyle w:val="CharStyle77"/>
          <w:b/>
          <w:bCs/>
          <w:i/>
          <w:iCs/>
        </w:rPr>
        <w:t>Krajská správa</w:t>
      </w:r>
    </w:p>
    <w:p>
      <w:pPr>
        <w:pStyle w:val="Style75"/>
        <w:widowControl w:val="0"/>
        <w:keepNext w:val="0"/>
        <w:keepLines w:val="0"/>
        <w:shd w:val="clear" w:color="auto" w:fill="auto"/>
        <w:bidi w:val="0"/>
        <w:jc w:val="left"/>
        <w:spacing w:before="0" w:after="81" w:line="32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119.5pt;margin-top:-20.15pt;width:65.3pt;height:22.1pt;z-index:-125829371;mso-wrap-distance-left:5.pt;mso-wrap-distance-right:5.pt;mso-wrap-distance-bottom:7.2pt;mso-position-horizontal-relative:margin" wrapcoords="0 0 21600 0 21600 21600 0 21600 0 0">
            <v:imagedata r:id="rId23" r:href="rId24"/>
            <w10:wrap type="square" anchorx="margin"/>
          </v:shape>
        </w:pict>
      </w:r>
      <w:r>
        <w:rPr>
          <w:rStyle w:val="CharStyle77"/>
          <w:b/>
          <w:bCs/>
          <w:i/>
          <w:iCs/>
        </w:rPr>
        <w:t>a údržba silme Vysočiny</w:t>
      </w:r>
    </w:p>
    <w:p>
      <w:pPr>
        <w:pStyle w:val="Style22"/>
        <w:widowControl w:val="0"/>
        <w:keepNext w:val="0"/>
        <w:keepLines w:val="0"/>
        <w:shd w:val="clear" w:color="auto" w:fill="auto"/>
        <w:bidi w:val="0"/>
        <w:jc w:val="left"/>
        <w:spacing w:before="0" w:after="324" w:line="230" w:lineRule="exact"/>
        <w:ind w:left="0" w:right="1440" w:firstLine="0"/>
      </w:pPr>
      <w:bookmarkStart w:id="100" w:name="bookmark100"/>
      <w:r>
        <w:rPr>
          <w:lang w:val="cs-CZ" w:eastAsia="cs-CZ" w:bidi="cs-CZ"/>
          <w:w w:val="100"/>
          <w:spacing w:val="0"/>
          <w:color w:val="000000"/>
          <w:position w:val="0"/>
        </w:rPr>
        <w:t>Obchodní podmínky zadavatele pro veřejné zakázky na stavební práce zadávané na základě Rámcové dohody na realizaci oprav na silnicích II. a III. tříd v Kraji Vysočina 2023-2024</w:t>
      </w:r>
      <w:bookmarkEnd w:id="100"/>
    </w:p>
    <w:p>
      <w:pPr>
        <w:pStyle w:val="Style34"/>
        <w:numPr>
          <w:ilvl w:val="0"/>
          <w:numId w:val="105"/>
        </w:numPr>
        <w:tabs>
          <w:tab w:leader="none" w:pos="4096" w:val="left"/>
        </w:tabs>
        <w:widowControl w:val="0"/>
        <w:keepNext/>
        <w:keepLines/>
        <w:shd w:val="clear" w:color="auto" w:fill="auto"/>
        <w:bidi w:val="0"/>
        <w:jc w:val="both"/>
        <w:spacing w:before="0" w:after="225" w:line="200" w:lineRule="exact"/>
        <w:ind w:left="3580" w:right="0" w:firstLine="0"/>
      </w:pPr>
      <w:bookmarkStart w:id="101" w:name="bookmark101"/>
      <w:r>
        <w:rPr>
          <w:rStyle w:val="CharStyle73"/>
        </w:rPr>
        <w:t>Závěrečná ustanovení</w:t>
      </w:r>
      <w:bookmarkEnd w:id="101"/>
    </w:p>
    <w:p>
      <w:pPr>
        <w:pStyle w:val="Style22"/>
        <w:numPr>
          <w:ilvl w:val="0"/>
          <w:numId w:val="179"/>
        </w:numPr>
        <w:tabs>
          <w:tab w:leader="none" w:pos="568"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2"/>
        <w:numPr>
          <w:ilvl w:val="0"/>
          <w:numId w:val="179"/>
        </w:numPr>
        <w:tabs>
          <w:tab w:leader="none" w:pos="573"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2"/>
        <w:numPr>
          <w:ilvl w:val="0"/>
          <w:numId w:val="179"/>
        </w:numPr>
        <w:tabs>
          <w:tab w:leader="none" w:pos="573"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2"/>
        <w:numPr>
          <w:ilvl w:val="0"/>
          <w:numId w:val="179"/>
        </w:numPr>
        <w:tabs>
          <w:tab w:leader="none" w:pos="57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22"/>
        <w:numPr>
          <w:ilvl w:val="0"/>
          <w:numId w:val="179"/>
        </w:numPr>
        <w:tabs>
          <w:tab w:leader="none" w:pos="57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2"/>
        <w:numPr>
          <w:ilvl w:val="0"/>
          <w:numId w:val="179"/>
        </w:numPr>
        <w:tabs>
          <w:tab w:leader="none" w:pos="5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2"/>
        <w:numPr>
          <w:ilvl w:val="0"/>
          <w:numId w:val="179"/>
        </w:numPr>
        <w:tabs>
          <w:tab w:leader="none" w:pos="57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headerReference w:type="default" r:id="rId25"/>
      <w:footerReference w:type="default" r:id="rId26"/>
      <w:headerReference w:type="first" r:id="rId27"/>
      <w:footerReference w:type="first" r:id="rId28"/>
      <w:pgSz w:w="11900" w:h="16840"/>
      <w:pgMar w:top="240" w:left="966" w:right="1243" w:bottom="24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2.2pt;margin-top:790.6pt;width:51.1pt;height:6.pt;z-index:-188744062;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10</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72.2pt;margin-top:789.9pt;width:50.9pt;height:6.pt;z-index:-188744045;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36</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70.05pt;margin-top:789.9pt;width:55.7pt;height:7.7pt;z-index:-188744044;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8"/>
                    </w:rPr>
                    <w:t>#</w:t>
                  </w:r>
                </w:fldSimple>
                <w:r>
                  <w:rPr>
                    <w:rStyle w:val="CharStyle38"/>
                  </w:rPr>
                  <w:t xml:space="preserve"> z 36</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69.8pt;margin-top:790.6pt;width:55.7pt;height:6.pt;z-index:-188744059;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69.8pt;margin-top:790.6pt;width:55.7pt;height:6.pt;z-index:-188744056;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10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69.8pt;margin-top:834.9pt;width:55.7pt;height:6.pt;z-index:-188744055;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8"/>
                    </w:rPr>
                    <w:t>#</w:t>
                  </w:r>
                </w:fldSimple>
                <w:r>
                  <w:rPr>
                    <w:rStyle w:val="CharStyle38"/>
                  </w:rPr>
                  <w:t xml:space="preserve"> z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69.8pt;margin-top:834.9pt;width:55.7pt;height:6.pt;z-index:-188744054;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8"/>
                    </w:rPr>
                    <w:t>#</w:t>
                  </w:r>
                </w:fldSimple>
                <w:r>
                  <w:rPr>
                    <w:rStyle w:val="CharStyle38"/>
                  </w:rPr>
                  <w:t xml:space="preserve"> z 10</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9.8pt;margin-top:790.6pt;width:55.7pt;height:6.pt;z-index:-188744051;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10</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69.85pt;margin-top:791.55pt;width:55.45pt;height:6.pt;z-index:-188744048;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3"/>
                    </w:rPr>
                    <w:t>#</w:t>
                  </w:r>
                </w:fldSimple>
                <w:r>
                  <w:rPr>
                    <w:rStyle w:val="CharStyle33"/>
                  </w:rPr>
                  <w:t xml:space="preserve"> z 36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1.05pt;margin-top:18.75pt;width:213.85pt;height:52.3pt;z-index:-188744064;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0"/>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30"/>
                  </w:rPr>
                  <w:t>a údržba</w:t>
                </w:r>
                <w:r>
                  <w:rPr>
                    <w:rStyle w:val="CharStyle31"/>
                  </w:rPr>
                  <w:t xml:space="preserve"> sí/mt</w:t>
                </w:r>
                <w:r>
                  <w:rPr>
                    <w:rStyle w:val="CharStyle32"/>
                  </w:rPr>
                  <w:t xml:space="preserve"> Vysočiny</w:t>
                </w:r>
              </w:p>
              <w:p>
                <w:pPr>
                  <w:pStyle w:val="Style28"/>
                  <w:widowControl w:val="0"/>
                  <w:keepNext w:val="0"/>
                  <w:keepLines w:val="0"/>
                  <w:shd w:val="clear" w:color="auto" w:fill="auto"/>
                  <w:bidi w:val="0"/>
                  <w:jc w:val="left"/>
                  <w:spacing w:before="0" w:after="0" w:line="240" w:lineRule="auto"/>
                  <w:ind w:left="0" w:right="0" w:firstLine="0"/>
                </w:pPr>
                <w:r>
                  <w:rPr>
                    <w:rStyle w:val="CharStyle33"/>
                  </w:rPr>
                  <w:t>111/35315 křiž. 111/35314 -Jiříkovice, křiž. 1/19 křiž. 111/35314</w:t>
                </w:r>
              </w:p>
            </w:txbxContent>
          </v:textbox>
          <w10:wrap anchorx="page" anchory="page"/>
        </v:shape>
      </w:pict>
    </w:r>
    <w:r>
      <w:pict>
        <v:shape id="_x0000_s1027" type="#_x0000_t202" style="position:absolute;margin-left:319.pt;margin-top:47.1pt;width:174.95pt;height:18.5pt;z-index:-188744063;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objednatele: N-ST-02-2023-5-14</w:t>
                </w:r>
              </w:p>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zhotovitele: SOD00200798</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19.pt;margin-top:47.1pt;width:174.95pt;height:18.7pt;z-index:-188744061;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objednatele: N-ST-02-2023-5-14</w:t>
                </w:r>
              </w:p>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zhotovitele: SOD00200798</w:t>
                </w:r>
              </w:p>
            </w:txbxContent>
          </v:textbox>
          <w10:wrap anchorx="page" anchory="page"/>
        </v:shape>
      </w:pict>
    </w:r>
    <w:r>
      <w:pict>
        <v:shape id="_x0000_s1030" type="#_x0000_t202" style="position:absolute;margin-left:71.05pt;margin-top:18.75pt;width:213.85pt;height:52.3pt;z-index:-188744060;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0"/>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30"/>
                  </w:rPr>
                  <w:t>a údržba</w:t>
                </w:r>
                <w:r>
                  <w:rPr>
                    <w:rStyle w:val="CharStyle31"/>
                  </w:rPr>
                  <w:t xml:space="preserve"> sí/mt</w:t>
                </w:r>
                <w:r>
                  <w:rPr>
                    <w:rStyle w:val="CharStyle32"/>
                  </w:rPr>
                  <w:t xml:space="preserve"> Vysočiny</w:t>
                </w:r>
              </w:p>
              <w:p>
                <w:pPr>
                  <w:pStyle w:val="Style28"/>
                  <w:widowControl w:val="0"/>
                  <w:keepNext w:val="0"/>
                  <w:keepLines w:val="0"/>
                  <w:shd w:val="clear" w:color="auto" w:fill="auto"/>
                  <w:bidi w:val="0"/>
                  <w:jc w:val="left"/>
                  <w:spacing w:before="0" w:after="0" w:line="240" w:lineRule="auto"/>
                  <w:ind w:left="0" w:right="0" w:firstLine="0"/>
                </w:pPr>
                <w:r>
                  <w:rPr>
                    <w:rStyle w:val="CharStyle33"/>
                  </w:rPr>
                  <w:t>111/35315 křiž. 111/35314 - Jiříkovice, křiž. 1/19 křiž. 111/35314</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9.pt;margin-top:47.1pt;width:174.95pt;height:18.7pt;z-index:-188744058;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objednatele: N-ST-02-2023-5-14</w:t>
                </w:r>
              </w:p>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zhotovitele: SOD00200798</w:t>
                </w:r>
              </w:p>
            </w:txbxContent>
          </v:textbox>
          <w10:wrap anchorx="page" anchory="page"/>
        </v:shape>
      </w:pict>
    </w:r>
    <w:r>
      <w:pict>
        <v:shape id="_x0000_s1033" type="#_x0000_t202" style="position:absolute;margin-left:71.05pt;margin-top:18.75pt;width:213.85pt;height:52.3pt;z-index:-188744057;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0"/>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30"/>
                  </w:rPr>
                  <w:t>a údržba</w:t>
                </w:r>
                <w:r>
                  <w:rPr>
                    <w:rStyle w:val="CharStyle31"/>
                  </w:rPr>
                  <w:t xml:space="preserve"> sí/mt</w:t>
                </w:r>
                <w:r>
                  <w:rPr>
                    <w:rStyle w:val="CharStyle32"/>
                  </w:rPr>
                  <w:t xml:space="preserve"> Vysočiny</w:t>
                </w:r>
              </w:p>
              <w:p>
                <w:pPr>
                  <w:pStyle w:val="Style28"/>
                  <w:widowControl w:val="0"/>
                  <w:keepNext w:val="0"/>
                  <w:keepLines w:val="0"/>
                  <w:shd w:val="clear" w:color="auto" w:fill="auto"/>
                  <w:bidi w:val="0"/>
                  <w:jc w:val="left"/>
                  <w:spacing w:before="0" w:after="0" w:line="240" w:lineRule="auto"/>
                  <w:ind w:left="0" w:right="0" w:firstLine="0"/>
                </w:pPr>
                <w:r>
                  <w:rPr>
                    <w:rStyle w:val="CharStyle33"/>
                  </w:rPr>
                  <w:t>111/35315 křiž. 111/35314 - Jiříkovice, křiž. 1/19 křiž. 111/35314</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19.pt;margin-top:47.1pt;width:174.95pt;height:18.7pt;z-index:-188744053;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objednatele: N-ST-02-2023-5-14</w:t>
                </w:r>
              </w:p>
              <w:p>
                <w:pPr>
                  <w:pStyle w:val="Style28"/>
                  <w:widowControl w:val="0"/>
                  <w:keepNext w:val="0"/>
                  <w:keepLines w:val="0"/>
                  <w:shd w:val="clear" w:color="auto" w:fill="auto"/>
                  <w:bidi w:val="0"/>
                  <w:jc w:val="left"/>
                  <w:spacing w:before="0" w:after="0" w:line="240" w:lineRule="auto"/>
                  <w:ind w:left="0" w:right="0" w:firstLine="0"/>
                </w:pPr>
                <w:r>
                  <w:rPr>
                    <w:rStyle w:val="CharStyle33"/>
                  </w:rPr>
                  <w:t>Číslo smlouvy zhotovitele: SOD00200798</w:t>
                </w:r>
              </w:p>
            </w:txbxContent>
          </v:textbox>
          <w10:wrap anchorx="page" anchory="page"/>
        </v:shape>
      </w:pict>
    </w:r>
    <w:r>
      <w:pict>
        <v:shape id="_x0000_s1041" type="#_x0000_t202" style="position:absolute;margin-left:71.05pt;margin-top:18.75pt;width:213.85pt;height:52.3pt;z-index:-188744052;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30"/>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30"/>
                  </w:rPr>
                  <w:t>a údržba</w:t>
                </w:r>
                <w:r>
                  <w:rPr>
                    <w:rStyle w:val="CharStyle31"/>
                  </w:rPr>
                  <w:t xml:space="preserve"> sí/mt</w:t>
                </w:r>
                <w:r>
                  <w:rPr>
                    <w:rStyle w:val="CharStyle32"/>
                  </w:rPr>
                  <w:t xml:space="preserve"> Vysočiny</w:t>
                </w:r>
              </w:p>
              <w:p>
                <w:pPr>
                  <w:pStyle w:val="Style28"/>
                  <w:widowControl w:val="0"/>
                  <w:keepNext w:val="0"/>
                  <w:keepLines w:val="0"/>
                  <w:shd w:val="clear" w:color="auto" w:fill="auto"/>
                  <w:bidi w:val="0"/>
                  <w:jc w:val="left"/>
                  <w:spacing w:before="0" w:after="0" w:line="240" w:lineRule="auto"/>
                  <w:ind w:left="0" w:right="0" w:firstLine="0"/>
                </w:pPr>
                <w:r>
                  <w:rPr>
                    <w:rStyle w:val="CharStyle33"/>
                  </w:rPr>
                  <w:t>111/35315 křiž. 111/35314 - Jiříkovice, křiž. 1/19 křiž. 111/35314</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50.25pt;margin-top:57.9pt;width:410.9pt;height:20.9pt;z-index:-188744050;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68"/>
                  </w:rPr>
                  <w:t>Obchodní podmínky zadavatele pro veřejné zakázky na stavební práce zadávané na základě</w:t>
                </w:r>
              </w:p>
              <w:p>
                <w:pPr>
                  <w:pStyle w:val="Style28"/>
                  <w:widowControl w:val="0"/>
                  <w:keepNext w:val="0"/>
                  <w:keepLines w:val="0"/>
                  <w:shd w:val="clear" w:color="auto" w:fill="auto"/>
                  <w:bidi w:val="0"/>
                  <w:jc w:val="left"/>
                  <w:spacing w:before="0" w:after="0" w:line="240" w:lineRule="auto"/>
                  <w:ind w:left="0" w:right="0" w:firstLine="0"/>
                </w:pPr>
                <w:r>
                  <w:rPr>
                    <w:rStyle w:val="CharStyle68"/>
                  </w:rPr>
                  <w:t>Rámcové dohody na realizaci oprav na silnicích II. a III. tříd v Kraji Vysočina 2023-2024</w:t>
                </w:r>
              </w:p>
            </w:txbxContent>
          </v:textbox>
          <w10:wrap anchorx="page" anchory="page"/>
        </v:shape>
      </w:pict>
    </w:r>
    <w:r>
      <w:pict>
        <v:shape id="_x0000_s1045" type="#_x0000_t202" style="position:absolute;margin-left:51.2pt;margin-top:13.95pt;width:163.9pt;height:35.05pt;z-index:-188744049;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67"/>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67"/>
                  </w:rPr>
                  <w:t>a údržba silme Vysočmy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50.9pt;margin-top:13.95pt;width:163.9pt;height:35.05pt;z-index:-188744047;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67"/>
                  </w:rPr>
                  <w:t>Krajská správa</w:t>
                </w:r>
              </w:p>
              <w:p>
                <w:pPr>
                  <w:pStyle w:val="Style28"/>
                  <w:widowControl w:val="0"/>
                  <w:keepNext w:val="0"/>
                  <w:keepLines w:val="0"/>
                  <w:shd w:val="clear" w:color="auto" w:fill="auto"/>
                  <w:bidi w:val="0"/>
                  <w:jc w:val="left"/>
                  <w:spacing w:before="0" w:after="0" w:line="240" w:lineRule="auto"/>
                  <w:ind w:left="0" w:right="0" w:firstLine="0"/>
                </w:pPr>
                <w:r>
                  <w:rPr>
                    <w:rStyle w:val="CharStyle67"/>
                  </w:rPr>
                  <w:t>a údržba silme Vysočiny</w:t>
                </w:r>
              </w:p>
            </w:txbxContent>
          </v:textbox>
          <w10:wrap anchorx="page" anchory="page"/>
        </v:shape>
      </w:pict>
    </w:r>
    <w:r>
      <w:pict>
        <v:shape id="_x0000_s1048" type="#_x0000_t202" style="position:absolute;margin-left:49.95pt;margin-top:57.9pt;width:410.9pt;height:20.9pt;z-index:-188744046;mso-wrap-style:none;mso-wrap-distance-left:5.pt;mso-wrap-distance-right:5.pt;mso-position-horizontal-relative:page;mso-position-vertical-relative:page" wrapcoords="0 0" filled="f" stroked="f">
          <v:textbox style="mso-fit-shape-to-text:t" inset="0,0,0,0">
            <w:txbxContent>
              <w:p>
                <w:pPr>
                  <w:pStyle w:val="Style28"/>
                  <w:widowControl w:val="0"/>
                  <w:keepNext w:val="0"/>
                  <w:keepLines w:val="0"/>
                  <w:shd w:val="clear" w:color="auto" w:fill="auto"/>
                  <w:bidi w:val="0"/>
                  <w:jc w:val="left"/>
                  <w:spacing w:before="0" w:after="0" w:line="240" w:lineRule="auto"/>
                  <w:ind w:left="0" w:right="0" w:firstLine="0"/>
                </w:pPr>
                <w:r>
                  <w:rPr>
                    <w:rStyle w:val="CharStyle68"/>
                  </w:rPr>
                  <w:t>Obchodní podmínky zadavatele pro veřejné zakázky na stavební práce zadávané na základě</w:t>
                </w:r>
              </w:p>
              <w:p>
                <w:pPr>
                  <w:pStyle w:val="Style28"/>
                  <w:widowControl w:val="0"/>
                  <w:keepNext w:val="0"/>
                  <w:keepLines w:val="0"/>
                  <w:shd w:val="clear" w:color="auto" w:fill="auto"/>
                  <w:bidi w:val="0"/>
                  <w:jc w:val="left"/>
                  <w:spacing w:before="0" w:after="0" w:line="240" w:lineRule="auto"/>
                  <w:ind w:left="0" w:right="0" w:firstLine="0"/>
                </w:pPr>
                <w:r>
                  <w:rPr>
                    <w:rStyle w:val="CharStyle68"/>
                  </w:rPr>
                  <w:t>Rámcové dohody na realizaci oprav na silnicích II. a III. tříd v Kraji Vysočina 2023-2024</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9"/>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8"/>
        <w:szCs w:val="8"/>
        <w:rFonts w:ascii="Arial" w:eastAsia="Arial" w:hAnsi="Arial" w:cs="Arial"/>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1"/>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7"/>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0">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2">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4">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6">
    <w:multiLevelType w:val="multilevel"/>
    <w:lvl w:ilvl="0">
      <w:start w:val="3"/>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58">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decimal"/>
      <w:lvlText w:val="5.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decimal"/>
      <w:lvlText w:val="8.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decimal"/>
      <w:lvlText w:val="8.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decimal"/>
      <w:lvlText w:val="8.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2"/>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2"/>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0"/>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decimal"/>
      <w:lvlText w:val="10.1.%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0"/>
      <w:numFmt w:val="decimal"/>
      <w:lvlText w:val="5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8">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70">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2">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4">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6">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8">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8)_"/>
    <w:basedOn w:val="DefaultParagraphFont"/>
    <w:link w:val="Style3"/>
    <w:rPr>
      <w:b/>
      <w:bCs/>
      <w:i/>
      <w:iCs/>
      <w:u w:val="none"/>
      <w:strike w:val="0"/>
      <w:smallCaps w:val="0"/>
      <w:sz w:val="36"/>
      <w:szCs w:val="36"/>
      <w:rFonts w:ascii="Calibri" w:eastAsia="Calibri" w:hAnsi="Calibri" w:cs="Calibri"/>
      <w:spacing w:val="0"/>
    </w:rPr>
  </w:style>
  <w:style w:type="character" w:customStyle="1" w:styleId="CharStyle5">
    <w:name w:val="Základní text (18)"/>
    <w:basedOn w:val="CharStyle4"/>
    <w:rPr>
      <w:lang w:val="cs-CZ" w:eastAsia="cs-CZ" w:bidi="cs-CZ"/>
      <w:w w:val="100"/>
      <w:color w:val="000000"/>
      <w:position w:val="0"/>
    </w:rPr>
  </w:style>
  <w:style w:type="character" w:customStyle="1" w:styleId="CharStyle6">
    <w:name w:val="Základní text (18) + 19 pt,Ne kurzíva,Řádkování 0 pt"/>
    <w:basedOn w:val="CharStyle4"/>
    <w:rPr>
      <w:lang w:val="cs-CZ" w:eastAsia="cs-CZ" w:bidi="cs-CZ"/>
      <w:i/>
      <w:iCs/>
      <w:sz w:val="38"/>
      <w:szCs w:val="38"/>
      <w:w w:val="100"/>
      <w:spacing w:val="-10"/>
      <w:color w:val="000000"/>
      <w:position w:val="0"/>
    </w:rPr>
  </w:style>
  <w:style w:type="character" w:customStyle="1" w:styleId="CharStyle7">
    <w:name w:val="Základní text (18) + 19 pt,Ne kurzíva,Řádkování 0 pt"/>
    <w:basedOn w:val="CharStyle4"/>
    <w:rPr>
      <w:lang w:val="cs-CZ" w:eastAsia="cs-CZ" w:bidi="cs-CZ"/>
      <w:i/>
      <w:iCs/>
      <w:sz w:val="38"/>
      <w:szCs w:val="38"/>
      <w:w w:val="100"/>
      <w:spacing w:val="-10"/>
      <w:color w:val="000000"/>
      <w:position w:val="0"/>
    </w:rPr>
  </w:style>
  <w:style w:type="character" w:customStyle="1" w:styleId="CharStyle9">
    <w:name w:val="Základní text (19)_"/>
    <w:basedOn w:val="DefaultParagraphFont"/>
    <w:link w:val="Style8"/>
    <w:rPr>
      <w:b/>
      <w:bCs/>
      <w:i w:val="0"/>
      <w:iCs w:val="0"/>
      <w:u w:val="none"/>
      <w:strike w:val="0"/>
      <w:smallCaps w:val="0"/>
      <w:sz w:val="15"/>
      <w:szCs w:val="15"/>
      <w:rFonts w:ascii="Arial" w:eastAsia="Arial" w:hAnsi="Arial" w:cs="Arial"/>
    </w:rPr>
  </w:style>
  <w:style w:type="character" w:customStyle="1" w:styleId="CharStyle11">
    <w:name w:val="Nadpis #1_"/>
    <w:basedOn w:val="DefaultParagraphFont"/>
    <w:link w:val="Style10"/>
    <w:rPr>
      <w:b/>
      <w:bCs/>
      <w:i w:val="0"/>
      <w:iCs w:val="0"/>
      <w:u w:val="none"/>
      <w:strike w:val="0"/>
      <w:smallCaps w:val="0"/>
      <w:sz w:val="50"/>
      <w:szCs w:val="50"/>
      <w:rFonts w:ascii="Arial" w:eastAsia="Arial" w:hAnsi="Arial" w:cs="Arial"/>
      <w:spacing w:val="-20"/>
    </w:rPr>
  </w:style>
  <w:style w:type="character" w:customStyle="1" w:styleId="CharStyle12">
    <w:name w:val="Nadpis #1"/>
    <w:basedOn w:val="CharStyle11"/>
    <w:rPr>
      <w:lang w:val="cs-CZ" w:eastAsia="cs-CZ" w:bidi="cs-CZ"/>
      <w:w w:val="100"/>
      <w:color w:val="000000"/>
      <w:position w:val="0"/>
    </w:rPr>
  </w:style>
  <w:style w:type="character" w:customStyle="1" w:styleId="CharStyle13">
    <w:name w:val="Nadpis #1"/>
    <w:basedOn w:val="CharStyle11"/>
    <w:rPr>
      <w:lang w:val="cs-CZ" w:eastAsia="cs-CZ" w:bidi="cs-CZ"/>
      <w:w w:val="100"/>
      <w:color w:val="000000"/>
      <w:position w:val="0"/>
    </w:rPr>
  </w:style>
  <w:style w:type="character" w:customStyle="1" w:styleId="CharStyle15">
    <w:name w:val="Základní text (3)_"/>
    <w:basedOn w:val="DefaultParagraphFont"/>
    <w:link w:val="Style14"/>
    <w:rPr>
      <w:b/>
      <w:bCs/>
      <w:i w:val="0"/>
      <w:iCs w:val="0"/>
      <w:u w:val="none"/>
      <w:strike w:val="0"/>
      <w:smallCaps w:val="0"/>
      <w:sz w:val="40"/>
      <w:szCs w:val="40"/>
      <w:rFonts w:ascii="Arial" w:eastAsia="Arial" w:hAnsi="Arial" w:cs="Arial"/>
    </w:rPr>
  </w:style>
  <w:style w:type="character" w:customStyle="1" w:styleId="CharStyle16">
    <w:name w:val="Základní text (3) + Řádkování 2 pt"/>
    <w:basedOn w:val="CharStyle15"/>
    <w:rPr>
      <w:lang w:val="cs-CZ" w:eastAsia="cs-CZ" w:bidi="cs-CZ"/>
      <w:w w:val="100"/>
      <w:spacing w:val="50"/>
      <w:color w:val="000000"/>
      <w:position w:val="0"/>
    </w:rPr>
  </w:style>
  <w:style w:type="character" w:customStyle="1" w:styleId="CharStyle17">
    <w:name w:val="Základní text (4)_"/>
    <w:basedOn w:val="DefaultParagraphFont"/>
    <w:link w:val="Style74"/>
    <w:rPr>
      <w:b w:val="0"/>
      <w:bCs w:val="0"/>
      <w:i/>
      <w:iCs/>
      <w:u w:val="none"/>
      <w:strike w:val="0"/>
      <w:smallCaps w:val="0"/>
      <w:sz w:val="20"/>
      <w:szCs w:val="20"/>
      <w:rFonts w:ascii="Arial" w:eastAsia="Arial" w:hAnsi="Arial" w:cs="Arial"/>
    </w:rPr>
  </w:style>
  <w:style w:type="character" w:customStyle="1" w:styleId="CharStyle19">
    <w:name w:val="Nadpis #2 (2)_"/>
    <w:basedOn w:val="DefaultParagraphFont"/>
    <w:link w:val="Style18"/>
    <w:rPr>
      <w:b/>
      <w:bCs/>
      <w:i w:val="0"/>
      <w:iCs w:val="0"/>
      <w:u w:val="none"/>
      <w:strike w:val="0"/>
      <w:smallCaps w:val="0"/>
      <w:sz w:val="20"/>
      <w:szCs w:val="20"/>
      <w:rFonts w:ascii="Arial" w:eastAsia="Arial" w:hAnsi="Arial" w:cs="Arial"/>
    </w:rPr>
  </w:style>
  <w:style w:type="character" w:customStyle="1" w:styleId="CharStyle21">
    <w:name w:val="Základní text (20)_"/>
    <w:basedOn w:val="DefaultParagraphFont"/>
    <w:link w:val="Style20"/>
    <w:rPr>
      <w:b/>
      <w:bCs/>
      <w:i w:val="0"/>
      <w:iCs w:val="0"/>
      <w:u w:val="none"/>
      <w:strike w:val="0"/>
      <w:smallCaps w:val="0"/>
      <w:sz w:val="20"/>
      <w:szCs w:val="20"/>
      <w:rFonts w:ascii="Arial" w:eastAsia="Arial" w:hAnsi="Arial" w:cs="Arial"/>
    </w:rPr>
  </w:style>
  <w:style w:type="character" w:customStyle="1" w:styleId="CharStyle23">
    <w:name w:val="Základní text (2)_"/>
    <w:basedOn w:val="DefaultParagraphFont"/>
    <w:link w:val="Style22"/>
    <w:rPr>
      <w:b w:val="0"/>
      <w:bCs w:val="0"/>
      <w:i w:val="0"/>
      <w:iCs w:val="0"/>
      <w:u w:val="none"/>
      <w:strike w:val="0"/>
      <w:smallCaps w:val="0"/>
      <w:sz w:val="20"/>
      <w:szCs w:val="20"/>
      <w:rFonts w:ascii="Arial" w:eastAsia="Arial" w:hAnsi="Arial" w:cs="Arial"/>
    </w:rPr>
  </w:style>
  <w:style w:type="character" w:customStyle="1" w:styleId="CharStyle24">
    <w:name w:val="Základní text (2) + Tučné"/>
    <w:basedOn w:val="CharStyle23"/>
    <w:rPr>
      <w:lang w:val="cs-CZ" w:eastAsia="cs-CZ" w:bidi="cs-CZ"/>
      <w:b/>
      <w:bCs/>
      <w:w w:val="100"/>
      <w:spacing w:val="0"/>
      <w:color w:val="000000"/>
      <w:position w:val="0"/>
    </w:rPr>
  </w:style>
  <w:style w:type="character" w:customStyle="1" w:styleId="CharStyle26">
    <w:name w:val="Základní text (10)_"/>
    <w:basedOn w:val="DefaultParagraphFont"/>
    <w:link w:val="Style25"/>
    <w:rPr>
      <w:b w:val="0"/>
      <w:bCs w:val="0"/>
      <w:i w:val="0"/>
      <w:iCs w:val="0"/>
      <w:u w:val="none"/>
      <w:strike w:val="0"/>
      <w:smallCaps w:val="0"/>
      <w:sz w:val="16"/>
      <w:szCs w:val="16"/>
      <w:rFonts w:ascii="Arial" w:eastAsia="Arial" w:hAnsi="Arial" w:cs="Arial"/>
    </w:rPr>
  </w:style>
  <w:style w:type="character" w:customStyle="1" w:styleId="CharStyle27">
    <w:name w:val="Základní text (10)"/>
    <w:basedOn w:val="CharStyle26"/>
    <w:rPr>
      <w:lang w:val="cs-CZ" w:eastAsia="cs-CZ" w:bidi="cs-CZ"/>
      <w:sz w:val="16"/>
      <w:szCs w:val="16"/>
      <w:w w:val="100"/>
      <w:spacing w:val="0"/>
      <w:color w:val="000000"/>
      <w:position w:val="0"/>
    </w:rPr>
  </w:style>
  <w:style w:type="character" w:customStyle="1" w:styleId="CharStyle29">
    <w:name w:val="Záhlaví nebo Zápatí_"/>
    <w:basedOn w:val="DefaultParagraphFont"/>
    <w:link w:val="Style28"/>
    <w:rPr>
      <w:b w:val="0"/>
      <w:bCs w:val="0"/>
      <w:i w:val="0"/>
      <w:iCs w:val="0"/>
      <w:u w:val="none"/>
      <w:strike w:val="0"/>
      <w:smallCaps w:val="0"/>
      <w:sz w:val="20"/>
      <w:szCs w:val="20"/>
      <w:rFonts w:ascii="Arial" w:eastAsia="Arial" w:hAnsi="Arial" w:cs="Arial"/>
    </w:rPr>
  </w:style>
  <w:style w:type="character" w:customStyle="1" w:styleId="CharStyle30">
    <w:name w:val="Záhlaví nebo Zápatí + Candara,17 pt,Tučné,Kurzíva"/>
    <w:basedOn w:val="CharStyle29"/>
    <w:rPr>
      <w:lang w:val="cs-CZ" w:eastAsia="cs-CZ" w:bidi="cs-CZ"/>
      <w:b/>
      <w:bCs/>
      <w:i/>
      <w:iCs/>
      <w:sz w:val="34"/>
      <w:szCs w:val="34"/>
      <w:rFonts w:ascii="Candara" w:eastAsia="Candara" w:hAnsi="Candara" w:cs="Candara"/>
      <w:w w:val="100"/>
      <w:spacing w:val="0"/>
      <w:color w:val="000000"/>
      <w:position w:val="0"/>
    </w:rPr>
  </w:style>
  <w:style w:type="character" w:customStyle="1" w:styleId="CharStyle31">
    <w:name w:val="Záhlaví nebo Zápatí + Candara,18 pt,Tučné,Řádkování 0 pt"/>
    <w:basedOn w:val="CharStyle29"/>
    <w:rPr>
      <w:lang w:val="cs-CZ" w:eastAsia="cs-CZ" w:bidi="cs-CZ"/>
      <w:b/>
      <w:bCs/>
      <w:sz w:val="36"/>
      <w:szCs w:val="36"/>
      <w:rFonts w:ascii="Candara" w:eastAsia="Candara" w:hAnsi="Candara" w:cs="Candara"/>
      <w:w w:val="100"/>
      <w:spacing w:val="-10"/>
      <w:color w:val="000000"/>
      <w:position w:val="0"/>
    </w:rPr>
  </w:style>
  <w:style w:type="character" w:customStyle="1" w:styleId="CharStyle32">
    <w:name w:val="Záhlaví nebo Zápatí + Candara,18 pt,Tučné,Řádkování 0 pt"/>
    <w:basedOn w:val="CharStyle29"/>
    <w:rPr>
      <w:lang w:val="cs-CZ" w:eastAsia="cs-CZ" w:bidi="cs-CZ"/>
      <w:b/>
      <w:bCs/>
      <w:sz w:val="36"/>
      <w:szCs w:val="36"/>
      <w:rFonts w:ascii="Candara" w:eastAsia="Candara" w:hAnsi="Candara" w:cs="Candara"/>
      <w:w w:val="100"/>
      <w:spacing w:val="-10"/>
      <w:color w:val="000000"/>
      <w:position w:val="0"/>
    </w:rPr>
  </w:style>
  <w:style w:type="character" w:customStyle="1" w:styleId="CharStyle33">
    <w:name w:val="Záhlaví nebo Zápatí + 7 pt,Tučné"/>
    <w:basedOn w:val="CharStyle29"/>
    <w:rPr>
      <w:lang w:val="cs-CZ" w:eastAsia="cs-CZ" w:bidi="cs-CZ"/>
      <w:b/>
      <w:bCs/>
      <w:sz w:val="14"/>
      <w:szCs w:val="14"/>
      <w:w w:val="100"/>
      <w:spacing w:val="0"/>
      <w:color w:val="000000"/>
      <w:position w:val="0"/>
    </w:rPr>
  </w:style>
  <w:style w:type="character" w:customStyle="1" w:styleId="CharStyle35">
    <w:name w:val="Nadpis #2_"/>
    <w:basedOn w:val="DefaultParagraphFont"/>
    <w:link w:val="Style34"/>
    <w:rPr>
      <w:b w:val="0"/>
      <w:bCs w:val="0"/>
      <w:i w:val="0"/>
      <w:iCs w:val="0"/>
      <w:u w:val="none"/>
      <w:strike w:val="0"/>
      <w:smallCaps w:val="0"/>
      <w:sz w:val="20"/>
      <w:szCs w:val="20"/>
      <w:rFonts w:ascii="Arial" w:eastAsia="Arial" w:hAnsi="Arial" w:cs="Arial"/>
    </w:rPr>
  </w:style>
  <w:style w:type="character" w:customStyle="1" w:styleId="CharStyle36">
    <w:name w:val="Základní text (2)"/>
    <w:basedOn w:val="CharStyle23"/>
    <w:rPr>
      <w:lang w:val="cs-CZ" w:eastAsia="cs-CZ" w:bidi="cs-CZ"/>
      <w:w w:val="100"/>
      <w:spacing w:val="0"/>
      <w:color w:val="000000"/>
      <w:position w:val="0"/>
    </w:rPr>
  </w:style>
  <w:style w:type="character" w:customStyle="1" w:styleId="CharStyle37">
    <w:name w:val="Základní text (2)"/>
    <w:basedOn w:val="CharStyle23"/>
    <w:rPr>
      <w:lang w:val="cs-CZ" w:eastAsia="cs-CZ" w:bidi="cs-CZ"/>
      <w:u w:val="single"/>
      <w:w w:val="100"/>
      <w:spacing w:val="0"/>
      <w:color w:val="000000"/>
      <w:position w:val="0"/>
    </w:rPr>
  </w:style>
  <w:style w:type="character" w:customStyle="1" w:styleId="CharStyle38">
    <w:name w:val="Záhlaví nebo Zápatí + 7 pt,Tučné"/>
    <w:basedOn w:val="CharStyle29"/>
    <w:rPr>
      <w:lang w:val="cs-CZ" w:eastAsia="cs-CZ" w:bidi="cs-CZ"/>
      <w:b/>
      <w:bCs/>
      <w:sz w:val="14"/>
      <w:szCs w:val="14"/>
      <w:w w:val="100"/>
      <w:spacing w:val="0"/>
      <w:color w:val="000000"/>
      <w:position w:val="0"/>
    </w:rPr>
  </w:style>
  <w:style w:type="character" w:customStyle="1" w:styleId="CharStyle39">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40">
    <w:name w:val="Základní text (10) Exact"/>
    <w:basedOn w:val="DefaultParagraphFont"/>
    <w:rPr>
      <w:b w:val="0"/>
      <w:bCs w:val="0"/>
      <w:i w:val="0"/>
      <w:iCs w:val="0"/>
      <w:u w:val="none"/>
      <w:strike w:val="0"/>
      <w:smallCaps w:val="0"/>
      <w:sz w:val="16"/>
      <w:szCs w:val="16"/>
      <w:rFonts w:ascii="Arial" w:eastAsia="Arial" w:hAnsi="Arial" w:cs="Arial"/>
    </w:rPr>
  </w:style>
  <w:style w:type="character" w:customStyle="1" w:styleId="CharStyle41">
    <w:name w:val="Základní text (10) Exact"/>
    <w:basedOn w:val="CharStyle26"/>
    <w:rPr>
      <w:lang w:val="cs-CZ" w:eastAsia="cs-CZ" w:bidi="cs-CZ"/>
      <w:sz w:val="16"/>
      <w:szCs w:val="16"/>
      <w:w w:val="100"/>
      <w:spacing w:val="0"/>
      <w:color w:val="000000"/>
      <w:position w:val="0"/>
    </w:rPr>
  </w:style>
  <w:style w:type="character" w:customStyle="1" w:styleId="CharStyle43">
    <w:name w:val="Základní text (21)_"/>
    <w:basedOn w:val="DefaultParagraphFont"/>
    <w:link w:val="Style42"/>
    <w:rPr>
      <w:b w:val="0"/>
      <w:bCs w:val="0"/>
      <w:i w:val="0"/>
      <w:iCs w:val="0"/>
      <w:u w:val="none"/>
      <w:strike w:val="0"/>
      <w:smallCaps w:val="0"/>
      <w:sz w:val="20"/>
      <w:szCs w:val="20"/>
      <w:rFonts w:ascii="Calibri" w:eastAsia="Calibri" w:hAnsi="Calibri" w:cs="Calibri"/>
    </w:rPr>
  </w:style>
  <w:style w:type="character" w:customStyle="1" w:styleId="CharStyle45">
    <w:name w:val="Základní text (13)_"/>
    <w:basedOn w:val="DefaultParagraphFont"/>
    <w:link w:val="Style44"/>
    <w:rPr>
      <w:b/>
      <w:bCs/>
      <w:i w:val="0"/>
      <w:iCs w:val="0"/>
      <w:u w:val="none"/>
      <w:strike w:val="0"/>
      <w:smallCaps w:val="0"/>
      <w:rFonts w:ascii="Arial" w:eastAsia="Arial" w:hAnsi="Arial" w:cs="Arial"/>
    </w:rPr>
  </w:style>
  <w:style w:type="character" w:customStyle="1" w:styleId="CharStyle47">
    <w:name w:val="Obsah_"/>
    <w:basedOn w:val="DefaultParagraphFont"/>
    <w:link w:val="TOC_2"/>
    <w:rPr>
      <w:b w:val="0"/>
      <w:bCs w:val="0"/>
      <w:i w:val="0"/>
      <w:iCs w:val="0"/>
      <w:u w:val="none"/>
      <w:strike w:val="0"/>
      <w:smallCaps w:val="0"/>
      <w:sz w:val="20"/>
      <w:szCs w:val="20"/>
      <w:rFonts w:ascii="Arial" w:eastAsia="Arial" w:hAnsi="Arial" w:cs="Arial"/>
    </w:rPr>
  </w:style>
  <w:style w:type="character" w:customStyle="1" w:styleId="CharStyle48">
    <w:name w:val="Základní text (2)"/>
    <w:basedOn w:val="CharStyle23"/>
    <w:rPr>
      <w:lang w:val="cs-CZ" w:eastAsia="cs-CZ" w:bidi="cs-CZ"/>
      <w:u w:val="single"/>
      <w:w w:val="100"/>
      <w:spacing w:val="0"/>
      <w:color w:val="000000"/>
      <w:position w:val="0"/>
    </w:rPr>
  </w:style>
  <w:style w:type="character" w:customStyle="1" w:styleId="CharStyle49">
    <w:name w:val="Základní text (2) Exact"/>
    <w:basedOn w:val="CharStyle23"/>
    <w:rPr>
      <w:lang w:val="cs-CZ" w:eastAsia="cs-CZ" w:bidi="cs-CZ"/>
      <w:w w:val="100"/>
      <w:spacing w:val="0"/>
      <w:color w:val="000000"/>
      <w:position w:val="0"/>
    </w:rPr>
  </w:style>
  <w:style w:type="character" w:customStyle="1" w:styleId="CharStyle51">
    <w:name w:val="Základní text (14)_"/>
    <w:basedOn w:val="DefaultParagraphFont"/>
    <w:link w:val="Style50"/>
    <w:rPr>
      <w:b w:val="0"/>
      <w:bCs w:val="0"/>
      <w:i w:val="0"/>
      <w:iCs w:val="0"/>
      <w:u w:val="none"/>
      <w:strike w:val="0"/>
      <w:smallCaps w:val="0"/>
      <w:sz w:val="11"/>
      <w:szCs w:val="11"/>
      <w:rFonts w:ascii="Arial" w:eastAsia="Arial" w:hAnsi="Arial" w:cs="Arial"/>
    </w:rPr>
  </w:style>
  <w:style w:type="character" w:customStyle="1" w:styleId="CharStyle53">
    <w:name w:val="Základní text (15)_"/>
    <w:basedOn w:val="DefaultParagraphFont"/>
    <w:link w:val="Style52"/>
    <w:rPr>
      <w:b/>
      <w:bCs/>
      <w:i w:val="0"/>
      <w:iCs w:val="0"/>
      <w:u w:val="none"/>
      <w:strike w:val="0"/>
      <w:smallCaps w:val="0"/>
      <w:sz w:val="17"/>
      <w:szCs w:val="17"/>
      <w:rFonts w:ascii="Arial" w:eastAsia="Arial" w:hAnsi="Arial" w:cs="Arial"/>
    </w:rPr>
  </w:style>
  <w:style w:type="character" w:customStyle="1" w:styleId="CharStyle55">
    <w:name w:val="Titulek tabulky_"/>
    <w:basedOn w:val="DefaultParagraphFont"/>
    <w:link w:val="Style54"/>
    <w:rPr>
      <w:b w:val="0"/>
      <w:bCs w:val="0"/>
      <w:i w:val="0"/>
      <w:iCs w:val="0"/>
      <w:u w:val="none"/>
      <w:strike w:val="0"/>
      <w:smallCaps w:val="0"/>
      <w:sz w:val="11"/>
      <w:szCs w:val="11"/>
      <w:rFonts w:ascii="Arial" w:eastAsia="Arial" w:hAnsi="Arial" w:cs="Arial"/>
    </w:rPr>
  </w:style>
  <w:style w:type="character" w:customStyle="1" w:styleId="CharStyle56">
    <w:name w:val="Základní text (2) + 5 pt,Tučné"/>
    <w:basedOn w:val="CharStyle23"/>
    <w:rPr>
      <w:lang w:val="cs-CZ" w:eastAsia="cs-CZ" w:bidi="cs-CZ"/>
      <w:b/>
      <w:bCs/>
      <w:sz w:val="10"/>
      <w:szCs w:val="10"/>
      <w:w w:val="100"/>
      <w:spacing w:val="0"/>
      <w:color w:val="000000"/>
      <w:position w:val="0"/>
    </w:rPr>
  </w:style>
  <w:style w:type="character" w:customStyle="1" w:styleId="CharStyle57">
    <w:name w:val="Základní text (2) + 5,5 pt"/>
    <w:basedOn w:val="CharStyle23"/>
    <w:rPr>
      <w:lang w:val="cs-CZ" w:eastAsia="cs-CZ" w:bidi="cs-CZ"/>
      <w:sz w:val="11"/>
      <w:szCs w:val="11"/>
      <w:w w:val="100"/>
      <w:spacing w:val="0"/>
      <w:color w:val="FFFFFF"/>
      <w:position w:val="0"/>
    </w:rPr>
  </w:style>
  <w:style w:type="character" w:customStyle="1" w:styleId="CharStyle58">
    <w:name w:val="Základní text (2) + 4,5 pt,Kurzíva"/>
    <w:basedOn w:val="CharStyle23"/>
    <w:rPr>
      <w:lang w:val="cs-CZ" w:eastAsia="cs-CZ" w:bidi="cs-CZ"/>
      <w:i/>
      <w:iCs/>
      <w:sz w:val="9"/>
      <w:szCs w:val="9"/>
      <w:w w:val="100"/>
      <w:spacing w:val="0"/>
      <w:color w:val="000000"/>
      <w:position w:val="0"/>
    </w:rPr>
  </w:style>
  <w:style w:type="character" w:customStyle="1" w:styleId="CharStyle59">
    <w:name w:val="Základní text (2) + 4 pt"/>
    <w:basedOn w:val="CharStyle23"/>
    <w:rPr>
      <w:lang w:val="cs-CZ" w:eastAsia="cs-CZ" w:bidi="cs-CZ"/>
      <w:sz w:val="8"/>
      <w:szCs w:val="8"/>
      <w:w w:val="100"/>
      <w:spacing w:val="0"/>
      <w:color w:val="000000"/>
      <w:position w:val="0"/>
    </w:rPr>
  </w:style>
  <w:style w:type="character" w:customStyle="1" w:styleId="CharStyle60">
    <w:name w:val="Základní text (2) + 4 pt"/>
    <w:basedOn w:val="CharStyle23"/>
    <w:rPr>
      <w:lang w:val="cs-CZ" w:eastAsia="cs-CZ" w:bidi="cs-CZ"/>
      <w:sz w:val="8"/>
      <w:szCs w:val="8"/>
      <w:w w:val="100"/>
      <w:spacing w:val="0"/>
      <w:color w:val="000000"/>
      <w:position w:val="0"/>
    </w:rPr>
  </w:style>
  <w:style w:type="character" w:customStyle="1" w:styleId="CharStyle61">
    <w:name w:val="Základní text (2) + 7,5 pt,Tučné"/>
    <w:basedOn w:val="CharStyle23"/>
    <w:rPr>
      <w:lang w:val="cs-CZ" w:eastAsia="cs-CZ" w:bidi="cs-CZ"/>
      <w:b/>
      <w:bCs/>
      <w:sz w:val="15"/>
      <w:szCs w:val="15"/>
      <w:w w:val="100"/>
      <w:spacing w:val="0"/>
      <w:color w:val="000000"/>
      <w:position w:val="0"/>
    </w:rPr>
  </w:style>
  <w:style w:type="character" w:customStyle="1" w:styleId="CharStyle62">
    <w:name w:val="Základní text (2) + 4 pt"/>
    <w:basedOn w:val="CharStyle23"/>
    <w:rPr>
      <w:lang w:val="cs-CZ" w:eastAsia="cs-CZ" w:bidi="cs-CZ"/>
      <w:sz w:val="8"/>
      <w:szCs w:val="8"/>
      <w:w w:val="100"/>
      <w:spacing w:val="0"/>
      <w:color w:val="FFFFFF"/>
      <w:position w:val="0"/>
    </w:rPr>
  </w:style>
  <w:style w:type="character" w:customStyle="1" w:styleId="CharStyle63">
    <w:name w:val="Základní text (2) + 4,5 pt,Kurzíva"/>
    <w:basedOn w:val="CharStyle23"/>
    <w:rPr>
      <w:lang w:val="cs-CZ" w:eastAsia="cs-CZ" w:bidi="cs-CZ"/>
      <w:i/>
      <w:iCs/>
      <w:sz w:val="9"/>
      <w:szCs w:val="9"/>
      <w:w w:val="100"/>
      <w:spacing w:val="0"/>
      <w:color w:val="000000"/>
      <w:position w:val="0"/>
    </w:rPr>
  </w:style>
  <w:style w:type="character" w:customStyle="1" w:styleId="CharStyle64">
    <w:name w:val="Základní text (2) + Candara,6,5 pt"/>
    <w:basedOn w:val="CharStyle23"/>
    <w:rPr>
      <w:lang w:val="cs-CZ" w:eastAsia="cs-CZ" w:bidi="cs-CZ"/>
      <w:sz w:val="13"/>
      <w:szCs w:val="13"/>
      <w:rFonts w:ascii="Candara" w:eastAsia="Candara" w:hAnsi="Candara" w:cs="Candara"/>
      <w:w w:val="100"/>
      <w:spacing w:val="0"/>
      <w:color w:val="000000"/>
      <w:position w:val="0"/>
    </w:rPr>
  </w:style>
  <w:style w:type="character" w:customStyle="1" w:styleId="CharStyle65">
    <w:name w:val="Základní text (2) + 4 pt,Malá písmena"/>
    <w:basedOn w:val="CharStyle23"/>
    <w:rPr>
      <w:lang w:val="cs-CZ" w:eastAsia="cs-CZ" w:bidi="cs-CZ"/>
      <w:smallCaps/>
      <w:sz w:val="8"/>
      <w:szCs w:val="8"/>
      <w:w w:val="100"/>
      <w:spacing w:val="0"/>
      <w:color w:val="000000"/>
      <w:position w:val="0"/>
    </w:rPr>
  </w:style>
  <w:style w:type="character" w:customStyle="1" w:styleId="CharStyle66">
    <w:name w:val="Základní text (3)"/>
    <w:basedOn w:val="CharStyle15"/>
    <w:rPr>
      <w:lang w:val="cs-CZ" w:eastAsia="cs-CZ" w:bidi="cs-CZ"/>
      <w:u w:val="single"/>
      <w:w w:val="100"/>
      <w:spacing w:val="0"/>
      <w:color w:val="000000"/>
      <w:position w:val="0"/>
    </w:rPr>
  </w:style>
  <w:style w:type="character" w:customStyle="1" w:styleId="CharStyle67">
    <w:name w:val="Záhlaví nebo Zápatí + Candara,16 pt,Tučné,Kurzíva"/>
    <w:basedOn w:val="CharStyle29"/>
    <w:rPr>
      <w:lang w:val="cs-CZ" w:eastAsia="cs-CZ" w:bidi="cs-CZ"/>
      <w:b/>
      <w:bCs/>
      <w:i/>
      <w:iCs/>
      <w:sz w:val="32"/>
      <w:szCs w:val="32"/>
      <w:rFonts w:ascii="Candara" w:eastAsia="Candara" w:hAnsi="Candara" w:cs="Candara"/>
      <w:w w:val="100"/>
      <w:spacing w:val="0"/>
      <w:color w:val="000000"/>
      <w:position w:val="0"/>
    </w:rPr>
  </w:style>
  <w:style w:type="character" w:customStyle="1" w:styleId="CharStyle68">
    <w:name w:val="Záhlaví nebo Zápatí"/>
    <w:basedOn w:val="CharStyle29"/>
    <w:rPr>
      <w:lang w:val="cs-CZ" w:eastAsia="cs-CZ" w:bidi="cs-CZ"/>
      <w:w w:val="100"/>
      <w:spacing w:val="0"/>
      <w:color w:val="000000"/>
      <w:position w:val="0"/>
    </w:rPr>
  </w:style>
  <w:style w:type="character" w:customStyle="1" w:styleId="CharStyle70">
    <w:name w:val="Základní text (16)_"/>
    <w:basedOn w:val="DefaultParagraphFont"/>
    <w:link w:val="Style69"/>
    <w:rPr>
      <w:b/>
      <w:bCs/>
      <w:i w:val="0"/>
      <w:iCs w:val="0"/>
      <w:u w:val="none"/>
      <w:strike w:val="0"/>
      <w:smallCaps w:val="0"/>
      <w:sz w:val="28"/>
      <w:szCs w:val="28"/>
      <w:rFonts w:ascii="Arial" w:eastAsia="Arial" w:hAnsi="Arial" w:cs="Arial"/>
    </w:rPr>
  </w:style>
  <w:style w:type="character" w:customStyle="1" w:styleId="CharStyle71">
    <w:name w:val="Základní text (16)"/>
    <w:basedOn w:val="CharStyle70"/>
    <w:rPr>
      <w:lang w:val="cs-CZ" w:eastAsia="cs-CZ" w:bidi="cs-CZ"/>
      <w:u w:val="single"/>
      <w:w w:val="100"/>
      <w:spacing w:val="0"/>
      <w:color w:val="000000"/>
      <w:position w:val="0"/>
    </w:rPr>
  </w:style>
  <w:style w:type="character" w:customStyle="1" w:styleId="CharStyle72">
    <w:name w:val="Základní text (2) + 8,5 pt,Tučné,Malá písmena"/>
    <w:basedOn w:val="CharStyle23"/>
    <w:rPr>
      <w:lang w:val="cs-CZ" w:eastAsia="cs-CZ" w:bidi="cs-CZ"/>
      <w:b/>
      <w:bCs/>
      <w:smallCaps/>
      <w:sz w:val="17"/>
      <w:szCs w:val="17"/>
      <w:w w:val="100"/>
      <w:spacing w:val="0"/>
      <w:color w:val="000000"/>
      <w:position w:val="0"/>
    </w:rPr>
  </w:style>
  <w:style w:type="character" w:customStyle="1" w:styleId="CharStyle73">
    <w:name w:val="Nadpis #2"/>
    <w:basedOn w:val="CharStyle35"/>
    <w:rPr>
      <w:lang w:val="cs-CZ" w:eastAsia="cs-CZ" w:bidi="cs-CZ"/>
      <w:u w:val="single"/>
      <w:w w:val="100"/>
      <w:spacing w:val="0"/>
      <w:color w:val="000000"/>
      <w:position w:val="0"/>
    </w:rPr>
  </w:style>
  <w:style w:type="character" w:customStyle="1" w:styleId="CharStyle76">
    <w:name w:val="Základní text (17)_"/>
    <w:basedOn w:val="DefaultParagraphFont"/>
    <w:link w:val="Style75"/>
    <w:rPr>
      <w:b/>
      <w:bCs/>
      <w:i/>
      <w:iCs/>
      <w:u w:val="none"/>
      <w:strike w:val="0"/>
      <w:smallCaps w:val="0"/>
      <w:sz w:val="32"/>
      <w:szCs w:val="32"/>
      <w:rFonts w:ascii="Candara" w:eastAsia="Candara" w:hAnsi="Candara" w:cs="Candara"/>
    </w:rPr>
  </w:style>
  <w:style w:type="character" w:customStyle="1" w:styleId="CharStyle77">
    <w:name w:val="Základní text (17)"/>
    <w:basedOn w:val="CharStyle76"/>
    <w:rPr>
      <w:lang w:val="cs-CZ" w:eastAsia="cs-CZ" w:bidi="cs-CZ"/>
      <w:w w:val="100"/>
      <w:spacing w:val="0"/>
      <w:color w:val="000000"/>
      <w:position w:val="0"/>
    </w:rPr>
  </w:style>
  <w:style w:type="paragraph" w:customStyle="1" w:styleId="Style3">
    <w:name w:val="Základní text (18)"/>
    <w:basedOn w:val="Normal"/>
    <w:link w:val="CharStyle4"/>
    <w:pPr>
      <w:widowControl w:val="0"/>
      <w:shd w:val="clear" w:color="auto" w:fill="FFFFFF"/>
      <w:spacing w:line="437" w:lineRule="exact"/>
    </w:pPr>
    <w:rPr>
      <w:b/>
      <w:bCs/>
      <w:i/>
      <w:iCs/>
      <w:u w:val="none"/>
      <w:strike w:val="0"/>
      <w:smallCaps w:val="0"/>
      <w:sz w:val="36"/>
      <w:szCs w:val="36"/>
      <w:rFonts w:ascii="Calibri" w:eastAsia="Calibri" w:hAnsi="Calibri" w:cs="Calibri"/>
      <w:spacing w:val="0"/>
    </w:rPr>
  </w:style>
  <w:style w:type="paragraph" w:customStyle="1" w:styleId="Style8">
    <w:name w:val="Základní text (19)"/>
    <w:basedOn w:val="Normal"/>
    <w:link w:val="CharStyle9"/>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10">
    <w:name w:val="Nadpis #1"/>
    <w:basedOn w:val="Normal"/>
    <w:link w:val="CharStyle11"/>
    <w:pPr>
      <w:widowControl w:val="0"/>
      <w:shd w:val="clear" w:color="auto" w:fill="FFFFFF"/>
      <w:outlineLvl w:val="0"/>
      <w:spacing w:after="1380" w:line="0" w:lineRule="exact"/>
    </w:pPr>
    <w:rPr>
      <w:b/>
      <w:bCs/>
      <w:i w:val="0"/>
      <w:iCs w:val="0"/>
      <w:u w:val="none"/>
      <w:strike w:val="0"/>
      <w:smallCaps w:val="0"/>
      <w:sz w:val="50"/>
      <w:szCs w:val="50"/>
      <w:rFonts w:ascii="Arial" w:eastAsia="Arial" w:hAnsi="Arial" w:cs="Arial"/>
      <w:spacing w:val="-20"/>
    </w:rPr>
  </w:style>
  <w:style w:type="paragraph" w:customStyle="1" w:styleId="Style14">
    <w:name w:val="Základní text (3)"/>
    <w:basedOn w:val="Normal"/>
    <w:link w:val="CharStyle15"/>
    <w:pPr>
      <w:widowControl w:val="0"/>
      <w:shd w:val="clear" w:color="auto" w:fill="FFFFFF"/>
      <w:jc w:val="center"/>
      <w:spacing w:before="1380" w:after="420" w:line="0" w:lineRule="exact"/>
    </w:pPr>
    <w:rPr>
      <w:b/>
      <w:bCs/>
      <w:i w:val="0"/>
      <w:iCs w:val="0"/>
      <w:u w:val="none"/>
      <w:strike w:val="0"/>
      <w:smallCaps w:val="0"/>
      <w:sz w:val="40"/>
      <w:szCs w:val="40"/>
      <w:rFonts w:ascii="Arial" w:eastAsia="Arial" w:hAnsi="Arial" w:cs="Arial"/>
    </w:rPr>
  </w:style>
  <w:style w:type="paragraph" w:customStyle="1" w:styleId="Style18">
    <w:name w:val="Nadpis #2 (2)"/>
    <w:basedOn w:val="Normal"/>
    <w:link w:val="CharStyle19"/>
    <w:pPr>
      <w:widowControl w:val="0"/>
      <w:shd w:val="clear" w:color="auto" w:fill="FFFFFF"/>
      <w:jc w:val="center"/>
      <w:outlineLvl w:val="1"/>
      <w:spacing w:before="420" w:line="346" w:lineRule="exact"/>
    </w:pPr>
    <w:rPr>
      <w:b/>
      <w:bCs/>
      <w:i w:val="0"/>
      <w:iCs w:val="0"/>
      <w:u w:val="none"/>
      <w:strike w:val="0"/>
      <w:smallCaps w:val="0"/>
      <w:sz w:val="20"/>
      <w:szCs w:val="20"/>
      <w:rFonts w:ascii="Arial" w:eastAsia="Arial" w:hAnsi="Arial" w:cs="Arial"/>
    </w:rPr>
  </w:style>
  <w:style w:type="paragraph" w:customStyle="1" w:styleId="Style20">
    <w:name w:val="Základní text (20)"/>
    <w:basedOn w:val="Normal"/>
    <w:link w:val="CharStyle21"/>
    <w:pPr>
      <w:widowControl w:val="0"/>
      <w:shd w:val="clear" w:color="auto" w:fill="FFFFFF"/>
      <w:jc w:val="center"/>
      <w:spacing w:line="346" w:lineRule="exact"/>
    </w:pPr>
    <w:rPr>
      <w:b/>
      <w:bCs/>
      <w:i w:val="0"/>
      <w:iCs w:val="0"/>
      <w:u w:val="none"/>
      <w:strike w:val="0"/>
      <w:smallCaps w:val="0"/>
      <w:sz w:val="20"/>
      <w:szCs w:val="20"/>
      <w:rFonts w:ascii="Arial" w:eastAsia="Arial" w:hAnsi="Arial" w:cs="Arial"/>
    </w:rPr>
  </w:style>
  <w:style w:type="paragraph" w:customStyle="1" w:styleId="Style22">
    <w:name w:val="Základní text (2)"/>
    <w:basedOn w:val="Normal"/>
    <w:link w:val="CharStyle23"/>
    <w:pPr>
      <w:widowControl w:val="0"/>
      <w:shd w:val="clear" w:color="auto" w:fill="FFFFFF"/>
      <w:jc w:val="center"/>
      <w:spacing w:line="346" w:lineRule="exact"/>
      <w:ind w:hanging="460"/>
    </w:pPr>
    <w:rPr>
      <w:b w:val="0"/>
      <w:bCs w:val="0"/>
      <w:i w:val="0"/>
      <w:iCs w:val="0"/>
      <w:u w:val="none"/>
      <w:strike w:val="0"/>
      <w:smallCaps w:val="0"/>
      <w:sz w:val="20"/>
      <w:szCs w:val="20"/>
      <w:rFonts w:ascii="Arial" w:eastAsia="Arial" w:hAnsi="Arial" w:cs="Arial"/>
    </w:rPr>
  </w:style>
  <w:style w:type="paragraph" w:customStyle="1" w:styleId="Style25">
    <w:name w:val="Základní text (10)"/>
    <w:basedOn w:val="Normal"/>
    <w:link w:val="CharStyle26"/>
    <w:pPr>
      <w:widowControl w:val="0"/>
      <w:shd w:val="clear" w:color="auto" w:fill="FFFFFF"/>
      <w:jc w:val="both"/>
      <w:spacing w:line="178" w:lineRule="exact"/>
    </w:pPr>
    <w:rPr>
      <w:b w:val="0"/>
      <w:bCs w:val="0"/>
      <w:i w:val="0"/>
      <w:iCs w:val="0"/>
      <w:u w:val="none"/>
      <w:strike w:val="0"/>
      <w:smallCaps w:val="0"/>
      <w:sz w:val="16"/>
      <w:szCs w:val="16"/>
      <w:rFonts w:ascii="Arial" w:eastAsia="Arial" w:hAnsi="Arial" w:cs="Arial"/>
    </w:rPr>
  </w:style>
  <w:style w:type="paragraph" w:customStyle="1" w:styleId="Style28">
    <w:name w:val="Záhlaví nebo Zápatí"/>
    <w:basedOn w:val="Normal"/>
    <w:link w:val="CharStyle29"/>
    <w:pPr>
      <w:widowControl w:val="0"/>
      <w:shd w:val="clear" w:color="auto" w:fill="FFFFFF"/>
      <w:spacing w:line="230" w:lineRule="exact"/>
    </w:pPr>
    <w:rPr>
      <w:b w:val="0"/>
      <w:bCs w:val="0"/>
      <w:i w:val="0"/>
      <w:iCs w:val="0"/>
      <w:u w:val="none"/>
      <w:strike w:val="0"/>
      <w:smallCaps w:val="0"/>
      <w:sz w:val="20"/>
      <w:szCs w:val="20"/>
      <w:rFonts w:ascii="Arial" w:eastAsia="Arial" w:hAnsi="Arial" w:cs="Arial"/>
    </w:rPr>
  </w:style>
  <w:style w:type="paragraph" w:customStyle="1" w:styleId="Style34">
    <w:name w:val="Nadpis #2"/>
    <w:basedOn w:val="Normal"/>
    <w:link w:val="CharStyle35"/>
    <w:pPr>
      <w:widowControl w:val="0"/>
      <w:shd w:val="clear" w:color="auto" w:fill="FFFFFF"/>
      <w:jc w:val="center"/>
      <w:outlineLvl w:val="1"/>
      <w:spacing w:before="420" w:line="346" w:lineRule="exact"/>
      <w:ind w:hanging="420"/>
    </w:pPr>
    <w:rPr>
      <w:b w:val="0"/>
      <w:bCs w:val="0"/>
      <w:i w:val="0"/>
      <w:iCs w:val="0"/>
      <w:u w:val="none"/>
      <w:strike w:val="0"/>
      <w:smallCaps w:val="0"/>
      <w:sz w:val="20"/>
      <w:szCs w:val="20"/>
      <w:rFonts w:ascii="Arial" w:eastAsia="Arial" w:hAnsi="Arial" w:cs="Arial"/>
    </w:rPr>
  </w:style>
  <w:style w:type="paragraph" w:customStyle="1" w:styleId="Style42">
    <w:name w:val="Základní text (21)"/>
    <w:basedOn w:val="Normal"/>
    <w:link w:val="CharStyle43"/>
    <w:pPr>
      <w:widowControl w:val="0"/>
      <w:shd w:val="clear" w:color="auto" w:fill="FFFFFF"/>
      <w:spacing w:line="240" w:lineRule="exact"/>
    </w:pPr>
    <w:rPr>
      <w:b w:val="0"/>
      <w:bCs w:val="0"/>
      <w:i w:val="0"/>
      <w:iCs w:val="0"/>
      <w:u w:val="none"/>
      <w:strike w:val="0"/>
      <w:smallCaps w:val="0"/>
      <w:sz w:val="20"/>
      <w:szCs w:val="20"/>
      <w:rFonts w:ascii="Calibri" w:eastAsia="Calibri" w:hAnsi="Calibri" w:cs="Calibri"/>
    </w:rPr>
  </w:style>
  <w:style w:type="paragraph" w:customStyle="1" w:styleId="Style44">
    <w:name w:val="Základní text (13)"/>
    <w:basedOn w:val="Normal"/>
    <w:link w:val="CharStyle45"/>
    <w:pPr>
      <w:widowControl w:val="0"/>
      <w:shd w:val="clear" w:color="auto" w:fill="FFFFFF"/>
      <w:jc w:val="center"/>
      <w:spacing w:before="1620" w:after="240" w:line="0" w:lineRule="exact"/>
    </w:pPr>
    <w:rPr>
      <w:b/>
      <w:bCs/>
      <w:i w:val="0"/>
      <w:iCs w:val="0"/>
      <w:u w:val="none"/>
      <w:strike w:val="0"/>
      <w:smallCaps w:val="0"/>
      <w:rFonts w:ascii="Arial" w:eastAsia="Arial" w:hAnsi="Arial" w:cs="Arial"/>
    </w:rPr>
  </w:style>
  <w:style w:type="paragraph" w:styleId="TOC_2">
    <w:name w:val="toc 2"/>
    <w:basedOn w:val="Normal"/>
    <w:link w:val="CharStyle47"/>
    <w:autoRedefine/>
    <w:pPr>
      <w:widowControl w:val="0"/>
      <w:shd w:val="clear" w:color="auto" w:fill="FFFFFF"/>
      <w:jc w:val="both"/>
      <w:spacing w:before="240" w:line="350" w:lineRule="exact"/>
    </w:pPr>
    <w:rPr>
      <w:b w:val="0"/>
      <w:bCs w:val="0"/>
      <w:i w:val="0"/>
      <w:iCs w:val="0"/>
      <w:u w:val="none"/>
      <w:strike w:val="0"/>
      <w:smallCaps w:val="0"/>
      <w:sz w:val="20"/>
      <w:szCs w:val="20"/>
      <w:rFonts w:ascii="Arial" w:eastAsia="Arial" w:hAnsi="Arial" w:cs="Arial"/>
    </w:rPr>
  </w:style>
  <w:style w:type="paragraph" w:customStyle="1" w:styleId="Style50">
    <w:name w:val="Základní text (14)"/>
    <w:basedOn w:val="Normal"/>
    <w:link w:val="CharStyle51"/>
    <w:pPr>
      <w:widowControl w:val="0"/>
      <w:shd w:val="clear" w:color="auto" w:fill="FFFFFF"/>
      <w:spacing w:after="60" w:line="0" w:lineRule="exact"/>
    </w:pPr>
    <w:rPr>
      <w:b w:val="0"/>
      <w:bCs w:val="0"/>
      <w:i w:val="0"/>
      <w:iCs w:val="0"/>
      <w:u w:val="none"/>
      <w:strike w:val="0"/>
      <w:smallCaps w:val="0"/>
      <w:sz w:val="11"/>
      <w:szCs w:val="11"/>
      <w:rFonts w:ascii="Arial" w:eastAsia="Arial" w:hAnsi="Arial" w:cs="Arial"/>
    </w:rPr>
  </w:style>
  <w:style w:type="paragraph" w:customStyle="1" w:styleId="Style52">
    <w:name w:val="Základní text (15)"/>
    <w:basedOn w:val="Normal"/>
    <w:link w:val="CharStyle53"/>
    <w:pPr>
      <w:widowControl w:val="0"/>
      <w:shd w:val="clear" w:color="auto" w:fill="FFFFFF"/>
      <w:spacing w:before="60" w:after="60" w:line="0" w:lineRule="exact"/>
    </w:pPr>
    <w:rPr>
      <w:b/>
      <w:bCs/>
      <w:i w:val="0"/>
      <w:iCs w:val="0"/>
      <w:u w:val="none"/>
      <w:strike w:val="0"/>
      <w:smallCaps w:val="0"/>
      <w:sz w:val="17"/>
      <w:szCs w:val="17"/>
      <w:rFonts w:ascii="Arial" w:eastAsia="Arial" w:hAnsi="Arial" w:cs="Arial"/>
    </w:rPr>
  </w:style>
  <w:style w:type="paragraph" w:customStyle="1" w:styleId="Style54">
    <w:name w:val="Titulek tabulky"/>
    <w:basedOn w:val="Normal"/>
    <w:link w:val="CharStyle55"/>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69">
    <w:name w:val="Základní text (16)"/>
    <w:basedOn w:val="Normal"/>
    <w:link w:val="CharStyle70"/>
    <w:pPr>
      <w:widowControl w:val="0"/>
      <w:shd w:val="clear" w:color="auto" w:fill="FFFFFF"/>
      <w:jc w:val="center"/>
      <w:spacing w:before="60" w:after="360" w:line="0" w:lineRule="exact"/>
    </w:pPr>
    <w:rPr>
      <w:b/>
      <w:bCs/>
      <w:i w:val="0"/>
      <w:iCs w:val="0"/>
      <w:u w:val="none"/>
      <w:strike w:val="0"/>
      <w:smallCaps w:val="0"/>
      <w:sz w:val="28"/>
      <w:szCs w:val="28"/>
      <w:rFonts w:ascii="Arial" w:eastAsia="Arial" w:hAnsi="Arial" w:cs="Arial"/>
    </w:rPr>
  </w:style>
  <w:style w:type="paragraph" w:customStyle="1" w:styleId="Style74">
    <w:name w:val="Základní text (4)"/>
    <w:basedOn w:val="Normal"/>
    <w:link w:val="CharStyle17"/>
    <w:pPr>
      <w:widowControl w:val="0"/>
      <w:shd w:val="clear" w:color="auto" w:fill="FFFFFF"/>
      <w:jc w:val="center"/>
      <w:spacing w:before="420" w:after="420" w:line="230" w:lineRule="exact"/>
    </w:pPr>
    <w:rPr>
      <w:b w:val="0"/>
      <w:bCs w:val="0"/>
      <w:i/>
      <w:iCs/>
      <w:u w:val="none"/>
      <w:strike w:val="0"/>
      <w:smallCaps w:val="0"/>
      <w:sz w:val="20"/>
      <w:szCs w:val="20"/>
      <w:rFonts w:ascii="Arial" w:eastAsia="Arial" w:hAnsi="Arial" w:cs="Arial"/>
    </w:rPr>
  </w:style>
  <w:style w:type="paragraph" w:customStyle="1" w:styleId="Style75">
    <w:name w:val="Základní text (17)"/>
    <w:basedOn w:val="Normal"/>
    <w:link w:val="CharStyle76"/>
    <w:pPr>
      <w:widowControl w:val="0"/>
      <w:shd w:val="clear" w:color="auto" w:fill="FFFFFF"/>
      <w:spacing w:after="180" w:line="0" w:lineRule="exact"/>
    </w:pPr>
    <w:rPr>
      <w:b/>
      <w:bCs/>
      <w:i/>
      <w:iCs/>
      <w:u w:val="none"/>
      <w:strike w:val="0"/>
      <w:smallCaps w:val="0"/>
      <w:sz w:val="32"/>
      <w:szCs w:val="32"/>
      <w:rFonts w:ascii="Candara" w:eastAsia="Candara" w:hAnsi="Candara" w:cs="Candar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6.xml"/><Relationship Id="rId18" Type="http://schemas.openxmlformats.org/officeDocument/2006/relationships/footer" Target="footer8.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header" Target="header8.xml"/><Relationship Id="rId22" Type="http://schemas.openxmlformats.org/officeDocument/2006/relationships/footer" Target="footer10.xml"/><Relationship Id="rId23" Type="http://schemas.openxmlformats.org/officeDocument/2006/relationships/image" Target="media/image1.jpeg"/><Relationship Id="rId24" Type="http://schemas.openxmlformats.org/officeDocument/2006/relationships/image" Target="media/image1.jpeg" TargetMode="External"/><Relationship Id="rId25" Type="http://schemas.openxmlformats.org/officeDocument/2006/relationships/header" Target="header9.xml"/><Relationship Id="rId26" Type="http://schemas.openxmlformats.org/officeDocument/2006/relationships/footer" Target="footer11.xml"/><Relationship Id="rId27" Type="http://schemas.openxmlformats.org/officeDocument/2006/relationships/header" Target="header10.xml"/><Relationship Id="rId28" Type="http://schemas.openxmlformats.org/officeDocument/2006/relationships/footer" Target="footer12.xml"/></Relationships>
</file>

<file path=docProps/core.xml><?xml version="1.0" encoding="utf-8"?>
<cp:coreProperties xmlns:cp="http://schemas.openxmlformats.org/package/2006/metadata/core-properties" xmlns:dc="http://purl.org/dc/elements/1.1/">
  <dc:title/>
  <dc:subject/>
  <dc:creator>Kostelecká Miluše</dc:creator>
  <cp:keywords/>
</cp:coreProperties>
</file>