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</w:t>
      </w:r>
      <w:r w:rsidR="00594A4F">
        <w:rPr>
          <w:rFonts w:ascii="Tahoma" w:hAnsi="Tahoma" w:cs="Tahoma"/>
          <w:b w:val="0"/>
          <w:bCs w:val="0"/>
          <w:sz w:val="28"/>
          <w:szCs w:val="28"/>
        </w:rPr>
        <w:t>pěstebních</w:t>
      </w: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 činností </w:t>
      </w:r>
    </w:p>
    <w:p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505305">
        <w:rPr>
          <w:rFonts w:ascii="Tahoma" w:hAnsi="Tahoma" w:cs="Tahoma"/>
          <w:bCs w:val="0"/>
          <w:sz w:val="28"/>
          <w:szCs w:val="28"/>
        </w:rPr>
        <w:t>DNS PČ 039</w:t>
      </w:r>
      <w:r w:rsidR="006840F0">
        <w:rPr>
          <w:rFonts w:ascii="Tahoma" w:hAnsi="Tahoma" w:cs="Tahoma"/>
          <w:bCs w:val="0"/>
          <w:sz w:val="28"/>
          <w:szCs w:val="28"/>
        </w:rPr>
        <w:t>/2023</w:t>
      </w:r>
    </w:p>
    <w:p w:rsidR="00C8081A" w:rsidRDefault="00C8081A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</w:p>
    <w:p w:rsidR="00324D60" w:rsidRDefault="00C8081A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Pěstební činnost - </w:t>
      </w:r>
    </w:p>
    <w:p w:rsidR="00C8081A" w:rsidRPr="00AA6F74" w:rsidRDefault="00C8081A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</w:t>
      </w:r>
      <w:r w:rsidR="00687D39">
        <w:rPr>
          <w:rFonts w:ascii="Tahoma" w:hAnsi="Tahoma" w:cs="Tahoma"/>
          <w:bCs w:val="0"/>
          <w:sz w:val="28"/>
          <w:szCs w:val="28"/>
        </w:rPr>
        <w:t>Brno</w:t>
      </w:r>
      <w:r w:rsidR="00B26450">
        <w:rPr>
          <w:rFonts w:ascii="Tahoma" w:hAnsi="Tahoma" w:cs="Tahoma"/>
          <w:bCs w:val="0"/>
          <w:sz w:val="28"/>
          <w:szCs w:val="28"/>
        </w:rPr>
        <w:t xml:space="preserve">, l.ú. </w:t>
      </w:r>
      <w:r w:rsidR="00687D39">
        <w:rPr>
          <w:rFonts w:ascii="Tahoma" w:hAnsi="Tahoma" w:cs="Tahoma"/>
          <w:bCs w:val="0"/>
          <w:sz w:val="28"/>
          <w:szCs w:val="28"/>
        </w:rPr>
        <w:t xml:space="preserve">1, 2, </w:t>
      </w:r>
      <w:r w:rsidR="00230266">
        <w:rPr>
          <w:rFonts w:ascii="Tahoma" w:hAnsi="Tahoma" w:cs="Tahoma"/>
          <w:bCs w:val="0"/>
          <w:sz w:val="28"/>
          <w:szCs w:val="28"/>
        </w:rPr>
        <w:t>3</w:t>
      </w:r>
    </w:p>
    <w:p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="00630579">
        <w:rPr>
          <w:rFonts w:ascii="Tahoma" w:hAnsi="Tahoma" w:cs="Tahoma"/>
          <w:sz w:val="22"/>
          <w:szCs w:val="22"/>
        </w:rPr>
        <w:t>Lesy města Brna</w:t>
      </w:r>
      <w:r w:rsidRPr="00C76F38">
        <w:rPr>
          <w:rFonts w:ascii="Tahoma" w:hAnsi="Tahoma" w:cs="Tahoma"/>
          <w:sz w:val="22"/>
          <w:szCs w:val="22"/>
        </w:rPr>
        <w:t>, a.s.</w:t>
      </w:r>
    </w:p>
    <w:p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9636DF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:rsidR="00E3794C" w:rsidRPr="00C76F38" w:rsidRDefault="00C7593D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  <w:t>Bc. Petrou Quittovou</w:t>
      </w:r>
      <w:r w:rsidR="00E3794C" w:rsidRPr="00C76F3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předsedkyní</w:t>
      </w:r>
      <w:r w:rsidR="00E3794C" w:rsidRPr="00C76F38">
        <w:rPr>
          <w:rFonts w:ascii="Tahoma" w:hAnsi="Tahoma" w:cs="Tahoma"/>
          <w:sz w:val="22"/>
          <w:szCs w:val="22"/>
        </w:rPr>
        <w:t xml:space="preserve"> představenstva</w:t>
      </w:r>
    </w:p>
    <w:p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Pr="00C76F38">
          <w:rPr>
            <w:rFonts w:ascii="Tahoma" w:hAnsi="Tahoma" w:cs="Tahoma"/>
            <w:sz w:val="22"/>
            <w:szCs w:val="22"/>
          </w:rPr>
          <w:t>lesymb@lesymb.cz</w:t>
        </w:r>
      </w:hyperlink>
    </w:p>
    <w:p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AE0D96">
        <w:rPr>
          <w:rFonts w:ascii="Tahoma" w:hAnsi="Tahoma" w:cs="Tahoma"/>
          <w:sz w:val="22"/>
          <w:szCs w:val="22"/>
        </w:rPr>
        <w:t>xxx</w:t>
      </w:r>
      <w:r w:rsidRPr="00C76F38">
        <w:rPr>
          <w:rFonts w:ascii="Tahoma" w:hAnsi="Tahoma" w:cs="Tahoma"/>
          <w:sz w:val="22"/>
          <w:szCs w:val="22"/>
        </w:rPr>
        <w:t>,</w:t>
      </w:r>
    </w:p>
    <w:p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AE0D96">
        <w:rPr>
          <w:rFonts w:ascii="Tahoma" w:hAnsi="Tahoma" w:cs="Tahoma"/>
          <w:sz w:val="22"/>
          <w:szCs w:val="22"/>
        </w:rPr>
        <w:t>xxx</w:t>
      </w:r>
    </w:p>
    <w:p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AE0D96">
        <w:rPr>
          <w:rFonts w:ascii="Tahoma" w:hAnsi="Tahoma" w:cs="Tahoma"/>
          <w:bCs/>
          <w:sz w:val="22"/>
          <w:szCs w:val="22"/>
        </w:rPr>
        <w:t>xxx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E0D96">
        <w:rPr>
          <w:rFonts w:ascii="Tahoma" w:hAnsi="Tahoma" w:cs="Tahoma"/>
          <w:bCs/>
          <w:sz w:val="22"/>
          <w:szCs w:val="22"/>
        </w:rPr>
        <w:t>xxx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:rsidR="00215A03" w:rsidRPr="00C76F38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AE0D96">
        <w:rPr>
          <w:rFonts w:ascii="Tahoma" w:hAnsi="Tahoma" w:cs="Tahoma"/>
          <w:bCs/>
          <w:sz w:val="22"/>
          <w:szCs w:val="22"/>
        </w:rPr>
        <w:t>xxx</w:t>
      </w:r>
    </w:p>
    <w:p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687D39">
        <w:rPr>
          <w:rFonts w:ascii="Tahoma" w:hAnsi="Tahoma" w:cs="Tahoma"/>
          <w:bCs w:val="0"/>
          <w:sz w:val="22"/>
          <w:szCs w:val="22"/>
        </w:rPr>
        <w:t>Michal Valencín</w:t>
      </w:r>
      <w:r w:rsidR="006B5900" w:rsidRPr="00B47C33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F165CD" w:rsidRPr="00604865">
        <w:rPr>
          <w:rFonts w:ascii="Tahoma" w:hAnsi="Tahoma" w:cs="Tahoma"/>
          <w:bCs w:val="0"/>
          <w:sz w:val="22"/>
          <w:szCs w:val="22"/>
          <w:highlight w:val="lightGray"/>
          <w:lang w:val="en-US"/>
        </w:rPr>
        <w:t xml:space="preserve"> </w:t>
      </w:r>
    </w:p>
    <w:p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687D39" w:rsidRPr="00BE21D1">
        <w:rPr>
          <w:rFonts w:ascii="Tahoma" w:hAnsi="Tahoma" w:cs="Tahoma"/>
          <w:sz w:val="22"/>
          <w:szCs w:val="22"/>
        </w:rPr>
        <w:t>Pod Vodojemem 1202, Jemnice 675</w:t>
      </w:r>
      <w:r w:rsidR="00BE21D1">
        <w:rPr>
          <w:rFonts w:ascii="Tahoma" w:hAnsi="Tahoma" w:cs="Tahoma"/>
          <w:sz w:val="22"/>
          <w:szCs w:val="22"/>
        </w:rPr>
        <w:t xml:space="preserve"> </w:t>
      </w:r>
      <w:r w:rsidR="00687D39" w:rsidRPr="00BE21D1">
        <w:rPr>
          <w:rFonts w:ascii="Tahoma" w:hAnsi="Tahoma" w:cs="Tahoma"/>
          <w:sz w:val="22"/>
          <w:szCs w:val="22"/>
        </w:rPr>
        <w:t>31</w:t>
      </w:r>
    </w:p>
    <w:p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687D39">
        <w:rPr>
          <w:rFonts w:ascii="Tahoma" w:hAnsi="Tahoma" w:cs="Tahoma"/>
          <w:sz w:val="22"/>
          <w:lang w:bidi="en-US"/>
        </w:rPr>
        <w:t>9289577</w:t>
      </w:r>
    </w:p>
    <w:p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687D39">
        <w:rPr>
          <w:rFonts w:ascii="Tahoma" w:hAnsi="Tahoma" w:cs="Tahoma"/>
          <w:sz w:val="22"/>
          <w:szCs w:val="22"/>
        </w:rPr>
        <w:t>CZ9308161533</w:t>
      </w:r>
    </w:p>
    <w:p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687D39">
        <w:rPr>
          <w:rFonts w:ascii="Tahoma" w:hAnsi="Tahoma" w:cs="Tahoma"/>
          <w:sz w:val="22"/>
          <w:lang w:bidi="en-US"/>
        </w:rPr>
        <w:t>Michal Valencín</w:t>
      </w:r>
    </w:p>
    <w:p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E0D96">
        <w:rPr>
          <w:rFonts w:ascii="Tahoma" w:hAnsi="Tahoma" w:cs="Tahoma"/>
          <w:sz w:val="22"/>
          <w:szCs w:val="22"/>
        </w:rPr>
        <w:t>xxx</w:t>
      </w:r>
    </w:p>
    <w:p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E0D96">
        <w:rPr>
          <w:rFonts w:ascii="Tahoma" w:hAnsi="Tahoma" w:cs="Tahoma"/>
          <w:sz w:val="22"/>
          <w:lang w:bidi="en-US"/>
        </w:rPr>
        <w:t>xxx</w:t>
      </w:r>
    </w:p>
    <w:p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E0D96">
        <w:rPr>
          <w:rFonts w:ascii="Tahoma" w:hAnsi="Tahoma" w:cs="Tahoma"/>
          <w:bCs/>
          <w:sz w:val="22"/>
          <w:szCs w:val="22"/>
        </w:rPr>
        <w:t>xxx</w:t>
      </w:r>
    </w:p>
    <w:p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E0D96">
        <w:rPr>
          <w:rFonts w:ascii="Tahoma" w:hAnsi="Tahoma" w:cs="Tahoma"/>
          <w:sz w:val="22"/>
          <w:lang w:bidi="en-US"/>
        </w:rPr>
        <w:t>xxx</w:t>
      </w:r>
    </w:p>
    <w:p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687D39">
        <w:rPr>
          <w:rFonts w:ascii="Tahoma" w:hAnsi="Tahoma" w:cs="Tahoma"/>
          <w:sz w:val="22"/>
          <w:lang w:bidi="en-US"/>
        </w:rPr>
        <w:t>Michal Valencín</w:t>
      </w:r>
    </w:p>
    <w:p w:rsidR="00F165CD" w:rsidRPr="00313E4A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AE0D96">
        <w:rPr>
          <w:rFonts w:ascii="Tahoma" w:hAnsi="Tahoma" w:cs="Tahoma"/>
          <w:sz w:val="22"/>
          <w:szCs w:val="22"/>
        </w:rPr>
        <w:t>xxx</w:t>
      </w:r>
    </w:p>
    <w:p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313E4A">
        <w:rPr>
          <w:rFonts w:ascii="Tahoma" w:hAnsi="Tahoma" w:cs="Tahoma"/>
          <w:bCs/>
          <w:sz w:val="22"/>
          <w:szCs w:val="22"/>
        </w:rPr>
        <w:t>e-mail:</w:t>
      </w:r>
      <w:r w:rsidRPr="00313E4A">
        <w:rPr>
          <w:rFonts w:ascii="Tahoma" w:hAnsi="Tahoma" w:cs="Tahoma"/>
          <w:b/>
          <w:sz w:val="22"/>
          <w:szCs w:val="22"/>
        </w:rPr>
        <w:t xml:space="preserve"> </w:t>
      </w:r>
      <w:r w:rsidRPr="00313E4A">
        <w:rPr>
          <w:rFonts w:ascii="Tahoma" w:hAnsi="Tahoma" w:cs="Tahoma"/>
          <w:b/>
          <w:sz w:val="22"/>
          <w:szCs w:val="22"/>
        </w:rPr>
        <w:tab/>
      </w:r>
      <w:r w:rsidR="006E726B" w:rsidRPr="00313E4A">
        <w:rPr>
          <w:rFonts w:ascii="Tahoma" w:hAnsi="Tahoma" w:cs="Tahoma"/>
          <w:b/>
          <w:sz w:val="22"/>
          <w:szCs w:val="22"/>
        </w:rPr>
        <w:tab/>
      </w:r>
      <w:r w:rsidR="00AE0D96">
        <w:rPr>
          <w:rFonts w:ascii="Tahoma" w:hAnsi="Tahoma" w:cs="Tahoma"/>
          <w:sz w:val="22"/>
          <w:lang w:bidi="en-US"/>
        </w:rPr>
        <w:t>xx</w:t>
      </w:r>
    </w:p>
    <w:p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</w:t>
      </w:r>
    </w:p>
    <w:p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Účelem této smlouvy je řádné vykonání Objednatelem určených </w:t>
      </w:r>
      <w:r w:rsidR="00240307">
        <w:rPr>
          <w:rFonts w:ascii="Tahoma" w:hAnsi="Tahoma" w:cs="Tahoma"/>
        </w:rPr>
        <w:t>pěstebních</w:t>
      </w:r>
      <w:r w:rsidRPr="00604865">
        <w:rPr>
          <w:rFonts w:ascii="Tahoma" w:hAnsi="Tahoma" w:cs="Tahoma"/>
        </w:rPr>
        <w:t xml:space="preserve"> činností stanoveným způsobem za cílem přinést Objednateli zisk z jeho hospodářské činnosti</w:t>
      </w:r>
      <w:r w:rsidR="00B22854">
        <w:rPr>
          <w:rFonts w:ascii="Tahoma" w:hAnsi="Tahoma" w:cs="Tahoma"/>
        </w:rPr>
        <w:t xml:space="preserve"> a zajistit trvalou udržitelnost lesních porostů obhospodařovaných zadavatelem</w:t>
      </w:r>
      <w:r w:rsidRPr="00604865">
        <w:rPr>
          <w:rFonts w:ascii="Tahoma" w:hAnsi="Tahoma" w:cs="Tahoma"/>
        </w:rPr>
        <w:t>.</w:t>
      </w:r>
    </w:p>
    <w:p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132353">
        <w:rPr>
          <w:rFonts w:ascii="Tahoma" w:hAnsi="Tahoma" w:cs="Tahoma"/>
          <w:b/>
          <w:bCs/>
        </w:rPr>
        <w:t>DN</w:t>
      </w:r>
      <w:r w:rsidR="00505305">
        <w:rPr>
          <w:rFonts w:ascii="Tahoma" w:hAnsi="Tahoma" w:cs="Tahoma"/>
          <w:b/>
          <w:bCs/>
        </w:rPr>
        <w:t>S PČ 039</w:t>
      </w:r>
      <w:r w:rsidR="00702C60" w:rsidRPr="00702C60">
        <w:rPr>
          <w:rFonts w:ascii="Tahoma" w:hAnsi="Tahoma" w:cs="Tahoma"/>
          <w:b/>
          <w:bCs/>
        </w:rPr>
        <w:t>/202</w:t>
      </w:r>
      <w:r w:rsidR="00B21CE6">
        <w:rPr>
          <w:rFonts w:ascii="Tahoma" w:hAnsi="Tahoma" w:cs="Tahoma"/>
          <w:b/>
          <w:bCs/>
        </w:rPr>
        <w:t>3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="00240307">
        <w:rPr>
          <w:rFonts w:ascii="Tahoma" w:hAnsi="Tahoma" w:cs="Tahoma"/>
          <w:iCs/>
        </w:rPr>
        <w:t>Pěstební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</w:t>
      </w:r>
      <w:r w:rsidR="00240307">
        <w:rPr>
          <w:rFonts w:ascii="Tahoma" w:hAnsi="Tahoma" w:cs="Tahoma"/>
        </w:rPr>
        <w:t>jsou pěstební</w:t>
      </w:r>
      <w:r w:rsidRPr="00C76F38">
        <w:rPr>
          <w:rFonts w:ascii="Tahoma" w:hAnsi="Tahoma" w:cs="Tahoma"/>
        </w:rPr>
        <w:t xml:space="preserve"> činnosti</w:t>
      </w:r>
      <w:r w:rsidR="00240307">
        <w:rPr>
          <w:rFonts w:ascii="Tahoma" w:hAnsi="Tahoma" w:cs="Tahoma"/>
        </w:rPr>
        <w:t xml:space="preserve"> v lesnictví v rozsahu</w:t>
      </w:r>
      <w:r w:rsidRPr="00C76F38">
        <w:rPr>
          <w:rFonts w:ascii="Tahoma" w:hAnsi="Tahoma" w:cs="Tahoma"/>
        </w:rPr>
        <w:t xml:space="preserve"> uvedené</w:t>
      </w:r>
      <w:r w:rsidR="00240307">
        <w:rPr>
          <w:rFonts w:ascii="Tahoma" w:hAnsi="Tahoma" w:cs="Tahoma"/>
        </w:rPr>
        <w:t>m</w:t>
      </w:r>
      <w:r w:rsidRPr="00C76F38">
        <w:rPr>
          <w:rFonts w:ascii="Tahoma" w:hAnsi="Tahoma" w:cs="Tahoma"/>
        </w:rPr>
        <w:t xml:space="preserve"> v Příloze č. 1 Smlouvy </w:t>
      </w:r>
      <w:r w:rsidR="00240307">
        <w:rPr>
          <w:rFonts w:ascii="Tahoma" w:hAnsi="Tahoma" w:cs="Tahoma"/>
        </w:rPr>
        <w:t>a specifikované v příloze č.</w:t>
      </w:r>
      <w:r w:rsidR="00DA1857">
        <w:rPr>
          <w:rFonts w:ascii="Tahoma" w:hAnsi="Tahoma" w:cs="Tahoma"/>
        </w:rPr>
        <w:t xml:space="preserve"> 3</w:t>
      </w:r>
      <w:r w:rsidR="00240307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(dále jen „dílo“). </w:t>
      </w:r>
    </w:p>
    <w:p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</w:t>
      </w:r>
      <w:r w:rsidR="000C794B">
        <w:rPr>
          <w:rFonts w:ascii="Tahoma" w:hAnsi="Tahoma" w:cs="Tahoma"/>
        </w:rPr>
        <w:t xml:space="preserve">     </w:t>
      </w:r>
      <w:r w:rsidR="007D7C00" w:rsidRPr="00C76F38">
        <w:rPr>
          <w:rFonts w:ascii="Tahoma" w:hAnsi="Tahoma" w:cs="Tahoma"/>
        </w:rPr>
        <w:t>(</w:t>
      </w:r>
      <w:r w:rsidR="000C794B">
        <w:rPr>
          <w:rFonts w:ascii="Tahoma" w:hAnsi="Tahoma" w:cs="Tahoma"/>
        </w:rPr>
        <w:t>d</w:t>
      </w:r>
      <w:r w:rsidR="005921D7" w:rsidRPr="00C76F38">
        <w:rPr>
          <w:rFonts w:ascii="Tahoma" w:hAnsi="Tahoma" w:cs="Tahoma"/>
        </w:rPr>
        <w:t xml:space="preserve">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</w:t>
      </w:r>
      <w:r w:rsidR="000C794B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a</w:t>
      </w:r>
      <w:r w:rsidR="000C794B">
        <w:rPr>
          <w:rFonts w:ascii="Tahoma" w:hAnsi="Tahoma" w:cs="Tahoma"/>
        </w:rPr>
        <w:t xml:space="preserve"> to</w:t>
      </w:r>
      <w:r w:rsidRPr="00C76F38">
        <w:rPr>
          <w:rFonts w:ascii="Tahoma" w:hAnsi="Tahoma" w:cs="Tahoma"/>
        </w:rPr>
        <w:t xml:space="preserve">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lastRenderedPageBreak/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>“)</w:t>
      </w:r>
      <w:r w:rsidR="00B22854">
        <w:rPr>
          <w:rFonts w:cs="Tahoma"/>
          <w:szCs w:val="22"/>
        </w:rPr>
        <w:t>, dodržení pravidel požární ochrany</w:t>
      </w:r>
      <w:r w:rsidRPr="00604865">
        <w:rPr>
          <w:rFonts w:cs="Tahoma"/>
          <w:szCs w:val="22"/>
        </w:rPr>
        <w:t xml:space="preserve"> a </w:t>
      </w:r>
      <w:r w:rsidR="00B22854">
        <w:rPr>
          <w:rFonts w:cs="Tahoma"/>
          <w:szCs w:val="22"/>
        </w:rPr>
        <w:t xml:space="preserve">zajištění </w:t>
      </w:r>
      <w:r w:rsidRPr="00604865">
        <w:rPr>
          <w:rFonts w:cs="Tahoma"/>
          <w:szCs w:val="22"/>
        </w:rPr>
        <w:t xml:space="preserve">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</w:t>
      </w:r>
      <w:r w:rsidR="00B22854">
        <w:rPr>
          <w:rFonts w:cs="Tahoma"/>
          <w:szCs w:val="22"/>
        </w:rPr>
        <w:t>, či přikázané Objednatelem</w:t>
      </w:r>
      <w:r w:rsidRPr="00604865">
        <w:rPr>
          <w:rFonts w:cs="Tahoma"/>
          <w:szCs w:val="22"/>
        </w:rPr>
        <w:t xml:space="preserve">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</w:t>
      </w:r>
      <w:r w:rsidR="00B22854">
        <w:rPr>
          <w:rFonts w:cs="Tahoma"/>
          <w:szCs w:val="22"/>
        </w:rPr>
        <w:t xml:space="preserve">kdykoliv </w:t>
      </w:r>
      <w:r w:rsidRPr="00604865">
        <w:rPr>
          <w:rFonts w:cs="Tahoma"/>
          <w:szCs w:val="22"/>
        </w:rPr>
        <w:t>na jeho vyžádání.</w:t>
      </w:r>
    </w:p>
    <w:p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:rsidR="00E3794C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EB66BA">
        <w:rPr>
          <w:rFonts w:ascii="Tahoma" w:hAnsi="Tahoma" w:cs="Tahoma"/>
          <w:b/>
          <w:bCs/>
          <w:sz w:val="22"/>
          <w:szCs w:val="22"/>
        </w:rPr>
        <w:t>LS Brno</w:t>
      </w:r>
      <w:r w:rsidR="00947D2E">
        <w:rPr>
          <w:rFonts w:ascii="Tahoma" w:hAnsi="Tahoma" w:cs="Tahoma"/>
          <w:b/>
          <w:bCs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B72832">
        <w:rPr>
          <w:rFonts w:ascii="Tahoma" w:hAnsi="Tahoma" w:cs="Tahoma"/>
          <w:b/>
          <w:sz w:val="22"/>
          <w:szCs w:val="22"/>
        </w:rPr>
        <w:t xml:space="preserve">l.ú. </w:t>
      </w:r>
      <w:r w:rsidR="00EB66BA">
        <w:rPr>
          <w:rFonts w:ascii="Tahoma" w:hAnsi="Tahoma" w:cs="Tahoma"/>
          <w:b/>
          <w:sz w:val="22"/>
          <w:szCs w:val="22"/>
        </w:rPr>
        <w:t xml:space="preserve">1, 2, </w:t>
      </w:r>
      <w:r w:rsidR="00230266">
        <w:rPr>
          <w:rFonts w:ascii="Tahoma" w:hAnsi="Tahoma" w:cs="Tahoma"/>
          <w:b/>
          <w:sz w:val="22"/>
          <w:szCs w:val="22"/>
        </w:rPr>
        <w:t>3</w:t>
      </w:r>
      <w:r w:rsidR="00CF7BA8">
        <w:rPr>
          <w:rFonts w:ascii="Tahoma" w:hAnsi="Tahoma" w:cs="Tahoma"/>
          <w:b/>
          <w:sz w:val="22"/>
          <w:szCs w:val="22"/>
        </w:rPr>
        <w:t xml:space="preserve"> </w:t>
      </w:r>
      <w:r w:rsidR="00B21CE6">
        <w:rPr>
          <w:rFonts w:ascii="Tahoma" w:hAnsi="Tahoma" w:cs="Tahoma"/>
          <w:sz w:val="22"/>
          <w:szCs w:val="22"/>
        </w:rPr>
        <w:t xml:space="preserve"> </w:t>
      </w:r>
      <w:r w:rsidR="003B570B" w:rsidRPr="00C76F38">
        <w:rPr>
          <w:rFonts w:ascii="Tahoma" w:hAnsi="Tahoma" w:cs="Tahoma"/>
          <w:sz w:val="22"/>
          <w:szCs w:val="22"/>
        </w:rPr>
        <w:t xml:space="preserve">blíže </w:t>
      </w:r>
      <w:r w:rsidRPr="00C76F38">
        <w:rPr>
          <w:rFonts w:ascii="Tahoma" w:hAnsi="Tahoma" w:cs="Tahoma"/>
          <w:sz w:val="22"/>
          <w:szCs w:val="22"/>
        </w:rPr>
        <w:t>vymezené vždy v písemné výzvě</w:t>
      </w:r>
      <w:r w:rsidR="00B22854">
        <w:rPr>
          <w:rFonts w:ascii="Tahoma" w:hAnsi="Tahoma" w:cs="Tahoma"/>
          <w:sz w:val="22"/>
          <w:szCs w:val="22"/>
        </w:rPr>
        <w:t xml:space="preserve"> Objednatele</w:t>
      </w:r>
      <w:r w:rsidRPr="00C76F38">
        <w:rPr>
          <w:rFonts w:ascii="Tahoma" w:hAnsi="Tahoma" w:cs="Tahoma"/>
          <w:sz w:val="22"/>
          <w:szCs w:val="22"/>
        </w:rPr>
        <w:t xml:space="preserve"> k plnění.</w:t>
      </w:r>
    </w:p>
    <w:p w:rsidR="00B21CE6" w:rsidRPr="00C76F38" w:rsidRDefault="00B21CE6" w:rsidP="00B21CE6">
      <w:pPr>
        <w:pStyle w:val="Zkladntext"/>
        <w:spacing w:before="135" w:line="25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505305">
        <w:rPr>
          <w:rFonts w:ascii="Tahoma" w:hAnsi="Tahoma" w:cs="Tahoma"/>
          <w:b/>
          <w:sz w:val="22"/>
          <w:szCs w:val="22"/>
        </w:rPr>
        <w:t>395 835</w:t>
      </w:r>
      <w:r w:rsidR="001531E0" w:rsidRPr="001531E0">
        <w:rPr>
          <w:rFonts w:ascii="Tahoma" w:hAnsi="Tahoma" w:cs="Tahoma"/>
          <w:b/>
          <w:sz w:val="22"/>
          <w:szCs w:val="22"/>
        </w:rPr>
        <w:t xml:space="preserve">,- </w:t>
      </w:r>
      <w:r w:rsidRPr="001531E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</w:t>
      </w:r>
      <w:r w:rsidR="00523875">
        <w:rPr>
          <w:rFonts w:ascii="Tahoma" w:hAnsi="Tahoma" w:cs="Tahoma"/>
          <w:sz w:val="22"/>
          <w:szCs w:val="22"/>
        </w:rPr>
        <w:t>3</w:t>
      </w:r>
      <w:r w:rsidR="003B570B" w:rsidRPr="00C76F38">
        <w:rPr>
          <w:rFonts w:ascii="Tahoma" w:hAnsi="Tahoma" w:cs="Tahoma"/>
          <w:sz w:val="22"/>
          <w:szCs w:val="22"/>
        </w:rPr>
        <w:t xml:space="preserve">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:rsidR="00E3794C" w:rsidRPr="00523875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>platné</w:t>
      </w:r>
      <w:r w:rsidR="00523875">
        <w:rPr>
          <w:rFonts w:ascii="Tahoma" w:hAnsi="Tahoma" w:cs="Tahoma"/>
          <w:sz w:val="22"/>
          <w:szCs w:val="22"/>
        </w:rPr>
        <w:t>, maximální a nepřekročitelné, a to</w:t>
      </w:r>
      <w:r w:rsidRPr="00C76F38">
        <w:rPr>
          <w:rFonts w:ascii="Tahoma" w:hAnsi="Tahoma" w:cs="Tahoma"/>
          <w:sz w:val="22"/>
          <w:szCs w:val="22"/>
        </w:rPr>
        <w:t xml:space="preserve"> po </w:t>
      </w:r>
      <w:r w:rsidR="00523875">
        <w:rPr>
          <w:rFonts w:ascii="Tahoma" w:hAnsi="Tahoma" w:cs="Tahoma"/>
          <w:sz w:val="22"/>
          <w:szCs w:val="22"/>
        </w:rPr>
        <w:lastRenderedPageBreak/>
        <w:t xml:space="preserve">celou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  <w:r w:rsidR="00523875">
        <w:rPr>
          <w:rFonts w:ascii="Tahoma" w:hAnsi="Tahoma" w:cs="Tahoma"/>
          <w:sz w:val="22"/>
          <w:szCs w:val="22"/>
        </w:rPr>
        <w:t xml:space="preserve"> Měnit výši dohodnutých cen je možné pouze v souladu se zněním této Smlouvy.</w:t>
      </w:r>
    </w:p>
    <w:p w:rsidR="00523875" w:rsidRDefault="00523875" w:rsidP="00523875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:rsidR="00523875" w:rsidRPr="00C76F38" w:rsidRDefault="00523875" w:rsidP="00523875">
      <w:pPr>
        <w:pStyle w:val="Zkladntext"/>
        <w:spacing w:before="135" w:line="254" w:lineRule="auto"/>
        <w:jc w:val="both"/>
        <w:rPr>
          <w:rFonts w:ascii="Tahoma" w:hAnsi="Tahoma" w:cs="Tahoma"/>
          <w:sz w:val="22"/>
        </w:rPr>
      </w:pPr>
    </w:p>
    <w:p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</w:t>
      </w:r>
      <w:r w:rsidR="0052387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523875">
        <w:rPr>
          <w:rFonts w:ascii="Tahoma" w:hAnsi="Tahoma" w:cs="Tahoma"/>
        </w:rPr>
        <w:t xml:space="preserve"> vydané Objednatelem a doručené Zhotoviteli</w:t>
      </w:r>
      <w:r w:rsidRPr="00C76F38">
        <w:rPr>
          <w:rFonts w:ascii="Tahoma" w:hAnsi="Tahoma" w:cs="Tahoma"/>
        </w:rPr>
        <w:t>.</w:t>
      </w:r>
    </w:p>
    <w:p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</w:t>
      </w:r>
      <w:r w:rsidR="00523875">
        <w:rPr>
          <w:rFonts w:ascii="Tahoma" w:eastAsia="Calibri" w:hAnsi="Tahoma" w:cs="Tahoma"/>
          <w:iCs/>
        </w:rPr>
        <w:t xml:space="preserve"> </w:t>
      </w:r>
      <w:r w:rsidR="00523875">
        <w:rPr>
          <w:rFonts w:ascii="Tahoma" w:hAnsi="Tahoma" w:cs="Tahoma"/>
        </w:rPr>
        <w:t>a Zhotovitel mu k tomuto dává výslovný souhlas</w:t>
      </w:r>
      <w:r w:rsidR="00042897" w:rsidRPr="00C76F38">
        <w:rPr>
          <w:rFonts w:ascii="Tahoma" w:eastAsia="Calibri" w:hAnsi="Tahoma" w:cs="Tahoma"/>
          <w:iCs/>
        </w:rPr>
        <w:t>.</w:t>
      </w:r>
    </w:p>
    <w:p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</w:t>
      </w:r>
      <w:r w:rsidRPr="00AB4C3C">
        <w:rPr>
          <w:rFonts w:ascii="Tahoma" w:hAnsi="Tahoma" w:cs="Tahoma"/>
          <w:szCs w:val="24"/>
        </w:rPr>
        <w:lastRenderedPageBreak/>
        <w:t xml:space="preserve">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</w:t>
      </w:r>
      <w:r w:rsidR="00C22603">
        <w:rPr>
          <w:rFonts w:ascii="Tahoma" w:hAnsi="Tahoma" w:cs="Tahoma"/>
        </w:rPr>
        <w:t xml:space="preserve"> s jako takovými</w:t>
      </w:r>
      <w:r w:rsidR="00A23DA7">
        <w:rPr>
          <w:rFonts w:ascii="Tahoma" w:hAnsi="Tahoma" w:cs="Tahoma"/>
        </w:rPr>
        <w:t xml:space="preserve"> s nimi souhlasí</w:t>
      </w:r>
      <w:r w:rsidR="0009613C">
        <w:rPr>
          <w:rFonts w:ascii="Tahoma" w:hAnsi="Tahoma" w:cs="Tahoma"/>
        </w:rPr>
        <w:t>:</w:t>
      </w:r>
    </w:p>
    <w:p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</w:t>
      </w:r>
      <w:r w:rsidR="00C22603">
        <w:rPr>
          <w:rFonts w:ascii="Tahoma" w:hAnsi="Tahoma" w:cs="Tahoma"/>
        </w:rPr>
        <w:t>;</w:t>
      </w:r>
    </w:p>
    <w:p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lastRenderedPageBreak/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</w:p>
    <w:p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B5900">
        <w:rPr>
          <w:rFonts w:ascii="Tahoma" w:hAnsi="Tahoma" w:cs="Tahoma"/>
          <w:bCs/>
        </w:rPr>
        <w:t>Kuřimi</w:t>
      </w:r>
      <w:r w:rsidR="006B5900">
        <w:rPr>
          <w:rFonts w:ascii="Tahoma" w:hAnsi="Tahoma" w:cs="Tahoma"/>
          <w:bCs/>
        </w:rPr>
        <w:tab/>
      </w:r>
      <w:r w:rsidR="006B5900">
        <w:rPr>
          <w:rFonts w:ascii="Tahoma" w:hAnsi="Tahoma" w:cs="Tahoma"/>
          <w:bCs/>
        </w:rPr>
        <w:tab/>
      </w:r>
      <w:r w:rsidR="006B5900">
        <w:rPr>
          <w:rFonts w:ascii="Tahoma" w:hAnsi="Tahoma" w:cs="Tahoma"/>
          <w:bCs/>
        </w:rPr>
        <w:tab/>
      </w:r>
      <w:r w:rsidR="006B5900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097A57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6B5900">
        <w:rPr>
          <w:rFonts w:ascii="Tahoma" w:hAnsi="Tahoma" w:cs="Tahoma"/>
          <w:sz w:val="22"/>
          <w:szCs w:val="22"/>
        </w:rPr>
        <w:t xml:space="preserve"> </w:t>
      </w:r>
      <w:r w:rsidR="00EB66BA">
        <w:rPr>
          <w:rFonts w:ascii="Tahoma" w:hAnsi="Tahoma" w:cs="Tahoma"/>
          <w:bCs/>
        </w:rPr>
        <w:t>Jemnici</w:t>
      </w:r>
    </w:p>
    <w:p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B5900">
        <w:rPr>
          <w:rFonts w:ascii="Tahoma" w:hAnsi="Tahoma" w:cs="Tahoma"/>
          <w:sz w:val="22"/>
          <w:szCs w:val="22"/>
        </w:rPr>
        <w:tab/>
      </w:r>
      <w:r w:rsidR="006B5900">
        <w:rPr>
          <w:rFonts w:ascii="Tahoma" w:hAnsi="Tahoma" w:cs="Tahoma"/>
          <w:sz w:val="22"/>
          <w:szCs w:val="22"/>
        </w:rPr>
        <w:tab/>
      </w:r>
      <w:r w:rsidR="006B5900">
        <w:rPr>
          <w:rFonts w:ascii="Tahoma" w:hAnsi="Tahoma" w:cs="Tahoma"/>
          <w:sz w:val="22"/>
          <w:szCs w:val="22"/>
        </w:rPr>
        <w:tab/>
      </w:r>
      <w:r w:rsidR="006B5900">
        <w:rPr>
          <w:rFonts w:ascii="Tahoma" w:hAnsi="Tahoma" w:cs="Tahoma"/>
          <w:sz w:val="22"/>
          <w:szCs w:val="22"/>
        </w:rPr>
        <w:tab/>
      </w:r>
      <w:r w:rsidR="006B5900">
        <w:rPr>
          <w:rFonts w:ascii="Tahoma" w:hAnsi="Tahoma" w:cs="Tahoma"/>
          <w:sz w:val="22"/>
          <w:szCs w:val="22"/>
        </w:rPr>
        <w:tab/>
      </w:r>
      <w:r w:rsidR="006B5900">
        <w:rPr>
          <w:rFonts w:ascii="Tahoma" w:hAnsi="Tahoma" w:cs="Tahoma"/>
          <w:sz w:val="22"/>
          <w:szCs w:val="22"/>
        </w:rPr>
        <w:tab/>
      </w:r>
      <w:r w:rsidR="00097A57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</w:p>
    <w:p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EB66BA">
        <w:rPr>
          <w:rFonts w:ascii="Tahoma" w:hAnsi="Tahoma" w:cs="Tahoma"/>
          <w:b/>
          <w:bCs/>
          <w:sz w:val="22"/>
          <w:szCs w:val="22"/>
        </w:rPr>
        <w:t>Michal Valencín</w:t>
      </w:r>
    </w:p>
    <w:p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6F63" w:rsidRDefault="00976F63" w:rsidP="00C76F38">
      <w:pPr>
        <w:rPr>
          <w:rFonts w:cs="Tahoma"/>
        </w:rPr>
      </w:pPr>
    </w:p>
    <w:p w:rsidR="00097CB5" w:rsidRDefault="00097CB5" w:rsidP="00C76F38">
      <w:pPr>
        <w:rPr>
          <w:rFonts w:cs="Tahoma"/>
        </w:rPr>
      </w:pPr>
    </w:p>
    <w:p w:rsidR="00097CB5" w:rsidRDefault="00097CB5" w:rsidP="00C76F38">
      <w:pPr>
        <w:rPr>
          <w:rFonts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414"/>
        <w:gridCol w:w="3205"/>
        <w:gridCol w:w="1032"/>
        <w:gridCol w:w="1858"/>
        <w:gridCol w:w="1015"/>
        <w:gridCol w:w="1719"/>
        <w:gridCol w:w="1507"/>
        <w:gridCol w:w="2268"/>
        <w:gridCol w:w="2145"/>
      </w:tblGrid>
      <w:tr w:rsidR="004634DB" w:rsidRPr="004634DB" w:rsidTr="004634DB">
        <w:trPr>
          <w:trHeight w:val="54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  <w:sz w:val="44"/>
                <w:szCs w:val="44"/>
              </w:rPr>
            </w:pPr>
            <w:r w:rsidRPr="004634DB">
              <w:rPr>
                <w:rFonts w:cs="Tahoma"/>
                <w:b/>
                <w:bCs/>
                <w:color w:val="000000"/>
                <w:sz w:val="44"/>
                <w:szCs w:val="44"/>
              </w:rPr>
              <w:t xml:space="preserve">Příloha č. 2 Výzvy k podání nabídek - Elektronický katalog </w:t>
            </w:r>
          </w:p>
        </w:tc>
      </w:tr>
      <w:tr w:rsidR="004634DB" w:rsidRPr="004634DB" w:rsidTr="004634DB">
        <w:trPr>
          <w:trHeight w:val="51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4634DB">
              <w:rPr>
                <w:rFonts w:cs="Tahoma"/>
                <w:b/>
                <w:bCs/>
                <w:color w:val="000000"/>
                <w:sz w:val="40"/>
                <w:szCs w:val="40"/>
              </w:rPr>
              <w:t>Dynamický nákupní systém - Pěstební činnost pro LMB 2022-2026</w:t>
            </w:r>
          </w:p>
        </w:tc>
      </w:tr>
      <w:tr w:rsidR="004634DB" w:rsidRPr="004634DB" w:rsidTr="004634DB">
        <w:trPr>
          <w:trHeight w:val="5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4634DB">
              <w:rPr>
                <w:rFonts w:cs="Tahoma"/>
                <w:b/>
                <w:bCs/>
                <w:color w:val="000000"/>
                <w:sz w:val="40"/>
                <w:szCs w:val="40"/>
              </w:rPr>
              <w:t>Elektronický katalog - pro jednotlivou veřejnou zakázku s názvem: DNS PČ 039/2023</w:t>
            </w:r>
          </w:p>
        </w:tc>
      </w:tr>
      <w:tr w:rsidR="004634DB" w:rsidRPr="004634DB" w:rsidTr="00AE0D96">
        <w:trPr>
          <w:trHeight w:val="525"/>
        </w:trPr>
        <w:tc>
          <w:tcPr>
            <w:tcW w:w="254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4634DB">
              <w:rPr>
                <w:rFonts w:cs="Tahoma"/>
                <w:b/>
                <w:bCs/>
                <w:color w:val="000000"/>
                <w:sz w:val="40"/>
                <w:szCs w:val="40"/>
              </w:rPr>
              <w:t>Označení dodavatele (název, IČO, sídlo):</w:t>
            </w:r>
          </w:p>
        </w:tc>
        <w:tc>
          <w:tcPr>
            <w:tcW w:w="2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  <w:sz w:val="24"/>
              </w:rPr>
            </w:pPr>
            <w:r w:rsidRPr="004634DB">
              <w:rPr>
                <w:rFonts w:cs="Tahoma"/>
                <w:b/>
                <w:bCs/>
                <w:color w:val="000000"/>
                <w:sz w:val="24"/>
              </w:rPr>
              <w:t>Michal Valencín, 9289577, Pod Vodojemem 1202, 675 31 Jemnice</w:t>
            </w:r>
          </w:p>
        </w:tc>
      </w:tr>
      <w:tr w:rsidR="004634DB" w:rsidRPr="004634DB" w:rsidTr="00AE0D96">
        <w:trPr>
          <w:trHeight w:val="1245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4634DB" w:rsidRPr="004634DB" w:rsidRDefault="004634DB" w:rsidP="004634DB">
            <w:pPr>
              <w:jc w:val="right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4634DB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Výkon 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4634DB" w:rsidRPr="004634DB" w:rsidRDefault="004634DB" w:rsidP="004634DB">
            <w:pPr>
              <w:jc w:val="right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4634DB">
              <w:rPr>
                <w:rFonts w:cs="Tahoma"/>
                <w:b/>
                <w:bCs/>
                <w:color w:val="000000"/>
                <w:sz w:val="20"/>
                <w:szCs w:val="20"/>
              </w:rPr>
              <w:t>Podvýkon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4DB" w:rsidRPr="004634DB" w:rsidRDefault="004634DB" w:rsidP="004634DB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4634DB">
              <w:rPr>
                <w:rFonts w:cs="Tahoma"/>
                <w:b/>
                <w:bCs/>
                <w:color w:val="000000"/>
                <w:sz w:val="20"/>
                <w:szCs w:val="20"/>
              </w:rPr>
              <w:t>Název položky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4DB" w:rsidRPr="004634DB" w:rsidRDefault="004634DB" w:rsidP="004634DB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4634DB">
              <w:rPr>
                <w:rFonts w:cs="Tahoma"/>
                <w:b/>
                <w:bCs/>
                <w:color w:val="000000"/>
                <w:sz w:val="20"/>
                <w:szCs w:val="20"/>
              </w:rPr>
              <w:t>měrná jednotka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4DB" w:rsidRPr="004634DB" w:rsidRDefault="004634DB" w:rsidP="004634DB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4634DB">
              <w:rPr>
                <w:rFonts w:cs="Tahoma"/>
                <w:b/>
                <w:bCs/>
                <w:color w:val="000000"/>
                <w:sz w:val="20"/>
                <w:szCs w:val="20"/>
              </w:rPr>
              <w:t>Jednotková cena v Kč bez DPH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4DB" w:rsidRPr="004634DB" w:rsidRDefault="004634DB" w:rsidP="004634DB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4634DB">
              <w:rPr>
                <w:rFonts w:cs="Tahoma"/>
                <w:b/>
                <w:bCs/>
                <w:color w:val="000000"/>
                <w:sz w:val="20"/>
                <w:szCs w:val="20"/>
              </w:rPr>
              <w:t>Sazba DPH v 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4DB" w:rsidRPr="004634DB" w:rsidRDefault="004634DB" w:rsidP="004634DB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4634DB">
              <w:rPr>
                <w:rFonts w:cs="Tahoma"/>
                <w:b/>
                <w:bCs/>
                <w:color w:val="000000"/>
                <w:sz w:val="20"/>
                <w:szCs w:val="20"/>
              </w:rPr>
              <w:t>Jednotková cena v Kč s DPH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4DB" w:rsidRPr="004634DB" w:rsidRDefault="004634DB" w:rsidP="004634DB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4634DB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Počet měrných jednotek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4DB" w:rsidRPr="004634DB" w:rsidRDefault="004634DB" w:rsidP="004634DB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4634DB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celková cena za položku v Kč bez DPH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634DB" w:rsidRPr="004634DB" w:rsidRDefault="004634DB" w:rsidP="004634DB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4634DB">
              <w:rPr>
                <w:rFonts w:cs="Tahoma"/>
                <w:b/>
                <w:bCs/>
                <w:color w:val="000000"/>
                <w:sz w:val="20"/>
                <w:szCs w:val="20"/>
              </w:rPr>
              <w:t>Celková cena za položku v Kč s DPH</w:t>
            </w:r>
          </w:p>
        </w:tc>
      </w:tr>
      <w:tr w:rsidR="004634DB" w:rsidRPr="004634DB" w:rsidTr="004634DB">
        <w:trPr>
          <w:trHeight w:val="30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VÝROBA ŠTĚPKY</w:t>
            </w:r>
          </w:p>
        </w:tc>
      </w:tr>
      <w:tr w:rsidR="004634DB" w:rsidRPr="004634DB" w:rsidTr="00AE0D96">
        <w:trPr>
          <w:trHeight w:val="285"/>
        </w:trPr>
        <w:tc>
          <w:tcPr>
            <w:tcW w:w="1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016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16.1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Ochrana kultur ožínáním - ručně do 60 cm výšky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ha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634DB" w:rsidRPr="004634DB" w:rsidRDefault="00AE0D96" w:rsidP="004634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634DB" w:rsidRPr="004634DB" w:rsidRDefault="00AE0D96" w:rsidP="004634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34DB" w:rsidRPr="004634DB" w:rsidRDefault="00AE0D96" w:rsidP="004634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xxxx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634DB" w:rsidRPr="004634DB" w:rsidRDefault="00AE0D96" w:rsidP="004634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34DB" w:rsidRPr="004634DB" w:rsidRDefault="00AE0D96" w:rsidP="004634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634DB" w:rsidRPr="004634DB" w:rsidRDefault="00AE0D96" w:rsidP="004634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</w:tr>
      <w:tr w:rsidR="00AE0D96" w:rsidRPr="004634DB" w:rsidTr="00AE0D96">
        <w:trPr>
          <w:trHeight w:val="285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016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16.2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Ochrana kultur ožínáním - ručně nad 60 cm výšky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ha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xxxx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</w:tr>
      <w:tr w:rsidR="00AE0D96" w:rsidRPr="004634DB" w:rsidTr="00AE0D96">
        <w:trPr>
          <w:trHeight w:val="285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030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Oprava oplocenek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m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xxxx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</w:tr>
      <w:tr w:rsidR="00AE0D96" w:rsidRPr="004634DB" w:rsidTr="00AE0D96">
        <w:trPr>
          <w:trHeight w:val="300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041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Oprava a výměna rozsoch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>ks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xxxx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E0D96" w:rsidRPr="004634DB" w:rsidRDefault="00AE0D96" w:rsidP="00AE0D9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</w:tr>
      <w:tr w:rsidR="004634DB" w:rsidRPr="004634DB" w:rsidTr="00AE0D96">
        <w:trPr>
          <w:trHeight w:val="300"/>
        </w:trPr>
        <w:tc>
          <w:tcPr>
            <w:tcW w:w="358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34DB" w:rsidRPr="004634DB" w:rsidRDefault="004634DB" w:rsidP="004634D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634DB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634DB" w:rsidRPr="004634DB" w:rsidRDefault="004634DB" w:rsidP="004634DB">
            <w:pPr>
              <w:jc w:val="right"/>
              <w:rPr>
                <w:rFonts w:cs="Tahoma"/>
                <w:color w:val="000000"/>
              </w:rPr>
            </w:pPr>
            <w:r w:rsidRPr="004634DB">
              <w:rPr>
                <w:rFonts w:cs="Tahoma"/>
                <w:color w:val="000000"/>
                <w:szCs w:val="22"/>
              </w:rPr>
              <w:t>395835,00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34DB" w:rsidRPr="004634DB" w:rsidRDefault="004634DB" w:rsidP="004634DB">
            <w:pPr>
              <w:jc w:val="right"/>
              <w:rPr>
                <w:rFonts w:cs="Tahoma"/>
                <w:color w:val="000000"/>
              </w:rPr>
            </w:pPr>
            <w:r w:rsidRPr="004634DB">
              <w:rPr>
                <w:rFonts w:cs="Tahoma"/>
                <w:color w:val="000000"/>
                <w:szCs w:val="22"/>
              </w:rPr>
              <w:t>478960,35</w:t>
            </w:r>
          </w:p>
        </w:tc>
      </w:tr>
    </w:tbl>
    <w:p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76F63" w:rsidRDefault="00976F63">
      <w:pPr>
        <w:spacing w:after="160" w:line="259" w:lineRule="auto"/>
        <w:rPr>
          <w:rFonts w:cs="Tahoma"/>
        </w:rPr>
      </w:pPr>
    </w:p>
    <w:p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:rsidR="00FA19E8" w:rsidRDefault="00FA19E8" w:rsidP="00E3794C">
      <w:pPr>
        <w:pStyle w:val="Nzev"/>
        <w:rPr>
          <w:rFonts w:ascii="Tahoma" w:hAnsi="Tahoma" w:cs="Tahoma"/>
        </w:rPr>
      </w:pPr>
    </w:p>
    <w:p w:rsidR="00FA19E8" w:rsidRDefault="00FA19E8" w:rsidP="00E3794C">
      <w:pPr>
        <w:pStyle w:val="Nzev"/>
        <w:rPr>
          <w:rFonts w:ascii="Tahoma" w:hAnsi="Tahoma" w:cs="Tahoma"/>
        </w:rPr>
      </w:pPr>
    </w:p>
    <w:p w:rsidR="00E3794C" w:rsidRPr="00C76F38" w:rsidRDefault="00E3794C" w:rsidP="00683688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:rsidR="00E3794C" w:rsidRDefault="00E3794C" w:rsidP="00683688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 xml:space="preserve">dynamickém nákupním systému </w:t>
      </w:r>
      <w:r w:rsidR="00594A4F">
        <w:rPr>
          <w:rFonts w:cs="Tahoma"/>
          <w:b/>
          <w:sz w:val="24"/>
        </w:rPr>
        <w:t>Pěstební</w:t>
      </w:r>
      <w:r w:rsidRPr="002A5D44">
        <w:rPr>
          <w:rFonts w:cs="Tahoma"/>
          <w:b/>
          <w:sz w:val="24"/>
        </w:rPr>
        <w:t xml:space="preserve">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:rsidR="00364615" w:rsidRPr="00366DCC" w:rsidRDefault="00364615" w:rsidP="00366DCC">
      <w:pPr>
        <w:spacing w:before="120"/>
        <w:ind w:right="1377"/>
        <w:rPr>
          <w:rFonts w:cs="Tahoma"/>
          <w:bCs/>
          <w:sz w:val="24"/>
        </w:rPr>
      </w:pPr>
    </w:p>
    <w:p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je oprávněn používat lesní dopravní síť (přibližovací linie a zpevněné odvozní cesty) a odvozní místa pouze za účelem řádného zabezpečení činností upravených Smlouvou o dílo na provedení </w:t>
      </w:r>
      <w:r w:rsidR="00594A4F">
        <w:rPr>
          <w:rFonts w:ascii="Tahoma" w:hAnsi="Tahoma" w:cs="Tahoma"/>
        </w:rPr>
        <w:t>pěstebn</w:t>
      </w:r>
      <w:r w:rsidRPr="00604865">
        <w:rPr>
          <w:rFonts w:ascii="Tahoma" w:hAnsi="Tahoma" w:cs="Tahoma"/>
        </w:rPr>
        <w:t>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:rsidR="00E3794C" w:rsidRPr="00683688" w:rsidRDefault="00E3794C" w:rsidP="00F74B0D">
      <w:pPr>
        <w:pStyle w:val="Zkladntext"/>
        <w:spacing w:before="10"/>
        <w:jc w:val="both"/>
        <w:rPr>
          <w:rFonts w:ascii="Tahoma" w:hAnsi="Tahoma" w:cs="Tahoma"/>
          <w:sz w:val="22"/>
          <w:szCs w:val="14"/>
        </w:rPr>
      </w:pPr>
    </w:p>
    <w:p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366DC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</w:t>
      </w:r>
      <w:r w:rsidR="00683688">
        <w:rPr>
          <w:rFonts w:ascii="Tahoma" w:hAnsi="Tahoma" w:cs="Tahoma"/>
        </w:rPr>
        <w:t xml:space="preserve">zahájení </w:t>
      </w:r>
      <w:r w:rsidR="00683688" w:rsidRPr="00C76F38">
        <w:rPr>
          <w:rFonts w:ascii="Tahoma" w:hAnsi="Tahoma" w:cs="Tahoma"/>
        </w:rPr>
        <w:t>prov</w:t>
      </w:r>
      <w:r w:rsidR="00683688">
        <w:rPr>
          <w:rFonts w:ascii="Tahoma" w:hAnsi="Tahoma" w:cs="Tahoma"/>
        </w:rPr>
        <w:t>á</w:t>
      </w:r>
      <w:r w:rsidR="00683688" w:rsidRPr="00C76F38">
        <w:rPr>
          <w:rFonts w:ascii="Tahoma" w:hAnsi="Tahoma" w:cs="Tahoma"/>
        </w:rPr>
        <w:t>d</w:t>
      </w:r>
      <w:r w:rsidR="00683688">
        <w:rPr>
          <w:rFonts w:ascii="Tahoma" w:hAnsi="Tahoma" w:cs="Tahoma"/>
        </w:rPr>
        <w:t>ěn</w:t>
      </w:r>
      <w:r w:rsidR="00683688" w:rsidRPr="00C76F38">
        <w:rPr>
          <w:rFonts w:ascii="Tahoma" w:hAnsi="Tahoma" w:cs="Tahoma"/>
        </w:rPr>
        <w:t>í</w:t>
      </w:r>
      <w:r w:rsidRPr="00C76F38">
        <w:rPr>
          <w:rFonts w:ascii="Tahoma" w:hAnsi="Tahoma" w:cs="Tahoma"/>
        </w:rPr>
        <w:t xml:space="preserve">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</w:t>
      </w:r>
      <w:r w:rsidR="001B7AD8">
        <w:rPr>
          <w:rFonts w:ascii="Tahoma" w:hAnsi="Tahoma" w:cs="Tahoma"/>
        </w:rPr>
        <w:t xml:space="preserve"> takovým způsobem, že není plnění vhodné či dobře možné</w:t>
      </w:r>
      <w:r w:rsidRPr="00604865">
        <w:rPr>
          <w:rFonts w:ascii="Tahoma" w:hAnsi="Tahoma" w:cs="Tahoma"/>
        </w:rPr>
        <w:t>,</w:t>
      </w:r>
    </w:p>
    <w:p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změna </w:t>
      </w:r>
      <w:r w:rsidR="00683688">
        <w:rPr>
          <w:rFonts w:ascii="Tahoma" w:hAnsi="Tahoma" w:cs="Tahoma"/>
        </w:rPr>
        <w:t xml:space="preserve">předmětných </w:t>
      </w:r>
      <w:r w:rsidRPr="00604865">
        <w:rPr>
          <w:rFonts w:ascii="Tahoma" w:hAnsi="Tahoma" w:cs="Tahoma"/>
        </w:rPr>
        <w:t>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="00683688">
        <w:rPr>
          <w:rFonts w:ascii="Tahoma" w:hAnsi="Tahoma" w:cs="Tahoma"/>
        </w:rPr>
        <w:t xml:space="preserve"> (např. hřebíků či jiného spojovacího materiálu)</w:t>
      </w:r>
      <w:r w:rsidRPr="005869B4">
        <w:rPr>
          <w:rFonts w:ascii="Tahoma" w:hAnsi="Tahoma" w:cs="Tahoma"/>
        </w:rPr>
        <w:t>.</w:t>
      </w:r>
    </w:p>
    <w:p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plnění obsahuje požadovaný objem plnění, závazný termín zahájení prací (pokud není termín zahájení prací ve výzvě uveden, je Zhotovitel povinen zahájit práce nejpozději do </w:t>
      </w:r>
      <w:r w:rsidRPr="00366DCC">
        <w:rPr>
          <w:rFonts w:ascii="Tahoma" w:hAnsi="Tahoma" w:cs="Tahoma"/>
        </w:rPr>
        <w:t>7</w:t>
      </w:r>
      <w:r w:rsidRPr="00604865">
        <w:rPr>
          <w:rFonts w:ascii="Tahoma" w:hAnsi="Tahoma" w:cs="Tahoma"/>
        </w:rPr>
        <w:t xml:space="preserve">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</w:t>
      </w:r>
      <w:r w:rsidR="0043357E">
        <w:rPr>
          <w:rFonts w:ascii="Tahoma" w:hAnsi="Tahoma" w:cs="Tahoma"/>
        </w:rPr>
        <w:t>, nebyli-li tyto stanoveny Zadavatelem již ve specifikaci předmětu plnění jednotlivé veřejné zakázky zadávané v DNS</w:t>
      </w:r>
      <w:r w:rsidRPr="00604865">
        <w:rPr>
          <w:rFonts w:ascii="Tahoma" w:hAnsi="Tahoma" w:cs="Tahoma"/>
        </w:rPr>
        <w:t>.</w:t>
      </w:r>
    </w:p>
    <w:p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 w:rsidRPr="00366DC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43357E">
        <w:rPr>
          <w:rFonts w:ascii="Tahoma" w:hAnsi="Tahoma" w:cs="Tahoma"/>
        </w:rPr>
        <w:t>ů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43357E" w:rsidRPr="00366DCC">
        <w:rPr>
          <w:rFonts w:ascii="Tahoma" w:hAnsi="Tahoma" w:cs="Tahoma"/>
        </w:rPr>
        <w:t>16</w:t>
      </w:r>
      <w:r w:rsidR="005869B4" w:rsidRPr="00D7112F">
        <w:rPr>
          <w:rFonts w:ascii="Tahoma" w:hAnsi="Tahoma" w:cs="Tahoma"/>
        </w:rPr>
        <w:t xml:space="preserve">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</w:t>
      </w:r>
      <w:r w:rsidR="0043357E">
        <w:rPr>
          <w:rFonts w:ascii="Tahoma" w:hAnsi="Tahoma" w:cs="Tahoma"/>
        </w:rPr>
        <w:t xml:space="preserve"> provedení </w:t>
      </w:r>
      <w:r w:rsidR="005869B4">
        <w:rPr>
          <w:rFonts w:ascii="Tahoma" w:hAnsi="Tahoma" w:cs="Tahoma"/>
        </w:rPr>
        <w:t xml:space="preserve">služeb </w:t>
      </w:r>
      <w:r w:rsidR="00594A4F">
        <w:rPr>
          <w:rFonts w:ascii="Tahoma" w:hAnsi="Tahoma" w:cs="Tahoma"/>
        </w:rPr>
        <w:t>pěstebních</w:t>
      </w:r>
      <w:r w:rsidR="005869B4">
        <w:rPr>
          <w:rFonts w:ascii="Tahoma" w:hAnsi="Tahoma" w:cs="Tahoma"/>
        </w:rPr>
        <w:t xml:space="preserve"> činností</w:t>
      </w:r>
      <w:r w:rsidRPr="00C76F38">
        <w:rPr>
          <w:rFonts w:ascii="Tahoma" w:hAnsi="Tahoma" w:cs="Tahoma"/>
        </w:rPr>
        <w:t>.</w:t>
      </w:r>
    </w:p>
    <w:p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Protokolu o předání a převzetí pracoviště, </w:t>
      </w:r>
      <w:r w:rsidR="0043357E">
        <w:rPr>
          <w:rFonts w:ascii="Tahoma" w:hAnsi="Tahoma" w:cs="Tahoma"/>
        </w:rPr>
        <w:t>v němž</w:t>
      </w:r>
      <w:r w:rsidRPr="005869B4">
        <w:rPr>
          <w:rFonts w:ascii="Tahoma" w:hAnsi="Tahoma" w:cs="Tahoma"/>
        </w:rPr>
        <w:t xml:space="preserve">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 xml:space="preserve">ho typu </w:t>
      </w:r>
      <w:r w:rsidR="00594A4F">
        <w:rPr>
          <w:rFonts w:ascii="Tahoma" w:hAnsi="Tahoma" w:cs="Tahoma"/>
        </w:rPr>
        <w:t>pěstebních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prací na Díle;</w:t>
      </w:r>
    </w:p>
    <w:p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</w:t>
      </w:r>
      <w:r w:rsidR="001B7AD8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</w:t>
      </w:r>
      <w:r w:rsidR="009C036C">
        <w:rPr>
          <w:rFonts w:ascii="Tahoma" w:hAnsi="Tahoma" w:cs="Tahoma"/>
        </w:rPr>
        <w:t xml:space="preserve">či poddodavatelů </w:t>
      </w:r>
      <w:r w:rsidR="00517458">
        <w:rPr>
          <w:rFonts w:ascii="Tahoma" w:hAnsi="Tahoma" w:cs="Tahoma"/>
        </w:rPr>
        <w:t>Zhotovitele;</w:t>
      </w:r>
    </w:p>
    <w:p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daně (kromě DPH), poplatky a jiná obdobná peněžitá plnění k nimž je Zhotovitel v souvislosti s prováděním díla povinen;</w:t>
      </w:r>
    </w:p>
    <w:p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</w:t>
      </w:r>
      <w:r w:rsidR="009C036C">
        <w:rPr>
          <w:rFonts w:ascii="Tahoma" w:hAnsi="Tahoma" w:cs="Tahoma"/>
        </w:rPr>
        <w:t xml:space="preserve"> strojní vybavení, spotřební materiál do strojů,</w:t>
      </w:r>
      <w:r w:rsidRPr="004931EE">
        <w:rPr>
          <w:rFonts w:ascii="Tahoma" w:hAnsi="Tahoma" w:cs="Tahoma"/>
        </w:rPr>
        <w:t xml:space="preserve">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BB27FD">
        <w:rPr>
          <w:rFonts w:ascii="Tahoma" w:hAnsi="Tahoma" w:cs="Tahoma"/>
          <w:spacing w:val="1"/>
        </w:rPr>
        <w:t xml:space="preserve">fakticky vystavené Objednatelem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Smlouvy.</w:t>
      </w:r>
    </w:p>
    <w:p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</w:t>
      </w:r>
      <w:r w:rsidRPr="00676BCA">
        <w:rPr>
          <w:rFonts w:ascii="Tahoma" w:hAnsi="Tahoma" w:cs="Tahoma"/>
        </w:rPr>
        <w:lastRenderedPageBreak/>
        <w:t xml:space="preserve">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20 % z příslušné ceny, z důvodu vadného plnění do doby, než budou veškeré vady a nedodělky odstraněny.</w:t>
      </w:r>
    </w:p>
    <w:p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:rsidR="00F858BF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:rsidR="00BB27FD" w:rsidRDefault="00BB27FD" w:rsidP="00BB27FD">
      <w:pPr>
        <w:spacing w:before="32"/>
        <w:rPr>
          <w:rFonts w:cs="Tahoma"/>
        </w:rPr>
      </w:pPr>
    </w:p>
    <w:p w:rsidR="00BB27FD" w:rsidRPr="00BB27FD" w:rsidRDefault="00BB27FD" w:rsidP="00BB27FD">
      <w:pPr>
        <w:spacing w:before="32"/>
        <w:rPr>
          <w:rFonts w:cs="Tahoma"/>
        </w:rPr>
      </w:pPr>
    </w:p>
    <w:p w:rsidR="00F858BF" w:rsidRPr="00604865" w:rsidRDefault="00F858BF" w:rsidP="00F74B0D">
      <w:pPr>
        <w:spacing w:before="32"/>
        <w:jc w:val="both"/>
        <w:rPr>
          <w:rFonts w:cs="Tahoma"/>
        </w:rPr>
      </w:pP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 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="00280B0F" w:rsidRPr="00C76F38">
        <w:rPr>
          <w:rFonts w:ascii="Tahoma" w:hAnsi="Tahoma" w:cs="Tahoma"/>
        </w:rPr>
        <w:t>Činnost,</w:t>
      </w:r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</w:t>
      </w:r>
      <w:r w:rsidR="00BB27FD">
        <w:rPr>
          <w:rFonts w:ascii="Tahoma" w:hAnsi="Tahoma" w:cs="Tahoma"/>
        </w:rPr>
        <w:t xml:space="preserve">nářadím, příp. též </w:t>
      </w:r>
      <w:r w:rsidRPr="00C76F38">
        <w:rPr>
          <w:rFonts w:ascii="Tahoma" w:hAnsi="Tahoma" w:cs="Tahoma"/>
        </w:rPr>
        <w:t xml:space="preserve">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="005869B4">
        <w:rPr>
          <w:rFonts w:ascii="Tahoma" w:hAnsi="Tahoma" w:cs="Tahoma"/>
        </w:rPr>
        <w:t xml:space="preserve">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</w:t>
      </w:r>
      <w:r w:rsidR="00BB27FD">
        <w:rPr>
          <w:rFonts w:ascii="Tahoma" w:hAnsi="Tahoma" w:cs="Tahoma"/>
        </w:rPr>
        <w:t xml:space="preserve">(zejm. hřebíky či jiným spojovacím materiálem, či materiálem srovnatelné povahy) </w:t>
      </w:r>
      <w:r w:rsidR="005869B4">
        <w:rPr>
          <w:rFonts w:ascii="Tahoma" w:hAnsi="Tahoma" w:cs="Tahoma"/>
        </w:rPr>
        <w:t>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</w:t>
      </w:r>
      <w:r w:rsidR="00BB27FD">
        <w:rPr>
          <w:rFonts w:ascii="Tahoma" w:hAnsi="Tahoma" w:cs="Tahoma"/>
        </w:rPr>
        <w:t>, nevyplývá-li z</w:t>
      </w:r>
      <w:r w:rsidR="00543D72">
        <w:rPr>
          <w:rFonts w:ascii="Tahoma" w:hAnsi="Tahoma" w:cs="Tahoma"/>
        </w:rPr>
        <w:t>e Smlouvy opačně</w:t>
      </w:r>
      <w:r w:rsidR="005869B4">
        <w:rPr>
          <w:rFonts w:ascii="Tahoma" w:hAnsi="Tahoma" w:cs="Tahoma"/>
        </w:rPr>
        <w:t>.</w:t>
      </w:r>
    </w:p>
    <w:p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:rsidR="00F858BF" w:rsidRPr="00604865" w:rsidRDefault="00543D72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>
        <w:t>Pokud Zhotovitel poškodí při své činnosti stojící živé stromy, musí je ošetřit nejpozději do následujícího dne na své náklady vhodným chemickým přípravkem</w:t>
      </w:r>
      <w:r w:rsidR="005869B4">
        <w:rPr>
          <w:rFonts w:ascii="Tahoma" w:hAnsi="Tahoma" w:cs="Tahoma"/>
        </w:rPr>
        <w:t>, není-li Objednatelem výslovně určeno jinak</w:t>
      </w:r>
      <w:r w:rsidR="00F858BF" w:rsidRPr="00604865">
        <w:rPr>
          <w:rFonts w:ascii="Tahoma" w:hAnsi="Tahoma" w:cs="Tahoma"/>
        </w:rPr>
        <w:t>.</w:t>
      </w:r>
    </w:p>
    <w:p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dodržování povinností vyplývajících pro vlastníka lesa z ustanovení § 32 odst. 8, § 33 </w:t>
      </w:r>
      <w:r w:rsidRPr="00DB7F78">
        <w:rPr>
          <w:rFonts w:ascii="Tahoma" w:hAnsi="Tahoma" w:cs="Tahoma"/>
        </w:rPr>
        <w:lastRenderedPageBreak/>
        <w:t>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:rsidR="005869B4" w:rsidRPr="00DB7F78" w:rsidRDefault="00543D72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veškerou </w:t>
      </w:r>
      <w:r w:rsidR="005869B4" w:rsidRPr="00DB7F78">
        <w:rPr>
          <w:rFonts w:ascii="Tahoma" w:hAnsi="Tahoma" w:cs="Tahoma"/>
        </w:rPr>
        <w:t>újmu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vzniklou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ztrátou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platnosti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osvědčení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o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účasti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v regionální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certifikaci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systémem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="005869B4" w:rsidRPr="00DB7F78">
        <w:rPr>
          <w:rFonts w:ascii="Tahoma" w:hAnsi="Tahoma" w:cs="Tahoma"/>
        </w:rPr>
        <w:t>případně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dalších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certifikátů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získaných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Objednatelem,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bezprostředně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zaviněnou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činností</w:t>
      </w:r>
      <w:r w:rsidR="005869B4" w:rsidRPr="00DB7F78">
        <w:rPr>
          <w:rFonts w:ascii="Tahoma" w:hAnsi="Tahoma" w:cs="Tahoma"/>
          <w:spacing w:val="-47"/>
        </w:rPr>
        <w:t xml:space="preserve"> </w:t>
      </w:r>
      <w:r w:rsidR="005869B4">
        <w:rPr>
          <w:rFonts w:ascii="Tahoma" w:hAnsi="Tahoma" w:cs="Tahoma"/>
        </w:rPr>
        <w:t>Zhotovitelem, včetně osob jím pověřených,</w:t>
      </w:r>
      <w:r w:rsidR="005869B4" w:rsidRPr="00DB7F78">
        <w:rPr>
          <w:rFonts w:ascii="Tahoma" w:hAnsi="Tahoma" w:cs="Tahoma"/>
          <w:spacing w:val="-2"/>
        </w:rPr>
        <w:t xml:space="preserve"> </w:t>
      </w:r>
      <w:r w:rsidR="005869B4" w:rsidRPr="00DB7F78">
        <w:rPr>
          <w:rFonts w:ascii="Tahoma" w:hAnsi="Tahoma" w:cs="Tahoma"/>
        </w:rPr>
        <w:t>v</w:t>
      </w:r>
      <w:r w:rsidR="005869B4" w:rsidRPr="00DB7F78">
        <w:rPr>
          <w:rFonts w:ascii="Tahoma" w:hAnsi="Tahoma" w:cs="Tahoma"/>
          <w:spacing w:val="2"/>
        </w:rPr>
        <w:t xml:space="preserve"> </w:t>
      </w:r>
      <w:r w:rsidR="005869B4" w:rsidRPr="00DB7F78">
        <w:rPr>
          <w:rFonts w:ascii="Tahoma" w:hAnsi="Tahoma" w:cs="Tahoma"/>
        </w:rPr>
        <w:t>rozporu</w:t>
      </w:r>
      <w:r w:rsidR="005869B4" w:rsidRPr="00DB7F78">
        <w:rPr>
          <w:rFonts w:ascii="Tahoma" w:hAnsi="Tahoma" w:cs="Tahoma"/>
          <w:spacing w:val="-1"/>
        </w:rPr>
        <w:t xml:space="preserve"> </w:t>
      </w:r>
      <w:r w:rsidR="005869B4" w:rsidRPr="00DB7F78">
        <w:rPr>
          <w:rFonts w:ascii="Tahoma" w:hAnsi="Tahoma" w:cs="Tahoma"/>
        </w:rPr>
        <w:t>se</w:t>
      </w:r>
      <w:r w:rsidR="005869B4" w:rsidRPr="00DB7F78">
        <w:rPr>
          <w:rFonts w:ascii="Tahoma" w:hAnsi="Tahoma" w:cs="Tahoma"/>
          <w:spacing w:val="-3"/>
        </w:rPr>
        <w:t xml:space="preserve"> </w:t>
      </w:r>
      <w:r w:rsidR="005869B4" w:rsidRPr="00DB7F78">
        <w:rPr>
          <w:rFonts w:ascii="Tahoma" w:hAnsi="Tahoma" w:cs="Tahoma"/>
        </w:rPr>
        <w:t>Smlouvou</w:t>
      </w:r>
      <w:r w:rsidR="005869B4" w:rsidRPr="00DB7F78">
        <w:rPr>
          <w:rFonts w:ascii="Tahoma" w:hAnsi="Tahoma" w:cs="Tahoma"/>
          <w:spacing w:val="-1"/>
        </w:rPr>
        <w:t xml:space="preserve"> </w:t>
      </w:r>
      <w:r w:rsidR="005869B4" w:rsidRPr="00DB7F78">
        <w:rPr>
          <w:rFonts w:ascii="Tahoma" w:hAnsi="Tahoma" w:cs="Tahoma"/>
        </w:rPr>
        <w:t>nebo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právními</w:t>
      </w:r>
      <w:r w:rsidR="005869B4" w:rsidRPr="00DB7F78">
        <w:rPr>
          <w:rFonts w:ascii="Tahoma" w:hAnsi="Tahoma" w:cs="Tahoma"/>
          <w:spacing w:val="-1"/>
        </w:rPr>
        <w:t xml:space="preserve"> </w:t>
      </w:r>
      <w:r w:rsidR="005869B4" w:rsidRPr="00DB7F78">
        <w:rPr>
          <w:rFonts w:ascii="Tahoma" w:hAnsi="Tahoma" w:cs="Tahoma"/>
        </w:rPr>
        <w:t>předpisy;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</w:t>
      </w:r>
      <w:r w:rsidR="00543D72">
        <w:rPr>
          <w:rFonts w:ascii="Tahoma" w:hAnsi="Tahoma" w:cs="Tahoma"/>
        </w:rPr>
        <w:t xml:space="preserve"> v souvislosti s plněním této Smlouvy</w:t>
      </w:r>
      <w:r w:rsidRPr="00DB7F78">
        <w:rPr>
          <w:rFonts w:ascii="Tahoma" w:hAnsi="Tahoma" w:cs="Tahoma"/>
        </w:rPr>
        <w:t>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 xml:space="preserve">Zhotovitel si je vědom, že je ve smyslu § 2 písm. e) zákona č. 320/2001 Sb., o finanční kontrole ve veřejné správě a o změně některých zákonů, ve znění pozdějších </w:t>
      </w:r>
      <w:r w:rsidRPr="00D67282">
        <w:rPr>
          <w:rFonts w:ascii="Tahoma" w:hAnsi="Tahoma" w:cs="Tahoma"/>
        </w:rPr>
        <w:lastRenderedPageBreak/>
        <w:t>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</w:t>
      </w:r>
      <w:r>
        <w:rPr>
          <w:rFonts w:ascii="Tahoma" w:hAnsi="Tahoma" w:cs="Tahoma"/>
        </w:rPr>
        <w:t>.</w:t>
      </w:r>
    </w:p>
    <w:p w:rsidR="00F74B0D" w:rsidRDefault="00F74B0D" w:rsidP="00620C01">
      <w:pPr>
        <w:jc w:val="center"/>
        <w:rPr>
          <w:b/>
          <w:bCs/>
        </w:rPr>
      </w:pPr>
    </w:p>
    <w:p w:rsidR="00F420F8" w:rsidRDefault="00F420F8" w:rsidP="00620C01">
      <w:pPr>
        <w:jc w:val="center"/>
        <w:rPr>
          <w:b/>
          <w:bCs/>
        </w:rPr>
      </w:pPr>
    </w:p>
    <w:p w:rsidR="00F420F8" w:rsidRPr="00C76F38" w:rsidRDefault="00F420F8" w:rsidP="00C76F38">
      <w:pPr>
        <w:jc w:val="center"/>
        <w:rPr>
          <w:b/>
          <w:bCs/>
        </w:rPr>
      </w:pP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 xml:space="preserve">či složek integrovaného záchranného systému či jiných obdobných osob, a to včetně zástupců </w:t>
      </w:r>
      <w:r w:rsidR="005869B4">
        <w:rPr>
          <w:rFonts w:ascii="Tahoma" w:hAnsi="Tahoma" w:cs="Tahoma"/>
        </w:rPr>
        <w:lastRenderedPageBreak/>
        <w:t>Objednatele</w:t>
      </w:r>
      <w:r w:rsidRPr="00604865">
        <w:rPr>
          <w:rFonts w:ascii="Tahoma" w:hAnsi="Tahoma" w:cs="Tahoma"/>
        </w:rPr>
        <w:t>).</w:t>
      </w:r>
    </w:p>
    <w:p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594A4F">
        <w:rPr>
          <w:rFonts w:cs="Tahoma"/>
        </w:rPr>
        <w:t>pěstebních</w:t>
      </w:r>
      <w:r w:rsidR="00B823DC" w:rsidRPr="00C76F38">
        <w:rPr>
          <w:rFonts w:cs="Tahoma"/>
        </w:rPr>
        <w:t xml:space="preserve">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  <w:r w:rsidR="00C611F8">
        <w:rPr>
          <w:rFonts w:ascii="Tahoma" w:hAnsi="Tahoma" w:cs="Tahoma"/>
        </w:rPr>
        <w:t xml:space="preserve"> </w:t>
      </w:r>
    </w:p>
    <w:p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r w:rsidR="00C611F8">
        <w:rPr>
          <w:rFonts w:cs="Tahoma"/>
        </w:rPr>
        <w:t>úklid</w:t>
      </w:r>
      <w:r w:rsidRPr="00604865">
        <w:rPr>
          <w:rFonts w:cs="Tahoma"/>
        </w:rPr>
        <w:t xml:space="preserve">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</w:t>
      </w:r>
      <w:r w:rsidR="005869B4" w:rsidRPr="005869B4">
        <w:rPr>
          <w:rFonts w:ascii="Tahoma" w:hAnsi="Tahoma" w:cs="Tahoma"/>
        </w:rPr>
        <w:lastRenderedPageBreak/>
        <w:t>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převzetí dokončeného díla nejméně </w:t>
      </w:r>
      <w:r w:rsidR="00C611F8" w:rsidRPr="00366DCC">
        <w:rPr>
          <w:rFonts w:ascii="Tahoma" w:hAnsi="Tahoma" w:cs="Tahoma"/>
        </w:rPr>
        <w:t>3</w:t>
      </w:r>
      <w:r w:rsidRPr="005869B4">
        <w:rPr>
          <w:rFonts w:ascii="Tahoma" w:hAnsi="Tahoma" w:cs="Tahoma"/>
        </w:rPr>
        <w:t xml:space="preserve">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</w:t>
      </w:r>
      <w:r w:rsidR="00C611F8">
        <w:rPr>
          <w:rFonts w:ascii="Tahoma" w:hAnsi="Tahoma" w:cs="Tahoma"/>
        </w:rPr>
        <w:t>, v němž Zhotovitel vady odstraní</w:t>
      </w:r>
      <w:r w:rsidRPr="005869B4">
        <w:rPr>
          <w:rFonts w:ascii="Tahoma" w:hAnsi="Tahoma" w:cs="Tahoma"/>
        </w:rPr>
        <w:t xml:space="preserve">, u neodstranitelných závad bude stanovena výše škody </w:t>
      </w:r>
      <w:r w:rsidR="00C611F8">
        <w:rPr>
          <w:rFonts w:ascii="Tahoma" w:hAnsi="Tahoma" w:cs="Tahoma"/>
        </w:rPr>
        <w:t>a případný postih vč. uplatnění slevy z ceny plnění</w:t>
      </w:r>
      <w:r w:rsidRPr="005869B4">
        <w:rPr>
          <w:rFonts w:ascii="Tahoma" w:hAnsi="Tahoma" w:cs="Tahoma"/>
        </w:rPr>
        <w:t>.</w:t>
      </w:r>
    </w:p>
    <w:p w:rsidR="005869B4" w:rsidRPr="00191562" w:rsidRDefault="00C611F8" w:rsidP="009B34FC">
      <w:pPr>
        <w:pStyle w:val="Odstavecseseznamem"/>
        <w:numPr>
          <w:ilvl w:val="1"/>
          <w:numId w:val="10"/>
        </w:numPr>
        <w:tabs>
          <w:tab w:val="left" w:pos="545"/>
        </w:tabs>
        <w:spacing w:before="120" w:after="240"/>
        <w:ind w:left="426" w:right="0"/>
        <w:rPr>
          <w:rFonts w:cs="Tahoma"/>
        </w:rPr>
      </w:pPr>
      <w:r>
        <w:t xml:space="preserve">Pokud je předmětem prováděného díla aplikace chemických přípravků má Objednatel právo odložit termín konečného převzetí pracoviště až o 60 dnů od dokončení díla, a to z důvodu posouzení kvality provedeného díla a účinků aplikace chemických přípravků či vyčíslení případných škod na lesních porostech v místě plnění a jeho bezprostředním okolí způsobených neodbornou nebo nesprávnou aplikací chemických přípravků. </w:t>
      </w: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 xml:space="preserve">o předání a převzetí pracoviště je Zhotovitel povinen zaplatit Objednateli smluvní pokutu ve výši </w:t>
      </w:r>
      <w:r w:rsidRPr="00366DCC">
        <w:rPr>
          <w:rFonts w:ascii="Tahoma" w:hAnsi="Tahoma" w:cs="Tahoma"/>
        </w:rPr>
        <w:t>0,</w:t>
      </w:r>
      <w:r w:rsidR="000A4A2E" w:rsidRPr="00366DCC">
        <w:rPr>
          <w:rFonts w:ascii="Tahoma" w:hAnsi="Tahoma" w:cs="Tahoma"/>
        </w:rPr>
        <w:t xml:space="preserve">5 </w:t>
      </w:r>
      <w:r w:rsidRPr="00366DCC">
        <w:rPr>
          <w:rFonts w:ascii="Tahoma" w:hAnsi="Tahoma" w:cs="Tahoma"/>
        </w:rPr>
        <w:t>% z</w:t>
      </w:r>
      <w:r w:rsidR="000A4A2E" w:rsidRPr="00366DCC">
        <w:rPr>
          <w:rFonts w:ascii="Tahoma" w:hAnsi="Tahoma" w:cs="Tahoma"/>
        </w:rPr>
        <w:t> celkové konkrétní části (dle Přílohy č. 1 a dále</w:t>
      </w:r>
      <w:r w:rsidR="007264AC" w:rsidRPr="00366DCC">
        <w:rPr>
          <w:rFonts w:ascii="Tahoma" w:hAnsi="Tahoma" w:cs="Tahoma"/>
        </w:rPr>
        <w:t xml:space="preserve"> příp. také dle zadávacího listu</w:t>
      </w:r>
      <w:r w:rsidR="007A03EF" w:rsidRPr="00366DCC">
        <w:rPr>
          <w:rFonts w:ascii="Tahoma" w:hAnsi="Tahoma" w:cs="Tahoma"/>
        </w:rPr>
        <w:t>/výzvě Objednatele k plnění</w:t>
      </w:r>
      <w:r w:rsidR="000A4A2E" w:rsidRPr="00366DCC">
        <w:rPr>
          <w:rFonts w:ascii="Tahoma" w:hAnsi="Tahoma" w:cs="Tahoma"/>
        </w:rPr>
        <w:t xml:space="preserve">) </w:t>
      </w:r>
      <w:r w:rsidRPr="00366DCC">
        <w:rPr>
          <w:rFonts w:ascii="Tahoma" w:hAnsi="Tahoma" w:cs="Tahoma"/>
        </w:rPr>
        <w:t xml:space="preserve">ceny díla </w:t>
      </w:r>
      <w:r w:rsidR="000A4A2E" w:rsidRPr="00366DCC">
        <w:rPr>
          <w:rFonts w:ascii="Tahoma" w:hAnsi="Tahoma" w:cs="Tahoma"/>
        </w:rPr>
        <w:t xml:space="preserve">při realizaci celého díla </w:t>
      </w:r>
      <w:r w:rsidRPr="00366DCC">
        <w:rPr>
          <w:rFonts w:ascii="Tahoma" w:hAnsi="Tahoma" w:cs="Tahoma"/>
        </w:rPr>
        <w:t>dle čl. III odst. 2 Smlouvy, a to za každý i započatý</w:t>
      </w:r>
      <w:r w:rsidRPr="00DE08A6">
        <w:rPr>
          <w:rFonts w:ascii="Tahoma" w:hAnsi="Tahoma" w:cs="Tahoma"/>
        </w:rPr>
        <w:t xml:space="preserve">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:rsidR="00A27A3B" w:rsidRPr="00DB7F78" w:rsidRDefault="00A27A3B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8C6426">
        <w:rPr>
          <w:rFonts w:ascii="Tahoma" w:hAnsi="Tahoma" w:cs="Tahoma"/>
        </w:rPr>
        <w:t>V případě pozdního zahájení prací od písemné výzvy Objednatele či termínu zahájení prací uvedeného</w:t>
      </w:r>
      <w:r w:rsidRPr="008C6426">
        <w:rPr>
          <w:rFonts w:ascii="Tahoma" w:hAnsi="Tahoma" w:cs="Tahoma"/>
          <w:spacing w:val="-47"/>
        </w:rPr>
        <w:t xml:space="preserve"> </w:t>
      </w:r>
      <w:r w:rsidRPr="008C6426">
        <w:rPr>
          <w:rFonts w:ascii="Tahoma" w:hAnsi="Tahoma" w:cs="Tahoma"/>
        </w:rPr>
        <w:t xml:space="preserve">v písemné výzvě je Zhotovitel povinen zaplatit Objednateli smluvní pokutu ve </w:t>
      </w:r>
      <w:r w:rsidRPr="00386273">
        <w:rPr>
          <w:rFonts w:ascii="Tahoma" w:hAnsi="Tahoma" w:cs="Tahoma"/>
        </w:rPr>
        <w:t xml:space="preserve">výši </w:t>
      </w:r>
      <w:r w:rsidRPr="00366DCC">
        <w:rPr>
          <w:rFonts w:ascii="Tahoma" w:hAnsi="Tahoma" w:cs="Tahoma"/>
        </w:rPr>
        <w:t>1.000,- Kč</w:t>
      </w:r>
      <w:r w:rsidRPr="00386273">
        <w:rPr>
          <w:rFonts w:ascii="Tahoma" w:hAnsi="Tahoma" w:cs="Tahoma"/>
        </w:rPr>
        <w:t>, 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každý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i započatý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den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okamžiku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zahájení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provádění</w:t>
      </w:r>
      <w:r>
        <w:rPr>
          <w:rFonts w:ascii="Tahoma" w:hAnsi="Tahoma" w:cs="Tahoma"/>
        </w:rPr>
        <w:t xml:space="preserve"> příslušné části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díla</w:t>
      </w:r>
      <w:r>
        <w:rPr>
          <w:rFonts w:ascii="Tahoma" w:hAnsi="Tahoma" w:cs="Tahoma"/>
        </w:rPr>
        <w:t xml:space="preserve"> dle výzvy Objednatele a za každé jednotlivé porušení</w:t>
      </w:r>
      <w:r w:rsidRPr="00DB7F78">
        <w:rPr>
          <w:rFonts w:ascii="Tahoma" w:hAnsi="Tahoma" w:cs="Tahoma"/>
        </w:rPr>
        <w:t>.</w:t>
      </w:r>
    </w:p>
    <w:p w:rsidR="00633D8D" w:rsidRPr="00366DCC" w:rsidRDefault="00A27A3B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bookmarkStart w:id="10" w:name="_Ref100761864"/>
      <w:r w:rsidRPr="00DB7F78">
        <w:rPr>
          <w:rFonts w:ascii="Tahoma" w:hAnsi="Tahoma" w:cs="Tahoma"/>
        </w:rPr>
        <w:t>Pokud při provádění díla v mladých lesních porostech dojde k poškození či zničení sazenic vlivem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činnosti Zhotovitele, je Zhotovitel povinen zaplatit Objednateli smluvní pokutu </w:t>
      </w:r>
      <w:r w:rsidRPr="00366DCC">
        <w:rPr>
          <w:rFonts w:ascii="Tahoma" w:hAnsi="Tahoma" w:cs="Tahoma"/>
        </w:rPr>
        <w:t>ve výši</w:t>
      </w:r>
      <w:r w:rsidR="00633D8D" w:rsidRPr="00366DCC">
        <w:rPr>
          <w:rFonts w:ascii="Tahoma" w:hAnsi="Tahoma" w:cs="Tahoma"/>
        </w:rPr>
        <w:t>:</w:t>
      </w:r>
      <w:bookmarkEnd w:id="10"/>
    </w:p>
    <w:p w:rsidR="00C17398" w:rsidRDefault="00A27A3B" w:rsidP="007A03EF">
      <w:pPr>
        <w:pStyle w:val="Odstavecseseznamem"/>
        <w:numPr>
          <w:ilvl w:val="2"/>
          <w:numId w:val="12"/>
        </w:numPr>
        <w:spacing w:before="120"/>
        <w:ind w:right="0"/>
        <w:rPr>
          <w:rFonts w:ascii="Tahoma" w:hAnsi="Tahoma" w:cs="Tahoma"/>
        </w:rPr>
      </w:pPr>
      <w:r w:rsidRPr="00366DCC">
        <w:rPr>
          <w:rFonts w:ascii="Tahoma" w:hAnsi="Tahoma" w:cs="Tahoma"/>
        </w:rPr>
        <w:t xml:space="preserve"> 30 Kč</w:t>
      </w:r>
      <w:r w:rsidRPr="00DB7F78">
        <w:rPr>
          <w:rFonts w:ascii="Tahoma" w:hAnsi="Tahoma" w:cs="Tahoma"/>
        </w:rPr>
        <w:t xml:space="preserve"> za každou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zničenou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poškozenou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sazenici</w:t>
      </w:r>
      <w:r w:rsidR="00C17398">
        <w:rPr>
          <w:rFonts w:ascii="Tahoma" w:hAnsi="Tahoma" w:cs="Tahoma"/>
        </w:rPr>
        <w:t>, která byla zalesněna (zasazena) v posledních 2 letech před zahájením provádění díla,</w:t>
      </w:r>
    </w:p>
    <w:p w:rsidR="00C17398" w:rsidRDefault="00C17398" w:rsidP="007A03EF">
      <w:pPr>
        <w:pStyle w:val="Odstavecseseznamem"/>
        <w:numPr>
          <w:ilvl w:val="2"/>
          <w:numId w:val="12"/>
        </w:numPr>
        <w:spacing w:before="120"/>
        <w:ind w:right="0"/>
        <w:rPr>
          <w:rFonts w:ascii="Tahoma" w:hAnsi="Tahoma" w:cs="Tahoma"/>
        </w:rPr>
      </w:pPr>
      <w:r>
        <w:rPr>
          <w:rFonts w:ascii="Tahoma" w:hAnsi="Tahoma" w:cs="Tahoma"/>
        </w:rPr>
        <w:t>40 Kč za každou zničenou či poškozenou sazenici, která byla zalesněna (zasazena) v posledních 4 letech před zahájením provádění díla,</w:t>
      </w:r>
    </w:p>
    <w:p w:rsidR="00633D8D" w:rsidRPr="00366DCC" w:rsidRDefault="00C17398" w:rsidP="007A03EF">
      <w:pPr>
        <w:pStyle w:val="Odstavecseseznamem"/>
        <w:numPr>
          <w:ilvl w:val="2"/>
          <w:numId w:val="12"/>
        </w:numPr>
        <w:spacing w:before="120"/>
        <w:ind w:right="0"/>
        <w:rPr>
          <w:rFonts w:ascii="Tahoma" w:hAnsi="Tahoma" w:cs="Tahoma"/>
        </w:rPr>
      </w:pPr>
      <w:r>
        <w:rPr>
          <w:rFonts w:ascii="Tahoma" w:hAnsi="Tahoma" w:cs="Tahoma"/>
        </w:rPr>
        <w:t>50 Kč za každou zničenou či poškozenou sazenici, která byla zalesněna (zasazena) před více než 4 roky před zahájením provádění díla</w:t>
      </w:r>
      <w:r w:rsidR="00A27A3B" w:rsidRPr="00DB7F78">
        <w:rPr>
          <w:rFonts w:ascii="Tahoma" w:hAnsi="Tahoma" w:cs="Tahoma"/>
        </w:rPr>
        <w:t>.</w:t>
      </w:r>
      <w:r w:rsidR="00A27A3B" w:rsidRPr="00DB7F78">
        <w:rPr>
          <w:rFonts w:ascii="Tahoma" w:hAnsi="Tahoma" w:cs="Tahoma"/>
          <w:spacing w:val="1"/>
        </w:rPr>
        <w:t xml:space="preserve"> </w:t>
      </w:r>
    </w:p>
    <w:p w:rsidR="00A27A3B" w:rsidRPr="00366DCC" w:rsidRDefault="00633D8D" w:rsidP="00633D8D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Pro účely článku 8 odst. </w:t>
      </w:r>
      <w:r w:rsidR="00A960D1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_Ref100761864 \r \h </w:instrText>
      </w:r>
      <w:r w:rsidR="00A960D1">
        <w:rPr>
          <w:rFonts w:ascii="Tahoma" w:hAnsi="Tahoma" w:cs="Tahoma"/>
        </w:rPr>
      </w:r>
      <w:r w:rsidR="00A960D1">
        <w:rPr>
          <w:rFonts w:ascii="Tahoma" w:hAnsi="Tahoma" w:cs="Tahoma"/>
        </w:rPr>
        <w:fldChar w:fldCharType="separate"/>
      </w:r>
      <w:r w:rsidR="00630579">
        <w:rPr>
          <w:rFonts w:ascii="Tahoma" w:hAnsi="Tahoma" w:cs="Tahoma"/>
        </w:rPr>
        <w:t>8.3</w:t>
      </w:r>
      <w:r w:rsidR="00A960D1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(tj. této přílohy Smlouvy) se z</w:t>
      </w:r>
      <w:r w:rsidR="00A27A3B" w:rsidRPr="00633D8D">
        <w:rPr>
          <w:rFonts w:ascii="Tahoma" w:hAnsi="Tahoma" w:cs="Tahoma"/>
        </w:rPr>
        <w:t>a</w:t>
      </w:r>
      <w:r w:rsidR="00A27A3B" w:rsidRPr="00633D8D">
        <w:rPr>
          <w:rFonts w:ascii="Tahoma" w:hAnsi="Tahoma" w:cs="Tahoma"/>
          <w:spacing w:val="1"/>
        </w:rPr>
        <w:t xml:space="preserve"> </w:t>
      </w:r>
      <w:r w:rsidR="00A27A3B" w:rsidRPr="00633D8D">
        <w:rPr>
          <w:rFonts w:ascii="Tahoma" w:hAnsi="Tahoma" w:cs="Tahoma"/>
        </w:rPr>
        <w:t>poškozenou</w:t>
      </w:r>
      <w:r w:rsidR="00A27A3B" w:rsidRPr="00633D8D">
        <w:rPr>
          <w:rFonts w:ascii="Tahoma" w:hAnsi="Tahoma" w:cs="Tahoma"/>
          <w:spacing w:val="1"/>
        </w:rPr>
        <w:t xml:space="preserve"> </w:t>
      </w:r>
      <w:r w:rsidR="00A27A3B" w:rsidRPr="00633D8D">
        <w:rPr>
          <w:rFonts w:ascii="Tahoma" w:hAnsi="Tahoma" w:cs="Tahoma"/>
        </w:rPr>
        <w:t>sazenici</w:t>
      </w:r>
      <w:r w:rsidR="00A27A3B" w:rsidRPr="00633D8D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považuje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sazenice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s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poškozením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terminálního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výhonu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nebo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pupenu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nebo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více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než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1/4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obvodu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kmínku</w:t>
      </w:r>
      <w:r>
        <w:rPr>
          <w:rFonts w:ascii="Tahoma" w:hAnsi="Tahoma" w:cs="Tahoma"/>
        </w:rPr>
        <w:t xml:space="preserve"> a</w:t>
      </w:r>
      <w:r w:rsidRPr="00366DCC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z</w:t>
      </w:r>
      <w:r w:rsidRPr="00366DCC">
        <w:rPr>
          <w:rFonts w:ascii="Tahoma" w:hAnsi="Tahoma" w:cs="Tahoma"/>
        </w:rPr>
        <w:t>a</w:t>
      </w:r>
      <w:r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zničenou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sazenici</w:t>
      </w:r>
      <w:r w:rsidR="00A27A3B" w:rsidRPr="00366DCC">
        <w:rPr>
          <w:rFonts w:ascii="Tahoma" w:hAnsi="Tahoma" w:cs="Tahoma"/>
          <w:spacing w:val="49"/>
        </w:rPr>
        <w:t xml:space="preserve"> </w:t>
      </w:r>
      <w:r w:rsidR="00A27A3B" w:rsidRPr="00366DCC">
        <w:rPr>
          <w:rFonts w:ascii="Tahoma" w:hAnsi="Tahoma" w:cs="Tahoma"/>
        </w:rPr>
        <w:t>se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považuje</w:t>
      </w:r>
      <w:r w:rsidR="00A27A3B" w:rsidRPr="00366DCC">
        <w:rPr>
          <w:rFonts w:ascii="Tahoma" w:hAnsi="Tahoma" w:cs="Tahoma"/>
          <w:spacing w:val="-3"/>
        </w:rPr>
        <w:t xml:space="preserve"> </w:t>
      </w:r>
      <w:r w:rsidR="00A27A3B" w:rsidRPr="00366DCC">
        <w:rPr>
          <w:rFonts w:ascii="Tahoma" w:hAnsi="Tahoma" w:cs="Tahoma"/>
        </w:rPr>
        <w:t>useknutá</w:t>
      </w:r>
      <w:r w:rsidR="00A27A3B" w:rsidRPr="00366DCC">
        <w:rPr>
          <w:rFonts w:ascii="Tahoma" w:hAnsi="Tahoma" w:cs="Tahoma"/>
          <w:spacing w:val="-3"/>
        </w:rPr>
        <w:t xml:space="preserve"> </w:t>
      </w:r>
      <w:r w:rsidR="00A27A3B" w:rsidRPr="00366DCC">
        <w:rPr>
          <w:rFonts w:ascii="Tahoma" w:hAnsi="Tahoma" w:cs="Tahoma"/>
        </w:rPr>
        <w:t>nebo</w:t>
      </w:r>
      <w:r w:rsidR="00A27A3B" w:rsidRPr="00366DCC">
        <w:rPr>
          <w:rFonts w:ascii="Tahoma" w:hAnsi="Tahoma" w:cs="Tahoma"/>
          <w:spacing w:val="-2"/>
        </w:rPr>
        <w:t xml:space="preserve"> </w:t>
      </w:r>
      <w:r w:rsidR="00A27A3B" w:rsidRPr="00366DCC">
        <w:rPr>
          <w:rFonts w:ascii="Tahoma" w:hAnsi="Tahoma" w:cs="Tahoma"/>
        </w:rPr>
        <w:t>uříznutá nebo uhynulá sazenice.</w:t>
      </w:r>
    </w:p>
    <w:p w:rsidR="00A27A3B" w:rsidRDefault="00A27A3B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 xml:space="preserve">V případě, že Zhotovitel zasázel sazenice křivě nad </w:t>
      </w:r>
      <w:r>
        <w:rPr>
          <w:rFonts w:ascii="Tahoma" w:hAnsi="Tahoma" w:cs="Tahoma"/>
        </w:rPr>
        <w:t xml:space="preserve">1 </w:t>
      </w:r>
      <w:r w:rsidR="008A11CD">
        <w:rPr>
          <w:rFonts w:ascii="Tahoma" w:hAnsi="Tahoma" w:cs="Tahoma"/>
        </w:rPr>
        <w:t>%</w:t>
      </w:r>
      <w:r w:rsidR="008A11CD" w:rsidRPr="00DB7F78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 xml:space="preserve">vysázených </w:t>
      </w:r>
      <w:r w:rsidR="008A11CD">
        <w:rPr>
          <w:rFonts w:ascii="Tahoma" w:hAnsi="Tahoma" w:cs="Tahoma"/>
        </w:rPr>
        <w:t xml:space="preserve">sazenic </w:t>
      </w:r>
      <w:r w:rsidRPr="00DB7F78">
        <w:rPr>
          <w:rFonts w:ascii="Tahoma" w:hAnsi="Tahoma" w:cs="Tahoma"/>
        </w:rPr>
        <w:t>(mimo</w:t>
      </w:r>
      <w:r w:rsidR="008A11CD">
        <w:rPr>
          <w:rFonts w:ascii="Tahoma" w:hAnsi="Tahoma" w:cs="Tahoma"/>
        </w:rPr>
        <w:t xml:space="preserve"> Objednatelem určenou </w:t>
      </w:r>
      <w:r w:rsidRPr="00DB7F78">
        <w:rPr>
          <w:rFonts w:ascii="Tahoma" w:hAnsi="Tahoma" w:cs="Tahoma"/>
        </w:rPr>
        <w:t>vertikálu) je povinen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Objednateli</w:t>
      </w:r>
      <w:r w:rsidRPr="00DB7F78">
        <w:rPr>
          <w:rFonts w:ascii="Tahoma" w:hAnsi="Tahoma" w:cs="Tahoma"/>
          <w:spacing w:val="-2"/>
        </w:rPr>
        <w:t xml:space="preserve"> </w:t>
      </w:r>
      <w:r w:rsidRPr="00386273">
        <w:rPr>
          <w:rFonts w:ascii="Tahoma" w:hAnsi="Tahoma" w:cs="Tahoma"/>
        </w:rPr>
        <w:t xml:space="preserve">zaplatit </w:t>
      </w:r>
      <w:r w:rsidRPr="00366DCC">
        <w:rPr>
          <w:rFonts w:ascii="Tahoma" w:hAnsi="Tahoma" w:cs="Tahoma"/>
        </w:rPr>
        <w:t>10</w:t>
      </w:r>
      <w:r w:rsidRPr="00386273">
        <w:rPr>
          <w:rFonts w:ascii="Tahoma" w:hAnsi="Tahoma" w:cs="Tahoma"/>
          <w:spacing w:val="-1"/>
        </w:rPr>
        <w:t xml:space="preserve"> </w:t>
      </w:r>
      <w:r w:rsidRPr="00386273">
        <w:rPr>
          <w:rFonts w:ascii="Tahoma" w:hAnsi="Tahoma" w:cs="Tahoma"/>
        </w:rPr>
        <w:t>Kč</w:t>
      </w:r>
      <w:r w:rsidRPr="0047149E">
        <w:rPr>
          <w:rFonts w:ascii="Tahoma" w:hAnsi="Tahoma" w:cs="Tahoma"/>
        </w:rPr>
        <w:t xml:space="preserve"> za každý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 xml:space="preserve">kus, </w:t>
      </w:r>
      <w:r w:rsidR="008A11CD">
        <w:rPr>
          <w:rFonts w:ascii="Tahoma" w:hAnsi="Tahoma" w:cs="Tahoma"/>
        </w:rPr>
        <w:t xml:space="preserve">z </w:t>
      </w:r>
      <w:r w:rsidRPr="00DB7F78">
        <w:rPr>
          <w:rFonts w:ascii="Tahoma" w:hAnsi="Tahoma" w:cs="Tahoma"/>
        </w:rPr>
        <w:t>takto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chybně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vysázených</w:t>
      </w:r>
      <w:r w:rsidR="008A11CD">
        <w:rPr>
          <w:rFonts w:ascii="Tahoma" w:hAnsi="Tahoma" w:cs="Tahoma"/>
        </w:rPr>
        <w:t xml:space="preserve"> sazenic</w:t>
      </w:r>
      <w:r w:rsidRPr="00DB7F78">
        <w:rPr>
          <w:rFonts w:ascii="Tahoma" w:hAnsi="Tahoma" w:cs="Tahoma"/>
        </w:rPr>
        <w:t>.</w:t>
      </w:r>
    </w:p>
    <w:p w:rsidR="006D5325" w:rsidRDefault="006D5325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že Zhotovitel zasázel sazenice a neprokopal jamku </w:t>
      </w:r>
      <w:r w:rsidR="00B85116">
        <w:rPr>
          <w:rFonts w:ascii="Tahoma" w:hAnsi="Tahoma" w:cs="Tahoma"/>
        </w:rPr>
        <w:t xml:space="preserve">v souladu s požadavky </w:t>
      </w:r>
      <w:r>
        <w:rPr>
          <w:rFonts w:ascii="Tahoma" w:hAnsi="Tahoma" w:cs="Tahoma"/>
        </w:rPr>
        <w:t xml:space="preserve"> </w:t>
      </w:r>
      <w:r w:rsidR="00193C29">
        <w:rPr>
          <w:rFonts w:ascii="Tahoma" w:hAnsi="Tahoma" w:cs="Tahoma"/>
        </w:rPr>
        <w:t xml:space="preserve">zadavatele </w:t>
      </w:r>
      <w:r w:rsidR="00B85116">
        <w:rPr>
          <w:rFonts w:ascii="Tahoma" w:hAnsi="Tahoma" w:cs="Tahoma"/>
        </w:rPr>
        <w:t xml:space="preserve">je Zhotovitel povinen zaplatit </w:t>
      </w:r>
      <w:r w:rsidR="00193C29">
        <w:rPr>
          <w:rFonts w:ascii="Tahoma" w:hAnsi="Tahoma" w:cs="Tahoma"/>
        </w:rPr>
        <w:t>za každou</w:t>
      </w:r>
      <w:r w:rsidR="00481677">
        <w:rPr>
          <w:rFonts w:ascii="Tahoma" w:hAnsi="Tahoma" w:cs="Tahoma"/>
        </w:rPr>
        <w:t xml:space="preserve"> takto</w:t>
      </w:r>
      <w:r w:rsidR="00193C29">
        <w:rPr>
          <w:rFonts w:ascii="Tahoma" w:hAnsi="Tahoma" w:cs="Tahoma"/>
        </w:rPr>
        <w:t xml:space="preserve"> neprokopanou jamku </w:t>
      </w:r>
      <w:r w:rsidR="008A11CD">
        <w:rPr>
          <w:rFonts w:ascii="Tahoma" w:hAnsi="Tahoma" w:cs="Tahoma"/>
        </w:rPr>
        <w:t xml:space="preserve">smluvní pokutu ve výši </w:t>
      </w:r>
      <w:r w:rsidR="00193C29">
        <w:rPr>
          <w:rFonts w:ascii="Tahoma" w:hAnsi="Tahoma" w:cs="Tahoma"/>
        </w:rPr>
        <w:t>10 Kč</w:t>
      </w:r>
      <w:r w:rsidR="00B85116">
        <w:rPr>
          <w:rFonts w:ascii="Tahoma" w:hAnsi="Tahoma" w:cs="Tahoma"/>
        </w:rPr>
        <w:t>.</w:t>
      </w:r>
    </w:p>
    <w:p w:rsidR="00D47B06" w:rsidRDefault="00D47B06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</w:t>
      </w:r>
      <w:r w:rsidR="00B85116">
        <w:rPr>
          <w:rFonts w:ascii="Tahoma" w:hAnsi="Tahoma" w:cs="Tahoma"/>
        </w:rPr>
        <w:t>Z</w:t>
      </w:r>
      <w:r>
        <w:rPr>
          <w:rFonts w:ascii="Tahoma" w:hAnsi="Tahoma" w:cs="Tahoma"/>
        </w:rPr>
        <w:t xml:space="preserve">hotovitel při ožínání kultur ponechá </w:t>
      </w:r>
      <w:r w:rsidR="00B85116">
        <w:rPr>
          <w:rFonts w:ascii="Tahoma" w:hAnsi="Tahoma" w:cs="Tahoma"/>
        </w:rPr>
        <w:t>kultury</w:t>
      </w:r>
      <w:r>
        <w:rPr>
          <w:rFonts w:ascii="Tahoma" w:hAnsi="Tahoma" w:cs="Tahoma"/>
        </w:rPr>
        <w:t xml:space="preserve"> vyšší něž 10 cm</w:t>
      </w:r>
      <w:r w:rsidR="00B85116">
        <w:rPr>
          <w:rFonts w:ascii="Tahoma" w:hAnsi="Tahoma" w:cs="Tahoma"/>
        </w:rPr>
        <w:t xml:space="preserve"> od povrchu</w:t>
      </w:r>
      <w:r>
        <w:rPr>
          <w:rFonts w:ascii="Tahoma" w:hAnsi="Tahoma" w:cs="Tahoma"/>
        </w:rPr>
        <w:t xml:space="preserve">, </w:t>
      </w:r>
      <w:r w:rsidR="00B85116">
        <w:rPr>
          <w:rFonts w:ascii="Tahoma" w:hAnsi="Tahoma" w:cs="Tahoma"/>
        </w:rPr>
        <w:t>je Zhotovitel povinen zaplatit</w:t>
      </w:r>
      <w:r w:rsidR="0036276D">
        <w:rPr>
          <w:rFonts w:ascii="Tahoma" w:hAnsi="Tahoma" w:cs="Tahoma"/>
        </w:rPr>
        <w:t xml:space="preserve"> </w:t>
      </w:r>
      <w:r w:rsidR="00B85116">
        <w:rPr>
          <w:rFonts w:ascii="Tahoma" w:hAnsi="Tahoma" w:cs="Tahoma"/>
        </w:rPr>
        <w:t xml:space="preserve">Objednateli smluvní </w:t>
      </w:r>
      <w:r w:rsidR="0036276D">
        <w:rPr>
          <w:rFonts w:ascii="Tahoma" w:hAnsi="Tahoma" w:cs="Tahoma"/>
        </w:rPr>
        <w:t>pokutu ve výši až 6</w:t>
      </w:r>
      <w:r w:rsidR="00473852">
        <w:rPr>
          <w:rFonts w:ascii="Tahoma" w:hAnsi="Tahoma" w:cs="Tahoma"/>
        </w:rPr>
        <w:t>.</w:t>
      </w:r>
      <w:r w:rsidR="0036276D">
        <w:rPr>
          <w:rFonts w:ascii="Tahoma" w:hAnsi="Tahoma" w:cs="Tahoma"/>
        </w:rPr>
        <w:t>000 Kč</w:t>
      </w:r>
      <w:r w:rsidR="008A11CD">
        <w:rPr>
          <w:rFonts w:ascii="Tahoma" w:hAnsi="Tahoma" w:cs="Tahoma"/>
        </w:rPr>
        <w:t xml:space="preserve"> za každý hektar takto dotčené plochy</w:t>
      </w:r>
      <w:r w:rsidR="00B85116">
        <w:rPr>
          <w:rFonts w:ascii="Tahoma" w:hAnsi="Tahoma" w:cs="Tahoma"/>
        </w:rPr>
        <w:t>, u n</w:t>
      </w:r>
      <w:r w:rsidR="008A11CD">
        <w:rPr>
          <w:rFonts w:ascii="Tahoma" w:hAnsi="Tahoma" w:cs="Tahoma"/>
        </w:rPr>
        <w:t>íž</w:t>
      </w:r>
      <w:r w:rsidR="00B85116">
        <w:rPr>
          <w:rFonts w:ascii="Tahoma" w:hAnsi="Tahoma" w:cs="Tahoma"/>
        </w:rPr>
        <w:t xml:space="preserve"> bylo provedeno ožínání a Zhotovitelem byly ponechány kultury vyšší než 10 cm od povrchu v rozporu s pokynem Objednatele.</w:t>
      </w:r>
    </w:p>
    <w:p w:rsidR="00193C29" w:rsidRDefault="00473852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</w:t>
      </w:r>
      <w:r w:rsidR="00B85116">
        <w:rPr>
          <w:rFonts w:ascii="Tahoma" w:hAnsi="Tahoma" w:cs="Tahoma"/>
        </w:rPr>
        <w:t>Z</w:t>
      </w:r>
      <w:r>
        <w:rPr>
          <w:rFonts w:ascii="Tahoma" w:hAnsi="Tahoma" w:cs="Tahoma"/>
        </w:rPr>
        <w:t>hotovitel při ožínání kultur ponechá ožnutou buřeň ležet na sazenicích a neuloží ji</w:t>
      </w:r>
      <w:r w:rsidR="008A11CD">
        <w:rPr>
          <w:rFonts w:ascii="Tahoma" w:hAnsi="Tahoma" w:cs="Tahoma"/>
        </w:rPr>
        <w:t xml:space="preserve"> bezprostředně po ožnutí dané plochy</w:t>
      </w:r>
      <w:r>
        <w:rPr>
          <w:rFonts w:ascii="Tahoma" w:hAnsi="Tahoma" w:cs="Tahoma"/>
        </w:rPr>
        <w:t xml:space="preserve"> do řádku, </w:t>
      </w:r>
      <w:r w:rsidR="008A11CD">
        <w:rPr>
          <w:rFonts w:ascii="Tahoma" w:hAnsi="Tahoma" w:cs="Tahoma"/>
        </w:rPr>
        <w:t>je Zhotovitel povinen Objednateli zaplatit</w:t>
      </w:r>
      <w:r>
        <w:rPr>
          <w:rFonts w:ascii="Tahoma" w:hAnsi="Tahoma" w:cs="Tahoma"/>
        </w:rPr>
        <w:t xml:space="preserve"> </w:t>
      </w:r>
      <w:r w:rsidR="008A11CD">
        <w:rPr>
          <w:rFonts w:ascii="Tahoma" w:hAnsi="Tahoma" w:cs="Tahoma"/>
        </w:rPr>
        <w:t xml:space="preserve">smluvní </w:t>
      </w:r>
      <w:r>
        <w:rPr>
          <w:rFonts w:ascii="Tahoma" w:hAnsi="Tahoma" w:cs="Tahoma"/>
        </w:rPr>
        <w:t>pokutu ve výši 3.000 Kč</w:t>
      </w:r>
      <w:r w:rsidR="008A11CD">
        <w:rPr>
          <w:rFonts w:ascii="Tahoma" w:hAnsi="Tahoma" w:cs="Tahoma"/>
        </w:rPr>
        <w:t xml:space="preserve">, a to za každý hektar takto dotčené plochy. </w:t>
      </w:r>
    </w:p>
    <w:p w:rsidR="00473852" w:rsidRPr="00DB7F78" w:rsidRDefault="00366546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</w:t>
      </w:r>
      <w:r w:rsidR="008A11CD">
        <w:rPr>
          <w:rFonts w:ascii="Tahoma" w:hAnsi="Tahoma" w:cs="Tahoma"/>
        </w:rPr>
        <w:t>Z</w:t>
      </w:r>
      <w:r>
        <w:rPr>
          <w:rFonts w:ascii="Tahoma" w:hAnsi="Tahoma" w:cs="Tahoma"/>
        </w:rPr>
        <w:t>hotovitel při práci v prořezávkách nedodrží pokyny v zadávacím listu</w:t>
      </w:r>
      <w:r w:rsidR="007A03EF">
        <w:rPr>
          <w:rFonts w:ascii="Tahoma" w:hAnsi="Tahoma" w:cs="Tahoma"/>
        </w:rPr>
        <w:t>/výzvě Objednatele k plnění</w:t>
      </w:r>
      <w:r>
        <w:rPr>
          <w:rFonts w:ascii="Tahoma" w:hAnsi="Tahoma" w:cs="Tahoma"/>
        </w:rPr>
        <w:t xml:space="preserve">, (např. síla zásahu, umístění zásahu, druh dřeviny) </w:t>
      </w:r>
      <w:r w:rsidR="008A11CD">
        <w:rPr>
          <w:rFonts w:ascii="Tahoma" w:hAnsi="Tahoma" w:cs="Tahoma"/>
        </w:rPr>
        <w:t>je povinen Zhotovitel zaplatit Objednateli smluvní</w:t>
      </w:r>
      <w:r>
        <w:rPr>
          <w:rFonts w:ascii="Tahoma" w:hAnsi="Tahoma" w:cs="Tahoma"/>
        </w:rPr>
        <w:t xml:space="preserve"> pokutu ve výši 5.000 Kč</w:t>
      </w:r>
      <w:r w:rsidR="008A11CD">
        <w:rPr>
          <w:rFonts w:ascii="Tahoma" w:hAnsi="Tahoma" w:cs="Tahoma"/>
        </w:rPr>
        <w:t>, a to za každý jednotlivý hektar, který</w:t>
      </w:r>
      <w:r>
        <w:rPr>
          <w:rFonts w:ascii="Tahoma" w:hAnsi="Tahoma" w:cs="Tahoma"/>
        </w:rPr>
        <w:t xml:space="preserve"> </w:t>
      </w:r>
      <w:r w:rsidR="00F12A5F">
        <w:rPr>
          <w:rFonts w:ascii="Tahoma" w:hAnsi="Tahoma" w:cs="Tahoma"/>
        </w:rPr>
        <w:t>byl zasažen činností Zhotovitele v rozporu s pokyny Objednatele uvedenými v zadávacím listu</w:t>
      </w:r>
      <w:r w:rsidR="007A03EF">
        <w:rPr>
          <w:rFonts w:ascii="Tahoma" w:hAnsi="Tahoma" w:cs="Tahoma"/>
        </w:rPr>
        <w:t>/výzvě Objednatele k plnění</w:t>
      </w:r>
      <w:r w:rsidR="00F12A5F">
        <w:rPr>
          <w:rFonts w:ascii="Tahoma" w:hAnsi="Tahoma" w:cs="Tahoma"/>
        </w:rPr>
        <w:t>.</w:t>
      </w:r>
    </w:p>
    <w:p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A960D1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A960D1">
        <w:rPr>
          <w:rFonts w:ascii="Tahoma" w:hAnsi="Tahoma" w:cs="Tahoma"/>
        </w:rPr>
      </w:r>
      <w:r w:rsidR="00A960D1">
        <w:rPr>
          <w:rFonts w:ascii="Tahoma" w:hAnsi="Tahoma" w:cs="Tahoma"/>
        </w:rPr>
        <w:fldChar w:fldCharType="separate"/>
      </w:r>
      <w:r w:rsidR="00630579">
        <w:rPr>
          <w:rFonts w:ascii="Tahoma" w:hAnsi="Tahoma" w:cs="Tahoma"/>
        </w:rPr>
        <w:t>7.4</w:t>
      </w:r>
      <w:r w:rsidR="00A960D1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A960D1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A960D1">
        <w:rPr>
          <w:rFonts w:ascii="Tahoma" w:hAnsi="Tahoma" w:cs="Tahoma"/>
        </w:rPr>
      </w:r>
      <w:r w:rsidR="00A960D1">
        <w:rPr>
          <w:rFonts w:ascii="Tahoma" w:hAnsi="Tahoma" w:cs="Tahoma"/>
        </w:rPr>
        <w:fldChar w:fldCharType="separate"/>
      </w:r>
      <w:r w:rsidR="00630579">
        <w:rPr>
          <w:rFonts w:ascii="Tahoma" w:hAnsi="Tahoma" w:cs="Tahoma"/>
        </w:rPr>
        <w:t>7.5</w:t>
      </w:r>
      <w:r w:rsidR="00A960D1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</w:t>
      </w:r>
      <w:r w:rsidR="0001236E">
        <w:rPr>
          <w:rFonts w:ascii="Tahoma" w:hAnsi="Tahoma" w:cs="Tahoma"/>
        </w:rPr>
        <w:t>rozsahu</w:t>
      </w:r>
      <w:r w:rsidR="000A4A2E">
        <w:rPr>
          <w:rFonts w:ascii="Tahoma" w:hAnsi="Tahoma" w:cs="Tahoma"/>
        </w:rPr>
        <w:t>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písemným odstoupením od Smlouvy,</w:t>
      </w:r>
    </w:p>
    <w:p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:rsidR="00F858BF" w:rsidRPr="00A23DA7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A23DA7">
        <w:rPr>
          <w:rFonts w:ascii="Tahoma" w:hAnsi="Tahoma" w:cs="Tahoma"/>
        </w:rPr>
        <w:t>Za podstatné porušení Smlouvy se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považuje:</w:t>
      </w:r>
    </w:p>
    <w:p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provádění díla Zhotovitelem do </w:t>
      </w:r>
      <w:r w:rsidRPr="00366DCC">
        <w:rPr>
          <w:rFonts w:ascii="Tahoma" w:hAnsi="Tahoma" w:cs="Tahoma"/>
        </w:rPr>
        <w:t>7</w:t>
      </w:r>
      <w:r w:rsidRPr="00604865">
        <w:rPr>
          <w:rFonts w:ascii="Tahoma" w:hAnsi="Tahoma" w:cs="Tahoma"/>
        </w:rPr>
        <w:t xml:space="preserve">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 zaplacení 50 % předpokládaného objemu z celkového finančního objemu služeb Zhotovitele dle přílohy č. </w:t>
      </w:r>
      <w:r w:rsidR="00C35544">
        <w:rPr>
          <w:rFonts w:ascii="Tahoma" w:hAnsi="Tahoma" w:cs="Tahoma"/>
        </w:rPr>
        <w:t>1</w:t>
      </w:r>
      <w:r w:rsidR="00C35544" w:rsidRPr="00A23DA7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Smlouvy;</w:t>
      </w:r>
    </w:p>
    <w:p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</w:t>
      </w:r>
      <w:r w:rsidR="005F7748">
        <w:rPr>
          <w:rFonts w:ascii="Tahoma" w:hAnsi="Tahoma" w:cs="Tahoma"/>
        </w:rPr>
        <w:t>, není-li mezi Smluvními stranami stanoveno jinak</w:t>
      </w:r>
      <w:r w:rsidRPr="00A23DA7">
        <w:rPr>
          <w:rFonts w:ascii="Tahoma" w:hAnsi="Tahoma" w:cs="Tahoma"/>
        </w:rPr>
        <w:t>.</w:t>
      </w:r>
    </w:p>
    <w:p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:rsidR="00F858BF" w:rsidRDefault="00F858BF" w:rsidP="00F74B0D">
      <w:pPr>
        <w:pStyle w:val="Zkladntext"/>
        <w:jc w:val="both"/>
        <w:rPr>
          <w:rFonts w:ascii="Tahoma" w:hAnsi="Tahoma" w:cs="Tahoma"/>
        </w:rPr>
      </w:pPr>
    </w:p>
    <w:p w:rsidR="006E4270" w:rsidRPr="00604865" w:rsidRDefault="006E4270" w:rsidP="00F74B0D">
      <w:pPr>
        <w:pStyle w:val="Zkladntext"/>
        <w:jc w:val="both"/>
        <w:rPr>
          <w:rFonts w:ascii="Tahoma" w:hAnsi="Tahoma" w:cs="Tahoma"/>
        </w:rPr>
      </w:pP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ustanovení Smlouvy neplatné nebo neúčinné nebo se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</w:t>
      </w:r>
      <w:r w:rsidR="005F7748">
        <w:rPr>
          <w:rFonts w:cs="Tahoma"/>
        </w:rPr>
        <w:t xml:space="preserve"> či poskytnuty</w:t>
      </w:r>
      <w:r w:rsidRPr="00A23DA7">
        <w:rPr>
          <w:rFonts w:cs="Tahoma"/>
        </w:rPr>
        <w:t>.</w:t>
      </w:r>
    </w:p>
    <w:p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dozorovým úřadem při plnění 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1" w:name="_Ref467957204"/>
      <w:r w:rsidRPr="00E511A4">
        <w:rPr>
          <w:rFonts w:cs="Tahoma"/>
          <w:b/>
          <w:sz w:val="28"/>
        </w:rPr>
        <w:t>SPECIFIKACE PŘEDMĚTU PLNĚNÍ</w:t>
      </w:r>
      <w:bookmarkEnd w:id="11"/>
    </w:p>
    <w:p w:rsidR="00364615" w:rsidRDefault="00364615" w:rsidP="000C4E8E">
      <w:pPr>
        <w:spacing w:after="160" w:line="259" w:lineRule="auto"/>
        <w:rPr>
          <w:rFonts w:cs="Tahoma"/>
          <w:b/>
          <w:sz w:val="28"/>
        </w:rPr>
      </w:pPr>
    </w:p>
    <w:p w:rsidR="00506204" w:rsidRPr="00366DCC" w:rsidRDefault="00364615" w:rsidP="00366DCC">
      <w:pPr>
        <w:pStyle w:val="Odstavecseseznamem"/>
        <w:spacing w:before="120"/>
        <w:ind w:left="0" w:right="1377" w:firstLine="0"/>
        <w:rPr>
          <w:rFonts w:cs="Tahoma"/>
          <w:bCs/>
        </w:rPr>
      </w:pPr>
      <w:r w:rsidRPr="002A5710">
        <w:rPr>
          <w:rFonts w:cs="Tahoma"/>
          <w:bCs/>
          <w:sz w:val="24"/>
        </w:rPr>
        <w:t>Vysvětlivky:</w:t>
      </w:r>
      <w:r w:rsidRPr="002A5710">
        <w:rPr>
          <w:rFonts w:cs="Tahoma"/>
          <w:bCs/>
          <w:sz w:val="24"/>
        </w:rPr>
        <w:br/>
      </w:r>
      <w:r w:rsidRPr="00366DCC">
        <w:rPr>
          <w:rFonts w:ascii="Tahoma" w:hAnsi="Tahoma" w:cs="Tahoma"/>
          <w:bCs/>
        </w:rPr>
        <w:t>1. Zadavatelem se v textu této přílohy rozumí Objednatel nebo osoba jím pověřená.</w:t>
      </w:r>
      <w:r w:rsidR="00775B24">
        <w:rPr>
          <w:rFonts w:ascii="Tahoma" w:hAnsi="Tahoma" w:cs="Tahoma"/>
          <w:bCs/>
        </w:rPr>
        <w:t xml:space="preserve"> </w:t>
      </w:r>
      <w:r w:rsidR="00506204">
        <w:rPr>
          <w:rFonts w:ascii="Tahoma" w:hAnsi="Tahoma" w:cs="Tahoma"/>
          <w:bCs/>
        </w:rPr>
        <w:t>Dodavatelem se v textu této přílohy rozumí Zhotovitel.</w:t>
      </w:r>
    </w:p>
    <w:p w:rsidR="00364615" w:rsidRPr="00366DCC" w:rsidRDefault="00A71E75" w:rsidP="00366DCC">
      <w:pPr>
        <w:ind w:right="1377"/>
        <w:jc w:val="both"/>
        <w:rPr>
          <w:rFonts w:cs="Tahoma"/>
          <w:bCs/>
          <w:szCs w:val="22"/>
        </w:rPr>
      </w:pPr>
      <w:r w:rsidRPr="00366DCC">
        <w:rPr>
          <w:rFonts w:cs="Tahoma"/>
          <w:bCs/>
          <w:szCs w:val="22"/>
        </w:rPr>
        <w:t xml:space="preserve">2. </w:t>
      </w:r>
      <w:r w:rsidR="00364615" w:rsidRPr="008F0164">
        <w:rPr>
          <w:rFonts w:cs="Tahoma"/>
          <w:bCs/>
          <w:szCs w:val="22"/>
        </w:rPr>
        <w:t>Běžnou údržbou se rozumí očištění a příprava nářadí a strojů užívaných dodavatelem (např. nabroušení pily, čištění křovinořezu</w:t>
      </w:r>
      <w:r w:rsidR="00364615" w:rsidRPr="000C4E8E">
        <w:rPr>
          <w:rFonts w:cs="Tahoma"/>
          <w:bCs/>
          <w:szCs w:val="22"/>
        </w:rPr>
        <w:t>, sekačky aj.) která je zadavatelem u konkrétního výkonu/služby požadována z důvodu zajištění BOZP a za cílem řádného a včasného provedení výkonu/služby, neboť neudržované nástroje či stroje ovlivňují negativně nejen životní prostředí ale také efektivitu dodavatele.</w:t>
      </w:r>
    </w:p>
    <w:p w:rsidR="00A71E75" w:rsidRPr="00366DCC" w:rsidRDefault="00A71E75" w:rsidP="00A71E75">
      <w:pPr>
        <w:pStyle w:val="Textkomente"/>
        <w:rPr>
          <w:rFonts w:cs="Tahoma"/>
          <w:sz w:val="22"/>
          <w:szCs w:val="22"/>
        </w:rPr>
      </w:pPr>
      <w:r w:rsidRPr="00366DCC">
        <w:rPr>
          <w:rFonts w:cs="Tahoma"/>
          <w:color w:val="000000"/>
          <w:sz w:val="22"/>
          <w:szCs w:val="22"/>
        </w:rPr>
        <w:t xml:space="preserve">3. Prostokořenný sadební materiál </w:t>
      </w:r>
      <w:r w:rsidR="00051818" w:rsidRPr="008F0164">
        <w:rPr>
          <w:rFonts w:cs="Tahoma"/>
          <w:color w:val="000000"/>
          <w:sz w:val="22"/>
          <w:szCs w:val="22"/>
        </w:rPr>
        <w:t>(</w:t>
      </w:r>
      <w:r w:rsidR="00051818" w:rsidRPr="00366DCC">
        <w:rPr>
          <w:rFonts w:cs="Tahoma"/>
          <w:color w:val="000000"/>
          <w:sz w:val="22"/>
          <w:szCs w:val="22"/>
        </w:rPr>
        <w:t xml:space="preserve">sadba prostokořenná) </w:t>
      </w:r>
      <w:r w:rsidRPr="00366DCC">
        <w:rPr>
          <w:rFonts w:cs="Tahoma"/>
          <w:color w:val="000000"/>
          <w:sz w:val="22"/>
          <w:szCs w:val="22"/>
        </w:rPr>
        <w:t>znamená použití volných, nebalených sazenic</w:t>
      </w:r>
      <w:r w:rsidR="00051818" w:rsidRPr="008F0164">
        <w:rPr>
          <w:rFonts w:cs="Tahoma"/>
          <w:color w:val="000000"/>
          <w:sz w:val="22"/>
          <w:szCs w:val="22"/>
        </w:rPr>
        <w:t>.</w:t>
      </w:r>
    </w:p>
    <w:p w:rsidR="00A71E75" w:rsidRPr="008F0164" w:rsidRDefault="00A71E75" w:rsidP="00A71E75">
      <w:pPr>
        <w:pStyle w:val="Textkomente"/>
        <w:rPr>
          <w:rFonts w:cs="Tahoma"/>
          <w:color w:val="000000"/>
          <w:sz w:val="22"/>
          <w:szCs w:val="22"/>
        </w:rPr>
      </w:pPr>
      <w:r w:rsidRPr="00366DCC">
        <w:rPr>
          <w:rFonts w:cs="Tahoma"/>
          <w:bCs/>
          <w:sz w:val="22"/>
          <w:szCs w:val="22"/>
        </w:rPr>
        <w:t xml:space="preserve">4. </w:t>
      </w:r>
      <w:r w:rsidRPr="00366DCC">
        <w:rPr>
          <w:rFonts w:cs="Tahoma"/>
          <w:color w:val="000000"/>
          <w:sz w:val="22"/>
          <w:szCs w:val="22"/>
        </w:rPr>
        <w:t xml:space="preserve">Obalovaný sadební materiál </w:t>
      </w:r>
      <w:r w:rsidR="00051818" w:rsidRPr="008F0164">
        <w:rPr>
          <w:rFonts w:cs="Tahoma"/>
          <w:color w:val="000000"/>
          <w:sz w:val="22"/>
          <w:szCs w:val="22"/>
        </w:rPr>
        <w:t>(</w:t>
      </w:r>
      <w:r w:rsidR="00051818" w:rsidRPr="00366DCC">
        <w:rPr>
          <w:rFonts w:cs="Tahoma"/>
          <w:color w:val="000000"/>
          <w:sz w:val="22"/>
          <w:szCs w:val="22"/>
        </w:rPr>
        <w:t>sadba obalovaná)</w:t>
      </w:r>
      <w:r w:rsidR="00051818" w:rsidRPr="008F0164">
        <w:rPr>
          <w:rFonts w:cs="Tahoma"/>
          <w:color w:val="000000"/>
          <w:sz w:val="22"/>
          <w:szCs w:val="22"/>
        </w:rPr>
        <w:t xml:space="preserve"> </w:t>
      </w:r>
      <w:r w:rsidRPr="00366DCC">
        <w:rPr>
          <w:rFonts w:cs="Tahoma"/>
          <w:color w:val="000000"/>
          <w:sz w:val="22"/>
          <w:szCs w:val="22"/>
        </w:rPr>
        <w:t>znamená použití sazenic, které jsou předpěstovány v obalech různého typu</w:t>
      </w:r>
      <w:r w:rsidRPr="008F0164">
        <w:rPr>
          <w:rFonts w:cs="Tahoma"/>
          <w:color w:val="000000"/>
          <w:sz w:val="22"/>
          <w:szCs w:val="22"/>
        </w:rPr>
        <w:t>.</w:t>
      </w:r>
    </w:p>
    <w:p w:rsidR="00A71E75" w:rsidRPr="00C8081A" w:rsidRDefault="00A71E75" w:rsidP="00366DCC">
      <w:pPr>
        <w:pStyle w:val="Zkladntext"/>
        <w:suppressAutoHyphens/>
        <w:jc w:val="both"/>
        <w:rPr>
          <w:rFonts w:cs="Tahoma"/>
          <w:color w:val="000000"/>
          <w:sz w:val="22"/>
          <w:szCs w:val="22"/>
        </w:rPr>
      </w:pPr>
      <w:r w:rsidRPr="00366DCC">
        <w:rPr>
          <w:rFonts w:ascii="Tahoma" w:hAnsi="Tahoma" w:cs="Tahoma"/>
          <w:color w:val="000000"/>
          <w:sz w:val="22"/>
          <w:szCs w:val="22"/>
        </w:rPr>
        <w:t xml:space="preserve">5. Sadební materiál 50+ </w:t>
      </w:r>
      <w:r w:rsidR="00051818" w:rsidRPr="00366DCC">
        <w:rPr>
          <w:rFonts w:ascii="Tahoma" w:hAnsi="Tahoma" w:cs="Tahoma"/>
          <w:color w:val="000000"/>
          <w:sz w:val="22"/>
          <w:szCs w:val="22"/>
        </w:rPr>
        <w:t xml:space="preserve">(sadba sadebního materiálu 50+) </w:t>
      </w:r>
      <w:r w:rsidRPr="00366DCC">
        <w:rPr>
          <w:rFonts w:ascii="Tahoma" w:hAnsi="Tahoma" w:cs="Tahoma"/>
          <w:color w:val="000000"/>
          <w:sz w:val="22"/>
          <w:szCs w:val="22"/>
        </w:rPr>
        <w:t>znamená použití sazenic o výšce 50 cm a více.</w:t>
      </w:r>
    </w:p>
    <w:p w:rsidR="00A71E75" w:rsidRPr="00366DCC" w:rsidRDefault="00506204" w:rsidP="00A71E75">
      <w:pPr>
        <w:pStyle w:val="Textkomente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6. Není-li níže stanoveno nebo Objednatelem určeno jinak platí, že (spotřební) materiál (kromě hřebíků či obdobného spojovacího materiálu) zajistí pro provedení výkonu/činnosti Objednatel a stroje či nezbytné nářadí zajistí </w:t>
      </w:r>
      <w:r w:rsidR="005A559E">
        <w:rPr>
          <w:rFonts w:cs="Tahoma"/>
          <w:sz w:val="22"/>
          <w:szCs w:val="22"/>
        </w:rPr>
        <w:t>Z</w:t>
      </w:r>
      <w:r>
        <w:rPr>
          <w:rFonts w:cs="Tahoma"/>
          <w:sz w:val="22"/>
          <w:szCs w:val="22"/>
        </w:rPr>
        <w:t>hotovitel.</w:t>
      </w:r>
    </w:p>
    <w:p w:rsidR="00A71E75" w:rsidRPr="00366DCC" w:rsidRDefault="00A71E75" w:rsidP="00A71E75">
      <w:pPr>
        <w:pStyle w:val="Textkomente"/>
        <w:rPr>
          <w:rFonts w:cs="Tahoma"/>
          <w:sz w:val="22"/>
          <w:szCs w:val="22"/>
        </w:rPr>
      </w:pPr>
    </w:p>
    <w:p w:rsidR="00650B56" w:rsidRPr="008F0164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Jednotlivé výkony </w:t>
      </w:r>
      <w:r w:rsidR="006A3472" w:rsidRPr="008F0164">
        <w:rPr>
          <w:rFonts w:ascii="Tahoma" w:hAnsi="Tahoma" w:cs="Tahoma"/>
          <w:sz w:val="22"/>
          <w:szCs w:val="22"/>
        </w:rPr>
        <w:t>Pěstební</w:t>
      </w:r>
      <w:r w:rsidRPr="008F0164">
        <w:rPr>
          <w:rFonts w:ascii="Tahoma" w:hAnsi="Tahoma" w:cs="Tahoma"/>
          <w:sz w:val="22"/>
          <w:szCs w:val="22"/>
        </w:rPr>
        <w:t xml:space="preserve"> činnosti jsou zadavatelem (Objednatelem) </w:t>
      </w:r>
      <w:r w:rsidR="007A2ED2" w:rsidRPr="008F0164">
        <w:rPr>
          <w:rFonts w:ascii="Tahoma" w:hAnsi="Tahoma" w:cs="Tahoma"/>
          <w:sz w:val="22"/>
          <w:szCs w:val="22"/>
        </w:rPr>
        <w:t xml:space="preserve">pro dodavatele (zhotovitele) </w:t>
      </w:r>
      <w:r w:rsidRPr="008F0164">
        <w:rPr>
          <w:rFonts w:ascii="Tahoma" w:hAnsi="Tahoma" w:cs="Tahoma"/>
          <w:sz w:val="22"/>
          <w:szCs w:val="22"/>
        </w:rPr>
        <w:t>definovány následovně:</w:t>
      </w:r>
    </w:p>
    <w:p w:rsidR="00650B56" w:rsidRPr="000C4E8E" w:rsidRDefault="00650B56" w:rsidP="00650B56">
      <w:pPr>
        <w:rPr>
          <w:rFonts w:cs="Tahoma"/>
          <w:szCs w:val="22"/>
        </w:rPr>
      </w:pPr>
    </w:p>
    <w:p w:rsidR="00DA14C1" w:rsidRPr="000C4E8E" w:rsidRDefault="00DA14C1" w:rsidP="007A2ED2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011 - OBNOVA LESA</w:t>
      </w:r>
    </w:p>
    <w:p w:rsidR="00DA14C1" w:rsidRPr="000C4E8E" w:rsidRDefault="00DA14C1" w:rsidP="002F2F35">
      <w:pPr>
        <w:jc w:val="center"/>
        <w:rPr>
          <w:rFonts w:cs="Tahoma"/>
          <w:szCs w:val="22"/>
        </w:rPr>
      </w:pPr>
    </w:p>
    <w:p w:rsidR="00DA14C1" w:rsidRPr="000C4E8E" w:rsidRDefault="00DA14C1" w:rsidP="002F2F35">
      <w:pPr>
        <w:pStyle w:val="Zkladntext"/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011 – podvýkon 13 - První sadba z MÚ TĚŽBY</w:t>
      </w:r>
    </w:p>
    <w:p w:rsidR="00DA14C1" w:rsidRPr="0050620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sz w:val="22"/>
          <w:szCs w:val="22"/>
        </w:rPr>
        <w:t>Činnost zhotovitele zahrnuje veškeré práce spojené se založením nového lesního porostu zalesňováním sadbou podle specifikace určené zadavatelem na lesních pozemcích nebo na pozemcích určených k zalesnění. Zhotovitel je povinen zajistit: přípravu a údržbu nářadí, dovoz nebo donášku sazenic na místo určené zadavatelem, založení sazenic, v případě zadání zadavatelem nátěr sazenic repelenty</w:t>
      </w:r>
      <w:r w:rsidRPr="008F0164">
        <w:rPr>
          <w:rFonts w:ascii="Tahoma" w:hAnsi="Tahoma" w:cs="Tahoma"/>
          <w:sz w:val="22"/>
          <w:szCs w:val="22"/>
        </w:rPr>
        <w:t>, shrnutí hrabanky nebo drnu, vykopání jamek o velikosti podle zadání zadavatele, rozměření rovnosti řad výsadby sazenic</w:t>
      </w:r>
      <w:r w:rsidRPr="000C4E8E">
        <w:rPr>
          <w:rFonts w:ascii="Tahoma" w:hAnsi="Tahoma" w:cs="Tahoma"/>
          <w:sz w:val="22"/>
          <w:szCs w:val="22"/>
        </w:rPr>
        <w:t xml:space="preserve"> šňůrou, vsazení sazenic, rozložení kořínků a jejich zasypání zeminou, upevnění sazenic, zahrnutí sazenic a závěrečnou úpravu povrchu jamek.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Sazenice pro výsadbu zajistí zadavatel. V případě pokynu zadavatele k ošetření sazenic repelenty, jsou tyto repelenty zajištěny zadavatelem.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47149E" w:rsidRPr="00506204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47149E" w:rsidRPr="00506204" w:rsidRDefault="0047149E" w:rsidP="0047149E">
      <w:pPr>
        <w:rPr>
          <w:rFonts w:cs="Tahoma"/>
          <w:color w:val="000000"/>
          <w:szCs w:val="22"/>
        </w:rPr>
      </w:pPr>
      <w:r w:rsidRPr="00506204">
        <w:rPr>
          <w:rFonts w:cs="Tahoma"/>
          <w:color w:val="000000"/>
          <w:szCs w:val="22"/>
        </w:rPr>
        <w:t>Služba se dále dělí na podkategorie:</w:t>
      </w:r>
    </w:p>
    <w:p w:rsidR="0047149E" w:rsidRPr="008F0164" w:rsidRDefault="0047149E" w:rsidP="0047149E">
      <w:pPr>
        <w:rPr>
          <w:rFonts w:cs="Tahoma"/>
          <w:color w:val="000000"/>
          <w:szCs w:val="22"/>
        </w:rPr>
      </w:pPr>
      <w:r w:rsidRPr="00506204">
        <w:rPr>
          <w:rFonts w:cs="Tahoma"/>
          <w:color w:val="000000"/>
          <w:szCs w:val="22"/>
        </w:rPr>
        <w:t>13.1 – sadba prostokořenná</w:t>
      </w:r>
      <w:r w:rsidRPr="008F0164">
        <w:rPr>
          <w:rFonts w:cs="Tahoma"/>
          <w:color w:val="000000"/>
          <w:szCs w:val="22"/>
        </w:rPr>
        <w:t>;</w:t>
      </w:r>
    </w:p>
    <w:p w:rsidR="0047149E" w:rsidRPr="008F0164" w:rsidRDefault="0047149E" w:rsidP="0047149E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13.2 – sadba obalovaná;</w:t>
      </w:r>
    </w:p>
    <w:p w:rsidR="0047149E" w:rsidRPr="008F0164" w:rsidRDefault="0047149E" w:rsidP="0047149E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366DCC">
        <w:rPr>
          <w:rFonts w:ascii="Tahoma" w:hAnsi="Tahoma" w:cs="Tahoma"/>
          <w:color w:val="000000"/>
          <w:sz w:val="22"/>
          <w:szCs w:val="22"/>
        </w:rPr>
        <w:t>13.3 – sadba sadebního materiálu 50+</w:t>
      </w:r>
      <w:r w:rsidR="005A559E">
        <w:rPr>
          <w:rFonts w:ascii="Tahoma" w:hAnsi="Tahoma" w:cs="Tahoma"/>
          <w:color w:val="000000"/>
          <w:sz w:val="22"/>
          <w:szCs w:val="22"/>
        </w:rPr>
        <w:t>.</w:t>
      </w:r>
    </w:p>
    <w:p w:rsidR="0047149E" w:rsidRPr="008F0164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suppressAutoHyphens/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lastRenderedPageBreak/>
        <w:t>Zalesněná plocha v souladu se specifikací určenou zadavatelem.</w:t>
      </w:r>
    </w:p>
    <w:p w:rsidR="00DA14C1" w:rsidRPr="000C4E8E" w:rsidRDefault="00DA14C1" w:rsidP="00305A44">
      <w:pPr>
        <w:suppressAutoHyphens/>
        <w:jc w:val="both"/>
        <w:rPr>
          <w:rFonts w:cs="Tahoma"/>
          <w:szCs w:val="22"/>
        </w:rPr>
      </w:pPr>
    </w:p>
    <w:p w:rsidR="00DA14C1" w:rsidRPr="000C4E8E" w:rsidRDefault="00DA14C1" w:rsidP="002F2F35">
      <w:pPr>
        <w:pStyle w:val="Zkladntext"/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011 – podvýkon 14 - První sadba z MN TĚŽBY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zahrnuje veškeré práce spojené se založením nového lesního porostu zalesňováním sadbou podle specifikace určené zadavatelem na lesních pozemcích nebo na pozemcích určených k zalesnění. Zhotovitel je povinen zajistit: přípravu a údržbu nářadí, dovoz nebo donášku sazenic na místo určené zadavatelem, založení sazenic, v případě zadání zadavatelem nátěr sazenic repelenty</w:t>
      </w:r>
      <w:r w:rsidRPr="008F0164">
        <w:rPr>
          <w:rFonts w:ascii="Tahoma" w:hAnsi="Tahoma" w:cs="Tahoma"/>
          <w:sz w:val="22"/>
          <w:szCs w:val="22"/>
        </w:rPr>
        <w:t>, shrnutí hrabanky nebo drnu, vykopání jamek o velikosti podle zadání zadavatele, rozměření rovnosti řad vý</w:t>
      </w:r>
      <w:r w:rsidRPr="000C4E8E">
        <w:rPr>
          <w:rFonts w:ascii="Tahoma" w:hAnsi="Tahoma" w:cs="Tahoma"/>
          <w:sz w:val="22"/>
          <w:szCs w:val="22"/>
        </w:rPr>
        <w:t xml:space="preserve">sadby šňůrou, vsazení sazenic, rozložení kořínků a jejich zasypání zeminou, upevnění sazenic, zahrnutí sazenic a závěrečnou úpravu povrchu jamek.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Sazenice pro výsadbu zajistí zadavatel. V případě pokynu zadavatele k ošetření sazenic repelenty, jsou tyto repelenty zajištěny zadavatelem.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47149E" w:rsidRPr="000C4E8E" w:rsidRDefault="0047149E" w:rsidP="0047149E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Služba se dále dělí na podkategorie:</w:t>
      </w:r>
    </w:p>
    <w:p w:rsidR="0047149E" w:rsidRPr="008F0164" w:rsidRDefault="0047149E" w:rsidP="0047149E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14.1 – sadba prostokořenná</w:t>
      </w:r>
      <w:r w:rsidRPr="008F0164">
        <w:rPr>
          <w:rFonts w:cs="Tahoma"/>
          <w:color w:val="000000"/>
          <w:szCs w:val="22"/>
        </w:rPr>
        <w:t>;</w:t>
      </w:r>
    </w:p>
    <w:p w:rsidR="0047149E" w:rsidRPr="008F0164" w:rsidRDefault="0047149E" w:rsidP="0047149E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14.2 – sadba obalovaná;</w:t>
      </w:r>
    </w:p>
    <w:p w:rsidR="0047149E" w:rsidRPr="008F0164" w:rsidRDefault="0047149E" w:rsidP="00366DCC">
      <w:pPr>
        <w:rPr>
          <w:rFonts w:cs="Tahoma"/>
          <w:szCs w:val="22"/>
        </w:rPr>
      </w:pPr>
      <w:r w:rsidRPr="008F0164">
        <w:rPr>
          <w:rFonts w:cs="Tahoma"/>
          <w:color w:val="000000"/>
          <w:szCs w:val="22"/>
        </w:rPr>
        <w:t>14.3 – sadba sadebního materiálu 50+.</w:t>
      </w:r>
    </w:p>
    <w:p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suppressAutoHyphens/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Zalesněná plocha v souladu se specifikací určenou zadavatelem.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2F2F35">
      <w:pPr>
        <w:pStyle w:val="Zkladntext"/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011 – Podvýkon 23 - opakovaná sadba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zahrnuje veškeré práce spojené s vylepšením</w:t>
      </w:r>
      <w:r w:rsidRPr="008F0164">
        <w:rPr>
          <w:rFonts w:ascii="Tahoma" w:hAnsi="Tahoma" w:cs="Tahoma"/>
          <w:sz w:val="22"/>
          <w:szCs w:val="22"/>
        </w:rPr>
        <w:t xml:space="preserve"> lesního porostu</w:t>
      </w:r>
      <w:r w:rsidRPr="000C4E8E">
        <w:rPr>
          <w:rFonts w:ascii="Tahoma" w:hAnsi="Tahoma" w:cs="Tahoma"/>
          <w:sz w:val="22"/>
          <w:szCs w:val="22"/>
        </w:rPr>
        <w:t xml:space="preserve"> sadbou </w:t>
      </w:r>
      <w:r w:rsidR="000C4E8E">
        <w:rPr>
          <w:rFonts w:ascii="Tahoma" w:hAnsi="Tahoma" w:cs="Tahoma"/>
          <w:sz w:val="22"/>
          <w:szCs w:val="22"/>
        </w:rPr>
        <w:t xml:space="preserve">(doplnění na místo uhynulých sazenic) </w:t>
      </w:r>
      <w:r w:rsidRPr="000C4E8E">
        <w:rPr>
          <w:rFonts w:ascii="Tahoma" w:hAnsi="Tahoma" w:cs="Tahoma"/>
          <w:sz w:val="22"/>
          <w:szCs w:val="22"/>
        </w:rPr>
        <w:t xml:space="preserve">podle specifikace určené zadavatelem na lesních pozemcích nebo na pozemcích určených k zalesnění.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Zhotovitel je povinen zajistit: přípravu a údržbu nářadí, dovoz nebo donášku sazenic na místo určené zadavatelem, založení sazenic, v případě zadání zadavatelem nátěr sazenic repelenty, shrnutí hrabanky nebo drnu, vykopání jamek o velikosti podle zadání zadavatele, rozměření rovnosti řad výsadby šňůrou, vsazení sazenic, rozložení kořínků a jejich zasypání zeminou, upevnění sazenic, zahrnutí sazenic a závěrečnou úpravu povrchu jamek.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Sazenice pro výsadbu zajistí zadavatel. V případě pokynu zadavatele k ošetření sazenic repelenty, jsou tyto repelenty zajištěny zadavatelem.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47149E" w:rsidRPr="000C4E8E" w:rsidRDefault="0047149E" w:rsidP="0047149E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Služba se dále dělí na podkategorie:</w:t>
      </w:r>
    </w:p>
    <w:p w:rsidR="0047149E" w:rsidRPr="008F0164" w:rsidRDefault="0047149E" w:rsidP="0047149E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23.1 – sadba prostokořenná</w:t>
      </w:r>
      <w:r w:rsidRPr="008F0164">
        <w:rPr>
          <w:rFonts w:cs="Tahoma"/>
          <w:color w:val="000000"/>
          <w:szCs w:val="22"/>
        </w:rPr>
        <w:t>;</w:t>
      </w:r>
    </w:p>
    <w:p w:rsidR="0047149E" w:rsidRPr="008F0164" w:rsidRDefault="0047149E" w:rsidP="0047149E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23.2 – sadba obalovaná;</w:t>
      </w:r>
    </w:p>
    <w:p w:rsidR="0047149E" w:rsidRPr="008F0164" w:rsidRDefault="0047149E" w:rsidP="00366DCC">
      <w:pPr>
        <w:rPr>
          <w:rFonts w:cs="Tahoma"/>
          <w:szCs w:val="22"/>
        </w:rPr>
      </w:pPr>
      <w:r w:rsidRPr="008F0164">
        <w:rPr>
          <w:rFonts w:cs="Tahoma"/>
          <w:color w:val="000000"/>
          <w:szCs w:val="22"/>
        </w:rPr>
        <w:t>23.3 – sadba sadebního materiálu 50+.</w:t>
      </w:r>
    </w:p>
    <w:p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suppressAutoHyphens/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 xml:space="preserve">Zalesněná plocha v souladu se specifikací určenou zadavatelem. </w:t>
      </w:r>
    </w:p>
    <w:p w:rsidR="00DA14C1" w:rsidRPr="000C4E8E" w:rsidRDefault="002F5787" w:rsidP="00305A44">
      <w:pPr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___________________________________________________________________________</w:t>
      </w:r>
    </w:p>
    <w:p w:rsidR="00DA14C1" w:rsidRPr="000C4E8E" w:rsidRDefault="00DA14C1" w:rsidP="007A2ED2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012 – PŘÍPRAVA PŮDY CHEMICKY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lastRenderedPageBreak/>
        <w:t>Činnost zhotovitele obsahuje přípravu nářadí nebo strojů, dopravu chemických přípravků a vody na pracoviště, přípravu postřikové jíchy, určení směru ošetřovaných pruhů, vlastní aplikaci podle specifikace zadavatele a běžnou údržbu</w:t>
      </w:r>
      <w:r w:rsidR="0071719B">
        <w:rPr>
          <w:rFonts w:ascii="Tahoma" w:hAnsi="Tahoma" w:cs="Tahoma"/>
          <w:sz w:val="22"/>
          <w:szCs w:val="22"/>
        </w:rPr>
        <w:t xml:space="preserve"> </w:t>
      </w:r>
      <w:r w:rsidR="0071719B" w:rsidRPr="00366DCC">
        <w:rPr>
          <w:rFonts w:ascii="Tahoma" w:hAnsi="Tahoma" w:cs="Tahoma"/>
          <w:sz w:val="22"/>
          <w:szCs w:val="22"/>
        </w:rPr>
        <w:t>strojů a nářadí</w:t>
      </w:r>
      <w:r w:rsidR="0071719B">
        <w:t xml:space="preserve"> </w:t>
      </w:r>
      <w:r w:rsidR="0071719B" w:rsidRPr="00366DCC">
        <w:rPr>
          <w:rFonts w:ascii="Tahoma" w:hAnsi="Tahoma" w:cs="Tahoma"/>
          <w:sz w:val="22"/>
          <w:szCs w:val="22"/>
        </w:rPr>
        <w:t>(v tomto případě zádového postřikovače, řádné vypláchnutí, výměna těsnění a zvolení správné trysky apod.)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Chemické přípravky zajistí zadavatel.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Příprava půdy pro obnovu lesa s pruhy prostými buřeně, o šířce a vzdálenosti v souladu se specifikací provedenou zadavatelem.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8F0164">
        <w:rPr>
          <w:rFonts w:ascii="Tahoma" w:hAnsi="Tahoma" w:cs="Tahoma"/>
          <w:i/>
          <w:iCs/>
          <w:sz w:val="22"/>
          <w:szCs w:val="22"/>
        </w:rPr>
        <w:t>Pozn.</w:t>
      </w:r>
      <w:r w:rsidRPr="008F0164">
        <w:rPr>
          <w:rFonts w:ascii="Tahoma" w:hAnsi="Tahoma" w:cs="Tahoma"/>
          <w:sz w:val="22"/>
          <w:szCs w:val="22"/>
        </w:rPr>
        <w:t xml:space="preserve"> </w:t>
      </w:r>
      <w:r w:rsidRPr="008F0164">
        <w:rPr>
          <w:rFonts w:ascii="Tahoma" w:hAnsi="Tahoma" w:cs="Tahoma"/>
          <w:i/>
          <w:sz w:val="22"/>
          <w:szCs w:val="22"/>
        </w:rPr>
        <w:t>Konečné převzetí prací ze strany zadavatele se provádí v okamžiku, kdy je možné posoudit účinnost aplikace přípravku, nejpozději však do 60 dní po provedení výkonu.</w:t>
      </w:r>
    </w:p>
    <w:p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CD1B0E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013 - OCHRANA KULTUR PROTI BUŘENI CHEMICKY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364548" w:rsidRPr="00366DCC" w:rsidRDefault="00DA14C1" w:rsidP="00366DCC">
      <w:pPr>
        <w:pStyle w:val="Zkladntext"/>
        <w:suppressAutoHyphens/>
        <w:jc w:val="both"/>
        <w:rPr>
          <w:rFonts w:cs="Tahoma"/>
          <w:sz w:val="22"/>
          <w:szCs w:val="22"/>
        </w:rPr>
      </w:pPr>
      <w:r w:rsidRPr="00366DCC">
        <w:rPr>
          <w:rFonts w:ascii="Tahoma" w:hAnsi="Tahoma" w:cs="Tahoma"/>
          <w:sz w:val="22"/>
          <w:szCs w:val="22"/>
        </w:rPr>
        <w:t>Činnost zhotovitele obsahuje veškeré práce související s chemickou ochranou kultur proti buřeni, tj. zejm. přípravu nářadí nebo stroje, dopravu chemických přípravků a vody na pracoviště, přípravu postřikové jíchy, vlastní aplikaci na redukované ploše podle specifikace určené zadavatelem a běžnou údržbu</w:t>
      </w:r>
      <w:r w:rsidR="00364548" w:rsidRPr="00366DCC">
        <w:rPr>
          <w:rFonts w:ascii="Tahoma" w:hAnsi="Tahoma" w:cs="Tahoma"/>
          <w:sz w:val="22"/>
          <w:szCs w:val="22"/>
        </w:rPr>
        <w:t xml:space="preserve"> strojů a nářadí</w:t>
      </w:r>
      <w:r w:rsidR="00364548">
        <w:t xml:space="preserve"> </w:t>
      </w:r>
      <w:r w:rsidR="00364548" w:rsidRPr="00366DCC">
        <w:rPr>
          <w:rFonts w:ascii="Tahoma" w:hAnsi="Tahoma" w:cs="Tahoma"/>
          <w:sz w:val="22"/>
          <w:szCs w:val="22"/>
        </w:rPr>
        <w:t>(v tomto případě zádového postřikovače, řádné vypláchnutí, výměna těsnění a zvolení správné trysky apod.)</w:t>
      </w:r>
      <w:r w:rsidR="00364548">
        <w:rPr>
          <w:rFonts w:ascii="Tahoma" w:hAnsi="Tahoma" w:cs="Tahoma"/>
          <w:sz w:val="22"/>
          <w:szCs w:val="22"/>
        </w:rPr>
        <w:t>.</w:t>
      </w:r>
    </w:p>
    <w:p w:rsidR="00364548" w:rsidRPr="008F0164" w:rsidRDefault="00364548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Chemické přípravky zajistí zadavatel.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Ošetření sazenic v pruzích o šířce a vzdálenosti stanovených zadavatelem, přičemž buřeň musí být zničena nebo retardována, v souladu se specifikací provedenou zadavatelem a sazenice nesmí být v důsledku poškození buření nebo v důsledky nesprávného použití chemického přípravku poškozeny nebo zničeny. Za poškozenou sazenici se považuje sazenice s poškozením terminálního výhonu nebo pupenu nebo více jak 1/4 obvodu kmínku. Za zničenou sazenici se považuje uhynulá sazenice v důsledku činnosti zhotovitele.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8F0164">
        <w:rPr>
          <w:rFonts w:ascii="Tahoma" w:hAnsi="Tahoma" w:cs="Tahoma"/>
          <w:i/>
          <w:iCs/>
          <w:sz w:val="22"/>
          <w:szCs w:val="22"/>
        </w:rPr>
        <w:t>Pozn.</w:t>
      </w:r>
      <w:r w:rsidRPr="008F0164">
        <w:rPr>
          <w:rFonts w:ascii="Tahoma" w:hAnsi="Tahoma" w:cs="Tahoma"/>
          <w:sz w:val="22"/>
          <w:szCs w:val="22"/>
        </w:rPr>
        <w:t xml:space="preserve"> </w:t>
      </w:r>
      <w:r w:rsidRPr="008F0164">
        <w:rPr>
          <w:rFonts w:ascii="Tahoma" w:hAnsi="Tahoma" w:cs="Tahoma"/>
          <w:i/>
          <w:sz w:val="22"/>
          <w:szCs w:val="22"/>
        </w:rPr>
        <w:t>Konečné převzetí prací ze strany zadavatele se provádí v okamžiku, kdy je možné posoudit účinnost aplikace přípravku a výši škod, nejpozději však do 60 dní po provedení výkonu.</w:t>
      </w:r>
    </w:p>
    <w:p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7A2ED2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015 – VYKLÍZENÍ KLESTU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zahrnuje veškeré práce spojené s uvolňováním ploch od klestu, těžebních zbytků a ostatních překážek podle specifikace určené zadavatelem k následnému zalesnění a přirozené obnově porostu, přípravu nářadí, vyřezávání, zkracování, snášení klestu nebo těžebních zbytků do hromad nebo valů, snášení a pálení klestu nebo těžebních zbytků při zajištění pravidel požární ochrany.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7A2ED2" w:rsidRPr="000C4E8E" w:rsidRDefault="007A2ED2" w:rsidP="00305A44">
      <w:pPr>
        <w:jc w:val="both"/>
        <w:rPr>
          <w:rFonts w:cs="Tahoma"/>
          <w:color w:val="000000"/>
          <w:szCs w:val="22"/>
        </w:rPr>
      </w:pPr>
    </w:p>
    <w:p w:rsidR="00DA14C1" w:rsidRPr="00506204" w:rsidRDefault="00DA14C1" w:rsidP="00305A44">
      <w:pPr>
        <w:jc w:val="both"/>
        <w:rPr>
          <w:rFonts w:cs="Tahoma"/>
          <w:b/>
          <w:bCs/>
          <w:color w:val="000000"/>
          <w:szCs w:val="22"/>
        </w:rPr>
      </w:pPr>
      <w:r w:rsidRPr="00506204">
        <w:rPr>
          <w:rFonts w:cs="Tahoma"/>
          <w:b/>
          <w:bCs/>
          <w:color w:val="000000"/>
          <w:szCs w:val="22"/>
        </w:rPr>
        <w:t>Služba se dále dělí na podkategorie s následující specifikací:</w:t>
      </w:r>
    </w:p>
    <w:p w:rsidR="002F2F35" w:rsidRPr="005A559E" w:rsidRDefault="00DA14C1" w:rsidP="002F2F35">
      <w:pPr>
        <w:jc w:val="center"/>
        <w:rPr>
          <w:rFonts w:cs="Tahoma"/>
          <w:color w:val="000000"/>
          <w:szCs w:val="22"/>
        </w:rPr>
      </w:pPr>
      <w:r w:rsidRPr="00506204">
        <w:rPr>
          <w:rFonts w:cs="Tahoma"/>
          <w:b/>
          <w:bCs/>
          <w:color w:val="000000"/>
          <w:szCs w:val="22"/>
        </w:rPr>
        <w:t>015.1 Vyklizení klestu s pálením klestu</w:t>
      </w:r>
      <w:r w:rsidRPr="00506204">
        <w:rPr>
          <w:rFonts w:cs="Tahoma"/>
          <w:color w:val="000000"/>
          <w:szCs w:val="22"/>
        </w:rPr>
        <w:t xml:space="preserve"> </w:t>
      </w:r>
    </w:p>
    <w:p w:rsidR="00DA14C1" w:rsidRPr="000C4E8E" w:rsidRDefault="00DA14C1" w:rsidP="002F2F35">
      <w:pPr>
        <w:jc w:val="both"/>
        <w:rPr>
          <w:rFonts w:cs="Tahoma"/>
          <w:color w:val="000000"/>
          <w:szCs w:val="22"/>
        </w:rPr>
      </w:pPr>
      <w:r w:rsidRPr="005A559E">
        <w:rPr>
          <w:rFonts w:cs="Tahoma"/>
          <w:color w:val="000000"/>
          <w:szCs w:val="22"/>
        </w:rPr>
        <w:t xml:space="preserve">– dodavatel složí klest na hromadu a zajistí jeho likvidaci založením požáru této hromady takovým způsobem, aby tento požár </w:t>
      </w:r>
      <w:r w:rsidRPr="000C4E8E">
        <w:rPr>
          <w:rFonts w:cs="Tahoma"/>
          <w:color w:val="000000"/>
          <w:szCs w:val="22"/>
        </w:rPr>
        <w:t>nezasáhl a neohrozil okolní plochy zeleně;</w:t>
      </w:r>
    </w:p>
    <w:p w:rsidR="002F2F35" w:rsidRPr="000C4E8E" w:rsidRDefault="00DA14C1" w:rsidP="002F2F35">
      <w:pPr>
        <w:jc w:val="center"/>
        <w:rPr>
          <w:rFonts w:cs="Tahoma"/>
          <w:color w:val="000000"/>
          <w:szCs w:val="22"/>
        </w:rPr>
      </w:pPr>
      <w:r w:rsidRPr="000C4E8E">
        <w:rPr>
          <w:rFonts w:cs="Tahoma"/>
          <w:b/>
          <w:bCs/>
          <w:color w:val="000000"/>
          <w:szCs w:val="22"/>
        </w:rPr>
        <w:t>015.2 Vyklizení bez pálení klestu</w:t>
      </w:r>
    </w:p>
    <w:p w:rsidR="00DA14C1" w:rsidRPr="000C4E8E" w:rsidRDefault="00DA14C1" w:rsidP="00305A44">
      <w:pPr>
        <w:jc w:val="both"/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– dodavatel složí klest na hromadu v zadavatelem určených lokalitách.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Plocha bez přítomnosti klestu a nehroubí připravená k zalesnění nebo přirozené obnově lesa v souladu se specifikací určené zadavatelem.</w:t>
      </w:r>
    </w:p>
    <w:p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7A2ED2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016 - OCHRANA KULTUR OŽÍNÁNÍM - RUČNĚ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ručním ožínáním kultur – příprava nářadí, vlastní ožnutí buřeně okolo sazenic nebo v pruzích okolo sazenic na redukované ploše v souladu se specifikací zadavatele, rozprostření buřeně na vyžnuté ploše a běžná údržba nářadí.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5C27C9" w:rsidRPr="008F0164" w:rsidRDefault="005C27C9" w:rsidP="005C27C9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Služba se dále dělí na podkategorie:</w:t>
      </w:r>
    </w:p>
    <w:p w:rsidR="005C27C9" w:rsidRPr="008F0164" w:rsidRDefault="005C27C9" w:rsidP="005C27C9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016.1 – ožínání do 60 cm;</w:t>
      </w:r>
    </w:p>
    <w:p w:rsidR="005C27C9" w:rsidRPr="008F0164" w:rsidRDefault="005C27C9" w:rsidP="005C27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016.2 – ožínání nad 60 cm</w:t>
      </w:r>
      <w:r w:rsidR="008F0164">
        <w:rPr>
          <w:rFonts w:cs="Tahoma"/>
          <w:color w:val="000000"/>
          <w:szCs w:val="22"/>
        </w:rPr>
        <w:t>.</w:t>
      </w:r>
    </w:p>
    <w:p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Ožnutí sazenic podle specifikace určené zadavatelem, přičemž výška buřeně po ožnutí nesmí překročit 10 cm od země a sazenice nesmí být poškozeny nebo zničeny. Za poškozenou sazenici se považuje sazenice s poškozením terminálního výhonu nebo více jak 1/4 obvodu kmínku. Za zničenou sazenici se považuje useknutá nebo uříznutá nebo uhynulá sazenice v důsledku činnosti zhotovitele.</w:t>
      </w:r>
    </w:p>
    <w:p w:rsidR="00DA14C1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7A2ED2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017 – OCHRANA KULTUR REPELENTY</w:t>
      </w:r>
    </w:p>
    <w:p w:rsidR="00DA14C1" w:rsidRPr="00506204" w:rsidRDefault="00DA14C1" w:rsidP="00305A44">
      <w:pPr>
        <w:jc w:val="both"/>
        <w:rPr>
          <w:rFonts w:cs="Tahoma"/>
          <w:szCs w:val="22"/>
        </w:rPr>
      </w:pPr>
    </w:p>
    <w:p w:rsidR="00DA14C1" w:rsidRPr="0050620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364548" w:rsidRPr="00366DCC" w:rsidRDefault="00DA14C1" w:rsidP="00366DCC">
      <w:pPr>
        <w:pStyle w:val="Zkladntext"/>
        <w:suppressAutoHyphens/>
        <w:jc w:val="both"/>
        <w:rPr>
          <w:rFonts w:cs="Tahoma"/>
          <w:sz w:val="24"/>
          <w:szCs w:val="24"/>
        </w:rPr>
      </w:pPr>
      <w:r w:rsidRPr="00366DCC">
        <w:rPr>
          <w:rFonts w:ascii="Tahoma" w:hAnsi="Tahoma" w:cs="Tahoma"/>
          <w:sz w:val="22"/>
          <w:szCs w:val="22"/>
        </w:rPr>
        <w:t>Činnost zhotovitele obsahuje veškeré práce související s nátěry nebo postřiky kultur repelenty podle specifikace určené zadavatelem, tj. zejm. přípravu nářadí a materiálu (ředění, míchání, apod.), donášku repelentu, jeho aplikaci a běžnou údržbu</w:t>
      </w:r>
      <w:r w:rsidR="00364548">
        <w:rPr>
          <w:rFonts w:ascii="Tahoma" w:hAnsi="Tahoma" w:cs="Tahoma"/>
          <w:sz w:val="22"/>
          <w:szCs w:val="22"/>
        </w:rPr>
        <w:t xml:space="preserve"> </w:t>
      </w:r>
      <w:r w:rsidR="00364548">
        <w:t xml:space="preserve">strojů a nářadí </w:t>
      </w:r>
      <w:r w:rsidR="00364548" w:rsidRPr="00366DCC">
        <w:rPr>
          <w:rFonts w:ascii="Tahoma" w:hAnsi="Tahoma" w:cs="Tahoma"/>
          <w:sz w:val="22"/>
          <w:szCs w:val="22"/>
        </w:rPr>
        <w:t>(v tomto případě zádového postřikovače, řádné vypláchnutí, výměna těsnění a zvolení správné trysky apod.).</w:t>
      </w:r>
    </w:p>
    <w:p w:rsidR="00364548" w:rsidRPr="008F0164" w:rsidRDefault="00364548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Chemické přípravky zajistí </w:t>
      </w:r>
      <w:r w:rsidR="008F0164">
        <w:rPr>
          <w:rFonts w:ascii="Tahoma" w:hAnsi="Tahoma" w:cs="Tahoma"/>
          <w:sz w:val="22"/>
          <w:szCs w:val="22"/>
        </w:rPr>
        <w:t>O</w:t>
      </w:r>
      <w:r w:rsidR="005C27C9" w:rsidRPr="008F0164">
        <w:rPr>
          <w:rFonts w:ascii="Tahoma" w:hAnsi="Tahoma" w:cs="Tahoma"/>
          <w:sz w:val="22"/>
          <w:szCs w:val="22"/>
        </w:rPr>
        <w:t>bjednatel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Provedení nátěru nebo postřiku kultur proti zvěři repelenty v souladu se specifikací určenou zadavatelem.</w:t>
      </w:r>
    </w:p>
    <w:p w:rsidR="00DA14C1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018 - OCHRANA KULTUR PROTI KLIKOROHU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50620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sz w:val="22"/>
          <w:szCs w:val="22"/>
        </w:rPr>
        <w:t xml:space="preserve">Činnost zhotovitele obsahuje veškeré práce související s chemickým ošetřením kultur proti klikorohu borovému podle specifikace určené zadavatelem - přípravu nářadí nebo stroje, dopravu chemických přípravků a vody na pracoviště, přípravu postřikové jíchy, vlastní aplikaci na sazenice a běžnou údržbu.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Chemické přípravky zajistí zadavatel.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5C27C9" w:rsidRPr="000C4E8E" w:rsidRDefault="005C27C9" w:rsidP="005C27C9">
      <w:pPr>
        <w:rPr>
          <w:rFonts w:cs="Tahoma"/>
          <w:color w:val="000000"/>
          <w:szCs w:val="22"/>
        </w:rPr>
      </w:pPr>
    </w:p>
    <w:p w:rsidR="005C27C9" w:rsidRPr="00C8081A" w:rsidRDefault="005C27C9" w:rsidP="005C27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Služba se dále dělí na podkategorie:</w:t>
      </w:r>
    </w:p>
    <w:p w:rsidR="005C27C9" w:rsidRPr="00C8081A" w:rsidRDefault="005C27C9" w:rsidP="005C27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lastRenderedPageBreak/>
        <w:t>018.1 – ošetření sazenic smrku;</w:t>
      </w:r>
    </w:p>
    <w:p w:rsidR="005C27C9" w:rsidRPr="008F0164" w:rsidRDefault="005C27C9" w:rsidP="005C27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018.2 – ošetření sazenic borovice</w:t>
      </w:r>
      <w:r w:rsidR="008F0164">
        <w:rPr>
          <w:rFonts w:cs="Tahoma"/>
          <w:color w:val="000000"/>
          <w:szCs w:val="22"/>
        </w:rPr>
        <w:t>.</w:t>
      </w:r>
    </w:p>
    <w:p w:rsidR="005C27C9" w:rsidRPr="000C4E8E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5C27C9" w:rsidRPr="000C4E8E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50620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Kultura ošetřená proti klikorohu borovému v souladu se specifikací provedenou zadavatelem. </w:t>
      </w:r>
      <w:r w:rsidRPr="000C4E8E">
        <w:rPr>
          <w:rFonts w:ascii="Tahoma" w:hAnsi="Tahoma" w:cs="Tahoma"/>
          <w:i/>
          <w:sz w:val="22"/>
          <w:szCs w:val="22"/>
        </w:rPr>
        <w:t>S</w:t>
      </w:r>
      <w:r w:rsidRPr="000C4E8E">
        <w:rPr>
          <w:rFonts w:ascii="Tahoma" w:hAnsi="Tahoma" w:cs="Tahoma"/>
          <w:sz w:val="22"/>
          <w:szCs w:val="22"/>
        </w:rPr>
        <w:t>azenice nesmí být v důsledku žíru klikoroha nebo v důsledku nesprávného použití chemického přípravku poškozen</w:t>
      </w:r>
      <w:r w:rsidRPr="00506204">
        <w:rPr>
          <w:rFonts w:ascii="Tahoma" w:hAnsi="Tahoma" w:cs="Tahoma"/>
          <w:sz w:val="22"/>
          <w:szCs w:val="22"/>
        </w:rPr>
        <w:t xml:space="preserve">y nebo zničeny. Za poškozenou sazenici se považuje sazenice s poškozením terminálního výhonu nebo pupenu nebo více jak 1/4 obvodu kmínku. Za zničenou sazenici se považuje uhynulá sazenice v důsledku činnosti zhotovitele.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5A559E">
        <w:rPr>
          <w:rFonts w:ascii="Tahoma" w:hAnsi="Tahoma" w:cs="Tahoma"/>
          <w:i/>
          <w:iCs/>
          <w:sz w:val="22"/>
          <w:szCs w:val="22"/>
        </w:rPr>
        <w:t>Pozn.</w:t>
      </w:r>
      <w:r w:rsidRPr="005A559E">
        <w:rPr>
          <w:rFonts w:ascii="Tahoma" w:hAnsi="Tahoma" w:cs="Tahoma"/>
          <w:sz w:val="22"/>
          <w:szCs w:val="22"/>
        </w:rPr>
        <w:t xml:space="preserve"> </w:t>
      </w:r>
      <w:r w:rsidRPr="005A559E">
        <w:rPr>
          <w:rFonts w:ascii="Tahoma" w:hAnsi="Tahoma" w:cs="Tahoma"/>
          <w:i/>
          <w:sz w:val="22"/>
          <w:szCs w:val="22"/>
        </w:rPr>
        <w:t>Konečné převzetí prací ze st</w:t>
      </w:r>
      <w:r w:rsidRPr="000C4E8E">
        <w:rPr>
          <w:rFonts w:ascii="Tahoma" w:hAnsi="Tahoma" w:cs="Tahoma"/>
          <w:i/>
          <w:sz w:val="22"/>
          <w:szCs w:val="22"/>
        </w:rPr>
        <w:t>rany zadavatele se provádí po skončení žíru dospělců a zhodnocení škod, nejpozději však 60 dní po aplikaci.</w:t>
      </w:r>
    </w:p>
    <w:p w:rsidR="00DA14C1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019 – STAVBA OPLOCENEK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práce související s kompletním oplocením předmětné plochy novým nebo použitým pletivem – výroba kůlů; zahrocení kůlů; rozměření trasy; úprava terénu; dovoz a donáška kůlů; zatlučení kůlů nebo jejich zasazení do vyhloubených jam a upevnění; roznášení žerdí a jejich přibití; zhotovení rohových vzpěr včetně kopání jam; usazení kůlů a jejich stabilizace bočními vzpěrami; vyhloubení rozvinutí, napnutí a přibití pletiva na kůly, zapuštění pletiva do rýhy a uchycení; přibití dolní a horní části pletiva na příčnou žerď nebo podle jiné specifikace </w:t>
      </w:r>
      <w:r w:rsidR="005C27C9" w:rsidRPr="000C4E8E">
        <w:rPr>
          <w:rFonts w:ascii="Tahoma" w:hAnsi="Tahoma" w:cs="Tahoma"/>
          <w:sz w:val="22"/>
          <w:szCs w:val="22"/>
        </w:rPr>
        <w:t xml:space="preserve">určené </w:t>
      </w:r>
      <w:r w:rsidRPr="000C4E8E">
        <w:rPr>
          <w:rFonts w:ascii="Tahoma" w:hAnsi="Tahoma" w:cs="Tahoma"/>
          <w:sz w:val="22"/>
          <w:szCs w:val="22"/>
        </w:rPr>
        <w:t xml:space="preserve">zadavatelem; zhotovení vstupní brány či přelezových žebříků; úklid a odvoz zbytků použitého materiálu na místo určené zadavatelem.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Materiál na výrobu kůlů a pletivo zajistí zadavatel.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spojovací materiál - hřebíky apod. Dále dodavatel zajistí stroje, nářadí a pracovní pomůcky nezbytné pro provedení výkonu.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 V případě stavby dřevěného oplocení činnost obsahuje práce související s kompletním oplocením předmětné plochy novými dřevěnými dílci – rozměření trasy; úprava terénu; výroba, dovoz a donáška kůlů; zatlučení kůlů nebo jejich zasazení do vyhloubených jam a upevnění; dopravu dílců na místo přístupné dopravnímu prostředku zajistí zadavatel, donášku dílců zajistí dodavatel. Dodavatel zajistí dále sestavení a upevnění dřevěných dílců; zajištění stability; zhotovení vstupní brány a přelezových žebříků; úklid a odvoz zbytků materiálu na místo určené zadavatelem.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Materiál na výrobu kůlů a dřevěné dílce zajistí zadavatel.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spojovací materiál - hřebíky apod. Dále dodavatel zajistí stroje, nářadí a pracovní pomůcky nezbytné pro provedení výkonu.</w:t>
      </w:r>
    </w:p>
    <w:p w:rsidR="00DA14C1" w:rsidRPr="00366DCC" w:rsidRDefault="00DA14C1" w:rsidP="002F2F35">
      <w:pPr>
        <w:rPr>
          <w:rFonts w:cs="Tahoma"/>
          <w:color w:val="000000"/>
          <w:szCs w:val="22"/>
        </w:rPr>
      </w:pPr>
      <w:r w:rsidRPr="00366DCC">
        <w:rPr>
          <w:rFonts w:cs="Tahoma"/>
          <w:color w:val="000000"/>
          <w:szCs w:val="22"/>
        </w:rPr>
        <w:t>Služba se dále dělí na podkategorie:</w:t>
      </w:r>
    </w:p>
    <w:p w:rsidR="00DA14C1" w:rsidRPr="00366DCC" w:rsidRDefault="00DA14C1" w:rsidP="00366DCC">
      <w:pPr>
        <w:rPr>
          <w:rFonts w:cs="Tahoma"/>
          <w:color w:val="000000"/>
          <w:szCs w:val="22"/>
        </w:rPr>
      </w:pPr>
      <w:r w:rsidRPr="00366DCC">
        <w:rPr>
          <w:rFonts w:cs="Tahoma"/>
          <w:color w:val="000000"/>
          <w:szCs w:val="22"/>
        </w:rPr>
        <w:t>019.1 – stavba oplocenek dřevěných;</w:t>
      </w:r>
    </w:p>
    <w:p w:rsidR="00DA14C1" w:rsidRPr="00366DCC" w:rsidRDefault="00DA14C1" w:rsidP="00366DCC">
      <w:pPr>
        <w:rPr>
          <w:rFonts w:cs="Tahoma"/>
          <w:color w:val="000000"/>
          <w:szCs w:val="22"/>
        </w:rPr>
      </w:pPr>
      <w:r w:rsidRPr="00366DCC">
        <w:rPr>
          <w:rFonts w:cs="Tahoma"/>
          <w:color w:val="000000"/>
          <w:szCs w:val="22"/>
        </w:rPr>
        <w:t>019.2 – stavba oplocenek drátěných;</w:t>
      </w:r>
    </w:p>
    <w:p w:rsidR="00DA14C1" w:rsidRPr="008F0164" w:rsidRDefault="00DA14C1" w:rsidP="00366DCC">
      <w:pPr>
        <w:rPr>
          <w:rFonts w:cs="Tahoma"/>
          <w:color w:val="000000"/>
          <w:szCs w:val="22"/>
        </w:rPr>
      </w:pPr>
      <w:r w:rsidRPr="00366DCC">
        <w:rPr>
          <w:rFonts w:cs="Tahoma"/>
          <w:color w:val="000000"/>
          <w:szCs w:val="22"/>
        </w:rPr>
        <w:t>019.3 – stavba oplocenek drátěných s ráhny</w:t>
      </w:r>
      <w:r w:rsidRPr="008F0164">
        <w:rPr>
          <w:rFonts w:cs="Tahoma"/>
          <w:color w:val="000000"/>
          <w:szCs w:val="22"/>
        </w:rPr>
        <w:t>.</w:t>
      </w:r>
    </w:p>
    <w:p w:rsidR="00DA14C1" w:rsidRPr="000C4E8E" w:rsidRDefault="00DA14C1" w:rsidP="002F5787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Kompletní oplocení předmětné plochy v liniích a parametrech v souladu se specifikací určenou zadavatelem.</w:t>
      </w:r>
    </w:p>
    <w:p w:rsidR="002F5787" w:rsidRPr="000C4E8E" w:rsidRDefault="002F5787" w:rsidP="002F5787">
      <w:pPr>
        <w:pStyle w:val="Zkladntext"/>
        <w:suppressAutoHyphens/>
        <w:jc w:val="center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020 – OPICHOVÁNÍ ROZSOCHAMI</w:t>
      </w:r>
    </w:p>
    <w:p w:rsidR="00DA14C1" w:rsidRPr="00506204" w:rsidRDefault="00DA14C1" w:rsidP="00305A44">
      <w:pPr>
        <w:jc w:val="both"/>
        <w:rPr>
          <w:rFonts w:cs="Tahoma"/>
          <w:szCs w:val="22"/>
        </w:rPr>
      </w:pPr>
    </w:p>
    <w:p w:rsidR="00DA14C1" w:rsidRPr="0050620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sz w:val="22"/>
          <w:szCs w:val="22"/>
        </w:rPr>
        <w:t xml:space="preserve">Činnost zhotovitele obsahuje veškeré práce související s ochranou sazenic rozsochami podle specifikace provedené zadavatelem – přípravu materiálu, vyhledání sazenice, provedení </w:t>
      </w:r>
      <w:r w:rsidRPr="005A559E">
        <w:rPr>
          <w:rFonts w:ascii="Tahoma" w:hAnsi="Tahoma" w:cs="Tahoma"/>
          <w:sz w:val="22"/>
          <w:szCs w:val="22"/>
        </w:rPr>
        <w:lastRenderedPageBreak/>
        <w:t xml:space="preserve">ochrany sazenice a úklid zbytků materiálu na místo určené zadavatelem.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Rozsochy zajistí zadavatel.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Ochrana sazenic rozsochami provedená v souladu se specifikací určenou zadavatelem.</w:t>
      </w:r>
    </w:p>
    <w:p w:rsidR="00DA14C1" w:rsidRPr="000C4E8E" w:rsidRDefault="002F5787" w:rsidP="00305A44">
      <w:pPr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021 – INDIVIDUÁLNÍ OCHRANA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obsahuje veškeré práce související s individuální ochranou sazenic podle specifikace provedené zadavatelem – přípravu materiálu, vyhledání sazenice, provedení individuální ochrany sazenice a úklid zbytků materiálu na místo určené zadavatelem.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Prostředek individuální ochrany zajistí zadavatel.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Individuální ochrana sazenic provedená v souladu se specifikací určenou zadavatelem.</w:t>
      </w:r>
    </w:p>
    <w:p w:rsidR="00DA14C1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 xml:space="preserve">022 – PŘÍPRAVA PŮDY K ZALESNĚNÍ </w:t>
      </w:r>
      <w:r w:rsidR="00C16885" w:rsidRPr="000C4E8E">
        <w:rPr>
          <w:rFonts w:ascii="Tahoma" w:hAnsi="Tahoma" w:cs="Tahoma"/>
          <w:sz w:val="22"/>
          <w:szCs w:val="22"/>
          <w:u w:val="single"/>
        </w:rPr>
        <w:t xml:space="preserve">MECHANICKY 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obsahuje přípravu nářadí nebo stroje a provedení přípravy půdy </w:t>
      </w:r>
      <w:r w:rsidR="00C16885" w:rsidRPr="000C4E8E">
        <w:rPr>
          <w:rFonts w:ascii="Tahoma" w:hAnsi="Tahoma" w:cs="Tahoma"/>
          <w:sz w:val="22"/>
          <w:szCs w:val="22"/>
        </w:rPr>
        <w:t>(</w:t>
      </w:r>
      <w:r w:rsidR="005D447C" w:rsidRPr="000C4E8E">
        <w:rPr>
          <w:rFonts w:ascii="Tahoma" w:hAnsi="Tahoma" w:cs="Tahoma"/>
          <w:sz w:val="22"/>
          <w:szCs w:val="22"/>
        </w:rPr>
        <w:t>tj. minimálně</w:t>
      </w:r>
      <w:r w:rsidR="00C16885" w:rsidRPr="000C4E8E">
        <w:rPr>
          <w:rFonts w:ascii="Tahoma" w:hAnsi="Tahoma" w:cs="Tahoma"/>
          <w:sz w:val="22"/>
          <w:szCs w:val="22"/>
        </w:rPr>
        <w:t xml:space="preserve"> odstranění nebo </w:t>
      </w:r>
      <w:r w:rsidR="005D447C" w:rsidRPr="000C4E8E">
        <w:rPr>
          <w:rFonts w:ascii="Tahoma" w:hAnsi="Tahoma" w:cs="Tahoma"/>
          <w:sz w:val="22"/>
          <w:szCs w:val="22"/>
        </w:rPr>
        <w:t xml:space="preserve">rozrušení drnu nebo hrabanky) </w:t>
      </w:r>
      <w:r w:rsidRPr="000C4E8E">
        <w:rPr>
          <w:rFonts w:ascii="Tahoma" w:hAnsi="Tahoma" w:cs="Tahoma"/>
          <w:sz w:val="22"/>
          <w:szCs w:val="22"/>
        </w:rPr>
        <w:t xml:space="preserve">na celé předmětné ploše se zpracováním půdy podle specifikace určené zadavatelem.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stroje, nářadí a pracovní pomůcky nezbytné pro provedení výkonu.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Příprava půdy pro přirozenou </w:t>
      </w:r>
      <w:r w:rsidR="00C16885" w:rsidRPr="000C4E8E">
        <w:rPr>
          <w:rFonts w:ascii="Tahoma" w:hAnsi="Tahoma" w:cs="Tahoma"/>
          <w:sz w:val="22"/>
          <w:szCs w:val="22"/>
        </w:rPr>
        <w:t xml:space="preserve">nebo umělou </w:t>
      </w:r>
      <w:r w:rsidRPr="000C4E8E">
        <w:rPr>
          <w:rFonts w:ascii="Tahoma" w:hAnsi="Tahoma" w:cs="Tahoma"/>
          <w:sz w:val="22"/>
          <w:szCs w:val="22"/>
        </w:rPr>
        <w:t>obnovu lesního porostu celoplošně v souladu se specifikací určenou zadavatelem.</w:t>
      </w:r>
    </w:p>
    <w:p w:rsidR="002F5787" w:rsidRPr="000C4E8E" w:rsidRDefault="002F5787" w:rsidP="002F5787">
      <w:pPr>
        <w:pStyle w:val="Zkladntext"/>
        <w:suppressAutoHyphens/>
        <w:jc w:val="center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023 – PŘÍPRAVA NEZALES. PLOCH (VÝŘEZ+PÁLENÍ)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Činnost zhotovitele zahrnuje veškeré práce spojené s výřezem a vyčištěním ploch v lesních porostech, vyklizením ploch od klestu, těžebních zbytků a ostatních překážek k následnému zalesnění a přirozené obnově,</w:t>
      </w:r>
      <w:r w:rsidR="002F2F35" w:rsidRPr="000C4E8E">
        <w:rPr>
          <w:rFonts w:cs="Tahoma"/>
          <w:szCs w:val="22"/>
        </w:rPr>
        <w:t xml:space="preserve"> </w:t>
      </w:r>
      <w:r w:rsidRPr="000C4E8E">
        <w:rPr>
          <w:rFonts w:cs="Tahoma"/>
          <w:szCs w:val="22"/>
        </w:rPr>
        <w:t>přípravu nářadí, vyřezávání a snášení nežádoucích dřevin a buřeně, vyřezávání, zkracování, snášení a pálení klestu nebo těžebních zbytků při dodržení pravidel požární ochrany, tj. zhotovitel</w:t>
      </w:r>
      <w:r w:rsidRPr="000C4E8E">
        <w:rPr>
          <w:rFonts w:cs="Tahoma"/>
          <w:color w:val="000000"/>
          <w:szCs w:val="22"/>
        </w:rPr>
        <w:t xml:space="preserve"> složí klest na hromadu a zajistí jeho likvidaci založením požáru této hromady takovým způsobem, aby tento požár nezasáhl a neohrozil okolní plochy zeleně.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Vyčištěná a vyřezaná plocha bez přítomnosti klestu a nehroubí připravená k zalesnění nebo přirozené obnově lesa v souladu se specifikací určenou zadavatelem.</w:t>
      </w:r>
    </w:p>
    <w:p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025 – PROŘEZÁVKY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obsahuje veškeré práce související s prořezávkami – přípravu stroje nebo nářadí; vyseknutí nebo vyříznutí nežádoucích jedinců individuálně nebo ve vyznačených liniích, zkrácení dvěma řezy a stažení; výřez linek podle specifikace určené zadavatelem, vyklizení hmoty z přibližovacích linek, běžnou údržbu</w:t>
      </w:r>
      <w:r w:rsidR="008F0164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Dodavatel zajistí nářadí </w:t>
      </w:r>
      <w:r w:rsidRPr="008F0164">
        <w:rPr>
          <w:rFonts w:ascii="Tahoma" w:hAnsi="Tahoma" w:cs="Tahoma"/>
          <w:sz w:val="22"/>
          <w:szCs w:val="22"/>
        </w:rPr>
        <w:lastRenderedPageBreak/>
        <w:t>a pracovní pomůcky nezbytné pro provedení výkonu.</w:t>
      </w:r>
    </w:p>
    <w:p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5C27C9" w:rsidRPr="008F0164" w:rsidRDefault="005C27C9" w:rsidP="005C27C9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Služba se dále dělí na podkategorie:</w:t>
      </w:r>
    </w:p>
    <w:p w:rsidR="005C27C9" w:rsidRPr="008F0164" w:rsidRDefault="005C27C9" w:rsidP="005C27C9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025.1 – jehličnaté;</w:t>
      </w:r>
    </w:p>
    <w:p w:rsidR="005C27C9" w:rsidRPr="008F0164" w:rsidRDefault="005C27C9" w:rsidP="005C27C9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025.2 – listnaté</w:t>
      </w:r>
      <w:r w:rsidR="00364548">
        <w:rPr>
          <w:rFonts w:cs="Tahoma"/>
          <w:color w:val="000000"/>
          <w:szCs w:val="22"/>
        </w:rPr>
        <w:t>.</w:t>
      </w:r>
    </w:p>
    <w:p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Kompletní provedení prořezávky v porostu v souladu se specifikací určenou zadavatelem.</w:t>
      </w:r>
    </w:p>
    <w:p w:rsidR="002F5787" w:rsidRPr="008F0164" w:rsidRDefault="002F5787" w:rsidP="00305A44">
      <w:pPr>
        <w:jc w:val="both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:rsidR="002F2F35" w:rsidRPr="008F0164" w:rsidRDefault="002F2F35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026 – OCHRANA LESA PROTI KŮROVCI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zahrnuje veškeré práce související s kladením a asanací smrkových lapáků, otrávených trojnožek, mechanickou asanaci kůrovcové hmoty (tj. ruční nebo strojní odkornění), přípravu nářadí nebo stroje, kompletní odkornění dříví, likvidaci kůry a chemickou asanaci kůrovcového dříví a související činnosti obdobného charakteru, přípravu nářadí, položení lapáku nebo trojnožky v místě určeném zadavatelem, krácení lapáku, podložení lapáku, přípravu postřikové jíchy včetně barevného smáčedla, dopravu chemických přípravků a vody na pracoviště, aplikaci přípravku vlastními silami, zakrytí lapáku větvemi, běžnou údržbu a úklid pracoviště. Dále činnost zahrnuje veškeré práce související s odkorněním smrkových lapáků, tj. přípravu nářadí, kompletní odkornění lapáku, likvidaci kůry, běžnou údržbu a úklid.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Chemické přípravky zajistí zadavatel.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Dříví chemicky nebo mechanicky ošetřené proti hmyzím škůdcům, funkční lapák nebo chemicky ošetřený lapák - trojnožka položená a ošetřená v souladu se specifikací zadavatele. Dále odkorněný lapák a zlikvidovaná kůra v souladu se specifikací určenou zadavatelem.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0C4E8E" w:rsidRDefault="002F5787" w:rsidP="00305A44">
      <w:pPr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027 – OCHRANA LESA PROTI OSTATNÍM HMYZÍM ŠKŮDCŮM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obsahuje veškeré práce související s ošetřením kultur nebo porostů proti ostatním hmyzím škůdcům podle specifikace určené zadavatelem, tj. přípravu nářadí nebo stroje, dopravu chemických přípravků na pracoviště, vlastní aplikaci a běžnou údržbu</w:t>
      </w:r>
      <w:r w:rsidR="00364548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Chemické přípravky zajistí zadavatel.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Kultura ošetřená proti ostatním hmyzím škůdcům v souladu se specifikací určenou objednatelem.</w:t>
      </w:r>
      <w:r w:rsidRPr="008F0164">
        <w:rPr>
          <w:rFonts w:ascii="Tahoma" w:hAnsi="Tahoma" w:cs="Tahoma"/>
          <w:i/>
          <w:sz w:val="22"/>
          <w:szCs w:val="22"/>
        </w:rPr>
        <w:t xml:space="preserve"> S</w:t>
      </w:r>
      <w:r w:rsidRPr="008F0164">
        <w:rPr>
          <w:rFonts w:ascii="Tahoma" w:hAnsi="Tahoma" w:cs="Tahoma"/>
          <w:sz w:val="22"/>
          <w:szCs w:val="22"/>
        </w:rPr>
        <w:t xml:space="preserve">azenice nesmí být v důsledku žíru nebo v důsledku nesprávného použití chemického přípravku poškozeny nebo zničeny. Za poškozenou sazenici se považuje sazenice s poškozením terminálního výhonu nebo pupenu nebo více jak 1/4 obvodu kmínku. Za zničenou sazenici se považuje uhynulá sazenice v důsledku činnosti zhotovitele.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Pozn. </w:t>
      </w:r>
      <w:r w:rsidRPr="008F0164">
        <w:rPr>
          <w:rFonts w:ascii="Tahoma" w:hAnsi="Tahoma" w:cs="Tahoma"/>
          <w:i/>
          <w:sz w:val="22"/>
          <w:szCs w:val="22"/>
        </w:rPr>
        <w:t>Konečné převzetí prací ze strany zadavatele (objednatele) se provádí po skončení žíru dospělců a zhodnocení škod, nejpozději však 60 dní po aplikaci.</w:t>
      </w:r>
    </w:p>
    <w:p w:rsidR="00DA14C1" w:rsidRPr="008F0164" w:rsidRDefault="002F5787" w:rsidP="00305A44">
      <w:pPr>
        <w:jc w:val="both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lastRenderedPageBreak/>
        <w:t>028 – OCHRANA LESA PROTI HLODAVCŮM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položením návnad proti hlodavcům podle specifikace určené zadavatelem, tj.  přípravu nářadí a materiálu, složení papírových staniček pro aplikaci návnad, vlastní aplikaci návnad v papírových staničkách.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Potřebný materiál a chemické přípravky zajistí zadavatel. </w:t>
      </w:r>
    </w:p>
    <w:p w:rsidR="00DA14C1" w:rsidRPr="0050620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5A559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B6AE3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B6AE3">
        <w:rPr>
          <w:rFonts w:ascii="Tahoma" w:hAnsi="Tahoma" w:cs="Tahoma"/>
          <w:sz w:val="22"/>
          <w:szCs w:val="22"/>
        </w:rPr>
        <w:t>Odborně položené návnady proti hlodavcům v souladu se specifikací určenou zadavatelem.</w:t>
      </w:r>
    </w:p>
    <w:p w:rsidR="00DA14C1" w:rsidRPr="000C4E8E" w:rsidRDefault="002F5787" w:rsidP="00305A44">
      <w:pPr>
        <w:jc w:val="both"/>
        <w:rPr>
          <w:rFonts w:cs="Tahoma"/>
          <w:szCs w:val="22"/>
        </w:rPr>
      </w:pPr>
      <w:r w:rsidRPr="008B6AE3">
        <w:rPr>
          <w:rFonts w:cs="Tahoma"/>
          <w:szCs w:val="22"/>
        </w:rPr>
        <w:t>___________________________________________________________________________</w:t>
      </w:r>
    </w:p>
    <w:p w:rsidR="002F2F35" w:rsidRPr="000C4E8E" w:rsidRDefault="002F2F35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029 – OCHRANA LESA OSTATNÍ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hlav"/>
        <w:tabs>
          <w:tab w:val="left" w:pos="708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zahrnuje práce, které nejsou obsahem výše uvedených činností při ochraně lesa a dále činnosti jejichž provedení je nezbytně nutné z důvodu chodu výroby či realizace veřejné zakázky, a to včetně:</w:t>
      </w:r>
    </w:p>
    <w:p w:rsidR="00DA14C1" w:rsidRPr="000C4E8E" w:rsidRDefault="00DA14C1" w:rsidP="00CD1B0E">
      <w:pPr>
        <w:pStyle w:val="Zhlav"/>
        <w:numPr>
          <w:ilvl w:val="0"/>
          <w:numId w:val="41"/>
        </w:numPr>
        <w:tabs>
          <w:tab w:val="clear" w:pos="1429"/>
          <w:tab w:val="clear" w:pos="4536"/>
          <w:tab w:val="clear" w:pos="9072"/>
        </w:tabs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neproduktivní jízdy mechanizačních prostředků (vyprošťování jiných prostředků, rozvoz materiálu)</w:t>
      </w:r>
    </w:p>
    <w:p w:rsidR="00DA14C1" w:rsidRPr="000C4E8E" w:rsidRDefault="00DA14C1" w:rsidP="00CD1B0E">
      <w:pPr>
        <w:pStyle w:val="Zhlav"/>
        <w:numPr>
          <w:ilvl w:val="0"/>
          <w:numId w:val="41"/>
        </w:numPr>
        <w:tabs>
          <w:tab w:val="clear" w:pos="1429"/>
          <w:tab w:val="clear" w:pos="4536"/>
          <w:tab w:val="clear" w:pos="9072"/>
        </w:tabs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manipulace s materiálem, která není obsahovou náplní příslušné činnosti zhotovitele na příslušném pracovišti (dovoz a převozy materiálu, úklidové práce na pracovišti zapříčiněné jinou činností)   </w:t>
      </w:r>
    </w:p>
    <w:p w:rsidR="00DA14C1" w:rsidRPr="000C4E8E" w:rsidRDefault="00DA14C1" w:rsidP="00CD1B0E">
      <w:pPr>
        <w:pStyle w:val="Zhlav"/>
        <w:numPr>
          <w:ilvl w:val="0"/>
          <w:numId w:val="41"/>
        </w:numPr>
        <w:tabs>
          <w:tab w:val="clear" w:pos="1429"/>
          <w:tab w:val="clear" w:pos="4536"/>
          <w:tab w:val="clear" w:pos="9072"/>
        </w:tabs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odstranění následků vzniklých extrémními klimatickými podmínkami nebo živelnými pohromami nutné pro realizaci činnosti, která je předmětem veřejné zakázky.</w:t>
      </w:r>
    </w:p>
    <w:p w:rsidR="00DA14C1" w:rsidRPr="000C4E8E" w:rsidRDefault="002F5787" w:rsidP="00305A44">
      <w:pPr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030 – OPRAVA OPLOCENEK</w:t>
      </w:r>
    </w:p>
    <w:p w:rsidR="00DA14C1" w:rsidRPr="000C4E8E" w:rsidRDefault="00DA14C1" w:rsidP="00305A44">
      <w:pPr>
        <w:jc w:val="both"/>
        <w:rPr>
          <w:rFonts w:cs="Tahoma"/>
          <w:szCs w:val="22"/>
        </w:rPr>
      </w:pP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zahrnuje veškeré práce související s údržbou nebo opravou poškozeného oplocení podle specifikace určené zadavatelem, tj. přípravu nářadí a materiálu, výměnu poškozených kůlů, vzpěr, příčných žerdí, pletiva nebo dřevěných plotových dílců, úklid a odvoz zbytků materiálu na místo určené zadavatelem.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Materiál na výrobu kůlů, dřevěné dílce a pletivo zajistí zadavatel.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spojovací či uchycovací materiál - hřebíky apod. a dále dodavatel zajistí stroje, nářadí a pracovní pomůcky nezbytné pro provedení výkonu.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Oprava poškozených částí </w:t>
      </w:r>
      <w:r w:rsidR="00364548">
        <w:rPr>
          <w:rFonts w:ascii="Tahoma" w:hAnsi="Tahoma" w:cs="Tahoma"/>
          <w:sz w:val="22"/>
          <w:szCs w:val="22"/>
        </w:rPr>
        <w:t>o</w:t>
      </w:r>
      <w:r w:rsidRPr="008F0164">
        <w:rPr>
          <w:rFonts w:ascii="Tahoma" w:hAnsi="Tahoma" w:cs="Tahoma"/>
          <w:sz w:val="22"/>
          <w:szCs w:val="22"/>
        </w:rPr>
        <w:t>plocení a obnova funkčnosti oplocení předmětné plochy v liniích a parametrech v souladu se specifikací určenou zadavatelem.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2F5787" w:rsidP="002F5787">
      <w:pPr>
        <w:jc w:val="center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:rsidR="00DA14C1" w:rsidRPr="008F0164" w:rsidRDefault="00FD0926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</w:t>
      </w:r>
      <w:r>
        <w:rPr>
          <w:rFonts w:ascii="Tahoma" w:hAnsi="Tahoma" w:cs="Tahoma"/>
          <w:sz w:val="22"/>
          <w:szCs w:val="22"/>
          <w:u w:val="single"/>
        </w:rPr>
        <w:t>1</w:t>
      </w:r>
      <w:r w:rsidRPr="008F0164">
        <w:rPr>
          <w:rFonts w:ascii="Tahoma" w:hAnsi="Tahoma" w:cs="Tahoma"/>
          <w:sz w:val="22"/>
          <w:szCs w:val="22"/>
          <w:u w:val="single"/>
        </w:rPr>
        <w:t xml:space="preserve"> </w:t>
      </w:r>
      <w:r w:rsidR="00DA14C1" w:rsidRPr="008F0164">
        <w:rPr>
          <w:rFonts w:ascii="Tahoma" w:hAnsi="Tahoma" w:cs="Tahoma"/>
          <w:sz w:val="22"/>
          <w:szCs w:val="22"/>
          <w:u w:val="single"/>
        </w:rPr>
        <w:t>– LIKVIDACE OPLOCENEK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Činnost zhotovitele zahrnuje veškeré práce související s rozebíráním a likvidací drátěných nebo dřevěných oplocenek podle specifikace určené zadavatelem - přípravu nářadí, stržení starého pletiva, sbalení pletiva, donášku nebo dovoz pletiva k odvozní cestě, odstranění, </w:t>
      </w:r>
      <w:r w:rsidR="007A2ED2" w:rsidRPr="008F0164">
        <w:rPr>
          <w:rFonts w:ascii="Tahoma" w:hAnsi="Tahoma" w:cs="Tahoma"/>
          <w:sz w:val="22"/>
          <w:szCs w:val="22"/>
        </w:rPr>
        <w:t>shromažďování</w:t>
      </w:r>
      <w:r w:rsidRPr="008F0164">
        <w:rPr>
          <w:rFonts w:ascii="Tahoma" w:hAnsi="Tahoma" w:cs="Tahoma"/>
          <w:sz w:val="22"/>
          <w:szCs w:val="22"/>
        </w:rPr>
        <w:t xml:space="preserve"> a příp. donášku nebo dovoz dřevěných částí oplocenky k odvozní cestě, běžnou údržbu.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Odstranění a likvidace starého drátěného nebo dřevěného oplocení v souladu se specifikací určenou zadavatelem.</w:t>
      </w:r>
    </w:p>
    <w:p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50620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032 – OCHRANA PROTI ZVĚŘI - ANDO</w:t>
      </w:r>
    </w:p>
    <w:p w:rsidR="00DA14C1" w:rsidRPr="005A559E" w:rsidRDefault="00DA14C1" w:rsidP="00305A44">
      <w:pPr>
        <w:jc w:val="both"/>
        <w:rPr>
          <w:rFonts w:cs="Tahoma"/>
          <w:szCs w:val="22"/>
        </w:rPr>
      </w:pPr>
    </w:p>
    <w:p w:rsidR="00DA14C1" w:rsidRPr="005A559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individuální ochranou sazenic prostřednictvím folie „ANDO“, podle specifikace určené zadavatelem – přípravu materiálu, vyhledání sazenice, zatlučení kůlu, navléknutí plastové ochrany, upevnění a provedení individuální ochrany sazenice, popř. také likvidace a úklid starých AND a úklid zbytků materiálu na místo určené zadavatelem.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Folie ANDO zajistí zadavatel.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ostatní pracovní pomůcky nezbytné pro provedení výkonu.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Individuální ochrana sazenic provedená v souladu se specifikací určenou zadavatelem.</w:t>
      </w:r>
    </w:p>
    <w:p w:rsidR="002F5787" w:rsidRPr="008F0164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033 - OCHRANA KULTUR OŽÍNÁNÍM – MECHANIZOVANĚ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mechanizovaným ožínáním kultur na redukované ploše podle specifikace určené zadavatelem – příprava nářadí nebo stroje, ožnutí buřeně v pruzích vlastními silami, rozprostření buřeně na vyžnuté ploše a běžná údržba nářadí.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CA1BC9" w:rsidRPr="000C4E8E" w:rsidRDefault="00CA1B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CA1BC9" w:rsidRPr="000C4E8E" w:rsidRDefault="00CA1BC9" w:rsidP="00CA1B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Služba se dále dělí na podkategorie:</w:t>
      </w:r>
    </w:p>
    <w:p w:rsidR="00CA1BC9" w:rsidRPr="00506204" w:rsidRDefault="00CA1BC9" w:rsidP="00CA1B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033</w:t>
      </w:r>
      <w:r w:rsidRPr="00506204">
        <w:rPr>
          <w:rFonts w:cs="Tahoma"/>
          <w:color w:val="000000"/>
          <w:szCs w:val="22"/>
        </w:rPr>
        <w:t>.1 – ožínání do 60 cm;</w:t>
      </w:r>
    </w:p>
    <w:p w:rsidR="00CA1BC9" w:rsidRPr="008F0164" w:rsidRDefault="00CA1BC9" w:rsidP="00CA1BC9">
      <w:pPr>
        <w:rPr>
          <w:rFonts w:cs="Tahoma"/>
          <w:color w:val="000000"/>
          <w:szCs w:val="22"/>
        </w:rPr>
      </w:pPr>
      <w:r w:rsidRPr="005A559E">
        <w:rPr>
          <w:rFonts w:cs="Tahoma"/>
          <w:color w:val="000000"/>
          <w:szCs w:val="22"/>
        </w:rPr>
        <w:t>033.2 – ožínání nad 60 cm</w:t>
      </w:r>
      <w:r w:rsidR="00364548">
        <w:rPr>
          <w:rFonts w:cs="Tahoma"/>
          <w:color w:val="000000"/>
          <w:szCs w:val="22"/>
        </w:rPr>
        <w:t>.</w:t>
      </w:r>
    </w:p>
    <w:p w:rsidR="00CA1BC9" w:rsidRPr="008F0164" w:rsidRDefault="00CA1B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CA1BC9" w:rsidRPr="008F0164" w:rsidRDefault="00CA1B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Ožnutí sazenic podle specifikace určené zadavatelem, přičemž výška buřeně po ožnutí nesmí překročit 10 cm od země a sazenice nesmí být poškozeny nebo zničeny. Za poškozenou sazenici se považuje sazenice s poškozením terminálního výhonu nebo více jak 1/4 obvodu kmínku.  Za zničenou sazenici se považuje useknutá nebo uříznutá nebo uhynulá sazenice v důsledku činnosti zhotovitele.</w:t>
      </w:r>
    </w:p>
    <w:p w:rsidR="002F5787" w:rsidRPr="008F0164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034 – PROSTŘIHÁVKA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Činnost zhotovitele obsahuje veškeré práce související s prostřihávkami podle specifikace určené zadavatelem – pří</w:t>
      </w:r>
      <w:r w:rsidRPr="000C4E8E">
        <w:rPr>
          <w:rFonts w:ascii="Tahoma" w:hAnsi="Tahoma" w:cs="Tahoma"/>
          <w:sz w:val="22"/>
          <w:szCs w:val="22"/>
        </w:rPr>
        <w:t>pravu stroje nebo nářadí; vyseknutí nebo vyříznutí nežádoucích jedinců individuálně nebo ve vyznačených liniích, příp. zkrácení a stažení; běžnou údržbu</w:t>
      </w:r>
      <w:r w:rsidR="008F0164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Kompletní provedení prostřihávky v porostu v souladu se specifikací určenou zadavatelem.</w:t>
      </w:r>
    </w:p>
    <w:p w:rsidR="002F5787" w:rsidRPr="008F0164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lastRenderedPageBreak/>
        <w:t>035 – VYVĚTVOVÁNÍ POROSTŮ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Činnost zhotovitele obsahuje veškeré práce související s vyvětvováním podle specifikace určené zadavatelem – přípravu nářadí, vyhledání jedinců určených k vyvětvení, vlastní vyvětvení do předepsané výšky bez poškození kmene, shromaždování uřezaných větví a běžnou údržbu</w:t>
      </w:r>
      <w:r w:rsidR="008F0164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Provedení vyvětvení předcházející ochraně lesa proti zvěři v souladu se specifikací zadavatele.</w:t>
      </w:r>
    </w:p>
    <w:p w:rsidR="00DA14C1" w:rsidRPr="008F0164" w:rsidRDefault="002F5787" w:rsidP="00305A44">
      <w:pPr>
        <w:jc w:val="both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036 – VÝŘEZ NEŽÁDOUCÍCH DŘEVIN V KULTURÁCH – RUČNĚ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Činnost zhotovitele obsahuje veškeré práce související s odstraněním nežádoucích dřevin z porostu, tj. přípravu nářadí, vyhledání nežádoucích jedinců, jejich vyseknutí nebo vyříznutí, příp. zkrácení a stažení, běžnou údržbu</w:t>
      </w:r>
      <w:r w:rsidR="008F0164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Kompletní odstranění nežádoucích dřevin z porostu, přičemž cílové dřeviny nesmí být v důsledku utlačení nežádoucími dřevinami nebo v důsledku nekvalitní práce zhotovitele poškozeny nebo zničeny. Za poškozenou sazenici se považuje sazenice s poškozením terminálního výhonu nebo pupenu nebo více jak 1/4 obvodu kmínku. Za zničenou sazenici se považuje useknutá nebo uříznutá nebo uhynulá sazenice v důsledku činnosti zhotovitele.</w:t>
      </w:r>
    </w:p>
    <w:p w:rsidR="002F5787" w:rsidRPr="008F0164" w:rsidRDefault="002F5787" w:rsidP="00305A44">
      <w:pPr>
        <w:pStyle w:val="Zkladntext"/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037 – VÝŘEZ NEŽÁDOUCÍCH DŘEVIN V KULTURÁCH – MECHANIZOVANĚ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Činnost zhotovitele obsahuje veškeré práce související s odstraněním nežádoucích dřevin z porostu – přípravu nářadí nebo stroje; vyhledání nežádoucích jedinců; jejich vyseknutí nebo vyříznutí, příp. zkrácení a stažení; běžnou údržbu</w:t>
      </w:r>
      <w:r w:rsidR="008F0164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Kompletní odstranění nežádoucích dřevin z porostu, přičemž cílové dřeviny nesmí být v důsledku utlačení nežádoucími dřevinami nebo v důsledku nekvalitní práce zhotovitele poškozeny nebo zničeny. Za poškozenou sazenici se považuje sazenice s poškozením terminálního výhonu nebo pupenu nebo více jak 1/4 obvodu kmínku. Za zničenou sazenici se považuje useknutá nebo uříznutá nebo uhynulá sazenice v důsledku činnosti zhotovitele.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2F5787" w:rsidP="00305A44">
      <w:pPr>
        <w:jc w:val="both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038 – REKONSTRUKCE POROSTU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Činnost zhotovitele obsahuje veškeré práce související s celoplošnou likvidací odumřelých dřevin podle specifikace určené zadavatelem – přípravu nářadí nebo stroje, likvidaci odumřelých dřevin na předmětné ploše, spálení, vyklizení vyřezané hmoty, přípravu předmětné plochy na zalesnění a běžnou údržbu.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stroje, nářadí a pracovní pomůcky nezbytné pro provedení výkonu.</w:t>
      </w:r>
    </w:p>
    <w:p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Provedení celoplošné likvidace odumřelých dřevin v souladu se specifikací určenou zadavatelem tak, aby byla předmětná plocha připravená k opětovnému zalesnění.</w:t>
      </w:r>
    </w:p>
    <w:p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50620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040 – VÝŘEZ V PROBÍRKÁCH</w:t>
      </w:r>
    </w:p>
    <w:p w:rsidR="00DA14C1" w:rsidRPr="005A559E" w:rsidRDefault="00DA14C1" w:rsidP="00305A44">
      <w:pPr>
        <w:pStyle w:val="Zkladntext"/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:rsidR="00DA14C1" w:rsidRPr="005A559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těžbou dříví a výchovou porostů, tj. vlastní těžbu dříví při dodržení technologie stanovené zadavatelem a dodržení předpisů BOZP, ponechání dřevní hmoty na místě podle specifikace určené zadavatelem – přípravu nářadí nebo stroje, vyhledání vyznačených jedinců, podřezání, krácení na 1 –3 m, snášení na hromady a běžnou údržbu.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stroje, nářadí a pracovní pomůcky nezbytné pro provedení výkonu.</w:t>
      </w:r>
    </w:p>
    <w:p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Kompletní provedení činnosti v porostu v souladu se specifikací určenou zadavatelem.</w:t>
      </w:r>
    </w:p>
    <w:p w:rsidR="002F5787" w:rsidRPr="000C4E8E" w:rsidRDefault="002F5787" w:rsidP="002F5787">
      <w:pPr>
        <w:pStyle w:val="Zkladntext"/>
        <w:suppressAutoHyphens/>
        <w:jc w:val="center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jc w:val="center"/>
        <w:rPr>
          <w:rFonts w:cs="Tahoma"/>
          <w:szCs w:val="22"/>
        </w:rPr>
      </w:pPr>
    </w:p>
    <w:p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041 – OPRAVA A VÝMĚNA ROZSOCH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Činnost zhotovitele obsahuje veškeré práce související s opravou a výměnou rozsoch podle specifikace určené zadavatelem – přípravu materiálu, vyhledání poškozených nebo zničených rozsoch, provedení jejich opravy nebo výměny a úklid zbytků materiálu na místo určené zadavatelem.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Rozsochy pro výsadbu zajistí zadavatel.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Opravené nebo vyměněné rozsochy v souladu se specifikací určenou zadavatelem.</w:t>
      </w:r>
    </w:p>
    <w:p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042 – MECHANICKÉ ZPRACOVÁNÍ KLESTU</w:t>
      </w:r>
    </w:p>
    <w:p w:rsidR="00DA14C1" w:rsidRPr="00506204" w:rsidRDefault="00DA14C1" w:rsidP="00305A44">
      <w:pPr>
        <w:jc w:val="both"/>
        <w:rPr>
          <w:rFonts w:cs="Tahoma"/>
          <w:szCs w:val="22"/>
        </w:rPr>
      </w:pPr>
    </w:p>
    <w:p w:rsidR="00DA14C1" w:rsidRPr="005A559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sz w:val="22"/>
          <w:szCs w:val="22"/>
        </w:rPr>
        <w:t>Činnost zhotovitele zahrnuje veškeré práce spojené s celoplošným frézováním předmětných ploch do hloubky podle požadavků zadavatele, včetně drcení klestu nebo těžebních zbytků volně ložených na plochách určených k zalesnění nebo přirozené obnově, přípravu a údržbu mechanizačních prostředků</w:t>
      </w:r>
      <w:r w:rsidR="00A71E75" w:rsidRPr="005A559E">
        <w:rPr>
          <w:rFonts w:ascii="Tahoma" w:hAnsi="Tahoma" w:cs="Tahoma"/>
          <w:sz w:val="22"/>
          <w:szCs w:val="22"/>
        </w:rPr>
        <w:t xml:space="preserve"> (</w:t>
      </w:r>
      <w:r w:rsidR="00A71E75" w:rsidRPr="008B6AE3">
        <w:rPr>
          <w:rFonts w:ascii="Tahoma" w:hAnsi="Tahoma" w:cs="Tahoma"/>
          <w:sz w:val="22"/>
          <w:szCs w:val="22"/>
        </w:rPr>
        <w:t xml:space="preserve">např. </w:t>
      </w:r>
      <w:r w:rsidR="00A71E75" w:rsidRPr="00366DCC">
        <w:rPr>
          <w:rFonts w:ascii="Tahoma" w:hAnsi="Tahoma" w:cs="Tahoma"/>
          <w:sz w:val="22"/>
          <w:szCs w:val="22"/>
        </w:rPr>
        <w:t>půdní fréza s traktorem)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stroje, nářadí a pracovní pomůcky nezbytné pro provedení výkonu.</w:t>
      </w:r>
    </w:p>
    <w:p w:rsidR="00DA14C1" w:rsidRPr="008F0164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Plocha připravená k zalesnění nebo přirozené obnově lesa, celoplošně vyfrézovaná do hloubky podle požadavků zadavatele, s klestem a těžebními zbytky rozdrcenými rovnoměrně po předmětné ploše v souladu se specifikací určenou zadavatelem.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2F5787" w:rsidRPr="008F0164" w:rsidRDefault="002F5787" w:rsidP="00305A44">
      <w:pPr>
        <w:jc w:val="both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:rsidR="00DA14C1" w:rsidRPr="000C4E8E" w:rsidRDefault="00DA14C1" w:rsidP="00305A44">
      <w:pPr>
        <w:jc w:val="both"/>
        <w:rPr>
          <w:rFonts w:eastAsia="Calibri" w:cs="Tahoma"/>
          <w:szCs w:val="22"/>
        </w:rPr>
      </w:pPr>
    </w:p>
    <w:p w:rsidR="00DA14C1" w:rsidRPr="000C4E8E" w:rsidRDefault="00DA14C1" w:rsidP="00305A4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 přípravou hmoty ke štěpkování – uvolňování ploch od klestu, těžebních zbytků a ostatních překážek k následnému zalesnění a přirozené obnově, přípravu stroje a nářadí, běžnou údržbu, vyřezávání, zkracování, snášení </w:t>
      </w:r>
      <w:r w:rsidRPr="000C4E8E">
        <w:rPr>
          <w:rFonts w:ascii="Tahoma" w:hAnsi="Tahoma" w:cs="Tahoma"/>
          <w:sz w:val="22"/>
          <w:szCs w:val="22"/>
        </w:rPr>
        <w:lastRenderedPageBreak/>
        <w:t xml:space="preserve">klestu nebo těžebních zbytků na hromady podle požadavků zadavatele, tak, aby byl možný následný odvoz vyvážecí soupravou.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stroje</w:t>
      </w:r>
      <w:r w:rsidR="00CA1BC9" w:rsidRPr="00506204">
        <w:rPr>
          <w:rFonts w:ascii="Tahoma" w:hAnsi="Tahoma" w:cs="Tahoma"/>
          <w:sz w:val="22"/>
          <w:szCs w:val="22"/>
        </w:rPr>
        <w:t xml:space="preserve"> </w:t>
      </w:r>
      <w:r w:rsidR="00CA1BC9" w:rsidRPr="005A559E">
        <w:rPr>
          <w:rFonts w:ascii="Tahoma" w:hAnsi="Tahoma" w:cs="Tahoma"/>
          <w:sz w:val="22"/>
          <w:szCs w:val="22"/>
        </w:rPr>
        <w:t>(</w:t>
      </w:r>
      <w:r w:rsidR="00FD0926">
        <w:rPr>
          <w:rFonts w:ascii="Tahoma" w:hAnsi="Tahoma" w:cs="Tahoma"/>
          <w:sz w:val="22"/>
          <w:szCs w:val="22"/>
        </w:rPr>
        <w:t>např. motorová pila</w:t>
      </w:r>
      <w:r w:rsidR="00CA1BC9" w:rsidRPr="008F0164">
        <w:rPr>
          <w:rFonts w:ascii="Tahoma" w:hAnsi="Tahoma" w:cs="Tahoma"/>
          <w:sz w:val="22"/>
          <w:szCs w:val="22"/>
        </w:rPr>
        <w:t>)</w:t>
      </w:r>
      <w:r w:rsidRPr="008F0164">
        <w:rPr>
          <w:rFonts w:ascii="Tahoma" w:hAnsi="Tahoma" w:cs="Tahoma"/>
          <w:sz w:val="22"/>
          <w:szCs w:val="22"/>
        </w:rPr>
        <w:t>, nářadí a pracovní pomůcky nezbytné pro provedení výkonu.</w:t>
      </w:r>
    </w:p>
    <w:p w:rsidR="00DA14C1" w:rsidRPr="008F0164" w:rsidRDefault="00DA14C1" w:rsidP="00305A4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8F0164" w:rsidRDefault="00DA14C1" w:rsidP="00305A44">
      <w:pPr>
        <w:pStyle w:val="Zkladntext"/>
        <w:suppressAutoHyphens/>
        <w:ind w:hanging="709"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ab/>
        <w:t>Připravená hmota na štěpku v souladu se specifikací určenou zadavatelem.</w:t>
      </w:r>
    </w:p>
    <w:p w:rsidR="002F5787" w:rsidRPr="008F0164" w:rsidRDefault="002F5787" w:rsidP="002F5787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261 – VÝROBA VÁNOČNÍCH STROMKŮ</w:t>
      </w:r>
    </w:p>
    <w:p w:rsidR="00DA14C1" w:rsidRPr="008F0164" w:rsidRDefault="00DA14C1" w:rsidP="00305A44">
      <w:pPr>
        <w:jc w:val="both"/>
        <w:rPr>
          <w:rFonts w:cs="Tahoma"/>
          <w:szCs w:val="22"/>
        </w:rPr>
      </w:pPr>
    </w:p>
    <w:p w:rsidR="00DA14C1" w:rsidRPr="008F0164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Činnost zhotovitele obsahuje veškeré práce souv</w:t>
      </w:r>
      <w:r w:rsidRPr="000C4E8E">
        <w:rPr>
          <w:rFonts w:ascii="Tahoma" w:hAnsi="Tahoma" w:cs="Tahoma"/>
          <w:sz w:val="22"/>
          <w:szCs w:val="22"/>
        </w:rPr>
        <w:t xml:space="preserve">isející s vyhledáním, výběrem vhodných vánočních stromků podle specifikace určené zadavatelem, přípravu nářadí nebo stroje, jejich uříznutí a </w:t>
      </w:r>
      <w:r w:rsidR="00CA1BC9" w:rsidRPr="000C4E8E">
        <w:rPr>
          <w:rFonts w:ascii="Tahoma" w:hAnsi="Tahoma" w:cs="Tahoma"/>
          <w:sz w:val="22"/>
          <w:szCs w:val="22"/>
        </w:rPr>
        <w:t>vynesení</w:t>
      </w:r>
      <w:r w:rsidRPr="000C4E8E">
        <w:rPr>
          <w:rFonts w:ascii="Tahoma" w:hAnsi="Tahoma" w:cs="Tahoma"/>
          <w:sz w:val="22"/>
          <w:szCs w:val="22"/>
        </w:rPr>
        <w:t xml:space="preserve"> z porostu na místo určené zadavatelem. Dodavatel zajistí nářadí a pracovní pomůcky nezbytné pro provedení výkonu.</w:t>
      </w:r>
    </w:p>
    <w:p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Vánoční stromky vhodné k prodeji, v dostatečné kvalitě a v souladu se specifikací určenou zadavatelem. Při provádění výkonu nesmí dojít k poškození kultur v důsledku špatného a nerovnoměrného výběru stromků. </w:t>
      </w:r>
    </w:p>
    <w:p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262 – VÝROBA OZDOBNÉ KLESTI</w:t>
      </w:r>
    </w:p>
    <w:p w:rsidR="002F2F35" w:rsidRPr="000C4E8E" w:rsidRDefault="002F2F35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výrobou ozdobné klesti podle požadavků zadavatele, přípravu materiálu, nářadí nebo stroje, svázání do otepí o hmotnosti podle specifikace určené zadavatelem a vynesení klestu na určené místo.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Ozdobná klest svázaná do otýpek o hmotnosti podle specifikace zadavatele vhodná k prodeji, v dostatečné kvalitě v souladu se specifikací určenou zadavatelem. </w:t>
      </w:r>
    </w:p>
    <w:p w:rsidR="00DA14C1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266 – PLANTÁŽE VÁNOČNÍ STROMKY</w:t>
      </w:r>
    </w:p>
    <w:p w:rsidR="002F2F35" w:rsidRPr="000C4E8E" w:rsidRDefault="002F2F35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péčí o plantáže podle požadavků zadavatele, přípravu materiálu, nářadí nebo stroje.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Sazenice pro výsadbu zajistí zadavatel.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Péče o plantáže v souladu se specifikací určenou zadavatelem. </w:t>
      </w:r>
    </w:p>
    <w:p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267 – ZALOŽENÍ PLANTÁŽÍ RYCHLE ROSTOUCÍCH DŘEVIN</w:t>
      </w:r>
    </w:p>
    <w:p w:rsidR="002F2F35" w:rsidRPr="000C4E8E" w:rsidRDefault="002F2F35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zahrnuje veškeré práce spojené se založením nové plantáže rychle rostoucích dřevin,  zalesňováním první i opakovanou sadbou na pozemcích určených k zalesnění, přípravu a údržbu nářadí, dovoz nebo donášku sadebního materiálu, založení sadebního materiálu, v případě požadavku zadavatele také nátěr sadebního materiálu repelenty, shrnutí hrabanky nebo drnu, vykopání jamek o velikosti podle specifikace určené </w:t>
      </w:r>
      <w:r w:rsidRPr="000C4E8E">
        <w:rPr>
          <w:rFonts w:ascii="Tahoma" w:hAnsi="Tahoma" w:cs="Tahoma"/>
          <w:sz w:val="22"/>
          <w:szCs w:val="22"/>
        </w:rPr>
        <w:lastRenderedPageBreak/>
        <w:t xml:space="preserve">zadavatelem, vsazení sadebního materiálu, rozložení kořínků a jejich zasypání zeminou, upevnění sadebního materiálu, zahrnutí sadebního materiálu a úpravu povrchu jamek.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Sazenice pro výsadbu zajistí zadavatel.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suppressAutoHyphens/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Zalesněná plocha v souladu se specifikací určenou zadavatelem.</w:t>
      </w:r>
    </w:p>
    <w:p w:rsidR="00DA14C1" w:rsidRPr="000C4E8E" w:rsidRDefault="002F5787" w:rsidP="00305A44">
      <w:pPr>
        <w:suppressAutoHyphens/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268 – PÉČE O PLANTÁŽE RYCHLE ROSTOUCÍCH DŘEVIN</w:t>
      </w:r>
    </w:p>
    <w:p w:rsidR="00DA14C1" w:rsidRPr="000C4E8E" w:rsidRDefault="00DA14C1" w:rsidP="00305A4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péčí o plantáže rychle rostoucích dřevin podle požadavků zadavatele, přípravu materiálu, nářadí nebo stroje. 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Péče o plantáže v souladu se specifikací určenou zadavatelem. </w:t>
      </w:r>
    </w:p>
    <w:p w:rsidR="002F5787" w:rsidRPr="000C4E8E" w:rsidRDefault="002F5787" w:rsidP="002F5787">
      <w:pPr>
        <w:pStyle w:val="Zkladntext"/>
        <w:suppressAutoHyphens/>
        <w:jc w:val="center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525 VÝSEK KRAJNIC</w:t>
      </w:r>
    </w:p>
    <w:p w:rsidR="00DA14C1" w:rsidRPr="000C4E8E" w:rsidRDefault="00DA14C1" w:rsidP="00305A4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Popis požadovaného pracovního výkonu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obsahuje veškeré práce související s mechanizovaným výsekem nebo výřezem krajnic lesních odvozních cest. Zahrnuje operace podle konkrétní specifikace určené zadavatelem. Součástí výkonu podle specifikace mohou být operace: výřez krajnic adapterem neseným UKT (univerzální kolový traktor), mulčovačem</w:t>
      </w:r>
      <w:r w:rsidR="00CA1BC9" w:rsidRPr="000C4E8E">
        <w:rPr>
          <w:rFonts w:ascii="Tahoma" w:hAnsi="Tahoma" w:cs="Tahoma"/>
          <w:sz w:val="22"/>
          <w:szCs w:val="22"/>
        </w:rPr>
        <w:t>,</w:t>
      </w:r>
      <w:r w:rsidRPr="000C4E8E">
        <w:rPr>
          <w:rFonts w:ascii="Tahoma" w:hAnsi="Tahoma" w:cs="Tahoma"/>
          <w:sz w:val="22"/>
          <w:szCs w:val="22"/>
        </w:rPr>
        <w:t xml:space="preserve"> </w:t>
      </w:r>
      <w:r w:rsidR="00CA1BC9" w:rsidRPr="000C4E8E">
        <w:rPr>
          <w:rFonts w:ascii="Tahoma" w:hAnsi="Tahoma" w:cs="Tahoma"/>
          <w:sz w:val="22"/>
          <w:szCs w:val="22"/>
        </w:rPr>
        <w:t xml:space="preserve">křovinořezem </w:t>
      </w:r>
      <w:r w:rsidRPr="000C4E8E">
        <w:rPr>
          <w:rFonts w:ascii="Tahoma" w:hAnsi="Tahoma" w:cs="Tahoma"/>
          <w:sz w:val="22"/>
          <w:szCs w:val="22"/>
        </w:rPr>
        <w:t>apod.</w:t>
      </w:r>
      <w:r w:rsidRPr="008F0164">
        <w:rPr>
          <w:rFonts w:ascii="Tahoma" w:hAnsi="Tahoma" w:cs="Tahoma"/>
          <w:sz w:val="22"/>
          <w:szCs w:val="22"/>
        </w:rPr>
        <w:t xml:space="preserve">  </w:t>
      </w:r>
    </w:p>
    <w:p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stroje, nářadí a pracovní pomůcky nezbytné pro provedení výkonu.</w:t>
      </w:r>
    </w:p>
    <w:p w:rsidR="00DA14C1" w:rsidRPr="008F0164" w:rsidRDefault="00DA14C1" w:rsidP="00305A4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Cíl pracovního výkonu</w:t>
      </w:r>
    </w:p>
    <w:p w:rsidR="00DA14C1" w:rsidRPr="008F0164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8F0164">
        <w:rPr>
          <w:rFonts w:ascii="Tahoma" w:hAnsi="Tahoma" w:cs="Tahoma"/>
          <w:b w:val="0"/>
          <w:sz w:val="22"/>
          <w:szCs w:val="22"/>
        </w:rPr>
        <w:t xml:space="preserve">Údržba krajnic lesních cest v souladu se specifikací určenou zadavatelem. </w:t>
      </w:r>
    </w:p>
    <w:p w:rsidR="002F5787" w:rsidRPr="008F0164" w:rsidRDefault="002F5787" w:rsidP="002F5787">
      <w:pPr>
        <w:pStyle w:val="Nadpis3"/>
        <w:suppressAutoHyphens/>
        <w:ind w:left="0"/>
        <w:rPr>
          <w:rFonts w:ascii="Tahoma" w:hAnsi="Tahoma" w:cs="Tahoma"/>
          <w:b w:val="0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</w:t>
      </w:r>
    </w:p>
    <w:p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535 ÚDRŽBA LESNÍCH CEST</w:t>
      </w:r>
    </w:p>
    <w:p w:rsidR="00DA14C1" w:rsidRPr="000C4E8E" w:rsidRDefault="00DA14C1" w:rsidP="00305A4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Popis požadovaného pracovního výkonu</w:t>
      </w:r>
    </w:p>
    <w:p w:rsidR="00DA14C1" w:rsidRPr="000C4E8E" w:rsidRDefault="00DA14C1" w:rsidP="00CD1B0E">
      <w:pPr>
        <w:pStyle w:val="Nadpis3"/>
        <w:suppressAutoHyphens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0C4E8E">
        <w:rPr>
          <w:rFonts w:ascii="Tahoma" w:hAnsi="Tahoma" w:cs="Tahoma"/>
          <w:b w:val="0"/>
          <w:sz w:val="22"/>
          <w:szCs w:val="22"/>
        </w:rPr>
        <w:t>Činnost zhotovitele obsahuje veškeré práce související s údržbou lesních cest nad rámec povýrobních úprav pracoviště po provedené těžební činnosti. Zahrnuje činnosti podle konkrétní specifikace určené zadavatelem, přičemž součástí výkonu podle specifikace mohou být operace: výřez krajnic JMP (</w:t>
      </w:r>
      <w:r w:rsidRPr="000C4E8E">
        <w:rPr>
          <w:rFonts w:ascii="Tahoma" w:hAnsi="Tahoma" w:cs="Tahoma"/>
          <w:b w:val="0"/>
          <w:bCs w:val="0"/>
          <w:sz w:val="22"/>
          <w:szCs w:val="22"/>
        </w:rPr>
        <w:t>ruční řetězová motorová pila</w:t>
      </w:r>
      <w:r w:rsidRPr="000C4E8E">
        <w:rPr>
          <w:rFonts w:ascii="Tahoma" w:hAnsi="Tahoma" w:cs="Tahoma"/>
          <w:b w:val="0"/>
          <w:sz w:val="22"/>
          <w:szCs w:val="22"/>
        </w:rPr>
        <w:t xml:space="preserve">) nebo křovinořezem, hromádkování nebo pálení biomasy naskladněné z krajnic lesních cest, čištění svodnic, apod. </w:t>
      </w:r>
    </w:p>
    <w:p w:rsidR="00DA14C1" w:rsidRPr="00506204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506204">
        <w:rPr>
          <w:rFonts w:ascii="Tahoma" w:hAnsi="Tahoma" w:cs="Tahoma"/>
          <w:b w:val="0"/>
          <w:sz w:val="22"/>
          <w:szCs w:val="22"/>
        </w:rPr>
        <w:t>Dodavatel zajistí nářadí a pracovní pomůcky nezbytné pro provedení výkonu.</w:t>
      </w:r>
    </w:p>
    <w:p w:rsidR="00DA14C1" w:rsidRPr="005A559E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sz w:val="22"/>
          <w:szCs w:val="22"/>
        </w:rPr>
        <w:t>Cíl pracovního výkonu</w:t>
      </w:r>
    </w:p>
    <w:p w:rsidR="00DA14C1" w:rsidRPr="008B6AE3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5A559E">
        <w:rPr>
          <w:rFonts w:ascii="Tahoma" w:hAnsi="Tahoma" w:cs="Tahoma"/>
          <w:b w:val="0"/>
          <w:sz w:val="22"/>
          <w:szCs w:val="22"/>
        </w:rPr>
        <w:t>Údržba lesních cest včetně svodnic a odvodňovacích příkopů v souladu se specifikací určenou zadavatelem</w:t>
      </w:r>
    </w:p>
    <w:p w:rsidR="002F5787" w:rsidRPr="000C4E8E" w:rsidRDefault="002F5787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B6AE3">
        <w:rPr>
          <w:rFonts w:ascii="Tahoma" w:hAnsi="Tahoma" w:cs="Tahoma"/>
          <w:sz w:val="22"/>
          <w:szCs w:val="22"/>
        </w:rPr>
        <w:t>_____________________________________________________________</w:t>
      </w:r>
    </w:p>
    <w:p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539 PODPORA REKREAČNÍCH FUNKCÍ LESA</w:t>
      </w:r>
    </w:p>
    <w:p w:rsidR="00DA14C1" w:rsidRPr="000C4E8E" w:rsidRDefault="00DA14C1" w:rsidP="002F5787">
      <w:pPr>
        <w:pStyle w:val="Nadpis3"/>
        <w:suppressAutoHyphens/>
        <w:ind w:left="0"/>
        <w:jc w:val="both"/>
        <w:rPr>
          <w:rFonts w:ascii="Tahoma" w:hAnsi="Tahoma" w:cs="Tahoma"/>
          <w:bCs w:val="0"/>
          <w:sz w:val="22"/>
          <w:szCs w:val="22"/>
        </w:rPr>
      </w:pPr>
      <w:r w:rsidRPr="000C4E8E">
        <w:rPr>
          <w:rFonts w:ascii="Tahoma" w:hAnsi="Tahoma" w:cs="Tahoma"/>
          <w:bCs w:val="0"/>
          <w:sz w:val="22"/>
          <w:szCs w:val="22"/>
        </w:rPr>
        <w:t>Popis požadovaného pracovního výkonu</w:t>
      </w:r>
    </w:p>
    <w:p w:rsidR="00DA14C1" w:rsidRPr="000C4E8E" w:rsidRDefault="00DA14C1" w:rsidP="00305A44">
      <w:pPr>
        <w:shd w:val="clear" w:color="auto" w:fill="FFFFFF"/>
        <w:jc w:val="both"/>
        <w:textAlignment w:val="baseline"/>
        <w:rPr>
          <w:rFonts w:cs="Tahoma"/>
          <w:bCs/>
          <w:szCs w:val="22"/>
        </w:rPr>
      </w:pPr>
      <w:r w:rsidRPr="000C4E8E">
        <w:rPr>
          <w:rFonts w:cs="Tahoma"/>
          <w:bCs/>
          <w:szCs w:val="22"/>
        </w:rPr>
        <w:t xml:space="preserve">Činnost zhotovitele obsahuje veškeré práce související s instalací, údržbou a opravami rekreačních </w:t>
      </w:r>
      <w:r w:rsidRPr="000C4E8E">
        <w:rPr>
          <w:rFonts w:cs="Tahoma"/>
          <w:bCs/>
          <w:szCs w:val="22"/>
        </w:rPr>
        <w:tab/>
        <w:t>zařízení, zejména instalaci a drobné opravy např. laviček, informačních, přístřešků apod., a dále údržbu pěších tras. Tento výkon zahrnuje všechny činnosti zhotovitele podle konkrétní specifikace určené zadavatelem. Tento výkon také zahrnuje</w:t>
      </w:r>
      <w:r w:rsidRPr="000C4E8E">
        <w:rPr>
          <w:rFonts w:cs="Tahoma"/>
          <w:bCs/>
          <w:i/>
          <w:iCs/>
          <w:color w:val="212121"/>
          <w:szCs w:val="22"/>
        </w:rPr>
        <w:t xml:space="preserve"> </w:t>
      </w:r>
      <w:r w:rsidRPr="000C4E8E">
        <w:rPr>
          <w:rFonts w:cs="Tahoma"/>
          <w:bCs/>
          <w:szCs w:val="22"/>
        </w:rPr>
        <w:t>čištění vodních ploch a toků - výřez okrajů, zpracování a hromádkování vývratů a dřevních zbytků v korytech toků, čištění či drobné opravy studánek a vývěrů. </w:t>
      </w:r>
    </w:p>
    <w:p w:rsidR="00DA14C1" w:rsidRPr="000C4E8E" w:rsidRDefault="00DA14C1" w:rsidP="00305A44">
      <w:pPr>
        <w:shd w:val="clear" w:color="auto" w:fill="FFFFFF"/>
        <w:jc w:val="both"/>
        <w:textAlignment w:val="baseline"/>
        <w:rPr>
          <w:rFonts w:cs="Tahoma"/>
          <w:bCs/>
          <w:szCs w:val="22"/>
        </w:rPr>
      </w:pPr>
      <w:r w:rsidRPr="000C4E8E">
        <w:rPr>
          <w:rFonts w:cs="Tahoma"/>
          <w:bCs/>
          <w:szCs w:val="22"/>
        </w:rPr>
        <w:lastRenderedPageBreak/>
        <w:t>Potřebný materiál pro provedení výkonu zajistí zadavatel.</w:t>
      </w:r>
      <w:r w:rsidRPr="000C4E8E">
        <w:rPr>
          <w:rFonts w:cs="Tahoma"/>
          <w:bCs/>
          <w:szCs w:val="22"/>
        </w:rPr>
        <w:tab/>
      </w:r>
    </w:p>
    <w:p w:rsidR="00DA14C1" w:rsidRPr="000C4E8E" w:rsidRDefault="00DA14C1" w:rsidP="002F5787">
      <w:pPr>
        <w:shd w:val="clear" w:color="auto" w:fill="FFFFFF"/>
        <w:jc w:val="both"/>
        <w:textAlignment w:val="baseline"/>
        <w:rPr>
          <w:rFonts w:cs="Tahoma"/>
          <w:bCs/>
          <w:szCs w:val="22"/>
        </w:rPr>
      </w:pPr>
      <w:r w:rsidRPr="000C4E8E">
        <w:rPr>
          <w:rFonts w:cs="Tahoma"/>
          <w:bCs/>
          <w:szCs w:val="22"/>
        </w:rPr>
        <w:t>Dodavatel zajistí nářadí a pracovní pomůcky nezbytné pro provedení výkonu.</w:t>
      </w:r>
    </w:p>
    <w:p w:rsidR="00DA14C1" w:rsidRPr="000C4E8E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Cíl pracovního výkonu</w:t>
      </w:r>
    </w:p>
    <w:p w:rsidR="00246F22" w:rsidRPr="000C4E8E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i/>
          <w:iCs/>
          <w:sz w:val="22"/>
          <w:szCs w:val="22"/>
        </w:rPr>
      </w:pPr>
      <w:r w:rsidRPr="000C4E8E">
        <w:rPr>
          <w:rFonts w:ascii="Tahoma" w:hAnsi="Tahoma" w:cs="Tahoma"/>
          <w:b w:val="0"/>
          <w:sz w:val="22"/>
          <w:szCs w:val="22"/>
        </w:rPr>
        <w:t>Instalace a následná údržba rekreačních zařízení a obdobných zařízení pro zvýšení atraktivity vycházkových tras pro širokou veřejnost v souladu se specifikací určenou zadavatelem</w:t>
      </w:r>
      <w:r w:rsidR="002F5787" w:rsidRPr="000C4E8E">
        <w:rPr>
          <w:rFonts w:ascii="Tahoma" w:hAnsi="Tahoma" w:cs="Tahoma"/>
          <w:b w:val="0"/>
          <w:sz w:val="22"/>
          <w:szCs w:val="22"/>
        </w:rPr>
        <w:t>.</w:t>
      </w:r>
    </w:p>
    <w:sectPr w:rsidR="00246F22" w:rsidRPr="000C4E8E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7D39" w:rsidRDefault="00687D39">
      <w:r>
        <w:separator/>
      </w:r>
    </w:p>
  </w:endnote>
  <w:endnote w:type="continuationSeparator" w:id="0">
    <w:p w:rsidR="00687D39" w:rsidRDefault="0068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638346"/>
      <w:docPartObj>
        <w:docPartGallery w:val="Page Numbers (Bottom of Page)"/>
        <w:docPartUnique/>
      </w:docPartObj>
    </w:sdtPr>
    <w:sdtEndPr/>
    <w:sdtContent>
      <w:p w:rsidR="00687D39" w:rsidRDefault="00AE0D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4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7D39" w:rsidRDefault="00687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7D39" w:rsidRDefault="00687D39">
      <w:r>
        <w:separator/>
      </w:r>
    </w:p>
  </w:footnote>
  <w:footnote w:type="continuationSeparator" w:id="0">
    <w:p w:rsidR="00687D39" w:rsidRDefault="00687D39">
      <w:r>
        <w:continuationSeparator/>
      </w:r>
    </w:p>
  </w:footnote>
  <w:footnote w:id="1">
    <w:p w:rsidR="00687D39" w:rsidRDefault="00687D39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83565A"/>
    <w:multiLevelType w:val="hybridMultilevel"/>
    <w:tmpl w:val="4CCCB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7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0" w15:restartNumberingAfterBreak="0">
    <w:nsid w:val="1B2C2A8F"/>
    <w:multiLevelType w:val="hybridMultilevel"/>
    <w:tmpl w:val="E91EC4D4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3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4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5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2A302ADF"/>
    <w:multiLevelType w:val="multilevel"/>
    <w:tmpl w:val="61B60320"/>
    <w:styleLink w:val="Aktulnseznam1"/>
    <w:lvl w:ilvl="0">
      <w:start w:val="1"/>
      <w:numFmt w:val="decimal"/>
      <w:lvlText w:val="%1."/>
      <w:lvlJc w:val="left"/>
      <w:pPr>
        <w:ind w:left="1218" w:hanging="360"/>
      </w:pPr>
    </w:lvl>
    <w:lvl w:ilvl="1">
      <w:start w:val="1"/>
      <w:numFmt w:val="lowerLetter"/>
      <w:lvlText w:val="%2."/>
      <w:lvlJc w:val="left"/>
      <w:pPr>
        <w:ind w:left="1938" w:hanging="360"/>
      </w:pPr>
    </w:lvl>
    <w:lvl w:ilvl="2">
      <w:start w:val="1"/>
      <w:numFmt w:val="lowerRoman"/>
      <w:lvlText w:val="%3."/>
      <w:lvlJc w:val="right"/>
      <w:pPr>
        <w:ind w:left="2658" w:hanging="180"/>
      </w:pPr>
    </w:lvl>
    <w:lvl w:ilvl="3">
      <w:start w:val="1"/>
      <w:numFmt w:val="decimal"/>
      <w:lvlText w:val="%4."/>
      <w:lvlJc w:val="left"/>
      <w:pPr>
        <w:ind w:left="3378" w:hanging="360"/>
      </w:pPr>
    </w:lvl>
    <w:lvl w:ilvl="4">
      <w:start w:val="1"/>
      <w:numFmt w:val="lowerLetter"/>
      <w:lvlText w:val="%5."/>
      <w:lvlJc w:val="left"/>
      <w:pPr>
        <w:ind w:left="4098" w:hanging="360"/>
      </w:pPr>
    </w:lvl>
    <w:lvl w:ilvl="5">
      <w:start w:val="1"/>
      <w:numFmt w:val="lowerRoman"/>
      <w:lvlText w:val="%6."/>
      <w:lvlJc w:val="right"/>
      <w:pPr>
        <w:ind w:left="4818" w:hanging="180"/>
      </w:pPr>
    </w:lvl>
    <w:lvl w:ilvl="6">
      <w:start w:val="1"/>
      <w:numFmt w:val="decimal"/>
      <w:lvlText w:val="%7."/>
      <w:lvlJc w:val="left"/>
      <w:pPr>
        <w:ind w:left="5538" w:hanging="360"/>
      </w:pPr>
    </w:lvl>
    <w:lvl w:ilvl="7">
      <w:start w:val="1"/>
      <w:numFmt w:val="lowerLetter"/>
      <w:lvlText w:val="%8."/>
      <w:lvlJc w:val="left"/>
      <w:pPr>
        <w:ind w:left="6258" w:hanging="360"/>
      </w:pPr>
    </w:lvl>
    <w:lvl w:ilvl="8">
      <w:start w:val="1"/>
      <w:numFmt w:val="lowerRoman"/>
      <w:lvlText w:val="%9."/>
      <w:lvlJc w:val="right"/>
      <w:pPr>
        <w:ind w:left="6978" w:hanging="180"/>
      </w:pPr>
    </w:lvl>
  </w:abstractNum>
  <w:abstractNum w:abstractNumId="18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9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0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2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3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4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6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7924213"/>
    <w:multiLevelType w:val="hybridMultilevel"/>
    <w:tmpl w:val="25EE7F38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9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5F7C7459"/>
    <w:multiLevelType w:val="multilevel"/>
    <w:tmpl w:val="F0FCAAB8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521" w:hanging="360"/>
      </w:p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1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32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4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6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7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9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1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065325201">
    <w:abstractNumId w:val="18"/>
  </w:num>
  <w:num w:numId="2" w16cid:durableId="395592069">
    <w:abstractNumId w:val="25"/>
  </w:num>
  <w:num w:numId="3" w16cid:durableId="450903898">
    <w:abstractNumId w:val="19"/>
  </w:num>
  <w:num w:numId="4" w16cid:durableId="1064645533">
    <w:abstractNumId w:val="12"/>
  </w:num>
  <w:num w:numId="5" w16cid:durableId="2010594189">
    <w:abstractNumId w:val="29"/>
  </w:num>
  <w:num w:numId="6" w16cid:durableId="1784689595">
    <w:abstractNumId w:val="13"/>
  </w:num>
  <w:num w:numId="7" w16cid:durableId="786970749">
    <w:abstractNumId w:val="38"/>
  </w:num>
  <w:num w:numId="8" w16cid:durableId="807894563">
    <w:abstractNumId w:val="22"/>
  </w:num>
  <w:num w:numId="9" w16cid:durableId="398794192">
    <w:abstractNumId w:val="28"/>
  </w:num>
  <w:num w:numId="10" w16cid:durableId="1465275907">
    <w:abstractNumId w:val="6"/>
  </w:num>
  <w:num w:numId="11" w16cid:durableId="1117483240">
    <w:abstractNumId w:val="1"/>
  </w:num>
  <w:num w:numId="12" w16cid:durableId="600383069">
    <w:abstractNumId w:val="30"/>
  </w:num>
  <w:num w:numId="13" w16cid:durableId="1022393777">
    <w:abstractNumId w:val="41"/>
  </w:num>
  <w:num w:numId="14" w16cid:durableId="1658340458">
    <w:abstractNumId w:val="33"/>
  </w:num>
  <w:num w:numId="15" w16cid:durableId="2040201801">
    <w:abstractNumId w:val="26"/>
  </w:num>
  <w:num w:numId="16" w16cid:durableId="2022315103">
    <w:abstractNumId w:val="34"/>
  </w:num>
  <w:num w:numId="17" w16cid:durableId="1056393172">
    <w:abstractNumId w:val="15"/>
  </w:num>
  <w:num w:numId="18" w16cid:durableId="12608353">
    <w:abstractNumId w:val="31"/>
  </w:num>
  <w:num w:numId="19" w16cid:durableId="622615222">
    <w:abstractNumId w:val="14"/>
  </w:num>
  <w:num w:numId="20" w16cid:durableId="830952291">
    <w:abstractNumId w:val="40"/>
  </w:num>
  <w:num w:numId="21" w16cid:durableId="1754202799">
    <w:abstractNumId w:val="7"/>
  </w:num>
  <w:num w:numId="22" w16cid:durableId="952326831">
    <w:abstractNumId w:val="8"/>
  </w:num>
  <w:num w:numId="23" w16cid:durableId="99880936">
    <w:abstractNumId w:val="24"/>
  </w:num>
  <w:num w:numId="24" w16cid:durableId="1333486099">
    <w:abstractNumId w:val="5"/>
  </w:num>
  <w:num w:numId="25" w16cid:durableId="1908757770">
    <w:abstractNumId w:val="3"/>
  </w:num>
  <w:num w:numId="26" w16cid:durableId="764569643">
    <w:abstractNumId w:val="16"/>
  </w:num>
  <w:num w:numId="27" w16cid:durableId="737287444">
    <w:abstractNumId w:val="0"/>
  </w:num>
  <w:num w:numId="28" w16cid:durableId="2013754732">
    <w:abstractNumId w:val="35"/>
  </w:num>
  <w:num w:numId="29" w16cid:durableId="322246234">
    <w:abstractNumId w:val="9"/>
  </w:num>
  <w:num w:numId="30" w16cid:durableId="2053725327">
    <w:abstractNumId w:val="21"/>
  </w:num>
  <w:num w:numId="31" w16cid:durableId="633826414">
    <w:abstractNumId w:val="23"/>
  </w:num>
  <w:num w:numId="32" w16cid:durableId="1119302515">
    <w:abstractNumId w:val="36"/>
  </w:num>
  <w:num w:numId="33" w16cid:durableId="651525395">
    <w:abstractNumId w:val="32"/>
  </w:num>
  <w:num w:numId="34" w16cid:durableId="218129215">
    <w:abstractNumId w:val="20"/>
  </w:num>
  <w:num w:numId="35" w16cid:durableId="1122530222">
    <w:abstractNumId w:val="37"/>
  </w:num>
  <w:num w:numId="36" w16cid:durableId="535120387">
    <w:abstractNumId w:val="11"/>
  </w:num>
  <w:num w:numId="37" w16cid:durableId="648754798">
    <w:abstractNumId w:val="39"/>
  </w:num>
  <w:num w:numId="38" w16cid:durableId="74786553">
    <w:abstractNumId w:val="2"/>
  </w:num>
  <w:num w:numId="39" w16cid:durableId="849098632">
    <w:abstractNumId w:val="10"/>
  </w:num>
  <w:num w:numId="40" w16cid:durableId="554776164">
    <w:abstractNumId w:val="4"/>
  </w:num>
  <w:num w:numId="41" w16cid:durableId="118645172">
    <w:abstractNumId w:val="27"/>
  </w:num>
  <w:num w:numId="42" w16cid:durableId="15026261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03B44"/>
    <w:rsid w:val="0001236E"/>
    <w:rsid w:val="00015F99"/>
    <w:rsid w:val="00022AE3"/>
    <w:rsid w:val="00042897"/>
    <w:rsid w:val="00045BA0"/>
    <w:rsid w:val="00051818"/>
    <w:rsid w:val="00074D6B"/>
    <w:rsid w:val="00083333"/>
    <w:rsid w:val="0009613C"/>
    <w:rsid w:val="00097A57"/>
    <w:rsid w:val="00097CB5"/>
    <w:rsid w:val="000A4A2E"/>
    <w:rsid w:val="000C4E8E"/>
    <w:rsid w:val="000C794B"/>
    <w:rsid w:val="000D457F"/>
    <w:rsid w:val="000E25F6"/>
    <w:rsid w:val="000F21CC"/>
    <w:rsid w:val="00123A98"/>
    <w:rsid w:val="0012529C"/>
    <w:rsid w:val="00132353"/>
    <w:rsid w:val="001531E0"/>
    <w:rsid w:val="00174104"/>
    <w:rsid w:val="00177B2B"/>
    <w:rsid w:val="0018311E"/>
    <w:rsid w:val="00191562"/>
    <w:rsid w:val="001918C9"/>
    <w:rsid w:val="00193C29"/>
    <w:rsid w:val="001B7AD8"/>
    <w:rsid w:val="001D41D3"/>
    <w:rsid w:val="001E4C53"/>
    <w:rsid w:val="001F0CA7"/>
    <w:rsid w:val="001F2B51"/>
    <w:rsid w:val="001F4552"/>
    <w:rsid w:val="001F5175"/>
    <w:rsid w:val="00215A03"/>
    <w:rsid w:val="00221C5D"/>
    <w:rsid w:val="00230266"/>
    <w:rsid w:val="00230A49"/>
    <w:rsid w:val="00233A97"/>
    <w:rsid w:val="00240307"/>
    <w:rsid w:val="00244084"/>
    <w:rsid w:val="00246F22"/>
    <w:rsid w:val="002569D7"/>
    <w:rsid w:val="0027602E"/>
    <w:rsid w:val="00280B0F"/>
    <w:rsid w:val="0029342B"/>
    <w:rsid w:val="002969AB"/>
    <w:rsid w:val="002A1A31"/>
    <w:rsid w:val="002A57AB"/>
    <w:rsid w:val="002A5D44"/>
    <w:rsid w:val="002B2806"/>
    <w:rsid w:val="002B2ACB"/>
    <w:rsid w:val="002B758D"/>
    <w:rsid w:val="002C5E88"/>
    <w:rsid w:val="002D5D25"/>
    <w:rsid w:val="002F2F35"/>
    <w:rsid w:val="002F5787"/>
    <w:rsid w:val="00305A44"/>
    <w:rsid w:val="00313E4A"/>
    <w:rsid w:val="00317A29"/>
    <w:rsid w:val="00324D60"/>
    <w:rsid w:val="00341F59"/>
    <w:rsid w:val="00351F0D"/>
    <w:rsid w:val="003554E6"/>
    <w:rsid w:val="0036276D"/>
    <w:rsid w:val="00364548"/>
    <w:rsid w:val="00364615"/>
    <w:rsid w:val="00366546"/>
    <w:rsid w:val="00366DCC"/>
    <w:rsid w:val="00377840"/>
    <w:rsid w:val="00386273"/>
    <w:rsid w:val="003926BF"/>
    <w:rsid w:val="003A483C"/>
    <w:rsid w:val="003A7152"/>
    <w:rsid w:val="003B3B19"/>
    <w:rsid w:val="003B570B"/>
    <w:rsid w:val="003C0BE7"/>
    <w:rsid w:val="003C1C5E"/>
    <w:rsid w:val="003C3CCA"/>
    <w:rsid w:val="003C5BCE"/>
    <w:rsid w:val="003E0903"/>
    <w:rsid w:val="003E32FF"/>
    <w:rsid w:val="00404078"/>
    <w:rsid w:val="004060A8"/>
    <w:rsid w:val="004150FE"/>
    <w:rsid w:val="0043357E"/>
    <w:rsid w:val="00442D21"/>
    <w:rsid w:val="00442F4B"/>
    <w:rsid w:val="00445F23"/>
    <w:rsid w:val="00455250"/>
    <w:rsid w:val="00457037"/>
    <w:rsid w:val="004634DB"/>
    <w:rsid w:val="00464012"/>
    <w:rsid w:val="0047149E"/>
    <w:rsid w:val="00473852"/>
    <w:rsid w:val="00481677"/>
    <w:rsid w:val="004931EE"/>
    <w:rsid w:val="004C3006"/>
    <w:rsid w:val="004C31F2"/>
    <w:rsid w:val="00505305"/>
    <w:rsid w:val="00506204"/>
    <w:rsid w:val="005145D9"/>
    <w:rsid w:val="00517458"/>
    <w:rsid w:val="00523875"/>
    <w:rsid w:val="00524812"/>
    <w:rsid w:val="00542645"/>
    <w:rsid w:val="00543D72"/>
    <w:rsid w:val="005458A6"/>
    <w:rsid w:val="00554B03"/>
    <w:rsid w:val="00573C40"/>
    <w:rsid w:val="0058358D"/>
    <w:rsid w:val="00584F25"/>
    <w:rsid w:val="005869B4"/>
    <w:rsid w:val="005921D7"/>
    <w:rsid w:val="00594A4F"/>
    <w:rsid w:val="005A559E"/>
    <w:rsid w:val="005A6636"/>
    <w:rsid w:val="005C27C9"/>
    <w:rsid w:val="005D447C"/>
    <w:rsid w:val="005D7CF0"/>
    <w:rsid w:val="005F7748"/>
    <w:rsid w:val="00600B41"/>
    <w:rsid w:val="00604865"/>
    <w:rsid w:val="00620C01"/>
    <w:rsid w:val="00624D3E"/>
    <w:rsid w:val="00630579"/>
    <w:rsid w:val="006329EC"/>
    <w:rsid w:val="00633D8D"/>
    <w:rsid w:val="00650B56"/>
    <w:rsid w:val="00660931"/>
    <w:rsid w:val="0066570E"/>
    <w:rsid w:val="00667537"/>
    <w:rsid w:val="00670AA4"/>
    <w:rsid w:val="00671742"/>
    <w:rsid w:val="006719A2"/>
    <w:rsid w:val="00683688"/>
    <w:rsid w:val="006840F0"/>
    <w:rsid w:val="00687D39"/>
    <w:rsid w:val="00690221"/>
    <w:rsid w:val="006969E3"/>
    <w:rsid w:val="006A3472"/>
    <w:rsid w:val="006B059C"/>
    <w:rsid w:val="006B377A"/>
    <w:rsid w:val="006B5900"/>
    <w:rsid w:val="006C54F8"/>
    <w:rsid w:val="006D5325"/>
    <w:rsid w:val="006E4270"/>
    <w:rsid w:val="006E726B"/>
    <w:rsid w:val="006F031D"/>
    <w:rsid w:val="006F08C4"/>
    <w:rsid w:val="006F3564"/>
    <w:rsid w:val="006F38D3"/>
    <w:rsid w:val="00702C60"/>
    <w:rsid w:val="00712A69"/>
    <w:rsid w:val="00716A78"/>
    <w:rsid w:val="0071719B"/>
    <w:rsid w:val="00724F14"/>
    <w:rsid w:val="007264AC"/>
    <w:rsid w:val="00736945"/>
    <w:rsid w:val="00747D48"/>
    <w:rsid w:val="00747EAE"/>
    <w:rsid w:val="00767CB0"/>
    <w:rsid w:val="00775B24"/>
    <w:rsid w:val="00784867"/>
    <w:rsid w:val="00787C17"/>
    <w:rsid w:val="0079725B"/>
    <w:rsid w:val="007A03EF"/>
    <w:rsid w:val="007A2ED2"/>
    <w:rsid w:val="007A6A12"/>
    <w:rsid w:val="007A6A44"/>
    <w:rsid w:val="007B4255"/>
    <w:rsid w:val="007B6569"/>
    <w:rsid w:val="007D7C00"/>
    <w:rsid w:val="007E1FCC"/>
    <w:rsid w:val="007F4B88"/>
    <w:rsid w:val="007F5A23"/>
    <w:rsid w:val="007F761C"/>
    <w:rsid w:val="007F796A"/>
    <w:rsid w:val="00805697"/>
    <w:rsid w:val="008126F9"/>
    <w:rsid w:val="00823182"/>
    <w:rsid w:val="00832FEB"/>
    <w:rsid w:val="00847331"/>
    <w:rsid w:val="00850283"/>
    <w:rsid w:val="00861879"/>
    <w:rsid w:val="008668B2"/>
    <w:rsid w:val="00866C33"/>
    <w:rsid w:val="00891118"/>
    <w:rsid w:val="008A11CD"/>
    <w:rsid w:val="008B3CA2"/>
    <w:rsid w:val="008B6AE3"/>
    <w:rsid w:val="008C294F"/>
    <w:rsid w:val="008D187A"/>
    <w:rsid w:val="008E542B"/>
    <w:rsid w:val="008F0164"/>
    <w:rsid w:val="00901F7B"/>
    <w:rsid w:val="00902020"/>
    <w:rsid w:val="00907E6B"/>
    <w:rsid w:val="009105DA"/>
    <w:rsid w:val="00911579"/>
    <w:rsid w:val="009307AE"/>
    <w:rsid w:val="00933764"/>
    <w:rsid w:val="00947D2E"/>
    <w:rsid w:val="009636DF"/>
    <w:rsid w:val="00967243"/>
    <w:rsid w:val="009763EE"/>
    <w:rsid w:val="00976F63"/>
    <w:rsid w:val="009A0679"/>
    <w:rsid w:val="009B34FC"/>
    <w:rsid w:val="009C036C"/>
    <w:rsid w:val="009C1838"/>
    <w:rsid w:val="009C29B2"/>
    <w:rsid w:val="009C4BFC"/>
    <w:rsid w:val="009E6B6A"/>
    <w:rsid w:val="00A0115C"/>
    <w:rsid w:val="00A04EBA"/>
    <w:rsid w:val="00A23DA7"/>
    <w:rsid w:val="00A2625C"/>
    <w:rsid w:val="00A2723A"/>
    <w:rsid w:val="00A27398"/>
    <w:rsid w:val="00A27A3B"/>
    <w:rsid w:val="00A30FA4"/>
    <w:rsid w:val="00A3217B"/>
    <w:rsid w:val="00A332B6"/>
    <w:rsid w:val="00A5095F"/>
    <w:rsid w:val="00A63B7F"/>
    <w:rsid w:val="00A67260"/>
    <w:rsid w:val="00A71E75"/>
    <w:rsid w:val="00A8000B"/>
    <w:rsid w:val="00A87E40"/>
    <w:rsid w:val="00A91591"/>
    <w:rsid w:val="00A960D1"/>
    <w:rsid w:val="00A96278"/>
    <w:rsid w:val="00AA0CAF"/>
    <w:rsid w:val="00AA6F74"/>
    <w:rsid w:val="00AA7AF6"/>
    <w:rsid w:val="00AB4692"/>
    <w:rsid w:val="00AC569C"/>
    <w:rsid w:val="00AC73A9"/>
    <w:rsid w:val="00AD07CD"/>
    <w:rsid w:val="00AD47B1"/>
    <w:rsid w:val="00AE0D96"/>
    <w:rsid w:val="00AE5DC5"/>
    <w:rsid w:val="00AF0CF8"/>
    <w:rsid w:val="00B03DA8"/>
    <w:rsid w:val="00B13F91"/>
    <w:rsid w:val="00B16A9F"/>
    <w:rsid w:val="00B21CE6"/>
    <w:rsid w:val="00B22854"/>
    <w:rsid w:val="00B261F4"/>
    <w:rsid w:val="00B26450"/>
    <w:rsid w:val="00B352D1"/>
    <w:rsid w:val="00B40258"/>
    <w:rsid w:val="00B44E36"/>
    <w:rsid w:val="00B47AD3"/>
    <w:rsid w:val="00B51EA6"/>
    <w:rsid w:val="00B52F43"/>
    <w:rsid w:val="00B72832"/>
    <w:rsid w:val="00B823DC"/>
    <w:rsid w:val="00B85116"/>
    <w:rsid w:val="00BB27FD"/>
    <w:rsid w:val="00BB49C9"/>
    <w:rsid w:val="00BC638A"/>
    <w:rsid w:val="00BD3D47"/>
    <w:rsid w:val="00BE20A1"/>
    <w:rsid w:val="00BE21D1"/>
    <w:rsid w:val="00BF1229"/>
    <w:rsid w:val="00C073F1"/>
    <w:rsid w:val="00C07631"/>
    <w:rsid w:val="00C10AC6"/>
    <w:rsid w:val="00C16885"/>
    <w:rsid w:val="00C17398"/>
    <w:rsid w:val="00C22603"/>
    <w:rsid w:val="00C24C66"/>
    <w:rsid w:val="00C33622"/>
    <w:rsid w:val="00C35210"/>
    <w:rsid w:val="00C35544"/>
    <w:rsid w:val="00C56385"/>
    <w:rsid w:val="00C611F8"/>
    <w:rsid w:val="00C62F85"/>
    <w:rsid w:val="00C7593D"/>
    <w:rsid w:val="00C76F38"/>
    <w:rsid w:val="00C8081A"/>
    <w:rsid w:val="00CA1BC9"/>
    <w:rsid w:val="00CB179E"/>
    <w:rsid w:val="00CB3D7E"/>
    <w:rsid w:val="00CC3F74"/>
    <w:rsid w:val="00CD1B0E"/>
    <w:rsid w:val="00CD4FA9"/>
    <w:rsid w:val="00CF4AFE"/>
    <w:rsid w:val="00CF7BA8"/>
    <w:rsid w:val="00D00F39"/>
    <w:rsid w:val="00D1166B"/>
    <w:rsid w:val="00D15158"/>
    <w:rsid w:val="00D44028"/>
    <w:rsid w:val="00D47B06"/>
    <w:rsid w:val="00D52F2C"/>
    <w:rsid w:val="00D573E9"/>
    <w:rsid w:val="00D7112F"/>
    <w:rsid w:val="00D71C4C"/>
    <w:rsid w:val="00D84DF6"/>
    <w:rsid w:val="00D8658F"/>
    <w:rsid w:val="00D865C6"/>
    <w:rsid w:val="00D97745"/>
    <w:rsid w:val="00D97D48"/>
    <w:rsid w:val="00DA02B8"/>
    <w:rsid w:val="00DA14C1"/>
    <w:rsid w:val="00DA1857"/>
    <w:rsid w:val="00DA2DD4"/>
    <w:rsid w:val="00DA50F3"/>
    <w:rsid w:val="00DA628D"/>
    <w:rsid w:val="00DA63DA"/>
    <w:rsid w:val="00DC0C14"/>
    <w:rsid w:val="00DC5A07"/>
    <w:rsid w:val="00DE08A6"/>
    <w:rsid w:val="00DE6C64"/>
    <w:rsid w:val="00E10D87"/>
    <w:rsid w:val="00E169DA"/>
    <w:rsid w:val="00E2156C"/>
    <w:rsid w:val="00E26749"/>
    <w:rsid w:val="00E327AA"/>
    <w:rsid w:val="00E36213"/>
    <w:rsid w:val="00E36BB9"/>
    <w:rsid w:val="00E3794C"/>
    <w:rsid w:val="00E46856"/>
    <w:rsid w:val="00E476E4"/>
    <w:rsid w:val="00E511A4"/>
    <w:rsid w:val="00E67660"/>
    <w:rsid w:val="00E80EBD"/>
    <w:rsid w:val="00EA2FB5"/>
    <w:rsid w:val="00EB66BA"/>
    <w:rsid w:val="00EC047D"/>
    <w:rsid w:val="00EE3CFD"/>
    <w:rsid w:val="00EF4A7B"/>
    <w:rsid w:val="00F00046"/>
    <w:rsid w:val="00F013F4"/>
    <w:rsid w:val="00F1111E"/>
    <w:rsid w:val="00F12A5F"/>
    <w:rsid w:val="00F165CD"/>
    <w:rsid w:val="00F21C99"/>
    <w:rsid w:val="00F220DC"/>
    <w:rsid w:val="00F352EB"/>
    <w:rsid w:val="00F420F8"/>
    <w:rsid w:val="00F46E4B"/>
    <w:rsid w:val="00F51687"/>
    <w:rsid w:val="00F543C8"/>
    <w:rsid w:val="00F5746C"/>
    <w:rsid w:val="00F64A83"/>
    <w:rsid w:val="00F74B0D"/>
    <w:rsid w:val="00F81E7C"/>
    <w:rsid w:val="00F843A2"/>
    <w:rsid w:val="00F84BA5"/>
    <w:rsid w:val="00F858BF"/>
    <w:rsid w:val="00FA19E8"/>
    <w:rsid w:val="00FC4D0D"/>
    <w:rsid w:val="00FD0926"/>
    <w:rsid w:val="00FD4729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30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numbering" w:customStyle="1" w:styleId="Aktulnseznam1">
    <w:name w:val="Aktuální seznam1"/>
    <w:uiPriority w:val="99"/>
    <w:rsid w:val="00A71E75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A01B8-BD8E-4FAA-BCAB-73A0770A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13255</Words>
  <Characters>78208</Characters>
  <Application>Microsoft Office Word</Application>
  <DocSecurity>0</DocSecurity>
  <Lines>651</Lines>
  <Paragraphs>182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2022-07-24T10:55:00Z</dcterms:created>
  <dcterms:modified xsi:type="dcterms:W3CDTF">2023-09-12T10:25:00Z</dcterms:modified>
</cp:coreProperties>
</file>