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F9D4" w14:textId="77777777" w:rsidR="00594389" w:rsidRDefault="0097481F">
      <w:pPr>
        <w:rPr>
          <w:sz w:val="2"/>
          <w:szCs w:val="2"/>
        </w:rPr>
      </w:pPr>
      <w:r>
        <w:pict w14:anchorId="5D81FA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.95pt;margin-top:44.95pt;width:538.55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5D81FA04">
          <v:shape id="_x0000_s1027" type="#_x0000_t32" style="position:absolute;margin-left:28.45pt;margin-top:285.95pt;width:538.3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5D81FA05">
          <v:shape id="_x0000_s1026" type="#_x0000_t32" style="position:absolute;margin-left:28.45pt;margin-top:393.2pt;width:538.1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14:paraId="5D81F9D5" w14:textId="77777777" w:rsidR="00594389" w:rsidRDefault="0097481F">
      <w:pPr>
        <w:pStyle w:val="Headerorfooter0"/>
        <w:framePr w:wrap="none" w:vAnchor="page" w:hAnchor="page" w:x="570" w:y="617"/>
        <w:shd w:val="clear" w:color="auto" w:fill="auto"/>
      </w:pPr>
      <w:r>
        <w:t xml:space="preserve">Moravskoslezské inovační centrum Ostrava, </w:t>
      </w:r>
      <w:proofErr w:type="spellStart"/>
      <w:r>
        <w:t>a^s</w:t>
      </w:r>
      <w:proofErr w:type="spellEnd"/>
    </w:p>
    <w:p w14:paraId="5D81F9D6" w14:textId="77777777" w:rsidR="00594389" w:rsidRDefault="0097481F">
      <w:pPr>
        <w:pStyle w:val="Headerorfooter0"/>
        <w:framePr w:wrap="none" w:vAnchor="page" w:hAnchor="page" w:x="8236" w:y="588"/>
        <w:shd w:val="clear" w:color="auto" w:fill="auto"/>
      </w:pPr>
      <w:r>
        <w:t>OBJEDNÁVKA č. VO230211</w:t>
      </w:r>
    </w:p>
    <w:p w14:paraId="5D81F9D7" w14:textId="77777777" w:rsidR="00594389" w:rsidRDefault="0097481F">
      <w:pPr>
        <w:pStyle w:val="Bodytext30"/>
        <w:framePr w:w="4733" w:h="1013" w:hRule="exact" w:wrap="none" w:vAnchor="page" w:hAnchor="page" w:x="786" w:y="1027"/>
        <w:shd w:val="clear" w:color="auto" w:fill="auto"/>
        <w:spacing w:after="118"/>
      </w:pPr>
      <w:r>
        <w:t>Odběratel:</w:t>
      </w:r>
    </w:p>
    <w:p w14:paraId="5D81F9D8" w14:textId="77777777" w:rsidR="00594389" w:rsidRDefault="0097481F">
      <w:pPr>
        <w:pStyle w:val="Heading10"/>
        <w:framePr w:w="4733" w:h="1013" w:hRule="exact" w:wrap="none" w:vAnchor="page" w:hAnchor="page" w:x="786" w:y="1027"/>
        <w:shd w:val="clear" w:color="auto" w:fill="auto"/>
        <w:spacing w:before="0" w:after="0"/>
      </w:pPr>
      <w:r>
        <w:t>Moravskoslezské inovační centrum Ostrava, a.s.</w:t>
      </w:r>
    </w:p>
    <w:p w14:paraId="5D81F9D9" w14:textId="77777777" w:rsidR="00594389" w:rsidRDefault="0097481F">
      <w:pPr>
        <w:pStyle w:val="Heading10"/>
        <w:framePr w:w="4733" w:h="1013" w:hRule="exact" w:wrap="none" w:vAnchor="page" w:hAnchor="page" w:x="786" w:y="1027"/>
        <w:shd w:val="clear" w:color="auto" w:fill="auto"/>
        <w:spacing w:before="0" w:after="0"/>
      </w:pPr>
      <w:bookmarkStart w:id="0" w:name="bookmark0"/>
      <w:r>
        <w:t>Technologická 372/2</w:t>
      </w:r>
      <w:r>
        <w:br/>
        <w:t>708 00 Ostrava-</w:t>
      </w:r>
      <w:proofErr w:type="spellStart"/>
      <w:r>
        <w:t>Pustkovec</w:t>
      </w:r>
      <w:bookmarkEnd w:id="0"/>
      <w:proofErr w:type="spellEnd"/>
    </w:p>
    <w:p w14:paraId="5D81F9DA" w14:textId="77777777" w:rsidR="00594389" w:rsidRDefault="0097481F">
      <w:pPr>
        <w:pStyle w:val="Bodytext20"/>
        <w:framePr w:w="4733" w:h="1072" w:hRule="exact" w:wrap="none" w:vAnchor="page" w:hAnchor="page" w:x="786" w:y="2201"/>
        <w:shd w:val="clear" w:color="auto" w:fill="auto"/>
        <w:spacing w:before="0"/>
      </w:pPr>
      <w:r>
        <w:t>IČ: 25379631</w:t>
      </w:r>
      <w:r>
        <w:br/>
        <w:t>DIČ: CZ25379631</w:t>
      </w:r>
      <w:r>
        <w:br/>
        <w:t>Telefon: 597305811</w:t>
      </w:r>
      <w:r>
        <w:br/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br/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5D81F9DB" w14:textId="77777777" w:rsidR="00594389" w:rsidRDefault="0097481F">
      <w:pPr>
        <w:pStyle w:val="Bodytext60"/>
        <w:framePr w:w="1795" w:h="1190" w:hRule="exact" w:wrap="none" w:vAnchor="page" w:hAnchor="page" w:x="796" w:y="3943"/>
        <w:shd w:val="clear" w:color="auto" w:fill="auto"/>
      </w:pPr>
      <w:r>
        <w:t>Objednávka č.: Forma úhrady: Datum objednávky: Datum dodání:</w:t>
      </w:r>
    </w:p>
    <w:p w14:paraId="5D81F9DC" w14:textId="77777777" w:rsidR="00594389" w:rsidRDefault="0097481F">
      <w:pPr>
        <w:pStyle w:val="Bodytext40"/>
        <w:framePr w:w="1930" w:h="1589" w:hRule="exact" w:wrap="none" w:vAnchor="page" w:hAnchor="page" w:x="4098" w:y="1595"/>
        <w:shd w:val="clear" w:color="auto" w:fill="auto"/>
      </w:pPr>
      <w:proofErr w:type="gramStart"/>
      <w:r>
        <w:rPr>
          <w:rStyle w:val="Bodytext41"/>
          <w:b/>
          <w:bCs/>
        </w:rPr>
        <w:t>MS!C</w:t>
      </w:r>
      <w:proofErr w:type="gramEnd"/>
    </w:p>
    <w:p w14:paraId="5D81F9DD" w14:textId="77777777" w:rsidR="00594389" w:rsidRDefault="0097481F">
      <w:pPr>
        <w:pStyle w:val="Bodytext50"/>
        <w:framePr w:w="1930" w:h="1589" w:hRule="exact" w:wrap="none" w:vAnchor="page" w:hAnchor="page" w:x="4098" w:y="1595"/>
        <w:shd w:val="clear" w:color="auto" w:fill="auto"/>
      </w:pPr>
      <w:r>
        <w:rPr>
          <w:rStyle w:val="Bodytext51"/>
          <w:b/>
          <w:bCs/>
        </w:rPr>
        <w:t>MORAVSKOSLEZSKÉ INOVAČNÍ CENTRUM</w:t>
      </w:r>
    </w:p>
    <w:p w14:paraId="5D81F9DE" w14:textId="77777777" w:rsidR="00594389" w:rsidRDefault="0097481F">
      <w:pPr>
        <w:pStyle w:val="Bodytext60"/>
        <w:framePr w:w="1133" w:h="1134" w:hRule="exact" w:wrap="none" w:vAnchor="page" w:hAnchor="page" w:x="3349" w:y="4004"/>
        <w:shd w:val="clear" w:color="auto" w:fill="auto"/>
        <w:spacing w:line="212" w:lineRule="exact"/>
      </w:pPr>
      <w:r>
        <w:t>VO230211</w:t>
      </w:r>
    </w:p>
    <w:p w14:paraId="5D81F9DF" w14:textId="77777777" w:rsidR="00594389" w:rsidRDefault="0097481F">
      <w:pPr>
        <w:pStyle w:val="Bodytext60"/>
        <w:framePr w:w="1133" w:h="1134" w:hRule="exact" w:wrap="none" w:vAnchor="page" w:hAnchor="page" w:x="3349" w:y="4004"/>
        <w:shd w:val="clear" w:color="auto" w:fill="auto"/>
      </w:pPr>
      <w:r>
        <w:t>Příkazem</w:t>
      </w:r>
    </w:p>
    <w:p w14:paraId="5D81F9E0" w14:textId="77777777" w:rsidR="00594389" w:rsidRDefault="0097481F">
      <w:pPr>
        <w:pStyle w:val="Bodytext60"/>
        <w:framePr w:w="1133" w:h="1134" w:hRule="exact" w:wrap="none" w:vAnchor="page" w:hAnchor="page" w:x="3349" w:y="4004"/>
        <w:shd w:val="clear" w:color="auto" w:fill="auto"/>
      </w:pPr>
      <w:r>
        <w:t>07.09.2023</w:t>
      </w:r>
    </w:p>
    <w:p w14:paraId="5D81F9E1" w14:textId="77777777" w:rsidR="00594389" w:rsidRDefault="0097481F">
      <w:pPr>
        <w:pStyle w:val="Heading10"/>
        <w:framePr w:w="1133" w:h="1134" w:hRule="exact" w:wrap="none" w:vAnchor="page" w:hAnchor="page" w:x="3349" w:y="4004"/>
        <w:shd w:val="clear" w:color="auto" w:fill="auto"/>
        <w:spacing w:before="0" w:after="0" w:line="283" w:lineRule="exact"/>
      </w:pPr>
      <w:bookmarkStart w:id="1" w:name="bookmark1"/>
      <w:r>
        <w:t>15.09.2023</w:t>
      </w:r>
      <w:bookmarkEnd w:id="1"/>
    </w:p>
    <w:p w14:paraId="5D81F9E2" w14:textId="77777777" w:rsidR="00594389" w:rsidRDefault="0097481F">
      <w:pPr>
        <w:pStyle w:val="Bodytext20"/>
        <w:framePr w:w="4378" w:h="531" w:hRule="exact" w:wrap="none" w:vAnchor="page" w:hAnchor="page" w:x="6767" w:y="1158"/>
        <w:shd w:val="clear" w:color="auto" w:fill="auto"/>
        <w:spacing w:before="0" w:after="100" w:line="200" w:lineRule="exact"/>
      </w:pPr>
      <w:r>
        <w:t>Tel.:</w:t>
      </w:r>
    </w:p>
    <w:p w14:paraId="5D81F9E3" w14:textId="77777777" w:rsidR="00594389" w:rsidRDefault="0097481F">
      <w:pPr>
        <w:pStyle w:val="Bodytext20"/>
        <w:framePr w:w="4378" w:h="531" w:hRule="exact" w:wrap="none" w:vAnchor="page" w:hAnchor="page" w:x="6767" w:y="1158"/>
        <w:shd w:val="clear" w:color="auto" w:fill="auto"/>
        <w:spacing w:before="0" w:line="200" w:lineRule="exact"/>
      </w:pPr>
      <w:r>
        <w:t>Fax:</w:t>
      </w:r>
    </w:p>
    <w:p w14:paraId="5D81F9E4" w14:textId="77777777" w:rsidR="00594389" w:rsidRDefault="0097481F">
      <w:pPr>
        <w:pStyle w:val="Bodytext30"/>
        <w:framePr w:w="4378" w:h="1033" w:hRule="exact" w:wrap="none" w:vAnchor="page" w:hAnchor="page" w:x="6767" w:y="2376"/>
        <w:shd w:val="clear" w:color="auto" w:fill="auto"/>
        <w:spacing w:after="58"/>
      </w:pPr>
      <w:r>
        <w:t>Dodavatel:</w:t>
      </w:r>
    </w:p>
    <w:p w14:paraId="5D81F9E5" w14:textId="77777777" w:rsidR="00594389" w:rsidRDefault="0097481F">
      <w:pPr>
        <w:pStyle w:val="Heading10"/>
        <w:framePr w:w="4378" w:h="1033" w:hRule="exact" w:wrap="none" w:vAnchor="page" w:hAnchor="page" w:x="6767" w:y="2376"/>
        <w:shd w:val="clear" w:color="auto" w:fill="auto"/>
        <w:spacing w:before="0" w:after="0"/>
      </w:pPr>
      <w:bookmarkStart w:id="2" w:name="bookmark2"/>
      <w:proofErr w:type="spellStart"/>
      <w:r>
        <w:t>PricewaterhouseCoopers</w:t>
      </w:r>
      <w:proofErr w:type="spellEnd"/>
      <w:r>
        <w:t xml:space="preserve"> Česká republika, s. Hvězdová 1734/2c 140 00 Praha</w:t>
      </w:r>
      <w:bookmarkEnd w:id="2"/>
    </w:p>
    <w:p w14:paraId="5D81F9E6" w14:textId="77777777" w:rsidR="00594389" w:rsidRDefault="0097481F">
      <w:pPr>
        <w:pStyle w:val="Bodytext20"/>
        <w:framePr w:w="1738" w:h="571" w:hRule="exact" w:wrap="none" w:vAnchor="page" w:hAnchor="page" w:x="6767" w:y="4370"/>
        <w:shd w:val="clear" w:color="auto" w:fill="auto"/>
        <w:tabs>
          <w:tab w:val="left" w:pos="552"/>
        </w:tabs>
        <w:spacing w:before="0" w:line="259" w:lineRule="exact"/>
        <w:jc w:val="both"/>
      </w:pPr>
      <w:r>
        <w:t>IČ:</w:t>
      </w:r>
      <w:r>
        <w:tab/>
        <w:t>61063029</w:t>
      </w:r>
    </w:p>
    <w:p w14:paraId="5D81F9E7" w14:textId="77777777" w:rsidR="00594389" w:rsidRDefault="0097481F">
      <w:pPr>
        <w:pStyle w:val="Bodytext20"/>
        <w:framePr w:w="1738" w:h="571" w:hRule="exact" w:wrap="none" w:vAnchor="page" w:hAnchor="page" w:x="6767" w:y="4370"/>
        <w:shd w:val="clear" w:color="auto" w:fill="auto"/>
        <w:spacing w:before="0" w:line="259" w:lineRule="exact"/>
        <w:jc w:val="both"/>
      </w:pPr>
      <w:r>
        <w:t>DIČ: CZ61063029</w:t>
      </w:r>
    </w:p>
    <w:p w14:paraId="5D81F9E8" w14:textId="77777777" w:rsidR="00594389" w:rsidRDefault="0097481F">
      <w:pPr>
        <w:pStyle w:val="Bodytext20"/>
        <w:framePr w:wrap="none" w:vAnchor="page" w:hAnchor="page" w:x="796" w:y="5410"/>
        <w:shd w:val="clear" w:color="auto" w:fill="auto"/>
        <w:spacing w:before="0" w:line="200" w:lineRule="exact"/>
      </w:pPr>
      <w:r>
        <w:t>Označení dodávky</w:t>
      </w:r>
    </w:p>
    <w:p w14:paraId="5D81F9E9" w14:textId="77777777" w:rsidR="00594389" w:rsidRDefault="0097481F">
      <w:pPr>
        <w:pStyle w:val="Bodytext30"/>
        <w:framePr w:wrap="none" w:vAnchor="page" w:hAnchor="page" w:x="3801" w:y="5414"/>
        <w:shd w:val="clear" w:color="auto" w:fill="auto"/>
        <w:spacing w:after="0"/>
      </w:pPr>
      <w:r>
        <w:t>Množství</w:t>
      </w:r>
    </w:p>
    <w:p w14:paraId="5D81F9EA" w14:textId="77777777" w:rsidR="00594389" w:rsidRDefault="0097481F">
      <w:pPr>
        <w:pStyle w:val="Bodytext30"/>
        <w:framePr w:wrap="none" w:vAnchor="page" w:hAnchor="page" w:x="5490" w:y="5414"/>
        <w:shd w:val="clear" w:color="auto" w:fill="auto"/>
        <w:spacing w:after="0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</w:p>
    <w:p w14:paraId="5D81F9EB" w14:textId="77777777" w:rsidR="00594389" w:rsidRDefault="0097481F">
      <w:pPr>
        <w:pStyle w:val="Bodytext30"/>
        <w:framePr w:wrap="none" w:vAnchor="page" w:hAnchor="page" w:x="7516" w:y="5414"/>
        <w:shd w:val="clear" w:color="auto" w:fill="auto"/>
        <w:spacing w:after="0"/>
      </w:pPr>
      <w:r>
        <w:t>Cena %DPH</w:t>
      </w:r>
    </w:p>
    <w:p w14:paraId="5D81F9EC" w14:textId="77777777" w:rsidR="00594389" w:rsidRDefault="0097481F">
      <w:pPr>
        <w:pStyle w:val="Bodytext30"/>
        <w:framePr w:wrap="none" w:vAnchor="page" w:hAnchor="page" w:x="9388" w:y="5405"/>
        <w:shd w:val="clear" w:color="auto" w:fill="auto"/>
        <w:spacing w:after="0"/>
      </w:pPr>
      <w:r>
        <w:t>DPH</w:t>
      </w:r>
    </w:p>
    <w:p w14:paraId="5D81F9ED" w14:textId="77777777" w:rsidR="00594389" w:rsidRDefault="0097481F">
      <w:pPr>
        <w:pStyle w:val="Bodytext30"/>
        <w:framePr w:wrap="none" w:vAnchor="page" w:hAnchor="page" w:x="10213" w:y="5405"/>
        <w:shd w:val="clear" w:color="auto" w:fill="auto"/>
        <w:spacing w:after="0"/>
      </w:pPr>
      <w:r>
        <w:t>Kč Celkem</w:t>
      </w:r>
    </w:p>
    <w:p w14:paraId="5D81F9EE" w14:textId="77777777" w:rsidR="00594389" w:rsidRDefault="0097481F">
      <w:pPr>
        <w:pStyle w:val="Bodytext60"/>
        <w:framePr w:w="10358" w:h="743" w:hRule="exact" w:wrap="none" w:vAnchor="page" w:hAnchor="page" w:x="786" w:y="5809"/>
        <w:shd w:val="clear" w:color="auto" w:fill="auto"/>
        <w:spacing w:line="226" w:lineRule="exact"/>
        <w:ind w:right="860"/>
      </w:pPr>
      <w:r>
        <w:t xml:space="preserve">Objednáváme u vás návrh variant strategických modelů financování projektu výstavby budovy </w:t>
      </w:r>
      <w:r>
        <w:rPr>
          <w:lang w:val="de-DE" w:eastAsia="de-DE" w:bidi="de-DE"/>
        </w:rPr>
        <w:t>(</w:t>
      </w:r>
      <w:proofErr w:type="spellStart"/>
      <w:r>
        <w:rPr>
          <w:lang w:val="de-DE" w:eastAsia="de-DE" w:bidi="de-DE"/>
        </w:rPr>
        <w:t>Jointventure</w:t>
      </w:r>
      <w:proofErr w:type="spellEnd"/>
      <w:r>
        <w:rPr>
          <w:lang w:val="de-DE" w:eastAsia="de-DE" w:bidi="de-DE"/>
        </w:rPr>
        <w:t xml:space="preserve">, </w:t>
      </w:r>
      <w:r>
        <w:t>PPP/koncese).</w:t>
      </w:r>
    </w:p>
    <w:p w14:paraId="5D81F9F0" w14:textId="77777777" w:rsidR="00594389" w:rsidRDefault="0097481F">
      <w:pPr>
        <w:pStyle w:val="Bodytext20"/>
        <w:framePr w:wrap="none" w:vAnchor="page" w:hAnchor="page" w:x="796" w:y="6831"/>
        <w:shd w:val="clear" w:color="auto" w:fill="auto"/>
        <w:spacing w:before="0" w:line="200" w:lineRule="exact"/>
      </w:pPr>
      <w:r>
        <w:t>Objednávka</w:t>
      </w:r>
    </w:p>
    <w:p w14:paraId="5D81F9F1" w14:textId="77777777" w:rsidR="00594389" w:rsidRDefault="0097481F">
      <w:pPr>
        <w:pStyle w:val="Other0"/>
        <w:framePr w:wrap="none" w:vAnchor="page" w:hAnchor="page" w:x="4338" w:y="6857"/>
        <w:shd w:val="clear" w:color="auto" w:fill="auto"/>
        <w:spacing w:line="180" w:lineRule="exact"/>
        <w:jc w:val="both"/>
      </w:pPr>
      <w:r>
        <w:rPr>
          <w:rStyle w:val="OtherArial9pt"/>
        </w:rPr>
        <w:t>1</w:t>
      </w:r>
    </w:p>
    <w:p w14:paraId="5D81F9F2" w14:textId="77777777" w:rsidR="00594389" w:rsidRDefault="0097481F">
      <w:pPr>
        <w:pStyle w:val="Bodytext20"/>
        <w:framePr w:wrap="none" w:vAnchor="page" w:hAnchor="page" w:x="5164" w:y="6827"/>
        <w:shd w:val="clear" w:color="auto" w:fill="auto"/>
        <w:spacing w:before="0" w:line="200" w:lineRule="exact"/>
      </w:pPr>
      <w:r>
        <w:t>99 000,00</w:t>
      </w:r>
    </w:p>
    <w:p w14:paraId="5D81F9F3" w14:textId="77777777" w:rsidR="00594389" w:rsidRDefault="0097481F">
      <w:pPr>
        <w:pStyle w:val="Bodytext20"/>
        <w:framePr w:wrap="none" w:vAnchor="page" w:hAnchor="page" w:x="7093" w:y="6831"/>
        <w:shd w:val="clear" w:color="auto" w:fill="auto"/>
        <w:tabs>
          <w:tab w:val="left" w:pos="1003"/>
        </w:tabs>
        <w:spacing w:before="0" w:line="200" w:lineRule="exact"/>
        <w:jc w:val="both"/>
      </w:pPr>
      <w:r>
        <w:t>99 000,00</w:t>
      </w:r>
      <w:r>
        <w:tab/>
        <w:t>21%</w:t>
      </w:r>
    </w:p>
    <w:p w14:paraId="5D81F9F4" w14:textId="77777777" w:rsidR="00594389" w:rsidRDefault="0097481F">
      <w:pPr>
        <w:pStyle w:val="Bodytext20"/>
        <w:framePr w:wrap="none" w:vAnchor="page" w:hAnchor="page" w:x="8927" w:y="6812"/>
        <w:shd w:val="clear" w:color="auto" w:fill="auto"/>
        <w:tabs>
          <w:tab w:val="left" w:pos="1181"/>
        </w:tabs>
        <w:spacing w:before="0" w:line="200" w:lineRule="exact"/>
        <w:jc w:val="both"/>
      </w:pPr>
      <w:r>
        <w:t>20 790,00</w:t>
      </w:r>
      <w:r>
        <w:tab/>
        <w:t>119 790,00</w:t>
      </w:r>
    </w:p>
    <w:p w14:paraId="5D81F9F5" w14:textId="77777777" w:rsidR="00594389" w:rsidRDefault="0097481F">
      <w:pPr>
        <w:pStyle w:val="Bodytext20"/>
        <w:framePr w:w="2026" w:h="490" w:hRule="exact" w:wrap="none" w:vAnchor="page" w:hAnchor="page" w:x="796" w:y="7337"/>
        <w:shd w:val="clear" w:color="auto" w:fill="auto"/>
        <w:spacing w:before="0" w:line="216" w:lineRule="exact"/>
      </w:pPr>
      <w:r>
        <w:t xml:space="preserve">Součet položek </w:t>
      </w:r>
      <w:r>
        <w:rPr>
          <w:rStyle w:val="Bodytext295pt"/>
        </w:rPr>
        <w:t>CELKEM KÚHRADĚ</w:t>
      </w:r>
    </w:p>
    <w:p w14:paraId="5D81F9F6" w14:textId="77777777" w:rsidR="00594389" w:rsidRDefault="0097481F">
      <w:pPr>
        <w:pStyle w:val="Bodytext20"/>
        <w:framePr w:wrap="none" w:vAnchor="page" w:hAnchor="page" w:x="7093" w:y="7350"/>
        <w:shd w:val="clear" w:color="auto" w:fill="auto"/>
        <w:spacing w:before="0" w:line="200" w:lineRule="exact"/>
      </w:pPr>
      <w:r>
        <w:t xml:space="preserve">99 </w:t>
      </w:r>
      <w:r>
        <w:t>000,00</w:t>
      </w:r>
    </w:p>
    <w:p w14:paraId="5D81F9F7" w14:textId="77777777" w:rsidR="00594389" w:rsidRDefault="0097481F">
      <w:pPr>
        <w:pStyle w:val="Bodytext20"/>
        <w:framePr w:wrap="none" w:vAnchor="page" w:hAnchor="page" w:x="8937" w:y="7336"/>
        <w:shd w:val="clear" w:color="auto" w:fill="auto"/>
        <w:spacing w:before="0" w:line="200" w:lineRule="exact"/>
      </w:pPr>
      <w:r>
        <w:t>20 790,00</w:t>
      </w:r>
    </w:p>
    <w:p w14:paraId="5D81F9F8" w14:textId="77777777" w:rsidR="00594389" w:rsidRDefault="0097481F">
      <w:pPr>
        <w:pStyle w:val="Bodytext20"/>
        <w:framePr w:w="1085" w:h="504" w:hRule="exact" w:wrap="none" w:vAnchor="page" w:hAnchor="page" w:x="10031" w:y="7319"/>
        <w:shd w:val="clear" w:color="auto" w:fill="auto"/>
        <w:spacing w:before="0" w:line="221" w:lineRule="exact"/>
        <w:jc w:val="right"/>
      </w:pPr>
      <w:r>
        <w:t xml:space="preserve">119 790,00 </w:t>
      </w:r>
      <w:r>
        <w:rPr>
          <w:rStyle w:val="Bodytext295pt"/>
        </w:rPr>
        <w:t>119 790,00</w:t>
      </w:r>
    </w:p>
    <w:p w14:paraId="5D81F9F9" w14:textId="0A71DB8D" w:rsidR="00594389" w:rsidRDefault="0097481F">
      <w:pPr>
        <w:pStyle w:val="Bodytext30"/>
        <w:framePr w:wrap="none" w:vAnchor="page" w:hAnchor="page" w:x="786" w:y="7891"/>
        <w:shd w:val="clear" w:color="auto" w:fill="auto"/>
        <w:spacing w:after="0"/>
      </w:pPr>
      <w:r>
        <w:t>Zodpovědná osoba za MŠIC: XXXXXXXX</w:t>
      </w:r>
    </w:p>
    <w:p w14:paraId="5D81F9FA" w14:textId="5DCB6E9F" w:rsidR="00594389" w:rsidRDefault="0097481F">
      <w:pPr>
        <w:pStyle w:val="Bodytext60"/>
        <w:framePr w:wrap="none" w:vAnchor="page" w:hAnchor="page" w:x="786" w:y="8391"/>
        <w:shd w:val="clear" w:color="auto" w:fill="auto"/>
        <w:spacing w:line="212" w:lineRule="exact"/>
      </w:pPr>
      <w:r>
        <w:t>Vystavil: XXXXXXXXXX</w:t>
      </w:r>
    </w:p>
    <w:p w14:paraId="5D81F9FB" w14:textId="77777777" w:rsidR="00594389" w:rsidRDefault="0097481F">
      <w:pPr>
        <w:pStyle w:val="Bodytext20"/>
        <w:framePr w:w="10358" w:h="1183" w:hRule="exact" w:wrap="none" w:vAnchor="page" w:hAnchor="page" w:x="786" w:y="9150"/>
        <w:shd w:val="clear" w:color="auto" w:fill="auto"/>
        <w:spacing w:before="0" w:after="80" w:line="200" w:lineRule="exact"/>
      </w:pPr>
      <w:r>
        <w:t>Datum splatnosti faktury je stanoveno nejdříve patnáctý den od data doručení včetně.</w:t>
      </w:r>
    </w:p>
    <w:p w14:paraId="5D81F9FC" w14:textId="77777777" w:rsidR="00594389" w:rsidRDefault="0097481F">
      <w:pPr>
        <w:pStyle w:val="Bodytext20"/>
        <w:framePr w:w="10358" w:h="1183" w:hRule="exact" w:wrap="none" w:vAnchor="page" w:hAnchor="page" w:x="786" w:y="9150"/>
        <w:shd w:val="clear" w:color="auto" w:fill="auto"/>
        <w:spacing w:before="0" w:after="283" w:line="200" w:lineRule="exact"/>
      </w:pPr>
      <w:r>
        <w:t xml:space="preserve">Datem splatnosti faktury se rozumí den odepsání příslušné </w:t>
      </w:r>
      <w:r>
        <w:t>částky z bankovního účtu.</w:t>
      </w:r>
    </w:p>
    <w:p w14:paraId="5D81F9FD" w14:textId="77777777" w:rsidR="00594389" w:rsidRDefault="0097481F">
      <w:pPr>
        <w:pStyle w:val="Bodytext20"/>
        <w:framePr w:w="10358" w:h="1183" w:hRule="exact" w:wrap="none" w:vAnchor="page" w:hAnchor="page" w:x="786" w:y="9150"/>
        <w:shd w:val="clear" w:color="auto" w:fill="auto"/>
        <w:spacing w:before="0" w:line="197" w:lineRule="exact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5D81F9FE" w14:textId="77777777" w:rsidR="00594389" w:rsidRDefault="0097481F">
      <w:pPr>
        <w:pStyle w:val="Bodytext70"/>
        <w:framePr w:wrap="none" w:vAnchor="page" w:hAnchor="page" w:x="786" w:y="14156"/>
        <w:shd w:val="clear" w:color="auto" w:fill="auto"/>
        <w:spacing w:before="0" w:after="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5D81F9FF" w14:textId="77777777" w:rsidR="00594389" w:rsidRDefault="0097481F">
      <w:pPr>
        <w:pStyle w:val="Bodytext30"/>
        <w:framePr w:wrap="none" w:vAnchor="page" w:hAnchor="page" w:x="786" w:y="14597"/>
        <w:shd w:val="clear" w:color="auto" w:fill="auto"/>
        <w:spacing w:after="0"/>
      </w:pPr>
      <w:r>
        <w:t>Převzal:</w:t>
      </w:r>
    </w:p>
    <w:p w14:paraId="5D81FA00" w14:textId="77777777" w:rsidR="00594389" w:rsidRDefault="0097481F">
      <w:pPr>
        <w:pStyle w:val="Bodytext70"/>
        <w:framePr w:wrap="none" w:vAnchor="page" w:hAnchor="page" w:x="786" w:y="15471"/>
        <w:shd w:val="clear" w:color="auto" w:fill="auto"/>
        <w:spacing w:before="0" w:after="0"/>
      </w:pPr>
      <w:r>
        <w:t>Ekonomický a informační systém POHODA</w:t>
      </w:r>
    </w:p>
    <w:p w14:paraId="5D81FA01" w14:textId="77777777" w:rsidR="00594389" w:rsidRDefault="0097481F">
      <w:pPr>
        <w:pStyle w:val="Bodytext30"/>
        <w:framePr w:wrap="none" w:vAnchor="page" w:hAnchor="page" w:x="786" w:y="14587"/>
        <w:shd w:val="clear" w:color="auto" w:fill="auto"/>
        <w:spacing w:after="0"/>
        <w:ind w:left="5818"/>
      </w:pPr>
      <w:r>
        <w:t>Razítko:</w:t>
      </w:r>
    </w:p>
    <w:p w14:paraId="5D81FA02" w14:textId="77777777" w:rsidR="00594389" w:rsidRDefault="00594389">
      <w:pPr>
        <w:rPr>
          <w:sz w:val="2"/>
          <w:szCs w:val="2"/>
        </w:rPr>
      </w:pPr>
    </w:p>
    <w:sectPr w:rsidR="005943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FA0A" w14:textId="77777777" w:rsidR="0097481F" w:rsidRDefault="0097481F">
      <w:r>
        <w:separator/>
      </w:r>
    </w:p>
  </w:endnote>
  <w:endnote w:type="continuationSeparator" w:id="0">
    <w:p w14:paraId="5D81FA0C" w14:textId="77777777" w:rsidR="0097481F" w:rsidRDefault="0097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FA06" w14:textId="77777777" w:rsidR="00594389" w:rsidRDefault="00594389"/>
  </w:footnote>
  <w:footnote w:type="continuationSeparator" w:id="0">
    <w:p w14:paraId="5D81FA07" w14:textId="77777777" w:rsidR="00594389" w:rsidRDefault="005943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389"/>
    <w:rsid w:val="00594389"/>
    <w:rsid w:val="009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  <w14:docId w14:val="5D81F9D4"/>
  <w15:docId w15:val="{8B06B662-E604-4EA0-A4F8-69084B50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2F6794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409BA9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9pt">
    <w:name w:val="Other + Arial;9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60" w:after="160" w:line="230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60" w:line="202" w:lineRule="exact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094" w:lineRule="exact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84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2023-09-12T11:41:00Z</dcterms:created>
  <dcterms:modified xsi:type="dcterms:W3CDTF">2023-09-12T11:41:00Z</dcterms:modified>
</cp:coreProperties>
</file>