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867C" w14:textId="77777777" w:rsidR="00F91D41" w:rsidRDefault="00000000">
      <w:pPr>
        <w:pStyle w:val="Nadpis10"/>
        <w:framePr w:wrap="none" w:vAnchor="page" w:hAnchor="page" w:x="1401" w:y="1364"/>
        <w:shd w:val="clear" w:color="auto" w:fill="auto"/>
        <w:spacing w:line="220" w:lineRule="exact"/>
      </w:pPr>
      <w:bookmarkStart w:id="0" w:name="bookmark0"/>
      <w:r>
        <w:t>OBJEDNÁVKA Č.0/0091/2023</w:t>
      </w:r>
      <w:bookmarkEnd w:id="0"/>
    </w:p>
    <w:p w14:paraId="02623039" w14:textId="77777777" w:rsidR="00F91D41" w:rsidRDefault="00000000">
      <w:pPr>
        <w:pStyle w:val="Zkladntext30"/>
        <w:framePr w:w="1814" w:h="3499" w:hRule="exact" w:wrap="none" w:vAnchor="page" w:hAnchor="page" w:x="1387" w:y="2078"/>
        <w:shd w:val="clear" w:color="auto" w:fill="auto"/>
      </w:pPr>
      <w:r>
        <w:t>Dodavatel:</w:t>
      </w:r>
    </w:p>
    <w:p w14:paraId="0BE0A0C6" w14:textId="77777777" w:rsidR="00F91D41" w:rsidRDefault="00000000">
      <w:pPr>
        <w:pStyle w:val="Zkladntext20"/>
        <w:framePr w:w="1814" w:h="3499" w:hRule="exact" w:wrap="none" w:vAnchor="page" w:hAnchor="page" w:x="1387" w:y="2078"/>
        <w:shd w:val="clear" w:color="auto" w:fill="auto"/>
      </w:pPr>
      <w:r>
        <w:t>Název:</w:t>
      </w:r>
    </w:p>
    <w:p w14:paraId="438489E6" w14:textId="77777777" w:rsidR="00F91D41" w:rsidRDefault="00000000">
      <w:pPr>
        <w:pStyle w:val="Zkladntext30"/>
        <w:framePr w:w="1814" w:h="3499" w:hRule="exact" w:wrap="none" w:vAnchor="page" w:hAnchor="page" w:x="1387" w:y="2078"/>
        <w:shd w:val="clear" w:color="auto" w:fill="auto"/>
        <w:spacing w:after="236"/>
      </w:pPr>
      <w:r>
        <w:t xml:space="preserve">Jan </w:t>
      </w:r>
      <w:proofErr w:type="spellStart"/>
      <w:r>
        <w:t>lvičič</w:t>
      </w:r>
      <w:proofErr w:type="spellEnd"/>
    </w:p>
    <w:p w14:paraId="4EAB0F57" w14:textId="77777777" w:rsidR="00F91D41" w:rsidRDefault="00000000">
      <w:pPr>
        <w:pStyle w:val="Zkladntext20"/>
        <w:framePr w:w="1814" w:h="3499" w:hRule="exact" w:wrap="none" w:vAnchor="page" w:hAnchor="page" w:x="1387" w:y="2078"/>
        <w:shd w:val="clear" w:color="auto" w:fill="auto"/>
        <w:spacing w:line="451" w:lineRule="exact"/>
      </w:pPr>
      <w:r>
        <w:t>Adresa: Nová 1 691 52 Kostice IČ:44126913 DIČ:CZ6306270960</w:t>
      </w:r>
    </w:p>
    <w:p w14:paraId="13786283" w14:textId="77777777" w:rsidR="00F91D41" w:rsidRDefault="00000000">
      <w:pPr>
        <w:pStyle w:val="Nadpis10"/>
        <w:framePr w:w="9082" w:h="3463" w:hRule="exact" w:wrap="none" w:vAnchor="page" w:hAnchor="page" w:x="1396" w:y="2073"/>
        <w:shd w:val="clear" w:color="auto" w:fill="auto"/>
        <w:spacing w:line="446" w:lineRule="exact"/>
        <w:ind w:left="4964"/>
      </w:pPr>
      <w:bookmarkStart w:id="1" w:name="bookmark1"/>
      <w:r>
        <w:t>Odběratel:</w:t>
      </w:r>
      <w:bookmarkEnd w:id="1"/>
    </w:p>
    <w:p w14:paraId="0C67F045" w14:textId="77777777" w:rsidR="00F91D41" w:rsidRDefault="00000000">
      <w:pPr>
        <w:pStyle w:val="Zkladntext20"/>
        <w:framePr w:w="9082" w:h="3463" w:hRule="exact" w:wrap="none" w:vAnchor="page" w:hAnchor="page" w:x="1396" w:y="2073"/>
        <w:shd w:val="clear" w:color="auto" w:fill="auto"/>
        <w:ind w:left="4964"/>
      </w:pPr>
      <w:r>
        <w:t>Název:</w:t>
      </w:r>
    </w:p>
    <w:p w14:paraId="0A792EC8" w14:textId="77777777" w:rsidR="00F91D41" w:rsidRDefault="00000000">
      <w:pPr>
        <w:pStyle w:val="Nadpis10"/>
        <w:framePr w:w="9082" w:h="3463" w:hRule="exact" w:wrap="none" w:vAnchor="page" w:hAnchor="page" w:x="1396" w:y="2073"/>
        <w:shd w:val="clear" w:color="auto" w:fill="auto"/>
        <w:spacing w:after="232" w:line="446" w:lineRule="exact"/>
        <w:ind w:left="4964"/>
      </w:pPr>
      <w:bookmarkStart w:id="2" w:name="bookmark2"/>
      <w:r>
        <w:t>Gymnázium Kroměříž</w:t>
      </w:r>
      <w:bookmarkEnd w:id="2"/>
    </w:p>
    <w:p w14:paraId="66046C78" w14:textId="77777777" w:rsidR="00F91D41" w:rsidRDefault="00000000">
      <w:pPr>
        <w:pStyle w:val="Zkladntext20"/>
        <w:framePr w:w="9082" w:h="3463" w:hRule="exact" w:wrap="none" w:vAnchor="page" w:hAnchor="page" w:x="1396" w:y="2073"/>
        <w:shd w:val="clear" w:color="auto" w:fill="auto"/>
        <w:spacing w:after="609" w:line="456" w:lineRule="exact"/>
        <w:ind w:left="4964" w:right="1040"/>
      </w:pPr>
      <w:r>
        <w:t>Adresa: Masarykovo nám. 496/13</w:t>
      </w:r>
      <w:r>
        <w:br/>
        <w:t>767 01 Kroměříž</w:t>
      </w:r>
    </w:p>
    <w:p w14:paraId="52C2322D" w14:textId="77777777" w:rsidR="00F91D41" w:rsidRDefault="00000000">
      <w:pPr>
        <w:pStyle w:val="Zkladntext20"/>
        <w:framePr w:w="9082" w:h="3463" w:hRule="exact" w:wrap="none" w:vAnchor="page" w:hAnchor="page" w:x="1396" w:y="2073"/>
        <w:shd w:val="clear" w:color="auto" w:fill="auto"/>
        <w:spacing w:line="220" w:lineRule="exact"/>
        <w:ind w:left="4964"/>
      </w:pPr>
      <w:r>
        <w:t>IČ:70843309</w:t>
      </w:r>
    </w:p>
    <w:p w14:paraId="7F0BC87A" w14:textId="77777777" w:rsidR="00F91D41" w:rsidRDefault="00000000">
      <w:pPr>
        <w:pStyle w:val="Nadpis10"/>
        <w:framePr w:wrap="none" w:vAnchor="page" w:hAnchor="page" w:x="1396" w:y="6136"/>
        <w:shd w:val="clear" w:color="auto" w:fill="auto"/>
        <w:spacing w:line="220" w:lineRule="exact"/>
      </w:pPr>
      <w:bookmarkStart w:id="3" w:name="bookmark3"/>
      <w:r>
        <w:t xml:space="preserve">PŘEDMĚT OBJEDNÁVKY: </w:t>
      </w:r>
      <w:proofErr w:type="gramStart"/>
      <w:r>
        <w:t>FKSP - TEAMBUILDING</w:t>
      </w:r>
      <w:proofErr w:type="gramEnd"/>
      <w:r>
        <w:t xml:space="preserve"> ZAMĚSTNANCŮ GYMNÁZIA KROMĚŘÍŽ</w:t>
      </w:r>
      <w:bookmarkEnd w:id="3"/>
    </w:p>
    <w:p w14:paraId="0216F240" w14:textId="77777777" w:rsidR="00F91D41" w:rsidRDefault="00000000">
      <w:pPr>
        <w:pStyle w:val="Zkladntext20"/>
        <w:framePr w:w="9082" w:h="907" w:hRule="exact" w:wrap="none" w:vAnchor="page" w:hAnchor="page" w:x="1396" w:y="7455"/>
        <w:shd w:val="clear" w:color="auto" w:fill="auto"/>
        <w:spacing w:line="283" w:lineRule="exact"/>
      </w:pPr>
      <w:r>
        <w:t xml:space="preserve">OBJEDNÁVÁME U VÁS TEAMBUILDING ZAMĚSTNANCŮ GYMNÁZIA KROMĚŘÍŽ VE DNECH 28. - 29. 8. 2023 V PENZIONU U </w:t>
      </w:r>
      <w:proofErr w:type="gramStart"/>
      <w:r>
        <w:t>JEŇOURA - PRUŠÁNKY</w:t>
      </w:r>
      <w:proofErr w:type="gramEnd"/>
      <w:r>
        <w:t xml:space="preserve"> NECHORY V CELKOVÉ ČÁSTCE 104 550,-KČ. PLATBA FAKTUROU.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4195"/>
      </w:tblGrid>
      <w:tr w:rsidR="00F91D41" w14:paraId="7B62BDA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877" w:type="dxa"/>
            <w:shd w:val="clear" w:color="auto" w:fill="FFFFFF"/>
          </w:tcPr>
          <w:p w14:paraId="45583387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 xml:space="preserve">CENA BEZ DPH </w:t>
            </w:r>
            <w:proofErr w:type="gramStart"/>
            <w:r>
              <w:rPr>
                <w:rStyle w:val="Zkladntext2Tun"/>
              </w:rPr>
              <w:t>21%</w:t>
            </w:r>
            <w:proofErr w:type="gramEnd"/>
          </w:p>
        </w:tc>
        <w:tc>
          <w:tcPr>
            <w:tcW w:w="4195" w:type="dxa"/>
            <w:shd w:val="clear" w:color="auto" w:fill="FFFFFF"/>
          </w:tcPr>
          <w:p w14:paraId="63BD9750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Zkladntext2Tun"/>
              </w:rPr>
              <w:t>94 384,30</w:t>
            </w:r>
          </w:p>
        </w:tc>
      </w:tr>
      <w:tr w:rsidR="00F91D41" w14:paraId="554C3CD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877" w:type="dxa"/>
            <w:shd w:val="clear" w:color="auto" w:fill="FFFFFF"/>
            <w:vAlign w:val="center"/>
          </w:tcPr>
          <w:p w14:paraId="1613084A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 xml:space="preserve">DPH </w:t>
            </w:r>
            <w:proofErr w:type="gramStart"/>
            <w:r>
              <w:rPr>
                <w:rStyle w:val="Zkladntext2Tun"/>
              </w:rPr>
              <w:t>21%</w:t>
            </w:r>
            <w:proofErr w:type="gramEnd"/>
          </w:p>
        </w:tc>
        <w:tc>
          <w:tcPr>
            <w:tcW w:w="4195" w:type="dxa"/>
            <w:shd w:val="clear" w:color="auto" w:fill="FFFFFF"/>
            <w:vAlign w:val="center"/>
          </w:tcPr>
          <w:p w14:paraId="7331B727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Zkladntext2Tun"/>
              </w:rPr>
              <w:t>10 165,70</w:t>
            </w:r>
          </w:p>
        </w:tc>
      </w:tr>
      <w:tr w:rsidR="00F91D41" w14:paraId="48EC9B3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877" w:type="dxa"/>
            <w:shd w:val="clear" w:color="auto" w:fill="FFFFFF"/>
            <w:vAlign w:val="bottom"/>
          </w:tcPr>
          <w:p w14:paraId="68C5FC42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CENA CELKEM</w:t>
            </w:r>
          </w:p>
        </w:tc>
        <w:tc>
          <w:tcPr>
            <w:tcW w:w="4195" w:type="dxa"/>
            <w:shd w:val="clear" w:color="auto" w:fill="FFFFFF"/>
            <w:vAlign w:val="bottom"/>
          </w:tcPr>
          <w:p w14:paraId="0E6B641E" w14:textId="77777777" w:rsidR="00F91D41" w:rsidRDefault="00000000">
            <w:pPr>
              <w:pStyle w:val="Zkladntext20"/>
              <w:framePr w:w="9072" w:h="1166" w:wrap="none" w:vAnchor="page" w:hAnchor="page" w:x="1406" w:y="11257"/>
              <w:shd w:val="clear" w:color="auto" w:fill="auto"/>
              <w:spacing w:line="220" w:lineRule="exact"/>
              <w:jc w:val="right"/>
            </w:pPr>
            <w:r>
              <w:rPr>
                <w:rStyle w:val="Zkladntext2Tun"/>
              </w:rPr>
              <w:t>104 550,-KČ</w:t>
            </w:r>
          </w:p>
        </w:tc>
      </w:tr>
    </w:tbl>
    <w:p w14:paraId="380AFE98" w14:textId="77777777" w:rsidR="00F91D41" w:rsidRDefault="00000000">
      <w:pPr>
        <w:pStyle w:val="Nadpis10"/>
        <w:framePr w:wrap="none" w:vAnchor="page" w:hAnchor="page" w:x="1396" w:y="13940"/>
        <w:shd w:val="clear" w:color="auto" w:fill="auto"/>
        <w:spacing w:line="220" w:lineRule="exact"/>
      </w:pPr>
      <w:bookmarkStart w:id="4" w:name="bookmark4"/>
      <w:r>
        <w:t>V KROMĚŘÍŽI DNE 30.08. 2023</w:t>
      </w:r>
      <w:bookmarkEnd w:id="4"/>
    </w:p>
    <w:p w14:paraId="18D5EBDB" w14:textId="77777777" w:rsidR="00F91D41" w:rsidRDefault="00F91D41">
      <w:pPr>
        <w:rPr>
          <w:sz w:val="2"/>
          <w:szCs w:val="2"/>
        </w:rPr>
      </w:pPr>
    </w:p>
    <w:sectPr w:rsidR="00F91D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B7CF" w14:textId="77777777" w:rsidR="005C0E86" w:rsidRDefault="005C0E86">
      <w:r>
        <w:separator/>
      </w:r>
    </w:p>
  </w:endnote>
  <w:endnote w:type="continuationSeparator" w:id="0">
    <w:p w14:paraId="6A1417FF" w14:textId="77777777" w:rsidR="005C0E86" w:rsidRDefault="005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A081" w14:textId="77777777" w:rsidR="005C0E86" w:rsidRDefault="005C0E86"/>
  </w:footnote>
  <w:footnote w:type="continuationSeparator" w:id="0">
    <w:p w14:paraId="518EC0BB" w14:textId="77777777" w:rsidR="005C0E86" w:rsidRDefault="005C0E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D41"/>
    <w:rsid w:val="00340C86"/>
    <w:rsid w:val="005C0E86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6C26"/>
  <w15:docId w15:val="{B7A03E5B-D299-4149-A64B-623D8C57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4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46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Mošťková</dc:creator>
  <cp:lastModifiedBy>Kurz</cp:lastModifiedBy>
  <cp:revision>1</cp:revision>
  <cp:lastPrinted>2023-09-12T09:35:00Z</cp:lastPrinted>
  <dcterms:created xsi:type="dcterms:W3CDTF">2023-09-12T09:35:00Z</dcterms:created>
  <dcterms:modified xsi:type="dcterms:W3CDTF">2023-09-12T09:38:00Z</dcterms:modified>
</cp:coreProperties>
</file>