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A0C0F" w14:textId="77777777" w:rsidR="00EF09B4" w:rsidRPr="00EF09B4" w:rsidRDefault="00EF09B4" w:rsidP="00EF09B4">
      <w:pPr>
        <w:pStyle w:val="Nadpis1"/>
        <w:spacing w:before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F09B4">
        <w:rPr>
          <w:rFonts w:asciiTheme="minorHAnsi" w:hAnsiTheme="minorHAnsi" w:cstheme="minorHAnsi"/>
          <w:sz w:val="22"/>
          <w:szCs w:val="22"/>
        </w:rPr>
        <w:t>KUPNÍ SMLOUVA</w:t>
      </w:r>
    </w:p>
    <w:p w14:paraId="720D78BC" w14:textId="77777777" w:rsidR="00EF09B4" w:rsidRPr="00EF09B4" w:rsidRDefault="00EF09B4" w:rsidP="00EF09B4">
      <w:pPr>
        <w:rPr>
          <w:rFonts w:asciiTheme="minorHAnsi" w:hAnsiTheme="minorHAnsi" w:cstheme="minorHAnsi"/>
          <w:sz w:val="22"/>
          <w:szCs w:val="22"/>
        </w:rPr>
      </w:pPr>
    </w:p>
    <w:p w14:paraId="18938922" w14:textId="4D70B07A" w:rsidR="00EF09B4" w:rsidRPr="00EF09B4" w:rsidRDefault="00EF09B4" w:rsidP="00EF09B4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F09B4">
        <w:rPr>
          <w:rFonts w:asciiTheme="minorHAnsi" w:hAnsiTheme="minorHAnsi" w:cstheme="minorHAnsi"/>
          <w:b/>
          <w:sz w:val="22"/>
          <w:szCs w:val="22"/>
        </w:rPr>
        <w:t xml:space="preserve">číslo smlouvy kupujícího </w:t>
      </w:r>
      <w:r w:rsidR="000A6C89" w:rsidRPr="000A6C89">
        <w:rPr>
          <w:rFonts w:asciiTheme="minorHAnsi" w:hAnsiTheme="minorHAnsi" w:cstheme="minorHAnsi"/>
          <w:b/>
          <w:sz w:val="22"/>
          <w:szCs w:val="22"/>
        </w:rPr>
        <w:t>4/2023/ŽP</w:t>
      </w:r>
      <w:r w:rsidRPr="00EF09B4">
        <w:rPr>
          <w:rFonts w:asciiTheme="minorHAnsi" w:hAnsiTheme="minorHAnsi" w:cstheme="minorHAnsi"/>
          <w:b/>
          <w:sz w:val="22"/>
          <w:szCs w:val="22"/>
        </w:rPr>
        <w:tab/>
      </w:r>
      <w:r w:rsidRPr="00EF09B4">
        <w:rPr>
          <w:rFonts w:asciiTheme="minorHAnsi" w:hAnsiTheme="minorHAnsi" w:cstheme="minorHAnsi"/>
          <w:b/>
          <w:sz w:val="22"/>
          <w:szCs w:val="22"/>
        </w:rPr>
        <w:tab/>
      </w:r>
      <w:r w:rsidRPr="00EF09B4">
        <w:rPr>
          <w:rFonts w:asciiTheme="minorHAnsi" w:hAnsiTheme="minorHAnsi" w:cstheme="minorHAnsi"/>
          <w:b/>
          <w:sz w:val="22"/>
          <w:szCs w:val="22"/>
        </w:rPr>
        <w:tab/>
      </w:r>
      <w:r w:rsidRPr="00960D21">
        <w:rPr>
          <w:rFonts w:asciiTheme="minorHAnsi" w:hAnsiTheme="minorHAnsi" w:cstheme="minorHAnsi"/>
          <w:b/>
          <w:sz w:val="22"/>
          <w:szCs w:val="22"/>
        </w:rPr>
        <w:t>číslo smlouvy prodávajícího</w:t>
      </w:r>
    </w:p>
    <w:p w14:paraId="6F00AD86" w14:textId="77777777" w:rsidR="00EF09B4" w:rsidRPr="00EF09B4" w:rsidRDefault="00EF09B4" w:rsidP="00EF09B4">
      <w:pPr>
        <w:rPr>
          <w:rFonts w:asciiTheme="minorHAnsi" w:hAnsiTheme="minorHAnsi" w:cstheme="minorHAnsi"/>
          <w:sz w:val="22"/>
          <w:szCs w:val="22"/>
        </w:rPr>
      </w:pPr>
    </w:p>
    <w:p w14:paraId="080DD529" w14:textId="77777777" w:rsidR="00EF09B4" w:rsidRPr="00EF09B4" w:rsidRDefault="00EF09B4" w:rsidP="00EF09B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F09B4">
        <w:rPr>
          <w:rFonts w:asciiTheme="minorHAnsi" w:hAnsiTheme="minorHAnsi" w:cstheme="minorHAnsi"/>
          <w:sz w:val="22"/>
          <w:szCs w:val="22"/>
        </w:rPr>
        <w:t xml:space="preserve">uzavřená podle § </w:t>
      </w:r>
      <w:smartTag w:uri="urn:schemas-microsoft-com:office:smarttags" w:element="metricconverter">
        <w:smartTagPr>
          <w:attr w:name="ProductID" w:val="2079 a"/>
        </w:smartTagPr>
        <w:r w:rsidRPr="00EF09B4">
          <w:rPr>
            <w:rFonts w:asciiTheme="minorHAnsi" w:hAnsiTheme="minorHAnsi" w:cstheme="minorHAnsi"/>
            <w:sz w:val="22"/>
            <w:szCs w:val="22"/>
          </w:rPr>
          <w:t>2079 a</w:t>
        </w:r>
      </w:smartTag>
      <w:r w:rsidRPr="00EF09B4">
        <w:rPr>
          <w:rFonts w:asciiTheme="minorHAnsi" w:hAnsiTheme="minorHAnsi" w:cstheme="minorHAnsi"/>
          <w:sz w:val="22"/>
          <w:szCs w:val="22"/>
        </w:rPr>
        <w:t xml:space="preserve"> násl. zákona č. 89/2012 Sb., občanský zákoník, v platném a účinném znění</w:t>
      </w:r>
    </w:p>
    <w:p w14:paraId="0386015C" w14:textId="77777777" w:rsidR="00EF09B4" w:rsidRDefault="00EF09B4" w:rsidP="00EF09B4">
      <w:pPr>
        <w:spacing w:before="120" w:after="120"/>
        <w:rPr>
          <w:rFonts w:asciiTheme="minorHAnsi" w:hAnsiTheme="minorHAnsi" w:cstheme="minorHAnsi"/>
          <w:sz w:val="22"/>
          <w:szCs w:val="20"/>
        </w:rPr>
      </w:pPr>
    </w:p>
    <w:p w14:paraId="0273F0F2" w14:textId="486A6B5D" w:rsidR="00080431" w:rsidRPr="006E0B2C" w:rsidRDefault="00080431" w:rsidP="00080431">
      <w:pPr>
        <w:spacing w:after="120"/>
        <w:jc w:val="center"/>
        <w:rPr>
          <w:rStyle w:val="Zdraznn"/>
          <w:rFonts w:asciiTheme="minorHAnsi" w:hAnsiTheme="minorHAnsi" w:cs="Tahoma"/>
          <w:i w:val="0"/>
          <w:iCs w:val="0"/>
          <w:sz w:val="22"/>
          <w:szCs w:val="20"/>
        </w:rPr>
      </w:pPr>
      <w:r>
        <w:rPr>
          <w:rStyle w:val="Zdraznn"/>
          <w:rFonts w:asciiTheme="minorHAnsi" w:eastAsiaTheme="majorEastAsia" w:hAnsiTheme="minorHAnsi" w:cs="Tahoma"/>
          <w:b/>
          <w:sz w:val="22"/>
        </w:rPr>
        <w:t>Smluvní strany</w:t>
      </w:r>
    </w:p>
    <w:p w14:paraId="7F7CE14C" w14:textId="0D51DA7A" w:rsidR="00EF09B4" w:rsidRPr="00EF09B4" w:rsidRDefault="00EF09B4" w:rsidP="00EF09B4">
      <w:pPr>
        <w:spacing w:before="120" w:after="120"/>
        <w:rPr>
          <w:rFonts w:asciiTheme="minorHAnsi" w:hAnsiTheme="minorHAnsi" w:cstheme="minorHAnsi"/>
          <w:sz w:val="22"/>
          <w:szCs w:val="20"/>
        </w:rPr>
      </w:pPr>
      <w:r w:rsidRPr="00EF09B4">
        <w:rPr>
          <w:rFonts w:asciiTheme="minorHAnsi" w:hAnsiTheme="minorHAnsi" w:cstheme="minorHAnsi"/>
          <w:b/>
          <w:bCs/>
          <w:sz w:val="22"/>
          <w:szCs w:val="20"/>
        </w:rPr>
        <w:t>Kupující:</w:t>
      </w:r>
      <w:r w:rsidRPr="00EF09B4"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 w:rsidRPr="00EF09B4">
        <w:rPr>
          <w:rFonts w:asciiTheme="minorHAnsi" w:hAnsiTheme="minorHAnsi" w:cstheme="minorHAnsi"/>
          <w:sz w:val="22"/>
          <w:szCs w:val="20"/>
        </w:rPr>
        <w:t>město Náchod</w:t>
      </w:r>
    </w:p>
    <w:p w14:paraId="74DC0FE0" w14:textId="6208B9E6" w:rsidR="00EF09B4" w:rsidRPr="00EF09B4" w:rsidRDefault="00EF09B4" w:rsidP="00EF09B4">
      <w:pPr>
        <w:spacing w:before="120" w:after="120"/>
        <w:rPr>
          <w:rFonts w:asciiTheme="minorHAnsi" w:hAnsiTheme="minorHAnsi" w:cstheme="minorHAnsi"/>
          <w:sz w:val="22"/>
          <w:szCs w:val="20"/>
        </w:rPr>
      </w:pPr>
      <w:r w:rsidRPr="00EF09B4">
        <w:rPr>
          <w:rFonts w:asciiTheme="minorHAnsi" w:hAnsiTheme="minorHAnsi" w:cstheme="minorHAnsi"/>
          <w:sz w:val="22"/>
          <w:szCs w:val="20"/>
        </w:rPr>
        <w:t>Sídlo:</w:t>
      </w:r>
      <w:r w:rsidRPr="00EF09B4">
        <w:rPr>
          <w:rFonts w:asciiTheme="minorHAnsi" w:hAnsiTheme="minorHAnsi" w:cstheme="minorHAnsi"/>
          <w:sz w:val="22"/>
          <w:szCs w:val="20"/>
        </w:rPr>
        <w:tab/>
      </w:r>
      <w:r w:rsidRPr="00EF09B4"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 w:rsidRPr="00EF09B4">
        <w:rPr>
          <w:rFonts w:asciiTheme="minorHAnsi" w:hAnsiTheme="minorHAnsi" w:cstheme="minorHAnsi"/>
          <w:sz w:val="22"/>
          <w:szCs w:val="20"/>
        </w:rPr>
        <w:t>Masarykovo náměstí 40, 547 01 Náchod</w:t>
      </w:r>
    </w:p>
    <w:p w14:paraId="3959FA8A" w14:textId="75051CBA" w:rsidR="00EF09B4" w:rsidRPr="00EF09B4" w:rsidRDefault="00EF09B4" w:rsidP="00EF09B4">
      <w:pPr>
        <w:spacing w:before="120" w:after="120"/>
        <w:rPr>
          <w:rFonts w:asciiTheme="minorHAnsi" w:hAnsiTheme="minorHAnsi" w:cstheme="minorHAnsi"/>
          <w:sz w:val="22"/>
          <w:szCs w:val="20"/>
        </w:rPr>
      </w:pPr>
      <w:r w:rsidRPr="00EF09B4">
        <w:rPr>
          <w:rFonts w:asciiTheme="minorHAnsi" w:hAnsiTheme="minorHAnsi" w:cstheme="minorHAnsi"/>
          <w:sz w:val="22"/>
          <w:szCs w:val="20"/>
        </w:rPr>
        <w:t>Adresa pro doručování:</w:t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 w:rsidRPr="00EF09B4">
        <w:rPr>
          <w:rFonts w:asciiTheme="minorHAnsi" w:hAnsiTheme="minorHAnsi" w:cstheme="minorHAnsi"/>
          <w:sz w:val="22"/>
          <w:szCs w:val="20"/>
        </w:rPr>
        <w:tab/>
        <w:t>Masarykovo náměstí 40, 547 01 Náchod</w:t>
      </w:r>
    </w:p>
    <w:p w14:paraId="4BED44D7" w14:textId="133CEE95" w:rsidR="00EF09B4" w:rsidRPr="00EF09B4" w:rsidRDefault="00EF09B4" w:rsidP="00EF09B4">
      <w:pPr>
        <w:spacing w:before="120" w:after="120"/>
        <w:rPr>
          <w:rFonts w:asciiTheme="minorHAnsi" w:hAnsiTheme="minorHAnsi" w:cstheme="minorHAnsi"/>
          <w:sz w:val="22"/>
          <w:szCs w:val="20"/>
        </w:rPr>
      </w:pPr>
      <w:r w:rsidRPr="00EF09B4">
        <w:rPr>
          <w:rFonts w:asciiTheme="minorHAnsi" w:hAnsiTheme="minorHAnsi" w:cstheme="minorHAnsi"/>
          <w:sz w:val="22"/>
          <w:szCs w:val="20"/>
        </w:rPr>
        <w:t>Datová schránka:</w:t>
      </w:r>
      <w:r w:rsidRPr="00EF09B4"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proofErr w:type="spellStart"/>
      <w:r w:rsidRPr="00EF09B4">
        <w:rPr>
          <w:rFonts w:asciiTheme="minorHAnsi" w:hAnsiTheme="minorHAnsi" w:cstheme="minorHAnsi"/>
          <w:sz w:val="22"/>
          <w:szCs w:val="20"/>
        </w:rPr>
        <w:t>gmtbqhx</w:t>
      </w:r>
      <w:proofErr w:type="spellEnd"/>
    </w:p>
    <w:p w14:paraId="6876DB99" w14:textId="2F71A50F" w:rsidR="00EF09B4" w:rsidRPr="00EF09B4" w:rsidRDefault="00EF09B4" w:rsidP="00EF09B4">
      <w:pPr>
        <w:spacing w:before="120" w:after="120"/>
        <w:rPr>
          <w:rFonts w:asciiTheme="minorHAnsi" w:hAnsiTheme="minorHAnsi" w:cstheme="minorHAnsi"/>
          <w:sz w:val="22"/>
          <w:szCs w:val="20"/>
        </w:rPr>
      </w:pPr>
      <w:r w:rsidRPr="00EF09B4">
        <w:rPr>
          <w:rFonts w:asciiTheme="minorHAnsi" w:hAnsiTheme="minorHAnsi" w:cstheme="minorHAnsi"/>
          <w:sz w:val="22"/>
          <w:szCs w:val="20"/>
        </w:rPr>
        <w:t>IČO:</w:t>
      </w:r>
      <w:r w:rsidRPr="00EF09B4">
        <w:rPr>
          <w:rFonts w:asciiTheme="minorHAnsi" w:hAnsiTheme="minorHAnsi" w:cstheme="minorHAnsi"/>
          <w:sz w:val="22"/>
          <w:szCs w:val="20"/>
        </w:rPr>
        <w:tab/>
      </w:r>
      <w:r w:rsidRPr="00EF09B4"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 w:rsidRPr="00EF09B4">
        <w:rPr>
          <w:rFonts w:asciiTheme="minorHAnsi" w:hAnsiTheme="minorHAnsi" w:cstheme="minorHAnsi"/>
          <w:sz w:val="22"/>
          <w:szCs w:val="20"/>
        </w:rPr>
        <w:t>00272868</w:t>
      </w:r>
    </w:p>
    <w:p w14:paraId="32D36136" w14:textId="2CAC5A57" w:rsidR="00EF09B4" w:rsidRPr="00EF09B4" w:rsidRDefault="00EF09B4" w:rsidP="00EF09B4">
      <w:pPr>
        <w:spacing w:before="120" w:after="120"/>
        <w:rPr>
          <w:rFonts w:asciiTheme="minorHAnsi" w:hAnsiTheme="minorHAnsi" w:cstheme="minorHAnsi"/>
          <w:sz w:val="22"/>
          <w:szCs w:val="20"/>
        </w:rPr>
      </w:pPr>
      <w:r w:rsidRPr="00EF09B4">
        <w:rPr>
          <w:rFonts w:asciiTheme="minorHAnsi" w:hAnsiTheme="minorHAnsi" w:cstheme="minorHAnsi"/>
          <w:sz w:val="22"/>
          <w:szCs w:val="20"/>
        </w:rPr>
        <w:t>DIČ:</w:t>
      </w:r>
      <w:r w:rsidRPr="00EF09B4">
        <w:rPr>
          <w:rFonts w:asciiTheme="minorHAnsi" w:hAnsiTheme="minorHAnsi" w:cstheme="minorHAnsi"/>
          <w:sz w:val="22"/>
          <w:szCs w:val="20"/>
        </w:rPr>
        <w:tab/>
      </w:r>
      <w:r w:rsidRPr="00EF09B4"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 w:rsidRPr="00EF09B4">
        <w:rPr>
          <w:rFonts w:asciiTheme="minorHAnsi" w:hAnsiTheme="minorHAnsi" w:cstheme="minorHAnsi"/>
          <w:sz w:val="22"/>
          <w:szCs w:val="20"/>
        </w:rPr>
        <w:t>CZ00272868</w:t>
      </w:r>
    </w:p>
    <w:p w14:paraId="72452C48" w14:textId="77777777" w:rsidR="00EF09B4" w:rsidRPr="00EF09B4" w:rsidRDefault="00EF09B4" w:rsidP="00EF09B4">
      <w:pPr>
        <w:spacing w:before="120" w:after="120"/>
        <w:rPr>
          <w:rFonts w:asciiTheme="minorHAnsi" w:hAnsiTheme="minorHAnsi" w:cstheme="minorHAnsi"/>
          <w:sz w:val="22"/>
          <w:szCs w:val="20"/>
        </w:rPr>
      </w:pPr>
      <w:r w:rsidRPr="00EF09B4">
        <w:rPr>
          <w:rFonts w:asciiTheme="minorHAnsi" w:hAnsiTheme="minorHAnsi" w:cstheme="minorHAnsi"/>
          <w:sz w:val="22"/>
          <w:szCs w:val="20"/>
        </w:rPr>
        <w:t>zastoupený ve věcech smluvních:</w:t>
      </w:r>
    </w:p>
    <w:p w14:paraId="62C0B3ED" w14:textId="1EBF25F3" w:rsidR="00EF09B4" w:rsidRPr="00EF09B4" w:rsidRDefault="00A62818" w:rsidP="00EF09B4">
      <w:pPr>
        <w:spacing w:before="120" w:after="120"/>
        <w:rPr>
          <w:rFonts w:asciiTheme="minorHAnsi" w:hAnsiTheme="minorHAnsi" w:cstheme="minorHAnsi"/>
          <w:sz w:val="22"/>
          <w:szCs w:val="20"/>
        </w:rPr>
      </w:pPr>
      <w:r w:rsidRPr="008C629A">
        <w:rPr>
          <w:rFonts w:asciiTheme="minorHAnsi" w:hAnsiTheme="minorHAnsi" w:cstheme="minorHAnsi"/>
          <w:sz w:val="22"/>
          <w:szCs w:val="20"/>
        </w:rPr>
        <w:t xml:space="preserve">Janem </w:t>
      </w:r>
      <w:proofErr w:type="spellStart"/>
      <w:r w:rsidRPr="008C629A">
        <w:rPr>
          <w:rFonts w:asciiTheme="minorHAnsi" w:hAnsiTheme="minorHAnsi" w:cstheme="minorHAnsi"/>
          <w:sz w:val="22"/>
          <w:szCs w:val="20"/>
        </w:rPr>
        <w:t>Birke</w:t>
      </w:r>
      <w:proofErr w:type="spellEnd"/>
      <w:r w:rsidRPr="008C629A">
        <w:rPr>
          <w:rFonts w:asciiTheme="minorHAnsi" w:hAnsiTheme="minorHAnsi" w:cstheme="minorHAnsi"/>
          <w:sz w:val="22"/>
          <w:szCs w:val="20"/>
        </w:rPr>
        <w:t>, starostou</w:t>
      </w:r>
    </w:p>
    <w:p w14:paraId="15C368FC" w14:textId="77777777" w:rsidR="00EF09B4" w:rsidRPr="00EF09B4" w:rsidRDefault="00EF09B4" w:rsidP="00EF09B4">
      <w:pPr>
        <w:spacing w:before="120" w:after="120"/>
        <w:rPr>
          <w:rFonts w:asciiTheme="minorHAnsi" w:hAnsiTheme="minorHAnsi" w:cstheme="minorHAnsi"/>
          <w:sz w:val="22"/>
          <w:szCs w:val="20"/>
        </w:rPr>
      </w:pPr>
      <w:r w:rsidRPr="00EF09B4">
        <w:rPr>
          <w:rFonts w:asciiTheme="minorHAnsi" w:hAnsiTheme="minorHAnsi" w:cstheme="minorHAnsi"/>
          <w:sz w:val="22"/>
          <w:szCs w:val="20"/>
        </w:rPr>
        <w:t>zastoupený ve věcech technických v rozsahu této smlouvy:</w:t>
      </w:r>
    </w:p>
    <w:p w14:paraId="049F55E1" w14:textId="6E9B1627" w:rsidR="00EF09B4" w:rsidRPr="00EF09B4" w:rsidRDefault="00971E40" w:rsidP="00EF09B4">
      <w:pPr>
        <w:spacing w:before="120" w:after="120"/>
        <w:rPr>
          <w:rFonts w:asciiTheme="minorHAnsi" w:hAnsiTheme="minorHAnsi" w:cstheme="minorHAnsi"/>
          <w:sz w:val="22"/>
          <w:szCs w:val="20"/>
        </w:rPr>
      </w:pPr>
      <w:proofErr w:type="spellStart"/>
      <w:r>
        <w:rPr>
          <w:rFonts w:asciiTheme="minorHAnsi" w:hAnsiTheme="minorHAnsi" w:cstheme="minorHAnsi"/>
          <w:sz w:val="22"/>
          <w:szCs w:val="20"/>
        </w:rPr>
        <w:t>xxxxxxxxxxxxxx</w:t>
      </w:r>
      <w:proofErr w:type="spellEnd"/>
      <w:r w:rsidR="00EF09B4" w:rsidRPr="00EF09B4">
        <w:rPr>
          <w:rFonts w:asciiTheme="minorHAnsi" w:hAnsiTheme="minorHAnsi" w:cstheme="minorHAnsi"/>
          <w:sz w:val="22"/>
          <w:szCs w:val="20"/>
        </w:rPr>
        <w:t xml:space="preserve">, vedoucím Odboru životního prostředí </w:t>
      </w:r>
      <w:proofErr w:type="spellStart"/>
      <w:r w:rsidR="00EF09B4" w:rsidRPr="00EF09B4">
        <w:rPr>
          <w:rFonts w:asciiTheme="minorHAnsi" w:hAnsiTheme="minorHAnsi" w:cstheme="minorHAnsi"/>
          <w:sz w:val="22"/>
          <w:szCs w:val="20"/>
        </w:rPr>
        <w:t>MěÚ</w:t>
      </w:r>
      <w:proofErr w:type="spellEnd"/>
      <w:r w:rsidR="00EF09B4" w:rsidRPr="00EF09B4">
        <w:rPr>
          <w:rFonts w:asciiTheme="minorHAnsi" w:hAnsiTheme="minorHAnsi" w:cstheme="minorHAnsi"/>
          <w:sz w:val="22"/>
          <w:szCs w:val="20"/>
        </w:rPr>
        <w:t xml:space="preserve"> Náchod, tel. </w:t>
      </w:r>
      <w:proofErr w:type="spellStart"/>
      <w:r>
        <w:rPr>
          <w:rFonts w:asciiTheme="minorHAnsi" w:hAnsiTheme="minorHAnsi" w:cstheme="minorHAnsi"/>
          <w:sz w:val="22"/>
          <w:szCs w:val="20"/>
        </w:rPr>
        <w:t>xxxxxx</w:t>
      </w:r>
      <w:proofErr w:type="spellEnd"/>
      <w:r w:rsidR="00EF09B4" w:rsidRPr="00EF09B4">
        <w:rPr>
          <w:rFonts w:asciiTheme="minorHAnsi" w:hAnsiTheme="minorHAnsi" w:cstheme="minorHAnsi"/>
          <w:sz w:val="22"/>
          <w:szCs w:val="20"/>
        </w:rPr>
        <w:t xml:space="preserve">, e-mail: </w:t>
      </w:r>
      <w:proofErr w:type="spellStart"/>
      <w:r>
        <w:rPr>
          <w:rFonts w:asciiTheme="minorHAnsi" w:hAnsiTheme="minorHAnsi" w:cstheme="minorHAnsi"/>
          <w:sz w:val="22"/>
          <w:szCs w:val="20"/>
        </w:rPr>
        <w:t>xxxxxxx</w:t>
      </w:r>
      <w:proofErr w:type="spellEnd"/>
    </w:p>
    <w:p w14:paraId="6FAE5368" w14:textId="77777777" w:rsidR="00EF09B4" w:rsidRPr="00EF09B4" w:rsidRDefault="00EF09B4" w:rsidP="00EF09B4">
      <w:pPr>
        <w:spacing w:before="120" w:after="120"/>
        <w:rPr>
          <w:rFonts w:asciiTheme="minorHAnsi" w:hAnsiTheme="minorHAnsi" w:cstheme="minorHAnsi"/>
          <w:sz w:val="22"/>
          <w:szCs w:val="20"/>
        </w:rPr>
      </w:pPr>
    </w:p>
    <w:p w14:paraId="0DC29F3E" w14:textId="1CC09319" w:rsidR="00EF09B4" w:rsidRPr="00EF09B4" w:rsidRDefault="00EF09B4" w:rsidP="00EF09B4">
      <w:pPr>
        <w:spacing w:before="120" w:after="120"/>
        <w:rPr>
          <w:rFonts w:asciiTheme="minorHAnsi" w:hAnsiTheme="minorHAnsi" w:cstheme="minorHAnsi"/>
          <w:sz w:val="22"/>
          <w:szCs w:val="20"/>
        </w:rPr>
      </w:pPr>
      <w:r w:rsidRPr="00EF09B4">
        <w:rPr>
          <w:rFonts w:asciiTheme="minorHAnsi" w:hAnsiTheme="minorHAnsi" w:cstheme="minorHAnsi"/>
          <w:b/>
          <w:bCs/>
          <w:sz w:val="22"/>
          <w:szCs w:val="20"/>
        </w:rPr>
        <w:t>Prodávající:</w:t>
      </w:r>
      <w:r w:rsidRPr="00EF09B4">
        <w:rPr>
          <w:rFonts w:asciiTheme="minorHAnsi" w:hAnsiTheme="minorHAnsi" w:cstheme="minorHAnsi"/>
          <w:sz w:val="22"/>
          <w:szCs w:val="20"/>
        </w:rPr>
        <w:tab/>
        <w:t xml:space="preserve"> </w:t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 w:rsidR="000A6C89" w:rsidRPr="000A6C89">
        <w:rPr>
          <w:rFonts w:asciiTheme="minorHAnsi" w:hAnsiTheme="minorHAnsi" w:cstheme="minorHAnsi"/>
          <w:sz w:val="22"/>
          <w:szCs w:val="20"/>
        </w:rPr>
        <w:t>NAODPAD s.r.o.</w:t>
      </w:r>
    </w:p>
    <w:p w14:paraId="7E63B4B5" w14:textId="7204F901" w:rsidR="00EF09B4" w:rsidRPr="00EF09B4" w:rsidRDefault="00EF09B4" w:rsidP="00EF09B4">
      <w:pPr>
        <w:spacing w:before="120" w:after="120"/>
        <w:rPr>
          <w:rFonts w:asciiTheme="minorHAnsi" w:hAnsiTheme="minorHAnsi" w:cstheme="minorHAnsi"/>
          <w:sz w:val="22"/>
          <w:szCs w:val="20"/>
        </w:rPr>
      </w:pPr>
      <w:r w:rsidRPr="00EF09B4">
        <w:rPr>
          <w:rFonts w:asciiTheme="minorHAnsi" w:hAnsiTheme="minorHAnsi" w:cstheme="minorHAnsi"/>
          <w:sz w:val="22"/>
          <w:szCs w:val="20"/>
        </w:rPr>
        <w:t>Sídlo:</w:t>
      </w:r>
      <w:r w:rsidRPr="00EF09B4"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 w:rsidR="000A6C89" w:rsidRPr="000A6C89">
        <w:rPr>
          <w:rFonts w:asciiTheme="minorHAnsi" w:hAnsiTheme="minorHAnsi" w:cstheme="minorHAnsi"/>
          <w:sz w:val="22"/>
          <w:szCs w:val="20"/>
        </w:rPr>
        <w:t>Nádražní 158, 549 31 Hronov</w:t>
      </w:r>
    </w:p>
    <w:p w14:paraId="521883E1" w14:textId="24D0BABB" w:rsidR="00EF09B4" w:rsidRPr="00EF09B4" w:rsidRDefault="00EF09B4" w:rsidP="00EF09B4">
      <w:pPr>
        <w:spacing w:before="120" w:after="120"/>
        <w:rPr>
          <w:rFonts w:asciiTheme="minorHAnsi" w:hAnsiTheme="minorHAnsi" w:cstheme="minorHAnsi"/>
          <w:sz w:val="22"/>
          <w:szCs w:val="20"/>
        </w:rPr>
      </w:pPr>
      <w:r w:rsidRPr="00EF09B4">
        <w:rPr>
          <w:rFonts w:asciiTheme="minorHAnsi" w:hAnsiTheme="minorHAnsi" w:cstheme="minorHAnsi"/>
          <w:sz w:val="22"/>
          <w:szCs w:val="20"/>
        </w:rPr>
        <w:t>Adresa pro doručování:</w:t>
      </w:r>
      <w:r w:rsidRPr="00EF09B4"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 w:rsidR="000A6C89" w:rsidRPr="000A6C89">
        <w:rPr>
          <w:rFonts w:asciiTheme="minorHAnsi" w:hAnsiTheme="minorHAnsi" w:cstheme="minorHAnsi"/>
          <w:sz w:val="22"/>
          <w:szCs w:val="20"/>
        </w:rPr>
        <w:t>Nádražní 158, 549 31 Hronov</w:t>
      </w:r>
      <w:r>
        <w:rPr>
          <w:rFonts w:asciiTheme="minorHAnsi" w:hAnsiTheme="minorHAnsi" w:cstheme="minorHAnsi"/>
          <w:sz w:val="22"/>
          <w:szCs w:val="20"/>
        </w:rPr>
        <w:tab/>
      </w:r>
    </w:p>
    <w:p w14:paraId="11883FF5" w14:textId="5D25065D" w:rsidR="00EF09B4" w:rsidRPr="00EF09B4" w:rsidRDefault="00EF09B4" w:rsidP="00EF09B4">
      <w:pPr>
        <w:spacing w:before="120" w:after="120"/>
        <w:rPr>
          <w:rFonts w:asciiTheme="minorHAnsi" w:hAnsiTheme="minorHAnsi" w:cstheme="minorHAnsi"/>
          <w:sz w:val="22"/>
          <w:szCs w:val="20"/>
        </w:rPr>
      </w:pPr>
      <w:r w:rsidRPr="00EF09B4">
        <w:rPr>
          <w:rFonts w:asciiTheme="minorHAnsi" w:hAnsiTheme="minorHAnsi" w:cstheme="minorHAnsi"/>
          <w:sz w:val="22"/>
          <w:szCs w:val="20"/>
        </w:rPr>
        <w:t>Datová schránka:</w:t>
      </w:r>
      <w:r w:rsidRPr="00EF09B4"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 w:rsidR="000A6C89">
        <w:rPr>
          <w:rFonts w:asciiTheme="minorHAnsi" w:hAnsiTheme="minorHAnsi" w:cstheme="minorHAnsi"/>
          <w:sz w:val="22"/>
          <w:szCs w:val="20"/>
        </w:rPr>
        <w:t>tgncvv3</w:t>
      </w:r>
    </w:p>
    <w:p w14:paraId="7DA982C5" w14:textId="16F98615" w:rsidR="00EF09B4" w:rsidRDefault="00EF09B4" w:rsidP="00EF09B4">
      <w:pPr>
        <w:spacing w:before="120" w:after="120"/>
        <w:rPr>
          <w:rFonts w:asciiTheme="minorHAnsi" w:hAnsiTheme="minorHAnsi" w:cstheme="minorHAnsi"/>
          <w:sz w:val="22"/>
          <w:szCs w:val="20"/>
        </w:rPr>
      </w:pPr>
      <w:r w:rsidRPr="00EF09B4">
        <w:rPr>
          <w:rFonts w:asciiTheme="minorHAnsi" w:hAnsiTheme="minorHAnsi" w:cstheme="minorHAnsi"/>
          <w:sz w:val="22"/>
          <w:szCs w:val="20"/>
        </w:rPr>
        <w:t>IČO:</w:t>
      </w:r>
      <w:r w:rsidRPr="00EF09B4"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 w:rsidR="000A6C89" w:rsidRPr="000A6C89">
        <w:rPr>
          <w:rFonts w:asciiTheme="minorHAnsi" w:hAnsiTheme="minorHAnsi" w:cstheme="minorHAnsi"/>
          <w:sz w:val="22"/>
          <w:szCs w:val="20"/>
        </w:rPr>
        <w:t>05822726</w:t>
      </w:r>
    </w:p>
    <w:p w14:paraId="2FEEBAF7" w14:textId="7F45E586" w:rsidR="00EF09B4" w:rsidRPr="00EF09B4" w:rsidRDefault="00EF09B4" w:rsidP="00EF09B4">
      <w:pPr>
        <w:spacing w:before="120" w:after="120"/>
        <w:rPr>
          <w:rFonts w:asciiTheme="minorHAnsi" w:hAnsiTheme="minorHAnsi" w:cstheme="minorHAnsi"/>
          <w:sz w:val="22"/>
          <w:szCs w:val="20"/>
        </w:rPr>
      </w:pPr>
      <w:r w:rsidRPr="00EF09B4">
        <w:rPr>
          <w:rFonts w:asciiTheme="minorHAnsi" w:hAnsiTheme="minorHAnsi" w:cstheme="minorHAnsi"/>
          <w:sz w:val="22"/>
          <w:szCs w:val="20"/>
        </w:rPr>
        <w:t>DIČ (v případě plátce DPH):</w:t>
      </w:r>
      <w:r w:rsidRPr="00EF09B4"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 w:rsidR="000A6C89">
        <w:rPr>
          <w:rFonts w:asciiTheme="minorHAnsi" w:hAnsiTheme="minorHAnsi" w:cstheme="minorHAnsi"/>
          <w:sz w:val="22"/>
          <w:szCs w:val="20"/>
        </w:rPr>
        <w:t>CZ</w:t>
      </w:r>
      <w:r w:rsidR="000A6C89" w:rsidRPr="000A6C89">
        <w:rPr>
          <w:rFonts w:asciiTheme="minorHAnsi" w:hAnsiTheme="minorHAnsi" w:cstheme="minorHAnsi"/>
          <w:sz w:val="22"/>
          <w:szCs w:val="20"/>
        </w:rPr>
        <w:t>05822726</w:t>
      </w:r>
    </w:p>
    <w:p w14:paraId="748765C0" w14:textId="6F03C862" w:rsidR="00EF09B4" w:rsidRPr="00EF09B4" w:rsidRDefault="00EF09B4" w:rsidP="00EF09B4">
      <w:pPr>
        <w:spacing w:before="120" w:after="120"/>
        <w:rPr>
          <w:rFonts w:asciiTheme="minorHAnsi" w:hAnsiTheme="minorHAnsi" w:cstheme="minorHAnsi"/>
          <w:sz w:val="22"/>
          <w:szCs w:val="20"/>
        </w:rPr>
      </w:pPr>
      <w:r w:rsidRPr="00EF09B4">
        <w:rPr>
          <w:rFonts w:asciiTheme="minorHAnsi" w:hAnsiTheme="minorHAnsi" w:cstheme="minorHAnsi"/>
          <w:sz w:val="22"/>
          <w:szCs w:val="20"/>
        </w:rPr>
        <w:t>zastoupený ve věcech smluvních:</w:t>
      </w:r>
      <w:r>
        <w:rPr>
          <w:rFonts w:asciiTheme="minorHAnsi" w:hAnsiTheme="minorHAnsi" w:cstheme="minorHAnsi"/>
          <w:sz w:val="22"/>
          <w:szCs w:val="20"/>
        </w:rPr>
        <w:tab/>
      </w:r>
      <w:r w:rsidR="000A6C89">
        <w:rPr>
          <w:rFonts w:asciiTheme="minorHAnsi" w:hAnsiTheme="minorHAnsi" w:cstheme="minorHAnsi"/>
          <w:sz w:val="22"/>
          <w:szCs w:val="20"/>
        </w:rPr>
        <w:t>Jakub Soukup, jednatel</w:t>
      </w:r>
    </w:p>
    <w:p w14:paraId="7B6FC0E7" w14:textId="77777777" w:rsidR="00EF09B4" w:rsidRPr="00EF09B4" w:rsidRDefault="00EF09B4" w:rsidP="00EF09B4">
      <w:pPr>
        <w:spacing w:before="120" w:after="120"/>
        <w:rPr>
          <w:rFonts w:asciiTheme="minorHAnsi" w:hAnsiTheme="minorHAnsi" w:cstheme="minorHAnsi"/>
          <w:sz w:val="22"/>
          <w:szCs w:val="20"/>
        </w:rPr>
      </w:pPr>
      <w:r w:rsidRPr="00EF09B4">
        <w:rPr>
          <w:rFonts w:asciiTheme="minorHAnsi" w:hAnsiTheme="minorHAnsi" w:cstheme="minorHAnsi"/>
          <w:sz w:val="22"/>
          <w:szCs w:val="20"/>
        </w:rPr>
        <w:t>zastoupený ve věcech technických v rozsahu této smlouvy:</w:t>
      </w:r>
    </w:p>
    <w:p w14:paraId="09484EC3" w14:textId="1B9167A7" w:rsidR="00EF09B4" w:rsidRPr="00EF09B4" w:rsidRDefault="00971E40" w:rsidP="00EF09B4">
      <w:pPr>
        <w:spacing w:before="120" w:after="120"/>
        <w:rPr>
          <w:rFonts w:asciiTheme="minorHAnsi" w:hAnsiTheme="minorHAnsi" w:cstheme="minorHAnsi"/>
          <w:sz w:val="22"/>
          <w:szCs w:val="20"/>
        </w:rPr>
      </w:pPr>
      <w:proofErr w:type="spellStart"/>
      <w:r>
        <w:rPr>
          <w:rFonts w:asciiTheme="minorHAnsi" w:hAnsiTheme="minorHAnsi" w:cstheme="minorHAnsi"/>
          <w:sz w:val="22"/>
          <w:szCs w:val="20"/>
        </w:rPr>
        <w:t>xxxxxxxxxxxx</w:t>
      </w:r>
      <w:proofErr w:type="spellEnd"/>
      <w:r w:rsidR="00EF09B4" w:rsidRPr="00EF09B4">
        <w:rPr>
          <w:rFonts w:asciiTheme="minorHAnsi" w:hAnsiTheme="minorHAnsi" w:cstheme="minorHAnsi"/>
          <w:sz w:val="22"/>
          <w:szCs w:val="20"/>
        </w:rPr>
        <w:t xml:space="preserve">, tel. </w:t>
      </w:r>
      <w:proofErr w:type="spellStart"/>
      <w:r>
        <w:rPr>
          <w:rFonts w:asciiTheme="minorHAnsi" w:hAnsiTheme="minorHAnsi" w:cstheme="minorHAnsi"/>
          <w:sz w:val="22"/>
          <w:szCs w:val="20"/>
        </w:rPr>
        <w:t>xxxxxxxx</w:t>
      </w:r>
      <w:proofErr w:type="spellEnd"/>
      <w:r w:rsidR="00EF09B4" w:rsidRPr="00EF09B4">
        <w:rPr>
          <w:rFonts w:asciiTheme="minorHAnsi" w:hAnsiTheme="minorHAnsi" w:cstheme="minorHAnsi"/>
          <w:sz w:val="22"/>
          <w:szCs w:val="20"/>
        </w:rPr>
        <w:t>, e-mail:</w:t>
      </w:r>
      <w:r w:rsidR="00EF09B4">
        <w:rPr>
          <w:rFonts w:asciiTheme="minorHAnsi" w:hAnsiTheme="minorHAnsi" w:cstheme="minorHAnsi"/>
          <w:sz w:val="22"/>
          <w:szCs w:val="20"/>
        </w:rPr>
        <w:t xml:space="preserve"> </w:t>
      </w:r>
      <w:r>
        <w:rPr>
          <w:rFonts w:asciiTheme="minorHAnsi" w:hAnsiTheme="minorHAnsi" w:cstheme="minorHAnsi"/>
          <w:sz w:val="22"/>
          <w:szCs w:val="20"/>
        </w:rPr>
        <w:t>xxxxxxx</w:t>
      </w:r>
    </w:p>
    <w:p w14:paraId="36025799" w14:textId="77777777" w:rsidR="00EF09B4" w:rsidRPr="00EF09B4" w:rsidRDefault="00EF09B4" w:rsidP="00EF09B4">
      <w:pPr>
        <w:spacing w:before="120" w:after="120"/>
        <w:rPr>
          <w:rFonts w:asciiTheme="minorHAnsi" w:hAnsiTheme="minorHAnsi" w:cs="Tahoma"/>
          <w:sz w:val="22"/>
          <w:szCs w:val="20"/>
        </w:rPr>
      </w:pPr>
    </w:p>
    <w:p w14:paraId="12E74A5F" w14:textId="4EA70EAA" w:rsidR="00EF09B4" w:rsidRPr="00EF09B4" w:rsidRDefault="00EF09B4" w:rsidP="00EF09B4">
      <w:pPr>
        <w:spacing w:before="120" w:after="120"/>
        <w:rPr>
          <w:rFonts w:asciiTheme="minorHAnsi" w:hAnsiTheme="minorHAnsi" w:cs="Tahoma"/>
          <w:sz w:val="22"/>
          <w:szCs w:val="20"/>
        </w:rPr>
      </w:pPr>
      <w:r w:rsidRPr="00EF09B4">
        <w:rPr>
          <w:rFonts w:asciiTheme="minorHAnsi" w:hAnsiTheme="minorHAnsi" w:cs="Tahoma"/>
          <w:sz w:val="22"/>
          <w:szCs w:val="20"/>
        </w:rPr>
        <w:t>bankovní účet č</w:t>
      </w:r>
      <w:r w:rsidR="00561AEA">
        <w:rPr>
          <w:rFonts w:asciiTheme="minorHAnsi" w:hAnsiTheme="minorHAnsi" w:cs="Tahoma"/>
          <w:sz w:val="22"/>
          <w:szCs w:val="20"/>
        </w:rPr>
        <w:t xml:space="preserve">. </w:t>
      </w:r>
      <w:r w:rsidR="000A6C89">
        <w:rPr>
          <w:rFonts w:asciiTheme="minorHAnsi" w:hAnsiTheme="minorHAnsi" w:cs="Tahoma"/>
          <w:sz w:val="22"/>
          <w:szCs w:val="20"/>
        </w:rPr>
        <w:t>2401171491 / 2010</w:t>
      </w:r>
      <w:r w:rsidRPr="00EF09B4">
        <w:rPr>
          <w:rFonts w:asciiTheme="minorHAnsi" w:hAnsiTheme="minorHAnsi" w:cs="Tahoma"/>
          <w:sz w:val="22"/>
          <w:szCs w:val="20"/>
        </w:rPr>
        <w:t xml:space="preserve"> vedený u </w:t>
      </w:r>
      <w:r w:rsidR="000A6C89">
        <w:rPr>
          <w:rFonts w:asciiTheme="minorHAnsi" w:hAnsiTheme="minorHAnsi" w:cs="Tahoma"/>
          <w:sz w:val="22"/>
          <w:szCs w:val="20"/>
        </w:rPr>
        <w:t>FIO banky, a.s.</w:t>
      </w:r>
    </w:p>
    <w:p w14:paraId="4573C8C5" w14:textId="62741E31" w:rsidR="00EF09B4" w:rsidRPr="00EF09B4" w:rsidRDefault="00EF09B4" w:rsidP="00EF09B4">
      <w:pPr>
        <w:spacing w:before="120" w:after="120"/>
        <w:rPr>
          <w:rFonts w:asciiTheme="minorHAnsi" w:hAnsiTheme="minorHAnsi" w:cs="Tahoma"/>
          <w:sz w:val="22"/>
          <w:szCs w:val="20"/>
        </w:rPr>
      </w:pPr>
      <w:r w:rsidRPr="00EF09B4">
        <w:rPr>
          <w:rFonts w:asciiTheme="minorHAnsi" w:hAnsiTheme="minorHAnsi" w:cs="Tahoma"/>
          <w:sz w:val="22"/>
          <w:szCs w:val="20"/>
        </w:rPr>
        <w:t>zapsán</w:t>
      </w:r>
      <w:r w:rsidR="00561AEA">
        <w:rPr>
          <w:rFonts w:asciiTheme="minorHAnsi" w:hAnsiTheme="minorHAnsi" w:cs="Tahoma"/>
          <w:sz w:val="22"/>
          <w:szCs w:val="20"/>
        </w:rPr>
        <w:t xml:space="preserve"> </w:t>
      </w:r>
      <w:r w:rsidR="000A6C89">
        <w:rPr>
          <w:rFonts w:asciiTheme="minorHAnsi" w:hAnsiTheme="minorHAnsi" w:cs="Tahoma"/>
          <w:sz w:val="22"/>
          <w:szCs w:val="20"/>
        </w:rPr>
        <w:t>v obchodním rejstříku u Krajského soudu v Hradci Králové, oddíl C, vložka 38834</w:t>
      </w:r>
    </w:p>
    <w:p w14:paraId="05E9F6A0" w14:textId="77777777" w:rsidR="00EF09B4" w:rsidRPr="00EF09B4" w:rsidRDefault="00EF09B4" w:rsidP="00EF09B4">
      <w:pPr>
        <w:spacing w:before="120" w:after="120"/>
        <w:rPr>
          <w:rFonts w:asciiTheme="minorHAnsi" w:hAnsiTheme="minorHAnsi" w:cs="Tahoma"/>
          <w:sz w:val="22"/>
          <w:szCs w:val="20"/>
        </w:rPr>
      </w:pPr>
    </w:p>
    <w:p w14:paraId="7BA70F6B" w14:textId="0304D59D" w:rsidR="00EF09B4" w:rsidRPr="00EF09B4" w:rsidRDefault="00EF09B4" w:rsidP="00EF09B4">
      <w:pPr>
        <w:spacing w:before="120" w:after="120"/>
        <w:rPr>
          <w:rFonts w:asciiTheme="minorHAnsi" w:hAnsiTheme="minorHAnsi" w:cs="Tahoma"/>
          <w:sz w:val="22"/>
          <w:szCs w:val="20"/>
        </w:rPr>
      </w:pPr>
      <w:r w:rsidRPr="00EF09B4">
        <w:rPr>
          <w:rFonts w:asciiTheme="minorHAnsi" w:hAnsiTheme="minorHAnsi" w:cs="Tahoma"/>
          <w:sz w:val="22"/>
          <w:szCs w:val="20"/>
        </w:rPr>
        <w:t>Zástupci ve věcech smluvních prohlašují, že jsou oprávněni strany této smlouvy zastupovat, je bez omezení zavazovat, zejména tuto smlouvu platně uzavřít.</w:t>
      </w:r>
    </w:p>
    <w:p w14:paraId="39F460BF" w14:textId="50E799E3" w:rsidR="002C1673" w:rsidRDefault="00EF09B4" w:rsidP="0084417E">
      <w:pPr>
        <w:spacing w:before="120" w:after="120"/>
        <w:rPr>
          <w:rFonts w:asciiTheme="minorHAnsi" w:hAnsiTheme="minorHAnsi" w:cs="Tahoma"/>
          <w:sz w:val="22"/>
          <w:szCs w:val="20"/>
        </w:rPr>
      </w:pPr>
      <w:r w:rsidRPr="00EF09B4">
        <w:rPr>
          <w:rFonts w:asciiTheme="minorHAnsi" w:hAnsiTheme="minorHAnsi" w:cs="Tahoma"/>
          <w:sz w:val="22"/>
          <w:szCs w:val="20"/>
        </w:rPr>
        <w:t>Prodávající prohlašuje, že je oprávněn k činnostem, které jsou předmětem plnění dle této smlouvy.</w:t>
      </w:r>
    </w:p>
    <w:p w14:paraId="1C5D40CA" w14:textId="77777777" w:rsidR="0084417E" w:rsidRDefault="0084417E" w:rsidP="0084417E">
      <w:pPr>
        <w:spacing w:before="120" w:after="120"/>
        <w:rPr>
          <w:rStyle w:val="Zdraznn"/>
          <w:rFonts w:asciiTheme="minorHAnsi" w:eastAsiaTheme="majorEastAsia" w:hAnsiTheme="minorHAnsi" w:cs="Tahoma"/>
          <w:b/>
          <w:sz w:val="22"/>
        </w:rPr>
      </w:pPr>
    </w:p>
    <w:p w14:paraId="21BE5C9C" w14:textId="6DF06234" w:rsidR="00035A73" w:rsidRPr="006E0B2C" w:rsidRDefault="00AA3F5B" w:rsidP="006E0B2C">
      <w:pPr>
        <w:spacing w:after="120"/>
        <w:jc w:val="center"/>
        <w:rPr>
          <w:rStyle w:val="Zdraznn"/>
          <w:rFonts w:asciiTheme="minorHAnsi" w:hAnsiTheme="minorHAnsi" w:cs="Tahoma"/>
          <w:i w:val="0"/>
          <w:iCs w:val="0"/>
          <w:sz w:val="22"/>
          <w:szCs w:val="20"/>
        </w:rPr>
      </w:pPr>
      <w:r w:rsidRPr="00AA3F5B">
        <w:rPr>
          <w:rStyle w:val="Zdraznn"/>
          <w:rFonts w:asciiTheme="minorHAnsi" w:eastAsiaTheme="majorEastAsia" w:hAnsiTheme="minorHAnsi" w:cs="Tahoma"/>
          <w:b/>
          <w:sz w:val="22"/>
        </w:rPr>
        <w:t>Preambule</w:t>
      </w:r>
    </w:p>
    <w:p w14:paraId="08A5E72C" w14:textId="4DF99064" w:rsidR="002762AD" w:rsidRDefault="003D4756" w:rsidP="00DD471A">
      <w:pPr>
        <w:autoSpaceDE w:val="0"/>
        <w:autoSpaceDN w:val="0"/>
        <w:adjustRightInd w:val="0"/>
        <w:spacing w:line="276" w:lineRule="auto"/>
        <w:rPr>
          <w:rFonts w:asciiTheme="minorHAnsi" w:hAnsiTheme="minorHAnsi" w:cs="Tahoma"/>
          <w:sz w:val="22"/>
          <w:szCs w:val="20"/>
        </w:rPr>
      </w:pPr>
      <w:r w:rsidRPr="002762AD">
        <w:rPr>
          <w:rFonts w:asciiTheme="minorHAnsi" w:hAnsiTheme="minorHAnsi" w:cs="Tahoma"/>
          <w:sz w:val="22"/>
          <w:szCs w:val="20"/>
        </w:rPr>
        <w:t>Tuto s</w:t>
      </w:r>
      <w:r w:rsidR="00AA3F5B" w:rsidRPr="002762AD">
        <w:rPr>
          <w:rFonts w:asciiTheme="minorHAnsi" w:hAnsiTheme="minorHAnsi" w:cs="Tahoma"/>
          <w:sz w:val="22"/>
          <w:szCs w:val="20"/>
        </w:rPr>
        <w:t xml:space="preserve">mlouvu uzavírá </w:t>
      </w:r>
      <w:r w:rsidR="006B23D0" w:rsidRPr="002762AD">
        <w:rPr>
          <w:rFonts w:asciiTheme="minorHAnsi" w:hAnsiTheme="minorHAnsi" w:cs="Tahoma"/>
          <w:sz w:val="22"/>
          <w:szCs w:val="20"/>
        </w:rPr>
        <w:t>kupující s prodávajícím</w:t>
      </w:r>
      <w:r w:rsidR="00AA3F5B" w:rsidRPr="002762AD">
        <w:rPr>
          <w:rFonts w:asciiTheme="minorHAnsi" w:hAnsiTheme="minorHAnsi" w:cs="Tahoma"/>
          <w:sz w:val="22"/>
          <w:szCs w:val="20"/>
        </w:rPr>
        <w:t>, jakožto s</w:t>
      </w:r>
      <w:r w:rsidR="009B6C3F" w:rsidRPr="002762AD">
        <w:rPr>
          <w:rFonts w:asciiTheme="minorHAnsi" w:hAnsiTheme="minorHAnsi" w:cs="Tahoma"/>
          <w:sz w:val="22"/>
          <w:szCs w:val="20"/>
        </w:rPr>
        <w:t xml:space="preserve"> vybraným</w:t>
      </w:r>
      <w:r w:rsidR="00AA3F5B" w:rsidRPr="002762AD">
        <w:rPr>
          <w:rFonts w:asciiTheme="minorHAnsi" w:hAnsiTheme="minorHAnsi" w:cs="Tahoma"/>
          <w:sz w:val="22"/>
          <w:szCs w:val="20"/>
        </w:rPr>
        <w:t> </w:t>
      </w:r>
      <w:r w:rsidR="009B6C3F" w:rsidRPr="002762AD">
        <w:rPr>
          <w:rFonts w:asciiTheme="minorHAnsi" w:hAnsiTheme="minorHAnsi" w:cs="Tahoma"/>
          <w:sz w:val="22"/>
          <w:szCs w:val="20"/>
        </w:rPr>
        <w:t>dodavatelem</w:t>
      </w:r>
      <w:r w:rsidR="00AA3F5B" w:rsidRPr="002762AD">
        <w:rPr>
          <w:rFonts w:asciiTheme="minorHAnsi" w:hAnsiTheme="minorHAnsi" w:cs="Tahoma"/>
          <w:sz w:val="22"/>
          <w:szCs w:val="20"/>
        </w:rPr>
        <w:t xml:space="preserve"> </w:t>
      </w:r>
      <w:r w:rsidR="00146593">
        <w:rPr>
          <w:rFonts w:asciiTheme="minorHAnsi" w:hAnsiTheme="minorHAnsi" w:cs="Tahoma"/>
          <w:sz w:val="22"/>
          <w:szCs w:val="20"/>
        </w:rPr>
        <w:t>z výběrového</w:t>
      </w:r>
      <w:r w:rsidR="00AA3F5B" w:rsidRPr="002762AD">
        <w:rPr>
          <w:rFonts w:asciiTheme="minorHAnsi" w:hAnsiTheme="minorHAnsi" w:cs="Tahoma"/>
          <w:sz w:val="22"/>
          <w:szCs w:val="20"/>
        </w:rPr>
        <w:t xml:space="preserve"> řízení </w:t>
      </w:r>
      <w:r w:rsidR="00EE7239" w:rsidRPr="002762AD">
        <w:rPr>
          <w:rFonts w:asciiTheme="minorHAnsi" w:hAnsiTheme="minorHAnsi" w:cs="Tahoma"/>
          <w:sz w:val="22"/>
          <w:szCs w:val="20"/>
        </w:rPr>
        <w:t xml:space="preserve">vyhlášeného </w:t>
      </w:r>
      <w:r w:rsidR="00DD028D" w:rsidRPr="002762AD">
        <w:rPr>
          <w:rFonts w:asciiTheme="minorHAnsi" w:hAnsiTheme="minorHAnsi" w:cs="Tahoma"/>
          <w:sz w:val="22"/>
          <w:szCs w:val="20"/>
        </w:rPr>
        <w:t xml:space="preserve">kupujícím </w:t>
      </w:r>
      <w:r w:rsidR="00035A73" w:rsidRPr="002762AD">
        <w:rPr>
          <w:rFonts w:asciiTheme="minorHAnsi" w:hAnsiTheme="minorHAnsi" w:cs="Tahoma"/>
          <w:sz w:val="22"/>
          <w:szCs w:val="20"/>
        </w:rPr>
        <w:t>pro veřejnou zakázku:</w:t>
      </w:r>
      <w:r w:rsidR="00246E2D" w:rsidRPr="002762AD">
        <w:rPr>
          <w:rFonts w:asciiTheme="minorHAnsi" w:hAnsiTheme="minorHAnsi" w:cs="Tahoma"/>
          <w:sz w:val="22"/>
          <w:szCs w:val="20"/>
        </w:rPr>
        <w:t xml:space="preserve"> „</w:t>
      </w:r>
      <w:r w:rsidR="00146593" w:rsidRPr="00146593">
        <w:rPr>
          <w:rFonts w:asciiTheme="minorHAnsi" w:hAnsiTheme="minorHAnsi" w:cs="Tahoma"/>
          <w:sz w:val="22"/>
          <w:szCs w:val="20"/>
        </w:rPr>
        <w:t xml:space="preserve">Pořízení kompostérů pro občany </w:t>
      </w:r>
      <w:proofErr w:type="spellStart"/>
      <w:r w:rsidR="00146593" w:rsidRPr="00146593">
        <w:rPr>
          <w:rFonts w:asciiTheme="minorHAnsi" w:hAnsiTheme="minorHAnsi" w:cs="Tahoma"/>
          <w:sz w:val="22"/>
          <w:szCs w:val="20"/>
        </w:rPr>
        <w:t>Náchoda</w:t>
      </w:r>
      <w:proofErr w:type="spellEnd"/>
      <w:r w:rsidR="00146593" w:rsidRPr="00146593">
        <w:rPr>
          <w:rFonts w:asciiTheme="minorHAnsi" w:hAnsiTheme="minorHAnsi" w:cs="Tahoma"/>
          <w:sz w:val="22"/>
          <w:szCs w:val="20"/>
        </w:rPr>
        <w:t xml:space="preserve"> - rok 2023</w:t>
      </w:r>
      <w:r w:rsidR="00B92D06" w:rsidRPr="003B245A">
        <w:rPr>
          <w:rFonts w:asciiTheme="minorHAnsi" w:hAnsiTheme="minorHAnsi" w:cs="Tahoma"/>
          <w:sz w:val="22"/>
          <w:szCs w:val="20"/>
        </w:rPr>
        <w:t>“</w:t>
      </w:r>
      <w:r w:rsidR="002762AD" w:rsidRPr="003B245A">
        <w:rPr>
          <w:rFonts w:asciiTheme="minorHAnsi" w:hAnsiTheme="minorHAnsi" w:cs="Tahoma"/>
          <w:sz w:val="22"/>
          <w:szCs w:val="20"/>
        </w:rPr>
        <w:t>.</w:t>
      </w:r>
    </w:p>
    <w:p w14:paraId="0FCB9F75" w14:textId="77777777" w:rsidR="005A1A1F" w:rsidRPr="003B245A" w:rsidRDefault="005A1A1F" w:rsidP="00DD471A">
      <w:pPr>
        <w:autoSpaceDE w:val="0"/>
        <w:autoSpaceDN w:val="0"/>
        <w:adjustRightInd w:val="0"/>
        <w:spacing w:line="276" w:lineRule="auto"/>
        <w:rPr>
          <w:rFonts w:asciiTheme="minorHAnsi" w:hAnsiTheme="minorHAnsi" w:cs="Tahoma"/>
          <w:sz w:val="22"/>
          <w:szCs w:val="20"/>
        </w:rPr>
      </w:pPr>
    </w:p>
    <w:p w14:paraId="321657D7" w14:textId="1A4CB5EA" w:rsidR="00C04114" w:rsidRDefault="00C04114" w:rsidP="00C04114">
      <w:pPr>
        <w:tabs>
          <w:tab w:val="left" w:pos="3544"/>
        </w:tabs>
        <w:autoSpaceDE w:val="0"/>
        <w:autoSpaceDN w:val="0"/>
        <w:adjustRightInd w:val="0"/>
        <w:spacing w:before="200" w:after="200" w:line="276" w:lineRule="auto"/>
        <w:rPr>
          <w:rFonts w:asciiTheme="minorHAnsi" w:hAnsiTheme="minorHAnsi" w:cs="Tahoma"/>
          <w:sz w:val="22"/>
          <w:szCs w:val="20"/>
        </w:rPr>
      </w:pPr>
      <w:r w:rsidRPr="00C04114">
        <w:rPr>
          <w:rFonts w:asciiTheme="minorHAnsi" w:hAnsiTheme="minorHAnsi" w:cs="Tahoma"/>
          <w:sz w:val="22"/>
          <w:szCs w:val="20"/>
        </w:rPr>
        <w:t xml:space="preserve">Zakázka je realizována v rámci projektu </w:t>
      </w:r>
      <w:r>
        <w:rPr>
          <w:rFonts w:asciiTheme="minorHAnsi" w:hAnsiTheme="minorHAnsi" w:cs="Tahoma"/>
          <w:sz w:val="22"/>
          <w:szCs w:val="20"/>
        </w:rPr>
        <w:t>„</w:t>
      </w:r>
      <w:r w:rsidRPr="00C04114">
        <w:rPr>
          <w:rFonts w:asciiTheme="minorHAnsi" w:hAnsiTheme="minorHAnsi" w:cs="Tahoma"/>
          <w:sz w:val="22"/>
          <w:szCs w:val="20"/>
        </w:rPr>
        <w:t xml:space="preserve">Pořízení kompostérů pro občany </w:t>
      </w:r>
      <w:proofErr w:type="spellStart"/>
      <w:r w:rsidRPr="00C04114">
        <w:rPr>
          <w:rFonts w:asciiTheme="minorHAnsi" w:hAnsiTheme="minorHAnsi" w:cs="Tahoma"/>
          <w:sz w:val="22"/>
          <w:szCs w:val="20"/>
        </w:rPr>
        <w:t>Náchoda</w:t>
      </w:r>
      <w:proofErr w:type="spellEnd"/>
      <w:r w:rsidRPr="00C04114">
        <w:rPr>
          <w:rFonts w:asciiTheme="minorHAnsi" w:hAnsiTheme="minorHAnsi" w:cs="Tahoma"/>
          <w:sz w:val="22"/>
          <w:szCs w:val="20"/>
        </w:rPr>
        <w:t>, rok 2023</w:t>
      </w:r>
      <w:r>
        <w:rPr>
          <w:rFonts w:asciiTheme="minorHAnsi" w:hAnsiTheme="minorHAnsi" w:cs="Tahoma"/>
          <w:sz w:val="22"/>
          <w:szCs w:val="20"/>
        </w:rPr>
        <w:t>“</w:t>
      </w:r>
      <w:r w:rsidRPr="00C04114">
        <w:rPr>
          <w:rFonts w:asciiTheme="minorHAnsi" w:hAnsiTheme="minorHAnsi" w:cs="Tahoma"/>
          <w:sz w:val="22"/>
          <w:szCs w:val="20"/>
        </w:rPr>
        <w:t>,</w:t>
      </w:r>
      <w:r w:rsidR="00030E89">
        <w:rPr>
          <w:rFonts w:asciiTheme="minorHAnsi" w:hAnsiTheme="minorHAnsi" w:cs="Tahoma"/>
          <w:sz w:val="22"/>
          <w:szCs w:val="20"/>
        </w:rPr>
        <w:br/>
      </w:r>
      <w:proofErr w:type="spellStart"/>
      <w:r w:rsidRPr="00C04114">
        <w:rPr>
          <w:rFonts w:asciiTheme="minorHAnsi" w:hAnsiTheme="minorHAnsi" w:cs="Tahoma"/>
          <w:sz w:val="22"/>
          <w:szCs w:val="20"/>
        </w:rPr>
        <w:t>reg</w:t>
      </w:r>
      <w:proofErr w:type="spellEnd"/>
      <w:r w:rsidRPr="00C04114">
        <w:rPr>
          <w:rFonts w:asciiTheme="minorHAnsi" w:hAnsiTheme="minorHAnsi" w:cs="Tahoma"/>
          <w:sz w:val="22"/>
          <w:szCs w:val="20"/>
        </w:rPr>
        <w:t>. číslo CZ.05.01.05/01/22_024/0000871 spolufinancovaného z EU prostřednictvím Operačního programu Životní prostředí pro období 2021-2027.</w:t>
      </w:r>
    </w:p>
    <w:p w14:paraId="5B7638FC" w14:textId="4C213C62" w:rsidR="003B245A" w:rsidRPr="003B245A" w:rsidRDefault="00AA3F5B" w:rsidP="003B245A">
      <w:pPr>
        <w:pStyle w:val="Odstavecseseznamem"/>
        <w:numPr>
          <w:ilvl w:val="0"/>
          <w:numId w:val="9"/>
        </w:numPr>
        <w:tabs>
          <w:tab w:val="left" w:pos="3544"/>
        </w:tabs>
        <w:autoSpaceDE w:val="0"/>
        <w:autoSpaceDN w:val="0"/>
        <w:adjustRightInd w:val="0"/>
        <w:spacing w:before="200" w:after="200" w:line="276" w:lineRule="auto"/>
        <w:ind w:left="714" w:hanging="357"/>
        <w:contextualSpacing w:val="0"/>
        <w:jc w:val="center"/>
        <w:rPr>
          <w:rFonts w:asciiTheme="minorHAnsi" w:eastAsiaTheme="majorEastAsia" w:hAnsiTheme="minorHAnsi" w:cs="Tahoma"/>
          <w:b/>
          <w:iCs/>
          <w:sz w:val="22"/>
        </w:rPr>
      </w:pPr>
      <w:r w:rsidRPr="003B245A">
        <w:rPr>
          <w:rStyle w:val="Zdraznn"/>
          <w:rFonts w:asciiTheme="minorHAnsi" w:eastAsiaTheme="majorEastAsia" w:hAnsiTheme="minorHAnsi" w:cs="Tahoma"/>
          <w:b/>
          <w:sz w:val="22"/>
        </w:rPr>
        <w:t>Předmět a účel smlouvy</w:t>
      </w:r>
    </w:p>
    <w:p w14:paraId="612A4EC1" w14:textId="5ED6206B" w:rsidR="0094180C" w:rsidRPr="0094180C" w:rsidRDefault="00237C6D" w:rsidP="0094180C">
      <w:pPr>
        <w:pStyle w:val="Odstavecseseznamem"/>
        <w:numPr>
          <w:ilvl w:val="0"/>
          <w:numId w:val="6"/>
        </w:numPr>
        <w:tabs>
          <w:tab w:val="left" w:pos="5670"/>
        </w:tabs>
        <w:spacing w:after="120"/>
        <w:ind w:left="567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1C7ADE">
        <w:rPr>
          <w:rFonts w:asciiTheme="minorHAnsi" w:hAnsiTheme="minorHAnsi" w:cstheme="minorHAnsi"/>
          <w:sz w:val="22"/>
          <w:szCs w:val="22"/>
        </w:rPr>
        <w:t xml:space="preserve">Předmětem </w:t>
      </w:r>
      <w:r w:rsidR="003D4756" w:rsidRPr="001C7ADE">
        <w:rPr>
          <w:rFonts w:asciiTheme="minorHAnsi" w:hAnsiTheme="minorHAnsi" w:cstheme="minorHAnsi"/>
          <w:sz w:val="22"/>
          <w:szCs w:val="22"/>
        </w:rPr>
        <w:t xml:space="preserve">této </w:t>
      </w:r>
      <w:r w:rsidRPr="001C7ADE">
        <w:rPr>
          <w:rFonts w:asciiTheme="minorHAnsi" w:hAnsiTheme="minorHAnsi" w:cstheme="minorHAnsi"/>
          <w:sz w:val="22"/>
          <w:szCs w:val="22"/>
        </w:rPr>
        <w:t xml:space="preserve">smlouvy je závazek prodávajícího odevzdat předmět </w:t>
      </w:r>
      <w:r w:rsidR="003D4756" w:rsidRPr="001C7ADE">
        <w:rPr>
          <w:rFonts w:asciiTheme="minorHAnsi" w:hAnsiTheme="minorHAnsi" w:cstheme="minorHAnsi"/>
          <w:sz w:val="22"/>
          <w:szCs w:val="22"/>
        </w:rPr>
        <w:t xml:space="preserve">této </w:t>
      </w:r>
      <w:r w:rsidRPr="001C7ADE">
        <w:rPr>
          <w:rFonts w:asciiTheme="minorHAnsi" w:hAnsiTheme="minorHAnsi" w:cstheme="minorHAnsi"/>
          <w:sz w:val="22"/>
          <w:szCs w:val="22"/>
        </w:rPr>
        <w:t xml:space="preserve">smlouvy kupujícímu a umožnit mu nabýt vlastnické právo k předmětu </w:t>
      </w:r>
      <w:r w:rsidR="003D4756" w:rsidRPr="001C7ADE">
        <w:rPr>
          <w:rFonts w:asciiTheme="minorHAnsi" w:hAnsiTheme="minorHAnsi" w:cstheme="minorHAnsi"/>
          <w:sz w:val="22"/>
          <w:szCs w:val="22"/>
        </w:rPr>
        <w:t xml:space="preserve">této </w:t>
      </w:r>
      <w:r w:rsidRPr="001C7ADE">
        <w:rPr>
          <w:rFonts w:asciiTheme="minorHAnsi" w:hAnsiTheme="minorHAnsi" w:cstheme="minorHAnsi"/>
          <w:sz w:val="22"/>
          <w:szCs w:val="22"/>
        </w:rPr>
        <w:t xml:space="preserve">smlouvy. Kupující se zavazuje, že předmět </w:t>
      </w:r>
      <w:r w:rsidR="00F402DC" w:rsidRPr="001C7ADE">
        <w:rPr>
          <w:rFonts w:asciiTheme="minorHAnsi" w:hAnsiTheme="minorHAnsi" w:cstheme="minorHAnsi"/>
          <w:sz w:val="22"/>
          <w:szCs w:val="22"/>
        </w:rPr>
        <w:t xml:space="preserve">této </w:t>
      </w:r>
      <w:r w:rsidRPr="001C7ADE">
        <w:rPr>
          <w:rFonts w:asciiTheme="minorHAnsi" w:hAnsiTheme="minorHAnsi" w:cstheme="minorHAnsi"/>
          <w:sz w:val="22"/>
          <w:szCs w:val="22"/>
        </w:rPr>
        <w:t xml:space="preserve">smlouvy, </w:t>
      </w:r>
      <w:r w:rsidRPr="001C7ADE">
        <w:rPr>
          <w:rFonts w:ascii="Calibri" w:hAnsi="Calibri"/>
          <w:bCs/>
          <w:iCs/>
          <w:sz w:val="22"/>
          <w:szCs w:val="22"/>
        </w:rPr>
        <w:t xml:space="preserve">dodaný </w:t>
      </w:r>
      <w:r w:rsidRPr="005A1A1F">
        <w:rPr>
          <w:rFonts w:asciiTheme="minorHAnsi" w:hAnsiTheme="minorHAnsi" w:cstheme="minorHAnsi"/>
          <w:sz w:val="22"/>
          <w:szCs w:val="22"/>
        </w:rPr>
        <w:t xml:space="preserve">řádně a včas za podmínek a ve lhůtách sjednaných touto smlouvou převezme a zaplatí prodávajícímu kupní cenu. </w:t>
      </w:r>
      <w:bookmarkStart w:id="0" w:name="_Hlk58240226"/>
      <w:r w:rsidRPr="005A1A1F">
        <w:rPr>
          <w:rFonts w:asciiTheme="minorHAnsi" w:hAnsiTheme="minorHAnsi" w:cstheme="minorHAnsi"/>
          <w:sz w:val="22"/>
          <w:szCs w:val="22"/>
        </w:rPr>
        <w:t xml:space="preserve">Předmětem </w:t>
      </w:r>
      <w:r w:rsidR="00F402DC" w:rsidRPr="005A1A1F">
        <w:rPr>
          <w:rFonts w:asciiTheme="minorHAnsi" w:hAnsiTheme="minorHAnsi" w:cstheme="minorHAnsi"/>
          <w:sz w:val="22"/>
          <w:szCs w:val="22"/>
        </w:rPr>
        <w:t xml:space="preserve">této </w:t>
      </w:r>
      <w:r w:rsidRPr="005A1A1F">
        <w:rPr>
          <w:rFonts w:asciiTheme="minorHAnsi" w:hAnsiTheme="minorHAnsi" w:cstheme="minorHAnsi"/>
          <w:sz w:val="22"/>
          <w:szCs w:val="22"/>
        </w:rPr>
        <w:t>smlouvy je dodávka</w:t>
      </w:r>
      <w:r w:rsidR="005A1A1F" w:rsidRPr="005A1A1F">
        <w:rPr>
          <w:rFonts w:asciiTheme="minorHAnsi" w:hAnsiTheme="minorHAnsi" w:cstheme="minorHAnsi"/>
          <w:sz w:val="22"/>
          <w:szCs w:val="22"/>
        </w:rPr>
        <w:t xml:space="preserve"> </w:t>
      </w:r>
      <w:r w:rsidR="00925F1B">
        <w:rPr>
          <w:rFonts w:asciiTheme="minorHAnsi" w:hAnsiTheme="minorHAnsi" w:cstheme="minorHAnsi"/>
          <w:sz w:val="22"/>
          <w:szCs w:val="22"/>
        </w:rPr>
        <w:t>180</w:t>
      </w:r>
      <w:r w:rsidR="005A1A1F" w:rsidRPr="005A1A1F">
        <w:rPr>
          <w:rFonts w:asciiTheme="minorHAnsi" w:hAnsiTheme="minorHAnsi" w:cstheme="minorHAnsi"/>
          <w:sz w:val="22"/>
          <w:szCs w:val="22"/>
        </w:rPr>
        <w:t xml:space="preserve"> ks plastových domácích </w:t>
      </w:r>
      <w:r w:rsidR="005A1A1F" w:rsidRPr="008C629A">
        <w:rPr>
          <w:rFonts w:asciiTheme="minorHAnsi" w:hAnsiTheme="minorHAnsi" w:cstheme="minorHAnsi"/>
          <w:sz w:val="22"/>
          <w:szCs w:val="22"/>
        </w:rPr>
        <w:t xml:space="preserve">kompostérů o objemu </w:t>
      </w:r>
      <w:r w:rsidR="0048624B" w:rsidRPr="008C629A">
        <w:rPr>
          <w:rFonts w:asciiTheme="minorHAnsi" w:hAnsiTheme="minorHAnsi" w:cstheme="minorHAnsi"/>
          <w:sz w:val="22"/>
          <w:szCs w:val="22"/>
        </w:rPr>
        <w:t xml:space="preserve">cca </w:t>
      </w:r>
      <w:r w:rsidR="005A1A1F" w:rsidRPr="008C629A">
        <w:rPr>
          <w:rFonts w:asciiTheme="minorHAnsi" w:hAnsiTheme="minorHAnsi" w:cstheme="minorHAnsi"/>
          <w:sz w:val="22"/>
          <w:szCs w:val="22"/>
        </w:rPr>
        <w:t>1</w:t>
      </w:r>
      <w:r w:rsidR="00925F1B" w:rsidRPr="008C629A">
        <w:rPr>
          <w:rFonts w:asciiTheme="minorHAnsi" w:hAnsiTheme="minorHAnsi" w:cstheme="minorHAnsi"/>
          <w:sz w:val="22"/>
          <w:szCs w:val="22"/>
        </w:rPr>
        <w:t>1</w:t>
      </w:r>
      <w:r w:rsidR="0048624B" w:rsidRPr="008C629A">
        <w:rPr>
          <w:rFonts w:asciiTheme="minorHAnsi" w:hAnsiTheme="minorHAnsi" w:cstheme="minorHAnsi"/>
          <w:sz w:val="22"/>
          <w:szCs w:val="22"/>
        </w:rPr>
        <w:t>5</w:t>
      </w:r>
      <w:r w:rsidR="005A1A1F" w:rsidRPr="008C629A">
        <w:rPr>
          <w:rFonts w:asciiTheme="minorHAnsi" w:hAnsiTheme="minorHAnsi" w:cstheme="minorHAnsi"/>
          <w:sz w:val="22"/>
          <w:szCs w:val="22"/>
        </w:rPr>
        <w:t>0</w:t>
      </w:r>
      <w:r w:rsidR="009047E9" w:rsidRPr="008C629A">
        <w:rPr>
          <w:rFonts w:asciiTheme="minorHAnsi" w:hAnsiTheme="minorHAnsi" w:cstheme="minorHAnsi"/>
          <w:sz w:val="22"/>
          <w:szCs w:val="22"/>
        </w:rPr>
        <w:t> </w:t>
      </w:r>
      <w:r w:rsidR="005A1A1F" w:rsidRPr="008C629A">
        <w:rPr>
          <w:rFonts w:asciiTheme="minorHAnsi" w:hAnsiTheme="minorHAnsi" w:cstheme="minorHAnsi"/>
          <w:sz w:val="22"/>
          <w:szCs w:val="22"/>
        </w:rPr>
        <w:t>l</w:t>
      </w:r>
      <w:r w:rsidR="0094180C" w:rsidRPr="008C629A">
        <w:rPr>
          <w:rFonts w:asciiTheme="minorHAnsi" w:hAnsiTheme="minorHAnsi" w:cstheme="minorHAnsi"/>
          <w:sz w:val="22"/>
          <w:szCs w:val="22"/>
        </w:rPr>
        <w:t>.</w:t>
      </w:r>
      <w:bookmarkEnd w:id="0"/>
    </w:p>
    <w:p w14:paraId="0D3D102F" w14:textId="16A98BD5" w:rsidR="00C262E6" w:rsidRPr="0094180C" w:rsidRDefault="00237C6D" w:rsidP="0094180C">
      <w:pPr>
        <w:pStyle w:val="Odstavecseseznamem"/>
        <w:numPr>
          <w:ilvl w:val="0"/>
          <w:numId w:val="6"/>
        </w:numPr>
        <w:tabs>
          <w:tab w:val="left" w:pos="5670"/>
        </w:tabs>
        <w:spacing w:after="120"/>
        <w:ind w:left="567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94180C">
        <w:rPr>
          <w:rFonts w:asciiTheme="minorHAnsi" w:hAnsiTheme="minorHAnsi" w:cstheme="minorHAnsi"/>
          <w:sz w:val="22"/>
          <w:szCs w:val="22"/>
        </w:rPr>
        <w:t xml:space="preserve">Předmětem </w:t>
      </w:r>
      <w:r w:rsidR="00F402DC" w:rsidRPr="0094180C">
        <w:rPr>
          <w:rFonts w:asciiTheme="minorHAnsi" w:hAnsiTheme="minorHAnsi" w:cstheme="minorHAnsi"/>
          <w:sz w:val="22"/>
          <w:szCs w:val="22"/>
        </w:rPr>
        <w:t xml:space="preserve">této </w:t>
      </w:r>
      <w:r w:rsidRPr="0094180C">
        <w:rPr>
          <w:rFonts w:asciiTheme="minorHAnsi" w:hAnsiTheme="minorHAnsi" w:cstheme="minorHAnsi"/>
          <w:sz w:val="22"/>
          <w:szCs w:val="22"/>
        </w:rPr>
        <w:t xml:space="preserve">smlouvy je </w:t>
      </w:r>
      <w:r w:rsidR="003D4756" w:rsidRPr="0094180C">
        <w:rPr>
          <w:rFonts w:asciiTheme="minorHAnsi" w:hAnsiTheme="minorHAnsi" w:cstheme="minorHAnsi"/>
          <w:sz w:val="22"/>
          <w:szCs w:val="22"/>
        </w:rPr>
        <w:t xml:space="preserve">taktéž </w:t>
      </w:r>
      <w:r w:rsidRPr="0094180C">
        <w:rPr>
          <w:rFonts w:asciiTheme="minorHAnsi" w:hAnsiTheme="minorHAnsi" w:cstheme="minorHAnsi"/>
          <w:sz w:val="22"/>
          <w:szCs w:val="22"/>
        </w:rPr>
        <w:t>dodávka</w:t>
      </w:r>
      <w:r w:rsidR="003D4756" w:rsidRPr="0094180C">
        <w:rPr>
          <w:rFonts w:asciiTheme="minorHAnsi" w:hAnsiTheme="minorHAnsi" w:cstheme="minorHAnsi"/>
          <w:sz w:val="22"/>
          <w:szCs w:val="22"/>
        </w:rPr>
        <w:t xml:space="preserve"> zboží na míst</w:t>
      </w:r>
      <w:r w:rsidR="00DE5C14">
        <w:rPr>
          <w:rFonts w:asciiTheme="minorHAnsi" w:hAnsiTheme="minorHAnsi" w:cstheme="minorHAnsi"/>
          <w:sz w:val="22"/>
          <w:szCs w:val="22"/>
        </w:rPr>
        <w:t>o</w:t>
      </w:r>
      <w:r w:rsidR="003D4756" w:rsidRPr="0094180C">
        <w:rPr>
          <w:rFonts w:asciiTheme="minorHAnsi" w:hAnsiTheme="minorHAnsi" w:cstheme="minorHAnsi"/>
          <w:sz w:val="22"/>
          <w:szCs w:val="22"/>
        </w:rPr>
        <w:t xml:space="preserve"> určené</w:t>
      </w:r>
      <w:r w:rsidRPr="0094180C">
        <w:rPr>
          <w:rFonts w:asciiTheme="minorHAnsi" w:hAnsiTheme="minorHAnsi" w:cstheme="minorHAnsi"/>
          <w:sz w:val="22"/>
          <w:szCs w:val="22"/>
        </w:rPr>
        <w:t xml:space="preserve"> kupujícím, </w:t>
      </w:r>
      <w:r w:rsidRPr="009047E9">
        <w:rPr>
          <w:rFonts w:asciiTheme="minorHAnsi" w:hAnsiTheme="minorHAnsi" w:cstheme="minorHAnsi"/>
          <w:b/>
          <w:bCs/>
          <w:sz w:val="22"/>
          <w:szCs w:val="22"/>
        </w:rPr>
        <w:t>vykládka zboží bez asistence kupujícího</w:t>
      </w:r>
      <w:r w:rsidR="00E1018B">
        <w:rPr>
          <w:rFonts w:asciiTheme="minorHAnsi" w:hAnsiTheme="minorHAnsi" w:cstheme="minorHAnsi"/>
          <w:sz w:val="22"/>
          <w:szCs w:val="22"/>
        </w:rPr>
        <w:t xml:space="preserve"> </w:t>
      </w:r>
      <w:r w:rsidRPr="00503AEA">
        <w:rPr>
          <w:rFonts w:asciiTheme="minorHAnsi" w:hAnsiTheme="minorHAnsi" w:cstheme="minorHAnsi"/>
          <w:sz w:val="22"/>
          <w:szCs w:val="22"/>
        </w:rPr>
        <w:t>(dále jen „předmět smlouvy“ nebo „zboží“).</w:t>
      </w:r>
    </w:p>
    <w:p w14:paraId="5580FA42" w14:textId="7C49B3A1" w:rsidR="000D382D" w:rsidRPr="00C262E6" w:rsidRDefault="000739B0">
      <w:pPr>
        <w:pStyle w:val="Odstavecseseznamem"/>
        <w:numPr>
          <w:ilvl w:val="0"/>
          <w:numId w:val="6"/>
        </w:numPr>
        <w:tabs>
          <w:tab w:val="left" w:pos="5670"/>
        </w:tabs>
        <w:spacing w:after="120"/>
        <w:ind w:left="567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262E6">
        <w:rPr>
          <w:rFonts w:asciiTheme="minorHAnsi" w:hAnsiTheme="minorHAnsi" w:cstheme="minorHAnsi"/>
          <w:sz w:val="22"/>
          <w:szCs w:val="22"/>
        </w:rPr>
        <w:t>Prodávající</w:t>
      </w:r>
      <w:r w:rsidRPr="00C262E6">
        <w:rPr>
          <w:rFonts w:asciiTheme="minorHAnsi" w:hAnsiTheme="minorHAnsi"/>
          <w:sz w:val="22"/>
          <w:szCs w:val="22"/>
        </w:rPr>
        <w:t xml:space="preserve"> dodá kupujícímu předmět </w:t>
      </w:r>
      <w:r w:rsidR="00F402DC">
        <w:rPr>
          <w:rFonts w:asciiTheme="minorHAnsi" w:hAnsiTheme="minorHAnsi"/>
          <w:sz w:val="22"/>
          <w:szCs w:val="22"/>
        </w:rPr>
        <w:t xml:space="preserve">této </w:t>
      </w:r>
      <w:r w:rsidRPr="00C262E6">
        <w:rPr>
          <w:rFonts w:asciiTheme="minorHAnsi" w:hAnsiTheme="minorHAnsi"/>
          <w:sz w:val="22"/>
          <w:szCs w:val="22"/>
        </w:rPr>
        <w:t>smlouvy nový, nepoužíva</w:t>
      </w:r>
      <w:r w:rsidR="00285399" w:rsidRPr="00C262E6">
        <w:rPr>
          <w:rFonts w:asciiTheme="minorHAnsi" w:hAnsiTheme="minorHAnsi"/>
          <w:sz w:val="22"/>
          <w:szCs w:val="22"/>
        </w:rPr>
        <w:t>ný, nerenovovaný a plně funkční.</w:t>
      </w:r>
    </w:p>
    <w:p w14:paraId="20A7E181" w14:textId="7965B1F7" w:rsidR="00AA3F5B" w:rsidRPr="003D4756" w:rsidRDefault="003D4756">
      <w:pPr>
        <w:pStyle w:val="Odstavecseseznamem"/>
        <w:numPr>
          <w:ilvl w:val="0"/>
          <w:numId w:val="9"/>
        </w:numPr>
        <w:tabs>
          <w:tab w:val="left" w:pos="3544"/>
        </w:tabs>
        <w:spacing w:before="200" w:after="200" w:line="276" w:lineRule="auto"/>
        <w:ind w:left="714" w:hanging="357"/>
        <w:contextualSpacing w:val="0"/>
        <w:jc w:val="center"/>
        <w:rPr>
          <w:rStyle w:val="Zdraznn"/>
          <w:rFonts w:asciiTheme="minorHAnsi" w:eastAsiaTheme="majorEastAsia" w:hAnsiTheme="minorHAnsi" w:cs="Tahoma"/>
          <w:b/>
          <w:sz w:val="22"/>
        </w:rPr>
      </w:pPr>
      <w:r>
        <w:rPr>
          <w:rStyle w:val="Zdraznn"/>
          <w:rFonts w:asciiTheme="minorHAnsi" w:eastAsiaTheme="majorEastAsia" w:hAnsiTheme="minorHAnsi" w:cs="Tahoma"/>
          <w:b/>
          <w:sz w:val="22"/>
        </w:rPr>
        <w:t>P</w:t>
      </w:r>
      <w:r w:rsidR="00AA3F5B" w:rsidRPr="003D4756">
        <w:rPr>
          <w:rStyle w:val="Zdraznn"/>
          <w:rFonts w:asciiTheme="minorHAnsi" w:eastAsiaTheme="majorEastAsia" w:hAnsiTheme="minorHAnsi" w:cs="Tahoma"/>
          <w:b/>
          <w:sz w:val="22"/>
        </w:rPr>
        <w:t>ředání předmětu</w:t>
      </w:r>
      <w:r w:rsidR="00427E62" w:rsidRPr="003D4756">
        <w:rPr>
          <w:rStyle w:val="Zdraznn"/>
          <w:rFonts w:asciiTheme="minorHAnsi" w:eastAsiaTheme="majorEastAsia" w:hAnsiTheme="minorHAnsi" w:cs="Tahoma"/>
          <w:b/>
          <w:sz w:val="22"/>
        </w:rPr>
        <w:t xml:space="preserve"> </w:t>
      </w:r>
      <w:r w:rsidR="00EE7239" w:rsidRPr="003D4756">
        <w:rPr>
          <w:rStyle w:val="Zdraznn"/>
          <w:rFonts w:asciiTheme="minorHAnsi" w:eastAsiaTheme="majorEastAsia" w:hAnsiTheme="minorHAnsi" w:cs="Tahoma"/>
          <w:b/>
          <w:sz w:val="22"/>
        </w:rPr>
        <w:t>smlouvy</w:t>
      </w:r>
      <w:r w:rsidR="000C763C" w:rsidRPr="003D4756">
        <w:rPr>
          <w:rStyle w:val="Zdraznn"/>
          <w:rFonts w:asciiTheme="minorHAnsi" w:eastAsiaTheme="majorEastAsia" w:hAnsiTheme="minorHAnsi" w:cs="Tahoma"/>
          <w:b/>
          <w:sz w:val="22"/>
        </w:rPr>
        <w:t xml:space="preserve"> </w:t>
      </w:r>
      <w:r>
        <w:rPr>
          <w:rStyle w:val="Zdraznn"/>
          <w:rFonts w:asciiTheme="minorHAnsi" w:eastAsiaTheme="majorEastAsia" w:hAnsiTheme="minorHAnsi" w:cs="Tahoma"/>
          <w:b/>
          <w:sz w:val="22"/>
        </w:rPr>
        <w:t>a místo</w:t>
      </w:r>
      <w:r w:rsidR="000C763C" w:rsidRPr="003D4756">
        <w:rPr>
          <w:rStyle w:val="Zdraznn"/>
          <w:rFonts w:asciiTheme="minorHAnsi" w:eastAsiaTheme="majorEastAsia" w:hAnsiTheme="minorHAnsi" w:cs="Tahoma"/>
          <w:b/>
          <w:sz w:val="22"/>
        </w:rPr>
        <w:t xml:space="preserve"> plnění</w:t>
      </w:r>
    </w:p>
    <w:p w14:paraId="6382CF14" w14:textId="3D7BA5B7" w:rsidR="00AA3F5B" w:rsidRPr="00AA3F5B" w:rsidRDefault="00AA3F5B">
      <w:pPr>
        <w:numPr>
          <w:ilvl w:val="0"/>
          <w:numId w:val="2"/>
        </w:numPr>
        <w:tabs>
          <w:tab w:val="clear" w:pos="720"/>
        </w:tabs>
        <w:spacing w:after="120" w:line="276" w:lineRule="auto"/>
        <w:ind w:left="567" w:hanging="425"/>
        <w:rPr>
          <w:rFonts w:asciiTheme="minorHAnsi" w:hAnsiTheme="minorHAnsi" w:cs="Tahoma"/>
          <w:sz w:val="22"/>
          <w:szCs w:val="20"/>
        </w:rPr>
      </w:pPr>
      <w:r w:rsidRPr="00AA3F5B">
        <w:rPr>
          <w:rFonts w:asciiTheme="minorHAnsi" w:hAnsiTheme="minorHAnsi" w:cs="Tahoma"/>
          <w:sz w:val="22"/>
          <w:szCs w:val="20"/>
        </w:rPr>
        <w:t xml:space="preserve">Při předání </w:t>
      </w:r>
      <w:r w:rsidR="00CD7F37">
        <w:rPr>
          <w:rFonts w:asciiTheme="minorHAnsi" w:hAnsiTheme="minorHAnsi" w:cs="Tahoma"/>
          <w:sz w:val="22"/>
          <w:szCs w:val="20"/>
        </w:rPr>
        <w:t xml:space="preserve">i části </w:t>
      </w:r>
      <w:r w:rsidRPr="00AA3F5B">
        <w:rPr>
          <w:rFonts w:asciiTheme="minorHAnsi" w:hAnsiTheme="minorHAnsi" w:cs="Tahoma"/>
          <w:sz w:val="22"/>
          <w:szCs w:val="20"/>
        </w:rPr>
        <w:t xml:space="preserve">předmětu </w:t>
      </w:r>
      <w:r w:rsidR="003D4756">
        <w:rPr>
          <w:rFonts w:asciiTheme="minorHAnsi" w:hAnsiTheme="minorHAnsi" w:cs="Tahoma"/>
          <w:sz w:val="22"/>
          <w:szCs w:val="20"/>
        </w:rPr>
        <w:t xml:space="preserve">této </w:t>
      </w:r>
      <w:r w:rsidR="00EE7239">
        <w:rPr>
          <w:rFonts w:asciiTheme="minorHAnsi" w:hAnsiTheme="minorHAnsi" w:cs="Tahoma"/>
          <w:sz w:val="22"/>
          <w:szCs w:val="20"/>
        </w:rPr>
        <w:t>smlouvy</w:t>
      </w:r>
      <w:r w:rsidR="00EE7239" w:rsidRPr="00AA3F5B">
        <w:rPr>
          <w:rFonts w:asciiTheme="minorHAnsi" w:hAnsiTheme="minorHAnsi" w:cs="Tahoma"/>
          <w:sz w:val="22"/>
          <w:szCs w:val="20"/>
        </w:rPr>
        <w:t xml:space="preserve"> </w:t>
      </w:r>
      <w:r w:rsidRPr="00AA3F5B">
        <w:rPr>
          <w:rFonts w:asciiTheme="minorHAnsi" w:hAnsiTheme="minorHAnsi" w:cs="Tahoma"/>
          <w:sz w:val="22"/>
          <w:szCs w:val="20"/>
        </w:rPr>
        <w:t xml:space="preserve">předloží </w:t>
      </w:r>
      <w:r w:rsidR="006B23D0">
        <w:rPr>
          <w:rFonts w:asciiTheme="minorHAnsi" w:hAnsiTheme="minorHAnsi" w:cs="Tahoma"/>
          <w:sz w:val="22"/>
          <w:szCs w:val="20"/>
        </w:rPr>
        <w:t xml:space="preserve">prodávající kupujícímu </w:t>
      </w:r>
      <w:r w:rsidRPr="00AA3F5B">
        <w:rPr>
          <w:rFonts w:asciiTheme="minorHAnsi" w:hAnsiTheme="minorHAnsi" w:cs="Tahoma"/>
          <w:sz w:val="22"/>
          <w:szCs w:val="20"/>
        </w:rPr>
        <w:t>předávací protokol.</w:t>
      </w:r>
    </w:p>
    <w:p w14:paraId="2C4F1B77" w14:textId="733D17F8" w:rsidR="00AA3F5B" w:rsidRPr="00936567" w:rsidRDefault="00AA3F5B">
      <w:pPr>
        <w:numPr>
          <w:ilvl w:val="0"/>
          <w:numId w:val="2"/>
        </w:numPr>
        <w:tabs>
          <w:tab w:val="clear" w:pos="720"/>
        </w:tabs>
        <w:spacing w:after="120" w:line="276" w:lineRule="auto"/>
        <w:ind w:left="567" w:hanging="425"/>
        <w:rPr>
          <w:rFonts w:asciiTheme="minorHAnsi" w:hAnsiTheme="minorHAnsi" w:cs="Tahoma"/>
          <w:sz w:val="22"/>
          <w:szCs w:val="20"/>
        </w:rPr>
      </w:pPr>
      <w:r w:rsidRPr="00936567">
        <w:rPr>
          <w:rFonts w:asciiTheme="minorHAnsi" w:hAnsiTheme="minorHAnsi" w:cs="Tahoma"/>
          <w:sz w:val="22"/>
          <w:szCs w:val="20"/>
        </w:rPr>
        <w:t xml:space="preserve">Součástí předávacího protokolu </w:t>
      </w:r>
      <w:r w:rsidR="00885731">
        <w:rPr>
          <w:rFonts w:asciiTheme="minorHAnsi" w:hAnsiTheme="minorHAnsi" w:cs="Tahoma"/>
          <w:sz w:val="22"/>
          <w:szCs w:val="20"/>
        </w:rPr>
        <w:t xml:space="preserve">o předání a převzetí předmětu </w:t>
      </w:r>
      <w:r w:rsidR="003D4756">
        <w:rPr>
          <w:rFonts w:asciiTheme="minorHAnsi" w:hAnsiTheme="minorHAnsi" w:cs="Tahoma"/>
          <w:sz w:val="22"/>
          <w:szCs w:val="20"/>
        </w:rPr>
        <w:t xml:space="preserve">této </w:t>
      </w:r>
      <w:r w:rsidR="00885731">
        <w:rPr>
          <w:rFonts w:asciiTheme="minorHAnsi" w:hAnsiTheme="minorHAnsi" w:cs="Tahoma"/>
          <w:sz w:val="22"/>
          <w:szCs w:val="20"/>
        </w:rPr>
        <w:t xml:space="preserve">smlouvy </w:t>
      </w:r>
      <w:r w:rsidR="00EE7B6B" w:rsidRPr="003D4756">
        <w:rPr>
          <w:rFonts w:asciiTheme="minorHAnsi" w:hAnsiTheme="minorHAnsi" w:cs="Tahoma"/>
          <w:sz w:val="22"/>
          <w:szCs w:val="20"/>
        </w:rPr>
        <w:t>bude zejména</w:t>
      </w:r>
      <w:r w:rsidRPr="003D4756">
        <w:rPr>
          <w:rFonts w:asciiTheme="minorHAnsi" w:hAnsiTheme="minorHAnsi" w:cs="Tahoma"/>
          <w:sz w:val="22"/>
          <w:szCs w:val="20"/>
        </w:rPr>
        <w:t>:</w:t>
      </w:r>
    </w:p>
    <w:p w14:paraId="71DD7EF7" w14:textId="368F834B" w:rsidR="00AA3F5B" w:rsidRPr="00415838" w:rsidRDefault="00AA3F5B">
      <w:pPr>
        <w:pStyle w:val="WW-Zkladntext2"/>
        <w:numPr>
          <w:ilvl w:val="0"/>
          <w:numId w:val="7"/>
        </w:numPr>
        <w:tabs>
          <w:tab w:val="left" w:pos="3686"/>
        </w:tabs>
        <w:spacing w:line="276" w:lineRule="auto"/>
        <w:ind w:left="993" w:right="141" w:hanging="426"/>
        <w:rPr>
          <w:rFonts w:asciiTheme="minorHAnsi" w:hAnsiTheme="minorHAnsi" w:cs="Tahoma"/>
          <w:bCs/>
          <w:sz w:val="22"/>
        </w:rPr>
      </w:pPr>
      <w:r w:rsidRPr="00415838">
        <w:rPr>
          <w:rFonts w:asciiTheme="minorHAnsi" w:hAnsiTheme="minorHAnsi" w:cs="Tahoma"/>
          <w:bCs/>
          <w:sz w:val="22"/>
        </w:rPr>
        <w:t>publicita projektu dle bo</w:t>
      </w:r>
      <w:r w:rsidR="00B4406F" w:rsidRPr="00415838">
        <w:rPr>
          <w:rFonts w:asciiTheme="minorHAnsi" w:hAnsiTheme="minorHAnsi" w:cs="Tahoma"/>
          <w:bCs/>
          <w:sz w:val="22"/>
        </w:rPr>
        <w:t>d</w:t>
      </w:r>
      <w:r w:rsidRPr="00415838">
        <w:rPr>
          <w:rFonts w:asciiTheme="minorHAnsi" w:hAnsiTheme="minorHAnsi" w:cs="Tahoma"/>
          <w:bCs/>
          <w:sz w:val="22"/>
        </w:rPr>
        <w:t xml:space="preserve">u </w:t>
      </w:r>
      <w:r w:rsidR="006D0AFA" w:rsidRPr="00415838">
        <w:rPr>
          <w:rFonts w:asciiTheme="minorHAnsi" w:hAnsiTheme="minorHAnsi" w:cs="Tahoma"/>
          <w:b/>
          <w:bCs/>
          <w:sz w:val="22"/>
        </w:rPr>
        <w:t>IX</w:t>
      </w:r>
      <w:r w:rsidR="003D4756" w:rsidRPr="00415838">
        <w:rPr>
          <w:rFonts w:asciiTheme="minorHAnsi" w:hAnsiTheme="minorHAnsi" w:cs="Tahoma"/>
          <w:bCs/>
          <w:sz w:val="22"/>
        </w:rPr>
        <w:t xml:space="preserve">. </w:t>
      </w:r>
      <w:r w:rsidR="00917B09" w:rsidRPr="00415838">
        <w:rPr>
          <w:rStyle w:val="Zdraznn"/>
          <w:rFonts w:asciiTheme="minorHAnsi" w:eastAsiaTheme="majorEastAsia" w:hAnsiTheme="minorHAnsi" w:cs="Tahoma"/>
          <w:b/>
          <w:sz w:val="22"/>
        </w:rPr>
        <w:t>Obecná ustanovení</w:t>
      </w:r>
      <w:r w:rsidRPr="00415838">
        <w:rPr>
          <w:rFonts w:asciiTheme="minorHAnsi" w:hAnsiTheme="minorHAnsi" w:cs="Tahoma"/>
          <w:bCs/>
          <w:sz w:val="22"/>
        </w:rPr>
        <w:t xml:space="preserve"> odstavce 1</w:t>
      </w:r>
    </w:p>
    <w:p w14:paraId="595CC8A8" w14:textId="77777777" w:rsidR="00AA3F5B" w:rsidRPr="00936567" w:rsidRDefault="00AA3F5B">
      <w:pPr>
        <w:pStyle w:val="WW-Zkladntext2"/>
        <w:numPr>
          <w:ilvl w:val="0"/>
          <w:numId w:val="7"/>
        </w:numPr>
        <w:tabs>
          <w:tab w:val="left" w:pos="3686"/>
        </w:tabs>
        <w:spacing w:line="276" w:lineRule="auto"/>
        <w:ind w:left="993" w:right="141" w:hanging="426"/>
        <w:rPr>
          <w:rFonts w:asciiTheme="minorHAnsi" w:hAnsiTheme="minorHAnsi" w:cs="Tahoma"/>
          <w:bCs/>
          <w:sz w:val="22"/>
        </w:rPr>
      </w:pPr>
      <w:r w:rsidRPr="00936567">
        <w:rPr>
          <w:rFonts w:asciiTheme="minorHAnsi" w:hAnsiTheme="minorHAnsi" w:cs="Tahoma"/>
          <w:bCs/>
          <w:sz w:val="22"/>
        </w:rPr>
        <w:t>smluvní strany</w:t>
      </w:r>
    </w:p>
    <w:p w14:paraId="578AC9D8" w14:textId="77777777" w:rsidR="00677112" w:rsidRPr="00936567" w:rsidRDefault="00AA3F5B">
      <w:pPr>
        <w:pStyle w:val="WW-Zkladntext2"/>
        <w:numPr>
          <w:ilvl w:val="0"/>
          <w:numId w:val="7"/>
        </w:numPr>
        <w:shd w:val="clear" w:color="auto" w:fill="FFFFFF"/>
        <w:tabs>
          <w:tab w:val="left" w:pos="3686"/>
        </w:tabs>
        <w:spacing w:line="276" w:lineRule="auto"/>
        <w:ind w:left="993" w:right="142" w:hanging="426"/>
        <w:rPr>
          <w:rFonts w:asciiTheme="minorHAnsi" w:hAnsiTheme="minorHAnsi" w:cs="Arial"/>
          <w:sz w:val="22"/>
          <w:szCs w:val="22"/>
        </w:rPr>
      </w:pPr>
      <w:r w:rsidRPr="00936567">
        <w:rPr>
          <w:rFonts w:asciiTheme="minorHAnsi" w:hAnsiTheme="minorHAnsi" w:cs="Tahoma"/>
          <w:bCs/>
          <w:sz w:val="22"/>
        </w:rPr>
        <w:t>předmět předání (soupis a specifikace dodaných jednotlivých položek)</w:t>
      </w:r>
    </w:p>
    <w:p w14:paraId="026E4421" w14:textId="7DC7677B" w:rsidR="00285399" w:rsidRPr="000D1B4D" w:rsidRDefault="00AA3F5B">
      <w:pPr>
        <w:pStyle w:val="WW-Zkladntext2"/>
        <w:numPr>
          <w:ilvl w:val="0"/>
          <w:numId w:val="7"/>
        </w:numPr>
        <w:shd w:val="clear" w:color="auto" w:fill="FFFFFF"/>
        <w:tabs>
          <w:tab w:val="left" w:pos="3686"/>
        </w:tabs>
        <w:spacing w:line="276" w:lineRule="auto"/>
        <w:ind w:left="993" w:right="142" w:hanging="426"/>
        <w:rPr>
          <w:rFonts w:asciiTheme="minorHAnsi" w:hAnsiTheme="minorHAnsi" w:cstheme="minorHAnsi"/>
          <w:sz w:val="22"/>
          <w:szCs w:val="22"/>
          <w:lang w:eastAsia="cs-CZ"/>
        </w:rPr>
      </w:pPr>
      <w:r w:rsidRPr="005A1A1F">
        <w:rPr>
          <w:rFonts w:asciiTheme="minorHAnsi" w:hAnsiTheme="minorHAnsi" w:cs="Tahoma"/>
          <w:bCs/>
          <w:sz w:val="22"/>
        </w:rPr>
        <w:t xml:space="preserve">znění </w:t>
      </w:r>
      <w:bookmarkStart w:id="1" w:name="_Hlk58239426"/>
      <w:r w:rsidR="004C705E">
        <w:rPr>
          <w:rFonts w:asciiTheme="minorHAnsi" w:hAnsiTheme="minorHAnsi" w:cs="Tahoma"/>
          <w:bCs/>
          <w:sz w:val="22"/>
        </w:rPr>
        <w:t>„</w:t>
      </w:r>
      <w:r w:rsidRPr="005A1A1F">
        <w:rPr>
          <w:rFonts w:asciiTheme="minorHAnsi" w:hAnsiTheme="minorHAnsi" w:cs="Tahoma"/>
          <w:bCs/>
          <w:sz w:val="22"/>
        </w:rPr>
        <w:t>Realizováno v rámci projektu</w:t>
      </w:r>
      <w:r w:rsidR="005A1A1F" w:rsidRPr="005A1A1F">
        <w:rPr>
          <w:rFonts w:asciiTheme="minorHAnsi" w:hAnsiTheme="minorHAnsi" w:cs="Tahoma"/>
          <w:bCs/>
          <w:sz w:val="22"/>
        </w:rPr>
        <w:t xml:space="preserve"> </w:t>
      </w:r>
      <w:bookmarkEnd w:id="1"/>
      <w:r w:rsidR="004C705E" w:rsidRPr="004C705E">
        <w:rPr>
          <w:rFonts w:asciiTheme="minorHAnsi" w:hAnsiTheme="minorHAnsi" w:cs="Tahoma"/>
          <w:bCs/>
          <w:sz w:val="22"/>
        </w:rPr>
        <w:t xml:space="preserve">„Pořízení kompostérů pro občany </w:t>
      </w:r>
      <w:proofErr w:type="spellStart"/>
      <w:r w:rsidR="004C705E" w:rsidRPr="004C705E">
        <w:rPr>
          <w:rFonts w:asciiTheme="minorHAnsi" w:hAnsiTheme="minorHAnsi" w:cs="Tahoma"/>
          <w:bCs/>
          <w:sz w:val="22"/>
        </w:rPr>
        <w:t>Náchoda</w:t>
      </w:r>
      <w:proofErr w:type="spellEnd"/>
      <w:r w:rsidR="004C705E" w:rsidRPr="004C705E">
        <w:rPr>
          <w:rFonts w:asciiTheme="minorHAnsi" w:hAnsiTheme="minorHAnsi" w:cs="Tahoma"/>
          <w:bCs/>
          <w:sz w:val="22"/>
        </w:rPr>
        <w:t xml:space="preserve">, rok 2023“, </w:t>
      </w:r>
      <w:proofErr w:type="spellStart"/>
      <w:r w:rsidR="004C705E" w:rsidRPr="004C705E">
        <w:rPr>
          <w:rFonts w:asciiTheme="minorHAnsi" w:hAnsiTheme="minorHAnsi" w:cs="Tahoma"/>
          <w:bCs/>
          <w:sz w:val="22"/>
        </w:rPr>
        <w:t>reg</w:t>
      </w:r>
      <w:proofErr w:type="spellEnd"/>
      <w:r w:rsidR="004C705E" w:rsidRPr="004C705E">
        <w:rPr>
          <w:rFonts w:asciiTheme="minorHAnsi" w:hAnsiTheme="minorHAnsi" w:cs="Tahoma"/>
          <w:bCs/>
          <w:sz w:val="22"/>
        </w:rPr>
        <w:t>. číslo CZ.05.01.05/01/22_024/0000871 spolufinancovaného z EU prostřednictvím Operačního programu Životní prostředí pro období 2021-2027</w:t>
      </w:r>
      <w:r w:rsidR="004C705E">
        <w:rPr>
          <w:rFonts w:asciiTheme="minorHAnsi" w:hAnsiTheme="minorHAnsi" w:cs="Tahoma"/>
          <w:bCs/>
          <w:sz w:val="22"/>
        </w:rPr>
        <w:t>“</w:t>
      </w:r>
      <w:r w:rsidR="004C705E" w:rsidRPr="004C705E">
        <w:rPr>
          <w:rFonts w:asciiTheme="minorHAnsi" w:hAnsiTheme="minorHAnsi" w:cs="Tahoma"/>
          <w:bCs/>
          <w:sz w:val="22"/>
        </w:rPr>
        <w:t>.</w:t>
      </w:r>
      <w:r w:rsidR="009627B3" w:rsidRPr="005A1A1F">
        <w:rPr>
          <w:rFonts w:asciiTheme="minorHAnsi" w:hAnsiTheme="minorHAnsi" w:cs="Tahoma"/>
          <w:bCs/>
          <w:sz w:val="22"/>
        </w:rPr>
        <w:t xml:space="preserve"> </w:t>
      </w:r>
      <w:r w:rsidR="00B61756" w:rsidRPr="005A1A1F">
        <w:rPr>
          <w:rFonts w:asciiTheme="minorHAnsi" w:hAnsiTheme="minorHAnsi" w:cs="Tahoma"/>
          <w:bCs/>
          <w:sz w:val="22"/>
        </w:rPr>
        <w:t>(dále jen</w:t>
      </w:r>
      <w:r w:rsidR="00B61756" w:rsidRPr="0070559E">
        <w:rPr>
          <w:rFonts w:asciiTheme="minorHAnsi" w:hAnsiTheme="minorHAnsi" w:cstheme="minorHAnsi"/>
          <w:sz w:val="22"/>
          <w:szCs w:val="22"/>
          <w:lang w:eastAsia="cs-CZ"/>
        </w:rPr>
        <w:t xml:space="preserve"> „předávací protokol“)</w:t>
      </w:r>
      <w:r w:rsidR="00285399" w:rsidRPr="0070559E">
        <w:rPr>
          <w:rFonts w:asciiTheme="minorHAnsi" w:hAnsiTheme="minorHAnsi" w:cstheme="minorHAnsi"/>
          <w:sz w:val="22"/>
          <w:szCs w:val="22"/>
          <w:lang w:eastAsia="cs-CZ"/>
        </w:rPr>
        <w:t>.</w:t>
      </w:r>
    </w:p>
    <w:p w14:paraId="5B38659A" w14:textId="32488A0B" w:rsidR="001C41B4" w:rsidRPr="00C024C0" w:rsidRDefault="0094180C" w:rsidP="002F0EA0">
      <w:pPr>
        <w:pStyle w:val="WW-Zkladntext2"/>
        <w:numPr>
          <w:ilvl w:val="0"/>
          <w:numId w:val="2"/>
        </w:numPr>
        <w:shd w:val="clear" w:color="auto" w:fill="FFFFFF"/>
        <w:tabs>
          <w:tab w:val="clear" w:pos="720"/>
          <w:tab w:val="left" w:pos="3686"/>
        </w:tabs>
        <w:spacing w:after="120" w:line="276" w:lineRule="auto"/>
        <w:ind w:left="567" w:hanging="425"/>
        <w:rPr>
          <w:rFonts w:asciiTheme="minorHAnsi" w:hAnsiTheme="minorHAnsi" w:cs="Tahoma"/>
          <w:bCs/>
          <w:sz w:val="22"/>
        </w:rPr>
      </w:pPr>
      <w:r>
        <w:rPr>
          <w:rFonts w:asciiTheme="minorHAnsi" w:hAnsiTheme="minorHAnsi" w:cs="Tahoma"/>
          <w:bCs/>
          <w:sz w:val="22"/>
        </w:rPr>
        <w:t>Místo</w:t>
      </w:r>
      <w:r w:rsidR="001C7ADE" w:rsidRPr="00E50F7B">
        <w:rPr>
          <w:rFonts w:asciiTheme="minorHAnsi" w:hAnsiTheme="minorHAnsi" w:cs="Tahoma"/>
          <w:bCs/>
          <w:sz w:val="22"/>
        </w:rPr>
        <w:t xml:space="preserve"> plnění předmětu kupní smlouvy </w:t>
      </w:r>
      <w:r w:rsidR="007E5D00">
        <w:rPr>
          <w:rFonts w:asciiTheme="minorHAnsi" w:hAnsiTheme="minorHAnsi" w:cs="Tahoma"/>
          <w:bCs/>
          <w:sz w:val="22"/>
        </w:rPr>
        <w:t xml:space="preserve">se rozumí </w:t>
      </w:r>
      <w:r w:rsidR="007E5D00" w:rsidRPr="007E5D00">
        <w:rPr>
          <w:rFonts w:asciiTheme="minorHAnsi" w:hAnsiTheme="minorHAnsi" w:cs="Tahoma"/>
          <w:bCs/>
          <w:sz w:val="22"/>
        </w:rPr>
        <w:t>Technické služby Náchod s.r.o.</w:t>
      </w:r>
      <w:r w:rsidR="007E5D00">
        <w:rPr>
          <w:rFonts w:asciiTheme="minorHAnsi" w:hAnsiTheme="minorHAnsi" w:cs="Tahoma"/>
          <w:bCs/>
          <w:sz w:val="22"/>
        </w:rPr>
        <w:t>,</w:t>
      </w:r>
      <w:r>
        <w:rPr>
          <w:rFonts w:asciiTheme="minorHAnsi" w:hAnsiTheme="minorHAnsi" w:cs="Tahoma"/>
          <w:bCs/>
          <w:sz w:val="22"/>
        </w:rPr>
        <w:t xml:space="preserve"> </w:t>
      </w:r>
      <w:r w:rsidR="00A87913" w:rsidRPr="00A87913">
        <w:rPr>
          <w:rFonts w:asciiTheme="minorHAnsi" w:hAnsiTheme="minorHAnsi" w:cs="Tahoma"/>
          <w:bCs/>
          <w:sz w:val="22"/>
        </w:rPr>
        <w:t>Bílkova 196, Staré Město nad Metují, 547 01 Náchod</w:t>
      </w:r>
      <w:r w:rsidR="009053BE">
        <w:rPr>
          <w:rFonts w:asciiTheme="minorHAnsi" w:hAnsiTheme="minorHAnsi" w:cs="Tahoma"/>
          <w:bCs/>
          <w:sz w:val="22"/>
        </w:rPr>
        <w:t>, pokud následně kupující nestanoví jinak</w:t>
      </w:r>
      <w:r w:rsidR="00A87913">
        <w:rPr>
          <w:rFonts w:asciiTheme="minorHAnsi" w:hAnsiTheme="minorHAnsi" w:cs="Tahoma"/>
          <w:bCs/>
          <w:sz w:val="22"/>
        </w:rPr>
        <w:t>.</w:t>
      </w:r>
      <w:r w:rsidRPr="005C3C13">
        <w:rPr>
          <w:rFonts w:asciiTheme="minorHAnsi" w:hAnsiTheme="minorHAnsi" w:cs="Tahoma"/>
          <w:bCs/>
          <w:sz w:val="22"/>
        </w:rPr>
        <w:t xml:space="preserve"> </w:t>
      </w:r>
    </w:p>
    <w:p w14:paraId="1D9EA6F5" w14:textId="6A7C3341" w:rsidR="000063EC" w:rsidRPr="00E50F7B" w:rsidRDefault="00202553" w:rsidP="002F0EA0">
      <w:pPr>
        <w:pStyle w:val="Odstavecseseznamem"/>
        <w:numPr>
          <w:ilvl w:val="0"/>
          <w:numId w:val="2"/>
        </w:numPr>
        <w:shd w:val="clear" w:color="auto" w:fill="FFFFFF"/>
        <w:tabs>
          <w:tab w:val="clear" w:pos="720"/>
        </w:tabs>
        <w:spacing w:after="120" w:line="276" w:lineRule="auto"/>
        <w:ind w:left="567" w:hanging="425"/>
        <w:rPr>
          <w:rFonts w:asciiTheme="minorHAnsi" w:hAnsiTheme="minorHAnsi" w:cs="Arial"/>
          <w:sz w:val="22"/>
          <w:szCs w:val="22"/>
        </w:rPr>
      </w:pPr>
      <w:r w:rsidRPr="00E50F7B">
        <w:rPr>
          <w:rFonts w:asciiTheme="minorHAnsi" w:hAnsiTheme="minorHAnsi" w:cs="Arial"/>
          <w:sz w:val="22"/>
          <w:szCs w:val="22"/>
        </w:rPr>
        <w:t>Dopravu dodávk</w:t>
      </w:r>
      <w:r w:rsidR="008E6D39" w:rsidRPr="00E50F7B">
        <w:rPr>
          <w:rFonts w:asciiTheme="minorHAnsi" w:hAnsiTheme="minorHAnsi" w:cs="Arial"/>
          <w:sz w:val="22"/>
          <w:szCs w:val="22"/>
        </w:rPr>
        <w:t xml:space="preserve">y z provozovny prodávajícího do </w:t>
      </w:r>
      <w:r w:rsidR="00E50F7B" w:rsidRPr="00E50F7B">
        <w:rPr>
          <w:rFonts w:asciiTheme="minorHAnsi" w:hAnsiTheme="minorHAnsi" w:cs="Arial"/>
          <w:sz w:val="22"/>
          <w:szCs w:val="22"/>
        </w:rPr>
        <w:t>míst</w:t>
      </w:r>
      <w:r w:rsidR="00D921E2">
        <w:rPr>
          <w:rFonts w:asciiTheme="minorHAnsi" w:hAnsiTheme="minorHAnsi" w:cs="Arial"/>
          <w:sz w:val="22"/>
          <w:szCs w:val="22"/>
        </w:rPr>
        <w:t>a</w:t>
      </w:r>
      <w:r w:rsidR="0083168F" w:rsidRPr="00E50F7B">
        <w:rPr>
          <w:rFonts w:asciiTheme="minorHAnsi" w:hAnsiTheme="minorHAnsi" w:cs="Arial"/>
          <w:sz w:val="22"/>
          <w:szCs w:val="22"/>
        </w:rPr>
        <w:t xml:space="preserve"> plnění </w:t>
      </w:r>
      <w:r w:rsidRPr="00E50F7B">
        <w:rPr>
          <w:rFonts w:asciiTheme="minorHAnsi" w:hAnsiTheme="minorHAnsi" w:cs="Arial"/>
          <w:sz w:val="22"/>
          <w:szCs w:val="22"/>
        </w:rPr>
        <w:t>zajišťuje prodávající na své náklady.</w:t>
      </w:r>
      <w:r w:rsidR="00D921E2">
        <w:rPr>
          <w:rFonts w:asciiTheme="minorHAnsi" w:hAnsiTheme="minorHAnsi" w:cs="Arial"/>
          <w:sz w:val="22"/>
          <w:szCs w:val="22"/>
        </w:rPr>
        <w:t xml:space="preserve"> </w:t>
      </w:r>
    </w:p>
    <w:p w14:paraId="6A77BF98" w14:textId="6CC00DEA" w:rsidR="00AA3F5B" w:rsidRPr="00AA3F5B" w:rsidRDefault="006B23D0">
      <w:pPr>
        <w:numPr>
          <w:ilvl w:val="0"/>
          <w:numId w:val="2"/>
        </w:numPr>
        <w:tabs>
          <w:tab w:val="clear" w:pos="720"/>
        </w:tabs>
        <w:spacing w:after="120" w:line="276" w:lineRule="auto"/>
        <w:ind w:left="567" w:hanging="425"/>
        <w:rPr>
          <w:rFonts w:asciiTheme="minorHAnsi" w:hAnsiTheme="minorHAnsi" w:cs="Tahoma"/>
          <w:sz w:val="22"/>
          <w:szCs w:val="20"/>
        </w:rPr>
      </w:pPr>
      <w:r>
        <w:rPr>
          <w:rFonts w:asciiTheme="minorHAnsi" w:hAnsiTheme="minorHAnsi" w:cs="Tahoma"/>
          <w:sz w:val="22"/>
          <w:szCs w:val="20"/>
        </w:rPr>
        <w:t xml:space="preserve">Kupující </w:t>
      </w:r>
      <w:r w:rsidR="00AA3F5B" w:rsidRPr="00AA3F5B">
        <w:rPr>
          <w:rFonts w:asciiTheme="minorHAnsi" w:hAnsiTheme="minorHAnsi" w:cs="Tahoma"/>
          <w:sz w:val="22"/>
          <w:szCs w:val="20"/>
        </w:rPr>
        <w:t xml:space="preserve">provede kontrolu předaného předmětu </w:t>
      </w:r>
      <w:r w:rsidR="00F402DC">
        <w:rPr>
          <w:rFonts w:asciiTheme="minorHAnsi" w:hAnsiTheme="minorHAnsi" w:cs="Tahoma"/>
          <w:sz w:val="22"/>
          <w:szCs w:val="20"/>
        </w:rPr>
        <w:t xml:space="preserve">této </w:t>
      </w:r>
      <w:r w:rsidR="00EE7239">
        <w:rPr>
          <w:rFonts w:asciiTheme="minorHAnsi" w:hAnsiTheme="minorHAnsi" w:cs="Tahoma"/>
          <w:sz w:val="22"/>
          <w:szCs w:val="20"/>
        </w:rPr>
        <w:t>smlouvy</w:t>
      </w:r>
      <w:r w:rsidR="00AA3F5B" w:rsidRPr="00AA3F5B">
        <w:rPr>
          <w:rFonts w:asciiTheme="minorHAnsi" w:hAnsiTheme="minorHAnsi" w:cs="Tahoma"/>
          <w:sz w:val="22"/>
          <w:szCs w:val="20"/>
        </w:rPr>
        <w:t>.</w:t>
      </w:r>
    </w:p>
    <w:p w14:paraId="0EFE2C13" w14:textId="359E7C0F" w:rsidR="00AA3F5B" w:rsidRPr="00CD7F37" w:rsidRDefault="00AA3F5B">
      <w:pPr>
        <w:numPr>
          <w:ilvl w:val="0"/>
          <w:numId w:val="2"/>
        </w:numPr>
        <w:tabs>
          <w:tab w:val="clear" w:pos="720"/>
          <w:tab w:val="num" w:pos="567"/>
        </w:tabs>
        <w:spacing w:after="120" w:line="276" w:lineRule="auto"/>
        <w:ind w:left="567" w:hanging="425"/>
        <w:rPr>
          <w:rFonts w:asciiTheme="minorHAnsi" w:hAnsiTheme="minorHAnsi" w:cs="Tahoma"/>
          <w:sz w:val="22"/>
          <w:szCs w:val="20"/>
        </w:rPr>
      </w:pPr>
      <w:r w:rsidRPr="00B4091C">
        <w:rPr>
          <w:rFonts w:asciiTheme="minorHAnsi" w:hAnsiTheme="minorHAnsi" w:cs="Tahoma"/>
          <w:sz w:val="22"/>
          <w:szCs w:val="20"/>
        </w:rPr>
        <w:t>Zboží vykazující zjevné vady</w:t>
      </w:r>
      <w:r w:rsidR="005F2612" w:rsidRPr="00B4091C">
        <w:rPr>
          <w:rFonts w:asciiTheme="minorHAnsi" w:hAnsiTheme="minorHAnsi" w:cs="Tahoma"/>
          <w:sz w:val="22"/>
          <w:szCs w:val="20"/>
        </w:rPr>
        <w:t>,</w:t>
      </w:r>
      <w:r w:rsidR="003652E7" w:rsidRPr="00B4091C">
        <w:rPr>
          <w:rFonts w:asciiTheme="minorHAnsi" w:hAnsiTheme="minorHAnsi" w:cs="Tahoma"/>
          <w:sz w:val="22"/>
          <w:szCs w:val="20"/>
        </w:rPr>
        <w:t xml:space="preserve"> nebo nesplňuje-li technické parametry</w:t>
      </w:r>
      <w:r w:rsidR="005F2612" w:rsidRPr="00B4091C">
        <w:rPr>
          <w:rFonts w:asciiTheme="minorHAnsi" w:hAnsiTheme="minorHAnsi" w:cs="Tahoma"/>
          <w:sz w:val="22"/>
          <w:szCs w:val="20"/>
        </w:rPr>
        <w:t>,</w:t>
      </w:r>
      <w:r w:rsidRPr="00B4091C">
        <w:rPr>
          <w:rFonts w:asciiTheme="minorHAnsi" w:hAnsiTheme="minorHAnsi" w:cs="Tahoma"/>
          <w:sz w:val="22"/>
          <w:szCs w:val="20"/>
        </w:rPr>
        <w:t xml:space="preserve"> </w:t>
      </w:r>
      <w:r w:rsidRPr="00CD7F37">
        <w:rPr>
          <w:rFonts w:asciiTheme="minorHAnsi" w:hAnsiTheme="minorHAnsi" w:cs="Tahoma"/>
          <w:sz w:val="22"/>
          <w:szCs w:val="20"/>
        </w:rPr>
        <w:t>ne</w:t>
      </w:r>
      <w:r w:rsidR="00457932" w:rsidRPr="00CD7F37">
        <w:rPr>
          <w:rFonts w:asciiTheme="minorHAnsi" w:hAnsiTheme="minorHAnsi" w:cs="Tahoma"/>
          <w:sz w:val="22"/>
          <w:szCs w:val="20"/>
        </w:rPr>
        <w:t>ní kupující povinen převzít.</w:t>
      </w:r>
    </w:p>
    <w:p w14:paraId="7D56B143" w14:textId="02297B35" w:rsidR="00901F34" w:rsidRPr="00583665" w:rsidRDefault="00C05E2B" w:rsidP="00583665">
      <w:pPr>
        <w:numPr>
          <w:ilvl w:val="0"/>
          <w:numId w:val="2"/>
        </w:numPr>
        <w:tabs>
          <w:tab w:val="clear" w:pos="720"/>
        </w:tabs>
        <w:spacing w:after="120" w:line="276" w:lineRule="auto"/>
        <w:ind w:left="567" w:hanging="425"/>
        <w:rPr>
          <w:rFonts w:asciiTheme="minorHAnsi" w:hAnsiTheme="minorHAnsi" w:cs="Tahoma"/>
          <w:sz w:val="22"/>
          <w:szCs w:val="20"/>
        </w:rPr>
      </w:pPr>
      <w:r w:rsidRPr="00583665">
        <w:rPr>
          <w:rFonts w:asciiTheme="minorHAnsi" w:hAnsiTheme="minorHAnsi" w:cs="Tahoma"/>
          <w:sz w:val="22"/>
          <w:szCs w:val="20"/>
        </w:rPr>
        <w:lastRenderedPageBreak/>
        <w:t xml:space="preserve">Prodávající je povinen doložit při </w:t>
      </w:r>
      <w:r w:rsidR="009504E3" w:rsidRPr="00583665">
        <w:rPr>
          <w:rFonts w:asciiTheme="minorHAnsi" w:hAnsiTheme="minorHAnsi" w:cs="Tahoma"/>
          <w:sz w:val="22"/>
          <w:szCs w:val="20"/>
        </w:rPr>
        <w:t xml:space="preserve">předání </w:t>
      </w:r>
      <w:r w:rsidR="00A9318E" w:rsidRPr="00583665">
        <w:rPr>
          <w:rFonts w:asciiTheme="minorHAnsi" w:hAnsiTheme="minorHAnsi" w:cs="Tahoma"/>
          <w:sz w:val="22"/>
          <w:szCs w:val="20"/>
        </w:rPr>
        <w:t xml:space="preserve">zboží </w:t>
      </w:r>
      <w:r w:rsidR="00316941" w:rsidRPr="00583665">
        <w:rPr>
          <w:rFonts w:asciiTheme="minorHAnsi" w:hAnsiTheme="minorHAnsi" w:cs="Tahoma"/>
          <w:sz w:val="22"/>
          <w:szCs w:val="20"/>
        </w:rPr>
        <w:t xml:space="preserve">mj. </w:t>
      </w:r>
      <w:r w:rsidRPr="00583665">
        <w:rPr>
          <w:rFonts w:asciiTheme="minorHAnsi" w:hAnsiTheme="minorHAnsi" w:cs="Tahoma"/>
          <w:sz w:val="22"/>
          <w:szCs w:val="20"/>
        </w:rPr>
        <w:t>všech</w:t>
      </w:r>
      <w:r w:rsidR="00316941" w:rsidRPr="00583665">
        <w:rPr>
          <w:rFonts w:asciiTheme="minorHAnsi" w:hAnsiTheme="minorHAnsi" w:cs="Tahoma"/>
          <w:sz w:val="22"/>
          <w:szCs w:val="20"/>
        </w:rPr>
        <w:t xml:space="preserve">ny </w:t>
      </w:r>
      <w:r w:rsidR="00A9318E" w:rsidRPr="00583665">
        <w:rPr>
          <w:rFonts w:asciiTheme="minorHAnsi" w:hAnsiTheme="minorHAnsi" w:cs="Tahoma"/>
          <w:sz w:val="22"/>
          <w:szCs w:val="20"/>
        </w:rPr>
        <w:t>technické parametry</w:t>
      </w:r>
      <w:r w:rsidR="009504E3" w:rsidRPr="00583665">
        <w:rPr>
          <w:rFonts w:asciiTheme="minorHAnsi" w:hAnsiTheme="minorHAnsi" w:cs="Tahoma"/>
          <w:sz w:val="22"/>
          <w:szCs w:val="20"/>
        </w:rPr>
        <w:t xml:space="preserve"> </w:t>
      </w:r>
      <w:r w:rsidR="00A9318E" w:rsidRPr="00583665">
        <w:rPr>
          <w:rFonts w:asciiTheme="minorHAnsi" w:hAnsiTheme="minorHAnsi" w:cs="Tahoma"/>
          <w:sz w:val="22"/>
          <w:szCs w:val="20"/>
        </w:rPr>
        <w:t xml:space="preserve">zboží uvedené </w:t>
      </w:r>
      <w:r w:rsidRPr="00583665">
        <w:rPr>
          <w:rFonts w:asciiTheme="minorHAnsi" w:hAnsiTheme="minorHAnsi" w:cs="Tahoma"/>
          <w:sz w:val="22"/>
          <w:szCs w:val="20"/>
        </w:rPr>
        <w:t xml:space="preserve">v příloze č. 1 </w:t>
      </w:r>
      <w:r w:rsidR="00F402DC" w:rsidRPr="00583665">
        <w:rPr>
          <w:rFonts w:asciiTheme="minorHAnsi" w:hAnsiTheme="minorHAnsi" w:cs="Tahoma"/>
          <w:sz w:val="22"/>
          <w:szCs w:val="20"/>
        </w:rPr>
        <w:t xml:space="preserve">této </w:t>
      </w:r>
      <w:r w:rsidRPr="00583665">
        <w:rPr>
          <w:rFonts w:asciiTheme="minorHAnsi" w:hAnsiTheme="minorHAnsi" w:cs="Tahoma"/>
          <w:sz w:val="22"/>
          <w:szCs w:val="20"/>
        </w:rPr>
        <w:t>smlouvy, a to zejména technickou dokumentací zboží od výrobce</w:t>
      </w:r>
      <w:r w:rsidR="00457932" w:rsidRPr="00583665">
        <w:rPr>
          <w:rFonts w:asciiTheme="minorHAnsi" w:hAnsiTheme="minorHAnsi" w:cs="Tahoma"/>
          <w:sz w:val="22"/>
          <w:szCs w:val="20"/>
        </w:rPr>
        <w:t>,</w:t>
      </w:r>
      <w:r w:rsidRPr="00583665">
        <w:rPr>
          <w:rFonts w:asciiTheme="minorHAnsi" w:hAnsiTheme="minorHAnsi" w:cs="Tahoma"/>
          <w:sz w:val="22"/>
          <w:szCs w:val="20"/>
        </w:rPr>
        <w:t xml:space="preserve"> nebo dodavatele</w:t>
      </w:r>
      <w:r w:rsidR="00FF34FE" w:rsidRPr="00583665">
        <w:rPr>
          <w:rFonts w:asciiTheme="minorHAnsi" w:hAnsiTheme="minorHAnsi" w:cs="Tahoma"/>
          <w:sz w:val="22"/>
          <w:szCs w:val="20"/>
        </w:rPr>
        <w:t xml:space="preserve"> v českém jazyce</w:t>
      </w:r>
      <w:r w:rsidRPr="00583665">
        <w:rPr>
          <w:rFonts w:asciiTheme="minorHAnsi" w:hAnsiTheme="minorHAnsi" w:cs="Tahoma"/>
          <w:sz w:val="22"/>
          <w:szCs w:val="20"/>
        </w:rPr>
        <w:t>.</w:t>
      </w:r>
    </w:p>
    <w:p w14:paraId="68BC27A5" w14:textId="1776F6C8" w:rsidR="00CD7F37" w:rsidRPr="00583665" w:rsidRDefault="00E057E1" w:rsidP="00166F25">
      <w:pPr>
        <w:numPr>
          <w:ilvl w:val="0"/>
          <w:numId w:val="2"/>
        </w:numPr>
        <w:tabs>
          <w:tab w:val="clear" w:pos="720"/>
        </w:tabs>
        <w:spacing w:after="120" w:line="276" w:lineRule="auto"/>
        <w:ind w:left="567" w:hanging="425"/>
        <w:rPr>
          <w:rFonts w:asciiTheme="minorHAnsi" w:hAnsiTheme="minorHAnsi" w:cs="Tahoma"/>
          <w:sz w:val="22"/>
          <w:szCs w:val="20"/>
        </w:rPr>
      </w:pPr>
      <w:r w:rsidRPr="00583665">
        <w:rPr>
          <w:rFonts w:asciiTheme="minorHAnsi" w:hAnsiTheme="minorHAnsi" w:cs="Tahoma"/>
          <w:sz w:val="22"/>
          <w:szCs w:val="20"/>
        </w:rPr>
        <w:t xml:space="preserve">Vlastnické právo ke zboží </w:t>
      </w:r>
      <w:r w:rsidR="00752FBA" w:rsidRPr="00583665">
        <w:rPr>
          <w:rFonts w:asciiTheme="minorHAnsi" w:hAnsiTheme="minorHAnsi" w:cs="Tahoma"/>
          <w:sz w:val="22"/>
          <w:szCs w:val="20"/>
        </w:rPr>
        <w:t>a n</w:t>
      </w:r>
      <w:r w:rsidRPr="00583665">
        <w:rPr>
          <w:rFonts w:asciiTheme="minorHAnsi" w:hAnsiTheme="minorHAnsi" w:cs="Tahoma"/>
          <w:sz w:val="22"/>
          <w:szCs w:val="20"/>
        </w:rPr>
        <w:t>ebezpečí škody na zboží přechází na kupujícího převzetím zboží</w:t>
      </w:r>
      <w:r w:rsidR="0031246C" w:rsidRPr="00583665">
        <w:rPr>
          <w:rFonts w:asciiTheme="minorHAnsi" w:hAnsiTheme="minorHAnsi" w:cs="Tahoma"/>
          <w:sz w:val="22"/>
          <w:szCs w:val="20"/>
        </w:rPr>
        <w:t>.</w:t>
      </w:r>
    </w:p>
    <w:p w14:paraId="474C9B52" w14:textId="77777777" w:rsidR="009047E9" w:rsidRPr="00CD7F37" w:rsidRDefault="009047E9" w:rsidP="00CD7F37">
      <w:pPr>
        <w:pStyle w:val="Odstavecseseznamem"/>
        <w:spacing w:before="100" w:after="120" w:line="276" w:lineRule="auto"/>
        <w:ind w:left="567"/>
        <w:rPr>
          <w:rFonts w:asciiTheme="minorHAnsi" w:hAnsiTheme="minorHAnsi" w:cs="Arial"/>
          <w:sz w:val="22"/>
          <w:szCs w:val="22"/>
        </w:rPr>
      </w:pPr>
    </w:p>
    <w:p w14:paraId="01DB542D" w14:textId="77777777" w:rsidR="00AA3F5B" w:rsidRPr="006B5487" w:rsidRDefault="00AA3F5B">
      <w:pPr>
        <w:pStyle w:val="Odstavecseseznamem"/>
        <w:numPr>
          <w:ilvl w:val="0"/>
          <w:numId w:val="9"/>
        </w:numPr>
        <w:spacing w:before="200" w:after="200" w:line="240" w:lineRule="auto"/>
        <w:jc w:val="center"/>
        <w:rPr>
          <w:rStyle w:val="Zdraznn"/>
          <w:rFonts w:asciiTheme="minorHAnsi" w:eastAsiaTheme="majorEastAsia" w:hAnsiTheme="minorHAnsi" w:cs="Tahoma"/>
          <w:b/>
          <w:i w:val="0"/>
          <w:sz w:val="22"/>
        </w:rPr>
      </w:pPr>
      <w:r w:rsidRPr="006B5487">
        <w:rPr>
          <w:rStyle w:val="Zdraznn"/>
          <w:rFonts w:asciiTheme="minorHAnsi" w:eastAsiaTheme="majorEastAsia" w:hAnsiTheme="minorHAnsi" w:cs="Tahoma"/>
          <w:b/>
          <w:sz w:val="22"/>
        </w:rPr>
        <w:t>Lhůty plnění</w:t>
      </w:r>
    </w:p>
    <w:p w14:paraId="784D90E9" w14:textId="16314937" w:rsidR="002651DB" w:rsidRPr="00E66E5B" w:rsidRDefault="00237C6D">
      <w:pPr>
        <w:pStyle w:val="Zkladntextodsazen"/>
        <w:numPr>
          <w:ilvl w:val="3"/>
          <w:numId w:val="16"/>
        </w:numPr>
        <w:spacing w:after="0" w:line="276" w:lineRule="auto"/>
        <w:ind w:left="567"/>
        <w:rPr>
          <w:rFonts w:asciiTheme="minorHAnsi" w:hAnsiTheme="minorHAnsi" w:cs="Arial"/>
          <w:sz w:val="22"/>
          <w:szCs w:val="22"/>
        </w:rPr>
      </w:pPr>
      <w:bookmarkStart w:id="2" w:name="_Hlk21544616"/>
      <w:r w:rsidRPr="00E66E5B">
        <w:rPr>
          <w:rFonts w:asciiTheme="minorHAnsi" w:hAnsiTheme="minorHAnsi" w:cs="Arial"/>
          <w:sz w:val="22"/>
          <w:szCs w:val="22"/>
        </w:rPr>
        <w:t xml:space="preserve">Prodávající se zavazuje odevzdat kupujícímu předmět </w:t>
      </w:r>
      <w:r w:rsidR="00B4091C" w:rsidRPr="00E66E5B">
        <w:rPr>
          <w:rFonts w:asciiTheme="minorHAnsi" w:hAnsiTheme="minorHAnsi" w:cs="Arial"/>
          <w:sz w:val="22"/>
          <w:szCs w:val="22"/>
        </w:rPr>
        <w:t xml:space="preserve">této </w:t>
      </w:r>
      <w:bookmarkEnd w:id="2"/>
      <w:r w:rsidR="00B4091C" w:rsidRPr="00E66E5B">
        <w:rPr>
          <w:rFonts w:asciiTheme="minorHAnsi" w:hAnsiTheme="minorHAnsi" w:cs="Arial"/>
          <w:sz w:val="22"/>
          <w:szCs w:val="22"/>
        </w:rPr>
        <w:t>smlouvy</w:t>
      </w:r>
      <w:r w:rsidR="00FF4EC1" w:rsidRPr="00E66E5B">
        <w:rPr>
          <w:rFonts w:asciiTheme="minorHAnsi" w:hAnsiTheme="minorHAnsi" w:cs="Arial"/>
          <w:sz w:val="22"/>
          <w:szCs w:val="22"/>
        </w:rPr>
        <w:t>, a to</w:t>
      </w:r>
      <w:r w:rsidR="005A1A1F">
        <w:rPr>
          <w:rFonts w:asciiTheme="minorHAnsi" w:hAnsiTheme="minorHAnsi" w:cs="Arial"/>
          <w:sz w:val="22"/>
          <w:szCs w:val="22"/>
        </w:rPr>
        <w:t xml:space="preserve"> do</w:t>
      </w:r>
      <w:r w:rsidR="005C3C13">
        <w:rPr>
          <w:rFonts w:asciiTheme="minorHAnsi" w:hAnsiTheme="minorHAnsi" w:cs="Arial"/>
          <w:sz w:val="22"/>
          <w:szCs w:val="22"/>
        </w:rPr>
        <w:t xml:space="preserve"> </w:t>
      </w:r>
      <w:r w:rsidR="00F567E3">
        <w:rPr>
          <w:rFonts w:asciiTheme="minorHAnsi" w:hAnsiTheme="minorHAnsi" w:cs="Arial"/>
          <w:sz w:val="22"/>
          <w:szCs w:val="22"/>
        </w:rPr>
        <w:t>120</w:t>
      </w:r>
      <w:r w:rsidR="006A7CCD">
        <w:rPr>
          <w:rFonts w:asciiTheme="minorHAnsi" w:hAnsiTheme="minorHAnsi" w:cs="Arial"/>
          <w:sz w:val="22"/>
          <w:szCs w:val="22"/>
        </w:rPr>
        <w:t xml:space="preserve"> </w:t>
      </w:r>
      <w:r w:rsidR="006452B7" w:rsidRPr="00E66E5B">
        <w:rPr>
          <w:rFonts w:asciiTheme="minorHAnsi" w:hAnsiTheme="minorHAnsi" w:cs="Arial"/>
          <w:sz w:val="22"/>
          <w:szCs w:val="22"/>
        </w:rPr>
        <w:t>dní od nabytí účinnosti této smlouvy</w:t>
      </w:r>
      <w:r w:rsidR="00B4091C" w:rsidRPr="00E66E5B">
        <w:rPr>
          <w:rFonts w:asciiTheme="minorHAnsi" w:hAnsiTheme="minorHAnsi" w:cs="Arial"/>
          <w:sz w:val="22"/>
          <w:szCs w:val="22"/>
        </w:rPr>
        <w:t>.</w:t>
      </w:r>
    </w:p>
    <w:p w14:paraId="0344F148" w14:textId="2D088CA7" w:rsidR="00AA3F5B" w:rsidRPr="000C00C0" w:rsidRDefault="00AA3F5B">
      <w:pPr>
        <w:pStyle w:val="Odstavecseseznamem"/>
        <w:numPr>
          <w:ilvl w:val="0"/>
          <w:numId w:val="9"/>
        </w:numPr>
        <w:spacing w:before="200" w:after="200" w:line="240" w:lineRule="auto"/>
        <w:jc w:val="center"/>
        <w:rPr>
          <w:rStyle w:val="Zdraznn"/>
          <w:rFonts w:asciiTheme="minorHAnsi" w:eastAsiaTheme="majorEastAsia" w:hAnsiTheme="minorHAnsi" w:cs="Tahoma"/>
          <w:b/>
          <w:i w:val="0"/>
          <w:sz w:val="22"/>
        </w:rPr>
      </w:pPr>
      <w:r w:rsidRPr="000C00C0">
        <w:rPr>
          <w:rStyle w:val="Zdraznn"/>
          <w:rFonts w:asciiTheme="minorHAnsi" w:eastAsiaTheme="majorEastAsia" w:hAnsiTheme="minorHAnsi" w:cs="Tahoma"/>
          <w:b/>
          <w:sz w:val="22"/>
        </w:rPr>
        <w:t>Cena</w:t>
      </w:r>
      <w:r w:rsidR="005C22A7" w:rsidRPr="000C00C0">
        <w:rPr>
          <w:rStyle w:val="Zdraznn"/>
          <w:rFonts w:asciiTheme="minorHAnsi" w:eastAsiaTheme="majorEastAsia" w:hAnsiTheme="minorHAnsi" w:cs="Tahoma"/>
          <w:b/>
          <w:sz w:val="22"/>
        </w:rPr>
        <w:t xml:space="preserve"> za zboží</w:t>
      </w:r>
    </w:p>
    <w:p w14:paraId="06E8FD13" w14:textId="77777777" w:rsidR="000C00C0" w:rsidRPr="000C00C0" w:rsidRDefault="000C00C0" w:rsidP="000C00C0">
      <w:pPr>
        <w:pStyle w:val="Odstavecseseznamem"/>
        <w:spacing w:before="200" w:after="200" w:line="240" w:lineRule="auto"/>
        <w:rPr>
          <w:rStyle w:val="Zdraznn"/>
          <w:rFonts w:asciiTheme="minorHAnsi" w:eastAsiaTheme="majorEastAsia" w:hAnsiTheme="minorHAnsi" w:cs="Tahoma"/>
          <w:b/>
          <w:i w:val="0"/>
          <w:sz w:val="22"/>
        </w:rPr>
      </w:pPr>
    </w:p>
    <w:p w14:paraId="7683CEBF" w14:textId="23D85CCA" w:rsidR="007F70EC" w:rsidRDefault="00793929">
      <w:pPr>
        <w:pStyle w:val="Odstavecseseznamem"/>
        <w:numPr>
          <w:ilvl w:val="3"/>
          <w:numId w:val="9"/>
        </w:numPr>
        <w:spacing w:before="120" w:after="120" w:line="240" w:lineRule="auto"/>
        <w:ind w:left="567" w:hanging="425"/>
        <w:rPr>
          <w:rFonts w:asciiTheme="minorHAnsi" w:hAnsiTheme="minorHAnsi" w:cs="Tahoma"/>
          <w:sz w:val="22"/>
          <w:szCs w:val="20"/>
        </w:rPr>
      </w:pPr>
      <w:r w:rsidRPr="00D24885">
        <w:rPr>
          <w:rFonts w:asciiTheme="minorHAnsi" w:hAnsiTheme="minorHAnsi" w:cs="Tahoma"/>
          <w:sz w:val="22"/>
          <w:szCs w:val="20"/>
        </w:rPr>
        <w:t xml:space="preserve">Uvedená </w:t>
      </w:r>
      <w:r>
        <w:rPr>
          <w:rFonts w:asciiTheme="minorHAnsi" w:hAnsiTheme="minorHAnsi" w:cs="Tahoma"/>
          <w:sz w:val="22"/>
          <w:szCs w:val="20"/>
        </w:rPr>
        <w:t xml:space="preserve">cena </w:t>
      </w:r>
      <w:r w:rsidRPr="00D24885">
        <w:rPr>
          <w:rFonts w:asciiTheme="minorHAnsi" w:hAnsiTheme="minorHAnsi" w:cs="Tahoma"/>
          <w:sz w:val="22"/>
          <w:szCs w:val="20"/>
        </w:rPr>
        <w:t xml:space="preserve">je cena pevná, nezávislá na průběhu inflace a kurzu </w:t>
      </w:r>
      <w:r w:rsidR="002B25F0">
        <w:rPr>
          <w:rFonts w:asciiTheme="minorHAnsi" w:hAnsiTheme="minorHAnsi" w:cs="Tahoma"/>
          <w:sz w:val="22"/>
          <w:szCs w:val="20"/>
        </w:rPr>
        <w:t>CZK</w:t>
      </w:r>
      <w:r w:rsidRPr="00D24885">
        <w:rPr>
          <w:rFonts w:asciiTheme="minorHAnsi" w:hAnsiTheme="minorHAnsi" w:cs="Tahoma"/>
          <w:sz w:val="22"/>
          <w:szCs w:val="20"/>
        </w:rPr>
        <w:t xml:space="preserve"> a zahrnuje veškeré náklady prodávajícího za předmět </w:t>
      </w:r>
      <w:r w:rsidR="00F402DC">
        <w:rPr>
          <w:rFonts w:asciiTheme="minorHAnsi" w:hAnsiTheme="minorHAnsi" w:cs="Tahoma"/>
          <w:sz w:val="22"/>
          <w:szCs w:val="20"/>
        </w:rPr>
        <w:t xml:space="preserve">této </w:t>
      </w:r>
      <w:r w:rsidRPr="00D24885">
        <w:rPr>
          <w:rFonts w:asciiTheme="minorHAnsi" w:hAnsiTheme="minorHAnsi" w:cs="Tahoma"/>
          <w:sz w:val="22"/>
          <w:szCs w:val="20"/>
        </w:rPr>
        <w:t>smlouvy</w:t>
      </w:r>
      <w:r w:rsidR="00427E62">
        <w:rPr>
          <w:rFonts w:asciiTheme="minorHAnsi" w:hAnsiTheme="minorHAnsi" w:cs="Tahoma"/>
          <w:sz w:val="22"/>
          <w:szCs w:val="20"/>
        </w:rPr>
        <w:t>.</w:t>
      </w:r>
    </w:p>
    <w:p w14:paraId="186EE952" w14:textId="77777777" w:rsidR="00237C6D" w:rsidRDefault="00237C6D" w:rsidP="00237C6D">
      <w:pPr>
        <w:pStyle w:val="Odstavecseseznamem"/>
        <w:spacing w:before="120" w:after="120" w:line="240" w:lineRule="auto"/>
        <w:ind w:left="567"/>
        <w:rPr>
          <w:rFonts w:asciiTheme="minorHAnsi" w:hAnsiTheme="minorHAnsi" w:cs="Tahoma"/>
          <w:sz w:val="22"/>
          <w:szCs w:val="20"/>
        </w:rPr>
      </w:pP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765"/>
        <w:gridCol w:w="1361"/>
      </w:tblGrid>
      <w:tr w:rsidR="0048624B" w:rsidRPr="007F70EC" w14:paraId="536108CD" w14:textId="77777777" w:rsidTr="008E628C">
        <w:trPr>
          <w:trHeight w:val="300"/>
          <w:jc w:val="center"/>
        </w:trPr>
        <w:tc>
          <w:tcPr>
            <w:tcW w:w="4815" w:type="dxa"/>
            <w:noWrap/>
            <w:vAlign w:val="center"/>
          </w:tcPr>
          <w:p w14:paraId="73798C61" w14:textId="7B3EEC86" w:rsidR="0048624B" w:rsidRPr="00A018AA" w:rsidRDefault="0048624B" w:rsidP="000D1B4D">
            <w:pPr>
              <w:spacing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A018AA">
              <w:rPr>
                <w:rFonts w:asciiTheme="minorHAnsi" w:hAnsiTheme="minorHAnsi" w:cstheme="minorHAnsi"/>
                <w:b/>
                <w:sz w:val="22"/>
                <w:szCs w:val="22"/>
              </w:rPr>
              <w:t>Zboží</w:t>
            </w:r>
          </w:p>
        </w:tc>
        <w:tc>
          <w:tcPr>
            <w:tcW w:w="765" w:type="dxa"/>
            <w:noWrap/>
            <w:vAlign w:val="center"/>
          </w:tcPr>
          <w:p w14:paraId="190B5017" w14:textId="77777777" w:rsidR="0048624B" w:rsidRPr="00A018AA" w:rsidRDefault="0048624B" w:rsidP="000D1B4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A018AA">
              <w:rPr>
                <w:rFonts w:asciiTheme="minorHAnsi" w:hAnsiTheme="minorHAnsi" w:cstheme="minorHAnsi"/>
                <w:b/>
                <w:sz w:val="22"/>
                <w:szCs w:val="22"/>
              </w:rPr>
              <w:t>Počet ks</w:t>
            </w:r>
          </w:p>
        </w:tc>
        <w:tc>
          <w:tcPr>
            <w:tcW w:w="1361" w:type="dxa"/>
          </w:tcPr>
          <w:p w14:paraId="620C36BB" w14:textId="05E4E5CE" w:rsidR="0048624B" w:rsidRPr="00A018AA" w:rsidRDefault="0048624B" w:rsidP="000D1B4D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lang w:eastAsia="en-US"/>
              </w:rPr>
            </w:pPr>
            <w:r w:rsidRPr="00A018AA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Cena v Kč bez DPH za</w:t>
            </w:r>
            <w:r w:rsidR="008E628C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br/>
            </w:r>
            <w:r w:rsidRPr="00A018AA">
              <w:rPr>
                <w:rFonts w:asciiTheme="minorHAnsi" w:eastAsia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  <w:t>1 kus</w:t>
            </w:r>
          </w:p>
        </w:tc>
      </w:tr>
      <w:tr w:rsidR="0048624B" w:rsidRPr="007F70EC" w14:paraId="35C984F6" w14:textId="77777777" w:rsidTr="008E628C">
        <w:trPr>
          <w:trHeight w:val="397"/>
          <w:jc w:val="center"/>
        </w:trPr>
        <w:tc>
          <w:tcPr>
            <w:tcW w:w="4815" w:type="dxa"/>
            <w:noWrap/>
            <w:vAlign w:val="center"/>
          </w:tcPr>
          <w:p w14:paraId="4C9B7331" w14:textId="57A69105" w:rsidR="0048624B" w:rsidRPr="00A50FA2" w:rsidRDefault="0048624B" w:rsidP="000D1B4D">
            <w:pPr>
              <w:spacing w:line="240" w:lineRule="auto"/>
              <w:rPr>
                <w:rFonts w:asciiTheme="minorHAnsi" w:hAnsiTheme="minorHAnsi" w:cs="Tahoma"/>
                <w:b/>
                <w:bCs/>
                <w:sz w:val="22"/>
                <w:szCs w:val="20"/>
              </w:rPr>
            </w:pPr>
            <w:r w:rsidRPr="005A1A1F">
              <w:rPr>
                <w:rFonts w:asciiTheme="minorHAnsi" w:hAnsiTheme="minorHAnsi" w:cs="Tahoma"/>
                <w:sz w:val="22"/>
                <w:szCs w:val="20"/>
              </w:rPr>
              <w:t xml:space="preserve">Plastový domácí kompostér o objemu </w:t>
            </w:r>
            <w:r>
              <w:rPr>
                <w:rFonts w:asciiTheme="minorHAnsi" w:hAnsiTheme="minorHAnsi" w:cs="Tahoma"/>
                <w:sz w:val="22"/>
                <w:szCs w:val="20"/>
              </w:rPr>
              <w:t xml:space="preserve">cca </w:t>
            </w:r>
            <w:r w:rsidRPr="00A018AA">
              <w:rPr>
                <w:rFonts w:asciiTheme="minorHAnsi" w:hAnsiTheme="minorHAnsi" w:cs="Tahoma"/>
                <w:sz w:val="22"/>
                <w:szCs w:val="20"/>
              </w:rPr>
              <w:t>1150 l</w:t>
            </w:r>
          </w:p>
        </w:tc>
        <w:tc>
          <w:tcPr>
            <w:tcW w:w="765" w:type="dxa"/>
            <w:noWrap/>
            <w:vAlign w:val="center"/>
          </w:tcPr>
          <w:p w14:paraId="029F0D06" w14:textId="65A8C64D" w:rsidR="0048624B" w:rsidRPr="00FB25A9" w:rsidRDefault="0048624B" w:rsidP="006452B7">
            <w:pPr>
              <w:spacing w:line="240" w:lineRule="auto"/>
              <w:jc w:val="center"/>
              <w:rPr>
                <w:rFonts w:asciiTheme="minorHAnsi" w:hAnsiTheme="minorHAnsi" w:cs="Tahoma"/>
                <w:sz w:val="22"/>
                <w:szCs w:val="20"/>
              </w:rPr>
            </w:pPr>
            <w:r>
              <w:rPr>
                <w:rFonts w:asciiTheme="minorHAnsi" w:hAnsiTheme="minorHAnsi" w:cs="Tahoma"/>
                <w:sz w:val="22"/>
                <w:szCs w:val="20"/>
              </w:rPr>
              <w:t>180</w:t>
            </w:r>
          </w:p>
        </w:tc>
        <w:tc>
          <w:tcPr>
            <w:tcW w:w="1361" w:type="dxa"/>
            <w:vAlign w:val="center"/>
          </w:tcPr>
          <w:p w14:paraId="2AC35A13" w14:textId="248E1C41" w:rsidR="0048624B" w:rsidRPr="007F70EC" w:rsidRDefault="008E628C" w:rsidP="000D1B4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8E628C">
              <w:rPr>
                <w:rFonts w:asciiTheme="minorHAnsi" w:hAnsiTheme="minorHAnsi" w:cstheme="minorHAnsi"/>
                <w:b/>
                <w:sz w:val="22"/>
                <w:szCs w:val="22"/>
              </w:rPr>
              <w:t>4 954,25 Kč</w:t>
            </w:r>
          </w:p>
        </w:tc>
      </w:tr>
    </w:tbl>
    <w:p w14:paraId="47E49A43" w14:textId="27FEC865" w:rsidR="00BE0C97" w:rsidRDefault="00BE0C97" w:rsidP="00DA3AAA">
      <w:pPr>
        <w:pStyle w:val="WW-Zkladntext2"/>
        <w:tabs>
          <w:tab w:val="left" w:pos="567"/>
          <w:tab w:val="left" w:pos="5103"/>
        </w:tabs>
        <w:spacing w:after="120"/>
        <w:rPr>
          <w:rFonts w:asciiTheme="minorHAnsi" w:hAnsiTheme="minorHAnsi" w:cs="Tahoma"/>
          <w:b/>
          <w:sz w:val="22"/>
          <w:u w:val="single"/>
        </w:rPr>
      </w:pPr>
    </w:p>
    <w:p w14:paraId="399F5F56" w14:textId="258DBA39" w:rsidR="00E60C14" w:rsidRPr="00EC275B" w:rsidRDefault="00E60C14" w:rsidP="00E60C14">
      <w:pPr>
        <w:pStyle w:val="WW-Zkladntext2"/>
        <w:tabs>
          <w:tab w:val="left" w:pos="567"/>
          <w:tab w:val="left" w:pos="5103"/>
        </w:tabs>
        <w:spacing w:after="120"/>
        <w:ind w:left="567"/>
        <w:rPr>
          <w:rFonts w:asciiTheme="minorHAnsi" w:hAnsiTheme="minorHAnsi" w:cs="Tahoma"/>
          <w:bCs/>
          <w:sz w:val="22"/>
        </w:rPr>
      </w:pPr>
      <w:r w:rsidRPr="00EC275B">
        <w:rPr>
          <w:rFonts w:asciiTheme="minorHAnsi" w:hAnsiTheme="minorHAnsi" w:cs="Tahoma"/>
          <w:bCs/>
          <w:sz w:val="22"/>
        </w:rPr>
        <w:t>Celková cena bez DPH</w:t>
      </w:r>
      <w:r w:rsidRPr="00EC275B">
        <w:rPr>
          <w:rFonts w:asciiTheme="minorHAnsi" w:hAnsiTheme="minorHAnsi" w:cs="Tahoma"/>
          <w:bCs/>
          <w:sz w:val="22"/>
        </w:rPr>
        <w:tab/>
      </w:r>
      <w:r w:rsidR="008E628C">
        <w:rPr>
          <w:rFonts w:asciiTheme="minorHAnsi" w:hAnsiTheme="minorHAnsi" w:cs="Tahoma"/>
          <w:bCs/>
          <w:sz w:val="22"/>
        </w:rPr>
        <w:t>891.765,00</w:t>
      </w:r>
      <w:r w:rsidRPr="00EC275B">
        <w:rPr>
          <w:rFonts w:asciiTheme="minorHAnsi" w:hAnsiTheme="minorHAnsi" w:cs="Tahoma"/>
          <w:bCs/>
          <w:sz w:val="22"/>
        </w:rPr>
        <w:t xml:space="preserve"> Kč bez DPH</w:t>
      </w:r>
    </w:p>
    <w:p w14:paraId="32193A17" w14:textId="3559A69F" w:rsidR="00E60C14" w:rsidRPr="00794147" w:rsidRDefault="00E60C14" w:rsidP="00E60C14">
      <w:pPr>
        <w:pStyle w:val="WW-Zkladntext2"/>
        <w:tabs>
          <w:tab w:val="left" w:pos="567"/>
          <w:tab w:val="left" w:pos="5103"/>
        </w:tabs>
        <w:spacing w:after="120"/>
        <w:ind w:left="567"/>
        <w:rPr>
          <w:rFonts w:asciiTheme="minorHAnsi" w:hAnsiTheme="minorHAnsi" w:cs="Tahoma"/>
          <w:sz w:val="22"/>
        </w:rPr>
      </w:pPr>
      <w:r w:rsidRPr="00794147">
        <w:rPr>
          <w:rFonts w:asciiTheme="minorHAnsi" w:hAnsiTheme="minorHAnsi" w:cs="Tahoma"/>
          <w:sz w:val="22"/>
        </w:rPr>
        <w:t>DPH 21</w:t>
      </w:r>
      <w:r w:rsidR="00237C6D">
        <w:rPr>
          <w:rFonts w:asciiTheme="minorHAnsi" w:hAnsiTheme="minorHAnsi" w:cs="Tahoma"/>
          <w:sz w:val="22"/>
        </w:rPr>
        <w:t xml:space="preserve"> </w:t>
      </w:r>
      <w:r w:rsidRPr="00794147">
        <w:rPr>
          <w:rFonts w:asciiTheme="minorHAnsi" w:hAnsiTheme="minorHAnsi" w:cs="Tahoma"/>
          <w:sz w:val="22"/>
        </w:rPr>
        <w:t>%</w:t>
      </w:r>
      <w:r w:rsidRPr="00794147">
        <w:rPr>
          <w:rFonts w:asciiTheme="minorHAnsi" w:hAnsiTheme="minorHAnsi" w:cs="Tahoma"/>
          <w:sz w:val="22"/>
        </w:rPr>
        <w:tab/>
      </w:r>
      <w:r w:rsidR="008E628C">
        <w:rPr>
          <w:rFonts w:asciiTheme="minorHAnsi" w:hAnsiTheme="minorHAnsi" w:cs="Tahoma"/>
          <w:sz w:val="22"/>
        </w:rPr>
        <w:t>187.270,65</w:t>
      </w:r>
      <w:r w:rsidRPr="00794147">
        <w:rPr>
          <w:rFonts w:asciiTheme="minorHAnsi" w:hAnsiTheme="minorHAnsi" w:cs="Tahoma"/>
          <w:sz w:val="22"/>
        </w:rPr>
        <w:t xml:space="preserve"> Kč</w:t>
      </w:r>
    </w:p>
    <w:p w14:paraId="08DE8441" w14:textId="69EBFBD5" w:rsidR="00F33CB9" w:rsidRPr="00D77957" w:rsidRDefault="00E60C14" w:rsidP="00267BA8">
      <w:pPr>
        <w:pStyle w:val="WW-Zkladntext2"/>
        <w:tabs>
          <w:tab w:val="left" w:pos="567"/>
          <w:tab w:val="left" w:pos="5103"/>
        </w:tabs>
        <w:spacing w:after="120"/>
        <w:ind w:left="567"/>
        <w:rPr>
          <w:rFonts w:asciiTheme="minorHAnsi" w:hAnsiTheme="minorHAnsi" w:cs="Tahoma"/>
          <w:sz w:val="22"/>
        </w:rPr>
      </w:pPr>
      <w:r w:rsidRPr="00D77957">
        <w:rPr>
          <w:rFonts w:asciiTheme="minorHAnsi" w:hAnsiTheme="minorHAnsi" w:cs="Tahoma"/>
          <w:sz w:val="22"/>
        </w:rPr>
        <w:t>Celková cena s DPH</w:t>
      </w:r>
      <w:r w:rsidRPr="00D77957">
        <w:rPr>
          <w:rFonts w:asciiTheme="minorHAnsi" w:hAnsiTheme="minorHAnsi" w:cs="Tahoma"/>
          <w:sz w:val="22"/>
        </w:rPr>
        <w:tab/>
      </w:r>
      <w:r w:rsidR="008E628C">
        <w:rPr>
          <w:rFonts w:asciiTheme="minorHAnsi" w:hAnsiTheme="minorHAnsi" w:cs="Tahoma"/>
          <w:sz w:val="22"/>
        </w:rPr>
        <w:t>1.079.035,65</w:t>
      </w:r>
      <w:r w:rsidR="00267BA8" w:rsidRPr="00D77957">
        <w:rPr>
          <w:rFonts w:asciiTheme="minorHAnsi" w:hAnsiTheme="minorHAnsi" w:cs="Tahoma"/>
          <w:sz w:val="22"/>
        </w:rPr>
        <w:t xml:space="preserve"> Kč včetně DPH</w:t>
      </w:r>
    </w:p>
    <w:p w14:paraId="33F47DC8" w14:textId="77777777" w:rsidR="00851B00" w:rsidRPr="00D77957" w:rsidRDefault="00851B00" w:rsidP="00851B00">
      <w:pPr>
        <w:ind w:left="567"/>
        <w:rPr>
          <w:rFonts w:ascii="Times New Roman" w:hAnsi="Times New Roman"/>
          <w:i/>
          <w:sz w:val="20"/>
          <w:szCs w:val="20"/>
        </w:rPr>
      </w:pPr>
      <w:bookmarkStart w:id="3" w:name="_Hlk517880887"/>
    </w:p>
    <w:bookmarkEnd w:id="3"/>
    <w:p w14:paraId="6A7E80C3" w14:textId="77777777" w:rsidR="002651DB" w:rsidRDefault="001D4E98" w:rsidP="00C81C1B">
      <w:pPr>
        <w:pStyle w:val="Odstavecseseznamem"/>
        <w:numPr>
          <w:ilvl w:val="3"/>
          <w:numId w:val="9"/>
        </w:numPr>
        <w:spacing w:after="120"/>
        <w:ind w:left="567" w:hanging="425"/>
        <w:rPr>
          <w:rFonts w:asciiTheme="minorHAnsi" w:hAnsiTheme="minorHAnsi" w:cs="Tahoma"/>
          <w:bCs/>
          <w:sz w:val="22"/>
          <w:szCs w:val="20"/>
        </w:rPr>
      </w:pPr>
      <w:r w:rsidRPr="00782C5E">
        <w:rPr>
          <w:rFonts w:asciiTheme="minorHAnsi" w:hAnsiTheme="minorHAnsi" w:cs="Tahoma"/>
          <w:bCs/>
          <w:sz w:val="22"/>
          <w:szCs w:val="20"/>
        </w:rPr>
        <w:t>Prodávající</w:t>
      </w:r>
      <w:r w:rsidRPr="00782C5E" w:rsidDel="001D4E98">
        <w:rPr>
          <w:rFonts w:asciiTheme="minorHAnsi" w:hAnsiTheme="minorHAnsi" w:cs="Tahoma"/>
          <w:bCs/>
          <w:sz w:val="22"/>
          <w:szCs w:val="20"/>
        </w:rPr>
        <w:t xml:space="preserve"> </w:t>
      </w:r>
      <w:r w:rsidR="00AA3F5B" w:rsidRPr="00782C5E">
        <w:rPr>
          <w:rFonts w:asciiTheme="minorHAnsi" w:hAnsiTheme="minorHAnsi" w:cs="Tahoma"/>
          <w:bCs/>
          <w:sz w:val="22"/>
          <w:szCs w:val="20"/>
        </w:rPr>
        <w:t>odpovídá za to, že sazba DPH je stanovena v souladu s platnými a účinnými právními předpisy.</w:t>
      </w:r>
    </w:p>
    <w:p w14:paraId="2819762B" w14:textId="35B62B19" w:rsidR="006F16AD" w:rsidRDefault="00AA3F5B" w:rsidP="00C81C1B">
      <w:pPr>
        <w:pStyle w:val="Odstavecseseznamem"/>
        <w:numPr>
          <w:ilvl w:val="3"/>
          <w:numId w:val="9"/>
        </w:numPr>
        <w:spacing w:before="120"/>
        <w:ind w:left="567" w:hanging="425"/>
        <w:rPr>
          <w:rFonts w:asciiTheme="minorHAnsi" w:hAnsiTheme="minorHAnsi" w:cs="Tahoma"/>
          <w:bCs/>
          <w:sz w:val="22"/>
          <w:szCs w:val="20"/>
        </w:rPr>
      </w:pPr>
      <w:r w:rsidRPr="002651DB">
        <w:rPr>
          <w:rFonts w:asciiTheme="minorHAnsi" w:hAnsiTheme="minorHAnsi" w:cs="Tahoma"/>
          <w:bCs/>
          <w:sz w:val="22"/>
          <w:szCs w:val="20"/>
        </w:rPr>
        <w:t xml:space="preserve">Nabídková cena se může změnit pouze v případě změny sazby DPH. Pokud dojde v průběhu </w:t>
      </w:r>
      <w:r w:rsidR="005C22A7" w:rsidRPr="002651DB">
        <w:rPr>
          <w:rFonts w:asciiTheme="minorHAnsi" w:hAnsiTheme="minorHAnsi" w:cs="Tahoma"/>
          <w:bCs/>
          <w:sz w:val="22"/>
          <w:szCs w:val="20"/>
        </w:rPr>
        <w:t xml:space="preserve">dodání zboží </w:t>
      </w:r>
      <w:r w:rsidRPr="002651DB">
        <w:rPr>
          <w:rFonts w:asciiTheme="minorHAnsi" w:hAnsiTheme="minorHAnsi" w:cs="Tahoma"/>
          <w:bCs/>
          <w:sz w:val="22"/>
          <w:szCs w:val="20"/>
        </w:rPr>
        <w:t xml:space="preserve">ke změně sazby daně z přidané hodnoty, bude cena </w:t>
      </w:r>
      <w:r w:rsidR="005C22A7" w:rsidRPr="002651DB">
        <w:rPr>
          <w:rFonts w:asciiTheme="minorHAnsi" w:hAnsiTheme="minorHAnsi" w:cs="Tahoma"/>
          <w:bCs/>
          <w:sz w:val="22"/>
          <w:szCs w:val="20"/>
        </w:rPr>
        <w:t>zboží</w:t>
      </w:r>
      <w:r w:rsidRPr="002651DB">
        <w:rPr>
          <w:rFonts w:asciiTheme="minorHAnsi" w:hAnsiTheme="minorHAnsi" w:cs="Tahoma"/>
          <w:bCs/>
          <w:sz w:val="22"/>
          <w:szCs w:val="20"/>
        </w:rPr>
        <w:t xml:space="preserve"> adekvátně upravena dle aktuální sazby DPH.</w:t>
      </w:r>
    </w:p>
    <w:p w14:paraId="24C84DF1" w14:textId="118EFC71" w:rsidR="00AA3F5B" w:rsidRPr="000C00C0" w:rsidRDefault="00AA3F5B">
      <w:pPr>
        <w:pStyle w:val="Odstavecseseznamem"/>
        <w:numPr>
          <w:ilvl w:val="0"/>
          <w:numId w:val="9"/>
        </w:numPr>
        <w:spacing w:before="200" w:after="200" w:line="240" w:lineRule="auto"/>
        <w:jc w:val="center"/>
        <w:rPr>
          <w:rStyle w:val="Zdraznn"/>
          <w:rFonts w:asciiTheme="minorHAnsi" w:eastAsiaTheme="majorEastAsia" w:hAnsiTheme="minorHAnsi" w:cs="Tahoma"/>
          <w:b/>
          <w:i w:val="0"/>
          <w:sz w:val="22"/>
        </w:rPr>
      </w:pPr>
      <w:r w:rsidRPr="000C00C0">
        <w:rPr>
          <w:rStyle w:val="Zdraznn"/>
          <w:rFonts w:asciiTheme="minorHAnsi" w:eastAsiaTheme="majorEastAsia" w:hAnsiTheme="minorHAnsi" w:cs="Tahoma"/>
          <w:b/>
          <w:sz w:val="22"/>
        </w:rPr>
        <w:t>Platební podmínky</w:t>
      </w:r>
    </w:p>
    <w:p w14:paraId="3362E048" w14:textId="2D86A2E1" w:rsidR="00AA3F5B" w:rsidRPr="008A41F1" w:rsidRDefault="00AA3F5B">
      <w:pPr>
        <w:numPr>
          <w:ilvl w:val="0"/>
          <w:numId w:val="3"/>
        </w:numPr>
        <w:tabs>
          <w:tab w:val="clear" w:pos="720"/>
          <w:tab w:val="num" w:pos="540"/>
        </w:tabs>
        <w:spacing w:after="120" w:line="276" w:lineRule="auto"/>
        <w:ind w:left="539" w:hanging="397"/>
        <w:rPr>
          <w:rFonts w:asciiTheme="minorHAnsi" w:hAnsiTheme="minorHAnsi" w:cs="Tahoma"/>
          <w:bCs/>
          <w:sz w:val="22"/>
          <w:szCs w:val="20"/>
        </w:rPr>
      </w:pPr>
      <w:r w:rsidRPr="008A41F1">
        <w:rPr>
          <w:rFonts w:asciiTheme="minorHAnsi" w:hAnsiTheme="minorHAnsi" w:cs="Tahoma"/>
          <w:bCs/>
          <w:sz w:val="22"/>
          <w:szCs w:val="20"/>
        </w:rPr>
        <w:t xml:space="preserve">Cena zahrnuje veškeré náklady </w:t>
      </w:r>
      <w:r w:rsidR="001D4E98">
        <w:rPr>
          <w:rFonts w:asciiTheme="minorHAnsi" w:hAnsiTheme="minorHAnsi" w:cs="Tahoma"/>
          <w:sz w:val="22"/>
          <w:szCs w:val="20"/>
        </w:rPr>
        <w:t>prodávající</w:t>
      </w:r>
      <w:r w:rsidR="00224088">
        <w:rPr>
          <w:rFonts w:asciiTheme="minorHAnsi" w:hAnsiTheme="minorHAnsi" w:cs="Tahoma"/>
          <w:sz w:val="22"/>
          <w:szCs w:val="20"/>
        </w:rPr>
        <w:t>ho</w:t>
      </w:r>
      <w:r w:rsidR="001D4E98" w:rsidRPr="008A41F1" w:rsidDel="001D4E98">
        <w:rPr>
          <w:rFonts w:asciiTheme="minorHAnsi" w:hAnsiTheme="minorHAnsi" w:cs="Tahoma"/>
          <w:bCs/>
          <w:sz w:val="22"/>
          <w:szCs w:val="20"/>
        </w:rPr>
        <w:t xml:space="preserve"> </w:t>
      </w:r>
      <w:r w:rsidRPr="008A41F1">
        <w:rPr>
          <w:rFonts w:asciiTheme="minorHAnsi" w:hAnsiTheme="minorHAnsi" w:cs="Tahoma"/>
          <w:bCs/>
          <w:sz w:val="22"/>
          <w:szCs w:val="20"/>
        </w:rPr>
        <w:t>spojené se splněním jeho závazků, které budou vyplývat z</w:t>
      </w:r>
      <w:r w:rsidR="00F402DC">
        <w:rPr>
          <w:rFonts w:asciiTheme="minorHAnsi" w:hAnsiTheme="minorHAnsi" w:cs="Tahoma"/>
          <w:bCs/>
          <w:sz w:val="22"/>
          <w:szCs w:val="20"/>
        </w:rPr>
        <w:t xml:space="preserve"> této</w:t>
      </w:r>
      <w:r w:rsidRPr="008A41F1">
        <w:rPr>
          <w:rFonts w:asciiTheme="minorHAnsi" w:hAnsiTheme="minorHAnsi" w:cs="Tahoma"/>
          <w:bCs/>
          <w:sz w:val="22"/>
          <w:szCs w:val="20"/>
        </w:rPr>
        <w:t xml:space="preserve"> smlouvy. Cena obsahuje i případně zvýšené náklady spojené s vývojem cen vstupních nákladů, a to až do doby předání předmětu plnění. Cena je stanovena jako nejvýše přípustná a nepřekročitelná.</w:t>
      </w:r>
      <w:r w:rsidR="003A5F3B">
        <w:rPr>
          <w:rFonts w:asciiTheme="minorHAnsi" w:hAnsiTheme="minorHAnsi" w:cs="Tahoma"/>
          <w:bCs/>
          <w:sz w:val="22"/>
          <w:szCs w:val="20"/>
        </w:rPr>
        <w:t xml:space="preserve"> </w:t>
      </w:r>
    </w:p>
    <w:p w14:paraId="49BDEA69" w14:textId="5D940520" w:rsidR="00466C86" w:rsidRPr="00466C86" w:rsidRDefault="00AA3F5B">
      <w:pPr>
        <w:numPr>
          <w:ilvl w:val="0"/>
          <w:numId w:val="3"/>
        </w:numPr>
        <w:tabs>
          <w:tab w:val="clear" w:pos="720"/>
          <w:tab w:val="num" w:pos="540"/>
        </w:tabs>
        <w:spacing w:after="120" w:line="276" w:lineRule="auto"/>
        <w:ind w:left="567" w:hanging="425"/>
        <w:rPr>
          <w:rFonts w:asciiTheme="minorHAnsi" w:hAnsiTheme="minorHAnsi" w:cs="Tahoma"/>
          <w:b/>
          <w:bCs/>
          <w:sz w:val="22"/>
          <w:szCs w:val="22"/>
        </w:rPr>
      </w:pPr>
      <w:r w:rsidRPr="00466C86">
        <w:rPr>
          <w:rFonts w:asciiTheme="minorHAnsi" w:hAnsiTheme="minorHAnsi" w:cs="Tahoma"/>
          <w:sz w:val="22"/>
          <w:szCs w:val="20"/>
        </w:rPr>
        <w:t xml:space="preserve">Cena </w:t>
      </w:r>
      <w:r w:rsidR="005C22A7" w:rsidRPr="00466C86">
        <w:rPr>
          <w:rFonts w:asciiTheme="minorHAnsi" w:hAnsiTheme="minorHAnsi" w:cs="Tahoma"/>
          <w:sz w:val="22"/>
          <w:szCs w:val="20"/>
        </w:rPr>
        <w:t xml:space="preserve">za zboží </w:t>
      </w:r>
      <w:r w:rsidRPr="00466C86">
        <w:rPr>
          <w:rFonts w:asciiTheme="minorHAnsi" w:hAnsiTheme="minorHAnsi" w:cs="Tahoma"/>
          <w:sz w:val="22"/>
          <w:szCs w:val="20"/>
        </w:rPr>
        <w:t>bude uhrazena na základě faktury s náležitostmi běžného daňového dokladu dle § 29 zákona č. 235/2004 Sb., o dani z přidané hodnoty ve znění pozdějších předpisů a § 435 zákona č. 89/2012 Sb., občanský zákoník</w:t>
      </w:r>
      <w:r w:rsidR="00CD7F37">
        <w:rPr>
          <w:rFonts w:asciiTheme="minorHAnsi" w:hAnsiTheme="minorHAnsi" w:cs="Tahoma"/>
          <w:sz w:val="22"/>
          <w:szCs w:val="20"/>
        </w:rPr>
        <w:t>, ve znění pozdějších předpisů</w:t>
      </w:r>
      <w:r w:rsidRPr="00466C86">
        <w:rPr>
          <w:rFonts w:asciiTheme="minorHAnsi" w:hAnsiTheme="minorHAnsi" w:cs="Tahoma"/>
          <w:sz w:val="22"/>
          <w:szCs w:val="20"/>
        </w:rPr>
        <w:t>.</w:t>
      </w:r>
      <w:r w:rsidR="00091E3C" w:rsidRPr="00466C86">
        <w:rPr>
          <w:rFonts w:asciiTheme="minorHAnsi" w:hAnsiTheme="minorHAnsi" w:cs="Tahoma"/>
          <w:bCs/>
          <w:sz w:val="22"/>
          <w:szCs w:val="22"/>
        </w:rPr>
        <w:t xml:space="preserve"> </w:t>
      </w:r>
    </w:p>
    <w:p w14:paraId="6B7630E5" w14:textId="2F8BDAD6" w:rsidR="00AA3F5B" w:rsidRPr="00CF2952" w:rsidRDefault="00AA3F5B">
      <w:pPr>
        <w:numPr>
          <w:ilvl w:val="0"/>
          <w:numId w:val="3"/>
        </w:numPr>
        <w:tabs>
          <w:tab w:val="clear" w:pos="720"/>
        </w:tabs>
        <w:spacing w:after="120" w:line="276" w:lineRule="auto"/>
        <w:ind w:left="567" w:hanging="425"/>
        <w:rPr>
          <w:rFonts w:asciiTheme="minorHAnsi" w:hAnsiTheme="minorHAnsi" w:cs="Tahoma"/>
          <w:b/>
          <w:bCs/>
          <w:sz w:val="22"/>
          <w:szCs w:val="22"/>
        </w:rPr>
      </w:pPr>
      <w:r w:rsidRPr="00CF2952">
        <w:rPr>
          <w:rFonts w:asciiTheme="minorHAnsi" w:hAnsiTheme="minorHAnsi" w:cs="Tahoma"/>
          <w:bCs/>
          <w:sz w:val="22"/>
          <w:szCs w:val="22"/>
        </w:rPr>
        <w:t xml:space="preserve">Na faktuře bude uvedeno </w:t>
      </w:r>
      <w:r w:rsidRPr="00CF2952">
        <w:rPr>
          <w:rFonts w:asciiTheme="minorHAnsi" w:hAnsiTheme="minorHAnsi" w:cs="Tahoma"/>
          <w:bCs/>
          <w:sz w:val="22"/>
          <w:szCs w:val="20"/>
        </w:rPr>
        <w:t>zn</w:t>
      </w:r>
      <w:r w:rsidR="0006281F" w:rsidRPr="00CF2952">
        <w:rPr>
          <w:rFonts w:asciiTheme="minorHAnsi" w:hAnsiTheme="minorHAnsi" w:cs="Tahoma"/>
          <w:sz w:val="22"/>
          <w:szCs w:val="20"/>
        </w:rPr>
        <w:t>ění</w:t>
      </w:r>
      <w:r w:rsidR="00CD7F37">
        <w:rPr>
          <w:rFonts w:asciiTheme="minorHAnsi" w:hAnsiTheme="minorHAnsi" w:cs="Arial"/>
          <w:sz w:val="22"/>
          <w:szCs w:val="22"/>
        </w:rPr>
        <w:t>:</w:t>
      </w:r>
      <w:r w:rsidR="00CD7F37">
        <w:rPr>
          <w:rFonts w:asciiTheme="minorHAnsi" w:hAnsiTheme="minorHAnsi" w:cs="Tahoma"/>
          <w:bCs/>
          <w:sz w:val="22"/>
        </w:rPr>
        <w:t xml:space="preserve"> </w:t>
      </w:r>
      <w:r w:rsidR="00C556C4">
        <w:rPr>
          <w:rFonts w:asciiTheme="minorHAnsi" w:hAnsiTheme="minorHAnsi" w:cs="Tahoma"/>
          <w:bCs/>
          <w:sz w:val="22"/>
        </w:rPr>
        <w:t>„</w:t>
      </w:r>
      <w:r w:rsidR="00C556C4" w:rsidRPr="005A1A1F">
        <w:rPr>
          <w:rFonts w:asciiTheme="minorHAnsi" w:hAnsiTheme="minorHAnsi" w:cs="Tahoma"/>
          <w:bCs/>
          <w:sz w:val="22"/>
        </w:rPr>
        <w:t xml:space="preserve">Realizováno v rámci projektu </w:t>
      </w:r>
      <w:r w:rsidR="00C556C4" w:rsidRPr="004C705E">
        <w:rPr>
          <w:rFonts w:asciiTheme="minorHAnsi" w:hAnsiTheme="minorHAnsi" w:cs="Tahoma"/>
          <w:bCs/>
          <w:sz w:val="22"/>
        </w:rPr>
        <w:t xml:space="preserve">„Pořízení kompostérů pro občany </w:t>
      </w:r>
      <w:proofErr w:type="spellStart"/>
      <w:r w:rsidR="00C556C4" w:rsidRPr="004C705E">
        <w:rPr>
          <w:rFonts w:asciiTheme="minorHAnsi" w:hAnsiTheme="minorHAnsi" w:cs="Tahoma"/>
          <w:bCs/>
          <w:sz w:val="22"/>
        </w:rPr>
        <w:t>Náchoda</w:t>
      </w:r>
      <w:proofErr w:type="spellEnd"/>
      <w:r w:rsidR="00C556C4" w:rsidRPr="004C705E">
        <w:rPr>
          <w:rFonts w:asciiTheme="minorHAnsi" w:hAnsiTheme="minorHAnsi" w:cs="Tahoma"/>
          <w:bCs/>
          <w:sz w:val="22"/>
        </w:rPr>
        <w:t xml:space="preserve">, rok 2023“, </w:t>
      </w:r>
      <w:proofErr w:type="spellStart"/>
      <w:r w:rsidR="00C556C4" w:rsidRPr="004C705E">
        <w:rPr>
          <w:rFonts w:asciiTheme="minorHAnsi" w:hAnsiTheme="minorHAnsi" w:cs="Tahoma"/>
          <w:bCs/>
          <w:sz w:val="22"/>
        </w:rPr>
        <w:t>reg</w:t>
      </w:r>
      <w:proofErr w:type="spellEnd"/>
      <w:r w:rsidR="00C556C4" w:rsidRPr="004C705E">
        <w:rPr>
          <w:rFonts w:asciiTheme="minorHAnsi" w:hAnsiTheme="minorHAnsi" w:cs="Tahoma"/>
          <w:bCs/>
          <w:sz w:val="22"/>
        </w:rPr>
        <w:t>. číslo CZ.05.01.05/01/22_024/0000871 spolufinancovaného z EU prostřednictvím Operačního programu Životní prostředí pro období 2021-2027</w:t>
      </w:r>
      <w:r w:rsidR="00C556C4">
        <w:rPr>
          <w:rFonts w:asciiTheme="minorHAnsi" w:hAnsiTheme="minorHAnsi" w:cs="Tahoma"/>
          <w:bCs/>
          <w:sz w:val="22"/>
        </w:rPr>
        <w:t>“</w:t>
      </w:r>
      <w:r w:rsidR="00C556C4" w:rsidRPr="004C705E">
        <w:rPr>
          <w:rFonts w:asciiTheme="minorHAnsi" w:hAnsiTheme="minorHAnsi" w:cs="Tahoma"/>
          <w:bCs/>
          <w:sz w:val="22"/>
        </w:rPr>
        <w:t>.</w:t>
      </w:r>
    </w:p>
    <w:p w14:paraId="303EB21C" w14:textId="1F54FE97" w:rsidR="00AA3F5B" w:rsidRPr="002144B7" w:rsidRDefault="00AA3F5B">
      <w:pPr>
        <w:numPr>
          <w:ilvl w:val="0"/>
          <w:numId w:val="3"/>
        </w:numPr>
        <w:tabs>
          <w:tab w:val="clear" w:pos="720"/>
          <w:tab w:val="num" w:pos="540"/>
        </w:tabs>
        <w:spacing w:after="120" w:line="276" w:lineRule="auto"/>
        <w:ind w:left="539" w:hanging="397"/>
        <w:rPr>
          <w:rFonts w:asciiTheme="minorHAnsi" w:hAnsiTheme="minorHAnsi" w:cs="Tahoma"/>
          <w:b/>
          <w:bCs/>
          <w:sz w:val="22"/>
          <w:szCs w:val="20"/>
        </w:rPr>
      </w:pPr>
      <w:r w:rsidRPr="002144B7">
        <w:rPr>
          <w:rFonts w:asciiTheme="minorHAnsi" w:hAnsiTheme="minorHAnsi" w:cs="Tahoma"/>
          <w:sz w:val="22"/>
          <w:szCs w:val="20"/>
        </w:rPr>
        <w:lastRenderedPageBreak/>
        <w:t xml:space="preserve">Lhůta splatnosti všech faktur je </w:t>
      </w:r>
      <w:r w:rsidR="00374CC8">
        <w:rPr>
          <w:rFonts w:asciiTheme="minorHAnsi" w:hAnsiTheme="minorHAnsi" w:cs="Tahoma"/>
          <w:b/>
          <w:sz w:val="22"/>
          <w:szCs w:val="20"/>
        </w:rPr>
        <w:t>3</w:t>
      </w:r>
      <w:r w:rsidRPr="00417BA7">
        <w:rPr>
          <w:rFonts w:asciiTheme="minorHAnsi" w:hAnsiTheme="minorHAnsi" w:cs="Tahoma"/>
          <w:b/>
          <w:sz w:val="22"/>
          <w:szCs w:val="20"/>
        </w:rPr>
        <w:t>0 kalendářních dnů</w:t>
      </w:r>
      <w:r w:rsidRPr="002144B7">
        <w:rPr>
          <w:rFonts w:asciiTheme="minorHAnsi" w:hAnsiTheme="minorHAnsi" w:cs="Tahoma"/>
          <w:sz w:val="22"/>
          <w:szCs w:val="20"/>
        </w:rPr>
        <w:t xml:space="preserve"> od doručení faktury </w:t>
      </w:r>
      <w:r w:rsidR="006B23D0">
        <w:rPr>
          <w:rFonts w:asciiTheme="minorHAnsi" w:hAnsiTheme="minorHAnsi" w:cs="Tahoma"/>
          <w:sz w:val="22"/>
          <w:szCs w:val="20"/>
        </w:rPr>
        <w:t>kupujícímu</w:t>
      </w:r>
      <w:r w:rsidRPr="002144B7">
        <w:rPr>
          <w:rFonts w:asciiTheme="minorHAnsi" w:hAnsiTheme="minorHAnsi" w:cs="Tahoma"/>
          <w:sz w:val="22"/>
          <w:szCs w:val="20"/>
        </w:rPr>
        <w:t xml:space="preserve">. Stejná lhůta splatnosti </w:t>
      </w:r>
      <w:r w:rsidRPr="00D55101">
        <w:rPr>
          <w:rFonts w:asciiTheme="minorHAnsi" w:hAnsiTheme="minorHAnsi" w:cs="Tahoma"/>
          <w:sz w:val="22"/>
          <w:szCs w:val="20"/>
        </w:rPr>
        <w:t>platí pro smluvní strany i při úhradě jiných plateb (např. úroků z prodlení, smluvních pokut, náhrady</w:t>
      </w:r>
      <w:r w:rsidRPr="002144B7">
        <w:rPr>
          <w:rFonts w:asciiTheme="minorHAnsi" w:hAnsiTheme="minorHAnsi" w:cs="Tahoma"/>
          <w:sz w:val="22"/>
          <w:szCs w:val="20"/>
        </w:rPr>
        <w:t xml:space="preserve"> škody aj.)</w:t>
      </w:r>
      <w:r w:rsidR="00A2262D">
        <w:rPr>
          <w:rFonts w:asciiTheme="minorHAnsi" w:hAnsiTheme="minorHAnsi" w:cs="Tahoma"/>
          <w:sz w:val="22"/>
          <w:szCs w:val="20"/>
        </w:rPr>
        <w:t>. Prodávající je oprávněn vystavit fakturu až v případě,</w:t>
      </w:r>
      <w:r w:rsidR="003A7C1E">
        <w:rPr>
          <w:rFonts w:asciiTheme="minorHAnsi" w:hAnsiTheme="minorHAnsi" w:cs="Tahoma"/>
          <w:sz w:val="22"/>
          <w:szCs w:val="20"/>
        </w:rPr>
        <w:t xml:space="preserve"> že kupující potvrdil</w:t>
      </w:r>
      <w:r w:rsidR="00A2262D">
        <w:rPr>
          <w:rFonts w:asciiTheme="minorHAnsi" w:hAnsiTheme="minorHAnsi" w:cs="Tahoma"/>
          <w:sz w:val="22"/>
          <w:szCs w:val="20"/>
        </w:rPr>
        <w:t xml:space="preserve"> předávací protokol</w:t>
      </w:r>
      <w:r w:rsidR="00091E3C">
        <w:rPr>
          <w:rFonts w:asciiTheme="minorHAnsi" w:hAnsiTheme="minorHAnsi" w:cs="Tahoma"/>
          <w:sz w:val="22"/>
          <w:szCs w:val="20"/>
        </w:rPr>
        <w:t xml:space="preserve"> o předání a převzetí předmětu smlouvy</w:t>
      </w:r>
      <w:r w:rsidR="00A2262D">
        <w:rPr>
          <w:rFonts w:asciiTheme="minorHAnsi" w:hAnsiTheme="minorHAnsi" w:cs="Tahoma"/>
          <w:sz w:val="22"/>
          <w:szCs w:val="20"/>
        </w:rPr>
        <w:t>.</w:t>
      </w:r>
    </w:p>
    <w:p w14:paraId="7043ABD1" w14:textId="77777777" w:rsidR="00AA3F5B" w:rsidRPr="002144B7" w:rsidRDefault="00AA3F5B">
      <w:pPr>
        <w:numPr>
          <w:ilvl w:val="0"/>
          <w:numId w:val="3"/>
        </w:numPr>
        <w:tabs>
          <w:tab w:val="clear" w:pos="720"/>
          <w:tab w:val="num" w:pos="540"/>
        </w:tabs>
        <w:spacing w:after="120" w:line="276" w:lineRule="auto"/>
        <w:ind w:left="539" w:hanging="397"/>
        <w:rPr>
          <w:rFonts w:asciiTheme="minorHAnsi" w:hAnsiTheme="minorHAnsi" w:cs="Tahoma"/>
          <w:sz w:val="22"/>
          <w:szCs w:val="20"/>
        </w:rPr>
      </w:pPr>
      <w:r w:rsidRPr="002144B7">
        <w:rPr>
          <w:rFonts w:asciiTheme="minorHAnsi" w:hAnsiTheme="minorHAnsi" w:cs="Tahoma"/>
          <w:sz w:val="22"/>
          <w:szCs w:val="20"/>
        </w:rPr>
        <w:t xml:space="preserve">Přílohou faktury bude </w:t>
      </w:r>
      <w:r w:rsidR="006B23D0">
        <w:rPr>
          <w:rFonts w:asciiTheme="minorHAnsi" w:hAnsiTheme="minorHAnsi" w:cs="Tahoma"/>
          <w:sz w:val="22"/>
          <w:szCs w:val="20"/>
        </w:rPr>
        <w:t xml:space="preserve">prodávajícím </w:t>
      </w:r>
      <w:r w:rsidRPr="002144B7">
        <w:rPr>
          <w:rFonts w:asciiTheme="minorHAnsi" w:hAnsiTheme="minorHAnsi" w:cs="Tahoma"/>
          <w:sz w:val="22"/>
          <w:szCs w:val="20"/>
        </w:rPr>
        <w:t xml:space="preserve">vystavený a </w:t>
      </w:r>
      <w:r w:rsidR="006B23D0">
        <w:rPr>
          <w:rFonts w:asciiTheme="minorHAnsi" w:hAnsiTheme="minorHAnsi" w:cs="Tahoma"/>
          <w:sz w:val="22"/>
          <w:szCs w:val="20"/>
        </w:rPr>
        <w:t xml:space="preserve">kupujícím </w:t>
      </w:r>
      <w:r w:rsidRPr="002144B7">
        <w:rPr>
          <w:rFonts w:asciiTheme="minorHAnsi" w:hAnsiTheme="minorHAnsi" w:cs="Tahoma"/>
          <w:sz w:val="22"/>
          <w:szCs w:val="20"/>
        </w:rPr>
        <w:t xml:space="preserve">potvrzený protokol o předání a převzetí předmětu </w:t>
      </w:r>
      <w:r w:rsidR="00091E3C">
        <w:rPr>
          <w:rFonts w:asciiTheme="minorHAnsi" w:hAnsiTheme="minorHAnsi" w:cs="Tahoma"/>
          <w:sz w:val="22"/>
          <w:szCs w:val="20"/>
        </w:rPr>
        <w:t>smlouvy</w:t>
      </w:r>
      <w:r w:rsidRPr="002144B7">
        <w:rPr>
          <w:rFonts w:asciiTheme="minorHAnsi" w:hAnsiTheme="minorHAnsi" w:cs="Tahoma"/>
          <w:sz w:val="22"/>
          <w:szCs w:val="20"/>
        </w:rPr>
        <w:t>.</w:t>
      </w:r>
    </w:p>
    <w:p w14:paraId="6F237459" w14:textId="1CD66B0B" w:rsidR="00AA3F5B" w:rsidRPr="002144B7" w:rsidRDefault="001D4E98">
      <w:pPr>
        <w:numPr>
          <w:ilvl w:val="0"/>
          <w:numId w:val="3"/>
        </w:numPr>
        <w:tabs>
          <w:tab w:val="clear" w:pos="720"/>
          <w:tab w:val="num" w:pos="567"/>
        </w:tabs>
        <w:spacing w:after="120" w:line="276" w:lineRule="auto"/>
        <w:ind w:left="539" w:hanging="397"/>
        <w:rPr>
          <w:rFonts w:asciiTheme="minorHAnsi" w:hAnsiTheme="minorHAnsi" w:cs="Tahoma"/>
          <w:sz w:val="22"/>
          <w:szCs w:val="20"/>
        </w:rPr>
      </w:pPr>
      <w:r>
        <w:rPr>
          <w:rFonts w:asciiTheme="minorHAnsi" w:hAnsiTheme="minorHAnsi" w:cs="Tahoma"/>
          <w:sz w:val="22"/>
          <w:szCs w:val="20"/>
        </w:rPr>
        <w:t>Prodávající</w:t>
      </w:r>
      <w:r w:rsidRPr="002144B7" w:rsidDel="001D4E98">
        <w:rPr>
          <w:rFonts w:asciiTheme="minorHAnsi" w:hAnsiTheme="minorHAnsi" w:cs="Tahoma"/>
          <w:sz w:val="22"/>
          <w:szCs w:val="20"/>
        </w:rPr>
        <w:t xml:space="preserve"> </w:t>
      </w:r>
      <w:r w:rsidR="00AA3F5B" w:rsidRPr="002144B7">
        <w:rPr>
          <w:rFonts w:asciiTheme="minorHAnsi" w:hAnsiTheme="minorHAnsi" w:cs="Tahoma"/>
          <w:sz w:val="22"/>
          <w:szCs w:val="20"/>
        </w:rPr>
        <w:t xml:space="preserve">je povinen </w:t>
      </w:r>
      <w:r w:rsidR="009D32CA">
        <w:rPr>
          <w:rFonts w:asciiTheme="minorHAnsi" w:hAnsiTheme="minorHAnsi" w:cs="Tahoma"/>
          <w:sz w:val="22"/>
          <w:szCs w:val="20"/>
        </w:rPr>
        <w:t xml:space="preserve">zaslat </w:t>
      </w:r>
      <w:r w:rsidR="00AA3F5B" w:rsidRPr="002144B7">
        <w:rPr>
          <w:rFonts w:asciiTheme="minorHAnsi" w:hAnsiTheme="minorHAnsi" w:cs="Tahoma"/>
          <w:sz w:val="22"/>
          <w:szCs w:val="20"/>
        </w:rPr>
        <w:t>fakturu</w:t>
      </w:r>
      <w:r w:rsidR="009D32CA">
        <w:rPr>
          <w:rFonts w:asciiTheme="minorHAnsi" w:hAnsiTheme="minorHAnsi" w:cs="Tahoma"/>
          <w:sz w:val="22"/>
          <w:szCs w:val="20"/>
        </w:rPr>
        <w:t xml:space="preserve"> na</w:t>
      </w:r>
      <w:r w:rsidR="00584493">
        <w:rPr>
          <w:rFonts w:asciiTheme="minorHAnsi" w:hAnsiTheme="minorHAnsi" w:cs="Tahoma"/>
          <w:sz w:val="22"/>
          <w:szCs w:val="20"/>
        </w:rPr>
        <w:t xml:space="preserve"> epodatelna@mestonachod.cz</w:t>
      </w:r>
      <w:r w:rsidR="00AA3F5B" w:rsidRPr="002144B7">
        <w:rPr>
          <w:rFonts w:asciiTheme="minorHAnsi" w:hAnsiTheme="minorHAnsi" w:cs="Tahoma"/>
          <w:sz w:val="22"/>
          <w:szCs w:val="20"/>
        </w:rPr>
        <w:t xml:space="preserve"> </w:t>
      </w:r>
    </w:p>
    <w:p w14:paraId="3E336B40" w14:textId="161B9A54" w:rsidR="00AA3F5B" w:rsidRPr="002144B7" w:rsidRDefault="00782A03">
      <w:pPr>
        <w:numPr>
          <w:ilvl w:val="0"/>
          <w:numId w:val="3"/>
        </w:numPr>
        <w:tabs>
          <w:tab w:val="clear" w:pos="720"/>
          <w:tab w:val="num" w:pos="540"/>
        </w:tabs>
        <w:spacing w:after="120" w:line="276" w:lineRule="auto"/>
        <w:ind w:left="539" w:hanging="397"/>
        <w:rPr>
          <w:rFonts w:asciiTheme="minorHAnsi" w:hAnsiTheme="minorHAnsi" w:cs="Tahoma"/>
          <w:sz w:val="22"/>
          <w:szCs w:val="20"/>
        </w:rPr>
      </w:pPr>
      <w:r>
        <w:rPr>
          <w:rFonts w:asciiTheme="minorHAnsi" w:hAnsiTheme="minorHAnsi" w:cs="Tahoma"/>
          <w:sz w:val="22"/>
          <w:szCs w:val="20"/>
        </w:rPr>
        <w:t xml:space="preserve">Kupující </w:t>
      </w:r>
      <w:r w:rsidR="00AA3F5B" w:rsidRPr="002144B7">
        <w:rPr>
          <w:rFonts w:asciiTheme="minorHAnsi" w:hAnsiTheme="minorHAnsi" w:cs="Tahoma"/>
          <w:sz w:val="22"/>
          <w:szCs w:val="20"/>
        </w:rPr>
        <w:t xml:space="preserve">je do data splatnosti oprávněn vrátit fakturu vykazující vady. </w:t>
      </w:r>
      <w:r>
        <w:rPr>
          <w:rFonts w:asciiTheme="minorHAnsi" w:hAnsiTheme="minorHAnsi" w:cs="Tahoma"/>
          <w:sz w:val="22"/>
          <w:szCs w:val="20"/>
        </w:rPr>
        <w:t xml:space="preserve">Prodávající </w:t>
      </w:r>
      <w:r w:rsidR="00AA3F5B" w:rsidRPr="002144B7">
        <w:rPr>
          <w:rFonts w:asciiTheme="minorHAnsi" w:hAnsiTheme="minorHAnsi" w:cs="Tahoma"/>
          <w:sz w:val="22"/>
          <w:szCs w:val="20"/>
        </w:rPr>
        <w:t>je povinen předl</w:t>
      </w:r>
      <w:r w:rsidR="006C705A">
        <w:rPr>
          <w:rFonts w:asciiTheme="minorHAnsi" w:hAnsiTheme="minorHAnsi" w:cs="Tahoma"/>
          <w:sz w:val="22"/>
          <w:szCs w:val="20"/>
        </w:rPr>
        <w:t>ožit fakturu novou či opravenou</w:t>
      </w:r>
      <w:r w:rsidR="00AA3F5B" w:rsidRPr="002144B7">
        <w:rPr>
          <w:rFonts w:asciiTheme="minorHAnsi" w:hAnsiTheme="minorHAnsi" w:cs="Tahoma"/>
          <w:sz w:val="22"/>
          <w:szCs w:val="20"/>
        </w:rPr>
        <w:t xml:space="preserve">. </w:t>
      </w:r>
      <w:r w:rsidR="00091E3C">
        <w:rPr>
          <w:rFonts w:asciiTheme="minorHAnsi" w:hAnsiTheme="minorHAnsi" w:cs="Tahoma"/>
          <w:sz w:val="22"/>
          <w:szCs w:val="20"/>
        </w:rPr>
        <w:t xml:space="preserve">Kupujícímu vrácením faktury přestává běžet původní lhůta splatnosti. Celá lhůta splatnosti (30 kalendářních dní) běží znovu ode dne doručení nově vyhotovené nebo opravené faktury. </w:t>
      </w:r>
    </w:p>
    <w:p w14:paraId="55A645E6" w14:textId="77777777" w:rsidR="00AA3F5B" w:rsidRPr="002144B7" w:rsidRDefault="00AA3F5B">
      <w:pPr>
        <w:numPr>
          <w:ilvl w:val="0"/>
          <w:numId w:val="3"/>
        </w:numPr>
        <w:tabs>
          <w:tab w:val="clear" w:pos="720"/>
          <w:tab w:val="num" w:pos="540"/>
        </w:tabs>
        <w:spacing w:after="120" w:line="276" w:lineRule="auto"/>
        <w:ind w:left="539" w:hanging="397"/>
        <w:rPr>
          <w:rFonts w:asciiTheme="minorHAnsi" w:hAnsiTheme="minorHAnsi" w:cs="Tahoma"/>
          <w:sz w:val="22"/>
          <w:szCs w:val="20"/>
        </w:rPr>
      </w:pPr>
      <w:r w:rsidRPr="002144B7">
        <w:rPr>
          <w:rFonts w:asciiTheme="minorHAnsi" w:hAnsiTheme="minorHAnsi" w:cs="Tahoma"/>
          <w:sz w:val="22"/>
          <w:szCs w:val="20"/>
        </w:rPr>
        <w:t>Faktura je uhrazena dnem odepsání příslušné částky z účtu</w:t>
      </w:r>
      <w:r w:rsidR="00885731">
        <w:rPr>
          <w:rFonts w:asciiTheme="minorHAnsi" w:hAnsiTheme="minorHAnsi" w:cs="Tahoma"/>
          <w:sz w:val="22"/>
          <w:szCs w:val="20"/>
        </w:rPr>
        <w:t xml:space="preserve"> kupujícího</w:t>
      </w:r>
      <w:r w:rsidRPr="002144B7">
        <w:rPr>
          <w:rFonts w:asciiTheme="minorHAnsi" w:hAnsiTheme="minorHAnsi" w:cs="Tahoma"/>
          <w:sz w:val="22"/>
          <w:szCs w:val="20"/>
        </w:rPr>
        <w:t>.</w:t>
      </w:r>
    </w:p>
    <w:p w14:paraId="66D4659D" w14:textId="77777777" w:rsidR="00AA3F5B" w:rsidRPr="002144B7" w:rsidRDefault="00AA3F5B">
      <w:pPr>
        <w:numPr>
          <w:ilvl w:val="0"/>
          <w:numId w:val="3"/>
        </w:numPr>
        <w:tabs>
          <w:tab w:val="clear" w:pos="720"/>
          <w:tab w:val="num" w:pos="540"/>
        </w:tabs>
        <w:spacing w:after="120" w:line="276" w:lineRule="auto"/>
        <w:ind w:left="539" w:hanging="397"/>
        <w:rPr>
          <w:rFonts w:asciiTheme="minorHAnsi" w:hAnsiTheme="minorHAnsi" w:cs="Tahoma"/>
          <w:sz w:val="22"/>
          <w:szCs w:val="20"/>
        </w:rPr>
      </w:pPr>
      <w:r w:rsidRPr="002144B7">
        <w:rPr>
          <w:rFonts w:asciiTheme="minorHAnsi" w:hAnsiTheme="minorHAnsi" w:cs="Tahoma"/>
          <w:sz w:val="22"/>
          <w:szCs w:val="20"/>
        </w:rPr>
        <w:t>Zálohové platby se nesjednávají.</w:t>
      </w:r>
    </w:p>
    <w:p w14:paraId="7D4B28CC" w14:textId="41A67A62" w:rsidR="00AA3F5B" w:rsidRPr="002144B7" w:rsidRDefault="001D4E98">
      <w:pPr>
        <w:numPr>
          <w:ilvl w:val="0"/>
          <w:numId w:val="3"/>
        </w:numPr>
        <w:tabs>
          <w:tab w:val="clear" w:pos="720"/>
          <w:tab w:val="num" w:pos="540"/>
        </w:tabs>
        <w:spacing w:after="120" w:line="276" w:lineRule="auto"/>
        <w:ind w:left="539" w:hanging="397"/>
        <w:rPr>
          <w:rFonts w:asciiTheme="minorHAnsi" w:hAnsiTheme="minorHAnsi" w:cs="Tahoma"/>
          <w:sz w:val="22"/>
          <w:szCs w:val="20"/>
        </w:rPr>
      </w:pPr>
      <w:r>
        <w:rPr>
          <w:rFonts w:asciiTheme="minorHAnsi" w:hAnsiTheme="minorHAnsi" w:cs="Tahoma"/>
          <w:sz w:val="22"/>
          <w:szCs w:val="20"/>
        </w:rPr>
        <w:t>Prodávající</w:t>
      </w:r>
      <w:r w:rsidRPr="002144B7" w:rsidDel="001D4E98">
        <w:rPr>
          <w:rFonts w:asciiTheme="minorHAnsi" w:hAnsiTheme="minorHAnsi" w:cs="Tahoma"/>
          <w:sz w:val="22"/>
          <w:szCs w:val="20"/>
        </w:rPr>
        <w:t xml:space="preserve"> </w:t>
      </w:r>
      <w:r w:rsidR="00AA3F5B" w:rsidRPr="002144B7">
        <w:rPr>
          <w:rFonts w:asciiTheme="minorHAnsi" w:hAnsiTheme="minorHAnsi" w:cs="Tahoma"/>
          <w:sz w:val="22"/>
          <w:szCs w:val="20"/>
        </w:rPr>
        <w:t xml:space="preserve">bere na vědomí, že je dle § 2e) zákona č. 320/2001 Sb., o finanční kontrole, </w:t>
      </w:r>
      <w:r w:rsidR="00CD7F37">
        <w:rPr>
          <w:rFonts w:asciiTheme="minorHAnsi" w:hAnsiTheme="minorHAnsi" w:cs="Tahoma"/>
          <w:sz w:val="22"/>
          <w:szCs w:val="20"/>
        </w:rPr>
        <w:t xml:space="preserve">ve znění pozdějších předpisů, </w:t>
      </w:r>
      <w:r w:rsidR="00AA3F5B" w:rsidRPr="002144B7">
        <w:rPr>
          <w:rFonts w:asciiTheme="minorHAnsi" w:hAnsiTheme="minorHAnsi" w:cs="Tahoma"/>
          <w:sz w:val="22"/>
          <w:szCs w:val="20"/>
        </w:rPr>
        <w:t>osobou povinnou spolupůsobit při výkonu finanční kontroly.</w:t>
      </w:r>
    </w:p>
    <w:p w14:paraId="47692879" w14:textId="77777777" w:rsidR="00AA3F5B" w:rsidRPr="002144B7" w:rsidRDefault="00AA3F5B">
      <w:pPr>
        <w:numPr>
          <w:ilvl w:val="0"/>
          <w:numId w:val="3"/>
        </w:numPr>
        <w:tabs>
          <w:tab w:val="clear" w:pos="720"/>
          <w:tab w:val="num" w:pos="540"/>
        </w:tabs>
        <w:spacing w:after="120" w:line="276" w:lineRule="auto"/>
        <w:ind w:left="539" w:hanging="397"/>
        <w:rPr>
          <w:rFonts w:asciiTheme="minorHAnsi" w:hAnsiTheme="minorHAnsi" w:cs="Tahoma"/>
          <w:sz w:val="22"/>
          <w:szCs w:val="20"/>
        </w:rPr>
      </w:pPr>
      <w:r w:rsidRPr="002144B7">
        <w:rPr>
          <w:rFonts w:asciiTheme="minorHAnsi" w:hAnsiTheme="minorHAnsi" w:cs="Tahoma"/>
          <w:sz w:val="22"/>
          <w:szCs w:val="20"/>
        </w:rPr>
        <w:t xml:space="preserve">Mezi </w:t>
      </w:r>
      <w:r w:rsidR="00782A03">
        <w:rPr>
          <w:rFonts w:asciiTheme="minorHAnsi" w:hAnsiTheme="minorHAnsi" w:cs="Tahoma"/>
          <w:sz w:val="22"/>
          <w:szCs w:val="20"/>
        </w:rPr>
        <w:t xml:space="preserve">prodávajícím </w:t>
      </w:r>
      <w:r w:rsidRPr="002144B7">
        <w:rPr>
          <w:rFonts w:asciiTheme="minorHAnsi" w:hAnsiTheme="minorHAnsi" w:cs="Tahoma"/>
          <w:sz w:val="22"/>
          <w:szCs w:val="20"/>
        </w:rPr>
        <w:t>a dalšími subjekty nesmí docházet k postupování pohledávek.</w:t>
      </w:r>
    </w:p>
    <w:p w14:paraId="3109CB74" w14:textId="7556D75E" w:rsidR="002F66C5" w:rsidRPr="0084417E" w:rsidRDefault="00116839" w:rsidP="0022416B">
      <w:pPr>
        <w:numPr>
          <w:ilvl w:val="0"/>
          <w:numId w:val="3"/>
        </w:numPr>
        <w:tabs>
          <w:tab w:val="clear" w:pos="720"/>
          <w:tab w:val="num" w:pos="540"/>
        </w:tabs>
        <w:spacing w:after="120" w:line="276" w:lineRule="auto"/>
        <w:ind w:left="539" w:hanging="397"/>
        <w:rPr>
          <w:rFonts w:asciiTheme="minorHAnsi" w:hAnsiTheme="minorHAnsi" w:cs="Tahoma"/>
          <w:sz w:val="22"/>
          <w:szCs w:val="20"/>
        </w:rPr>
      </w:pPr>
      <w:r w:rsidRPr="0084417E">
        <w:rPr>
          <w:rFonts w:asciiTheme="minorHAnsi" w:hAnsiTheme="minorHAnsi" w:cs="Tahoma"/>
          <w:sz w:val="22"/>
          <w:szCs w:val="20"/>
        </w:rPr>
        <w:t xml:space="preserve">Zveřejní-li příslušný správce daně v souladu se zákonem o dani z přidané hodnoty způsobem umožňujícím dálkový přístup skutečnost, že prodávající je nespolehlivým plátcem, nebo má-li být platba za zdanitelné plnění uskutečněné prodávajícím (plátcem DPH) v tuzemsku poskytnuta zcela nebo zčásti bezhotovostním převodem na účet vedený poskytovatelem platebních služeb mimo tuzemsko, je kupující oprávněn zadržet z fakturované platby za poskytnuté zdanitelné plnění daň z přidané hodnoty a tuto (aniž k tomu bude vyzván jako ručitel) uhradit za prodávajícího příslušnému správci daně. Po provedení úhrady daně z přidané hodnoty příslušnému správci daně je úhrada zdanitelného plnění prodávajícímu bez příslušné daně z přidané hodnoty (tj. pouze základu daně) smluvními stranami považována za řádnou úhradu dle této smlouvy (tj. základu daně i výše daně z přidané hodnoty), a prodávajícímu nevzniká žádný nárok na úhradu případných úroků z prodlení, penále, náhrady škody nebo jakýchkoli dalších sankcí vůči kupujícímu, a to ani v případě, že by mu podobné sankce byly vyměřeny správcem </w:t>
      </w:r>
      <w:r w:rsidR="00AA3F5B" w:rsidRPr="0084417E">
        <w:rPr>
          <w:rFonts w:asciiTheme="minorHAnsi" w:hAnsiTheme="minorHAnsi" w:cs="Tahoma"/>
          <w:sz w:val="22"/>
          <w:szCs w:val="20"/>
        </w:rPr>
        <w:t>daně</w:t>
      </w:r>
      <w:r w:rsidR="002144B7" w:rsidRPr="0084417E">
        <w:rPr>
          <w:rFonts w:asciiTheme="minorHAnsi" w:hAnsiTheme="minorHAnsi" w:cs="Tahoma"/>
          <w:sz w:val="22"/>
          <w:szCs w:val="20"/>
        </w:rPr>
        <w:t>.</w:t>
      </w:r>
    </w:p>
    <w:p w14:paraId="1B737306" w14:textId="77777777" w:rsidR="00AA3F5B" w:rsidRPr="000C00C0" w:rsidRDefault="00AA3F5B">
      <w:pPr>
        <w:pStyle w:val="Odstavecseseznamem"/>
        <w:numPr>
          <w:ilvl w:val="0"/>
          <w:numId w:val="9"/>
        </w:numPr>
        <w:spacing w:before="200" w:after="200" w:line="240" w:lineRule="auto"/>
        <w:ind w:left="714" w:hanging="357"/>
        <w:contextualSpacing w:val="0"/>
        <w:jc w:val="center"/>
        <w:rPr>
          <w:rStyle w:val="Zdraznn"/>
          <w:rFonts w:asciiTheme="minorHAnsi" w:eastAsiaTheme="majorEastAsia" w:hAnsiTheme="minorHAnsi" w:cs="Tahoma"/>
          <w:b/>
          <w:i w:val="0"/>
          <w:sz w:val="22"/>
        </w:rPr>
      </w:pPr>
      <w:r w:rsidRPr="000C00C0">
        <w:rPr>
          <w:rStyle w:val="Zdraznn"/>
          <w:rFonts w:asciiTheme="minorHAnsi" w:eastAsiaTheme="majorEastAsia" w:hAnsiTheme="minorHAnsi" w:cs="Tahoma"/>
          <w:b/>
          <w:sz w:val="22"/>
        </w:rPr>
        <w:t>Záruční podmínky</w:t>
      </w:r>
    </w:p>
    <w:p w14:paraId="3710757D" w14:textId="7D57F6AA" w:rsidR="0026461B" w:rsidRPr="00B15438" w:rsidRDefault="001F549D">
      <w:pPr>
        <w:pStyle w:val="Odstavecseseznamem"/>
        <w:numPr>
          <w:ilvl w:val="3"/>
          <w:numId w:val="10"/>
        </w:numPr>
        <w:tabs>
          <w:tab w:val="left" w:pos="5670"/>
        </w:tabs>
        <w:spacing w:line="276" w:lineRule="auto"/>
        <w:ind w:left="567" w:hanging="425"/>
        <w:rPr>
          <w:rFonts w:asciiTheme="minorHAnsi" w:hAnsiTheme="minorHAnsi"/>
          <w:sz w:val="22"/>
        </w:rPr>
      </w:pPr>
      <w:r w:rsidRPr="00CD7F37">
        <w:rPr>
          <w:rFonts w:asciiTheme="minorHAnsi" w:hAnsiTheme="minorHAnsi" w:cs="Tahoma"/>
          <w:sz w:val="22"/>
          <w:szCs w:val="20"/>
        </w:rPr>
        <w:t xml:space="preserve">Prodávající poskytuje na předmět </w:t>
      </w:r>
      <w:r w:rsidR="00F402DC" w:rsidRPr="00CD7F37">
        <w:rPr>
          <w:rFonts w:asciiTheme="minorHAnsi" w:hAnsiTheme="minorHAnsi" w:cs="Tahoma"/>
          <w:sz w:val="22"/>
          <w:szCs w:val="20"/>
        </w:rPr>
        <w:t xml:space="preserve">této </w:t>
      </w:r>
      <w:r w:rsidRPr="00CD7F37">
        <w:rPr>
          <w:rFonts w:asciiTheme="minorHAnsi" w:hAnsiTheme="minorHAnsi" w:cs="Tahoma"/>
          <w:sz w:val="22"/>
          <w:szCs w:val="20"/>
        </w:rPr>
        <w:t xml:space="preserve">smlouvy </w:t>
      </w:r>
      <w:r w:rsidRPr="00A62818">
        <w:rPr>
          <w:rFonts w:asciiTheme="minorHAnsi" w:hAnsiTheme="minorHAnsi" w:cs="Tahoma"/>
          <w:sz w:val="22"/>
          <w:szCs w:val="20"/>
        </w:rPr>
        <w:t>záruku za jakost</w:t>
      </w:r>
      <w:r w:rsidR="00B80C6F" w:rsidRPr="00A62818">
        <w:rPr>
          <w:rFonts w:asciiTheme="minorHAnsi" w:hAnsiTheme="minorHAnsi" w:cs="Tahoma"/>
          <w:sz w:val="22"/>
          <w:szCs w:val="20"/>
        </w:rPr>
        <w:t xml:space="preserve">, a to </w:t>
      </w:r>
      <w:r w:rsidR="00573555" w:rsidRPr="00A62818">
        <w:rPr>
          <w:rFonts w:asciiTheme="minorHAnsi" w:hAnsiTheme="minorHAnsi" w:cs="Tahoma"/>
          <w:sz w:val="22"/>
          <w:szCs w:val="20"/>
        </w:rPr>
        <w:t xml:space="preserve">se záruční dobou </w:t>
      </w:r>
      <w:r w:rsidR="00B80C6F" w:rsidRPr="00A62818">
        <w:rPr>
          <w:rFonts w:asciiTheme="minorHAnsi" w:hAnsiTheme="minorHAnsi" w:cs="Tahoma"/>
          <w:sz w:val="22"/>
          <w:szCs w:val="20"/>
        </w:rPr>
        <w:t>v</w:t>
      </w:r>
      <w:r w:rsidR="00A405B6" w:rsidRPr="00A62818">
        <w:rPr>
          <w:rFonts w:asciiTheme="minorHAnsi" w:hAnsiTheme="minorHAnsi" w:cs="Tahoma"/>
          <w:sz w:val="22"/>
          <w:szCs w:val="20"/>
        </w:rPr>
        <w:t> </w:t>
      </w:r>
      <w:r w:rsidR="00B80C6F" w:rsidRPr="00A62818">
        <w:rPr>
          <w:rFonts w:asciiTheme="minorHAnsi" w:hAnsiTheme="minorHAnsi"/>
          <w:sz w:val="22"/>
          <w:szCs w:val="22"/>
        </w:rPr>
        <w:t>délce</w:t>
      </w:r>
      <w:r w:rsidR="00CF2952" w:rsidRPr="00A62818">
        <w:rPr>
          <w:rFonts w:asciiTheme="minorHAnsi" w:hAnsiTheme="minorHAnsi"/>
          <w:sz w:val="22"/>
          <w:szCs w:val="22"/>
        </w:rPr>
        <w:t xml:space="preserve"> 5</w:t>
      </w:r>
      <w:r w:rsidR="002559A3" w:rsidRPr="00A62818">
        <w:rPr>
          <w:rFonts w:asciiTheme="minorHAnsi" w:hAnsiTheme="minorHAnsi"/>
          <w:sz w:val="22"/>
          <w:szCs w:val="22"/>
        </w:rPr>
        <w:t xml:space="preserve"> </w:t>
      </w:r>
      <w:r w:rsidR="00CF2952" w:rsidRPr="00A62818">
        <w:rPr>
          <w:rFonts w:asciiTheme="minorHAnsi" w:hAnsiTheme="minorHAnsi"/>
          <w:sz w:val="22"/>
          <w:szCs w:val="22"/>
        </w:rPr>
        <w:t>let</w:t>
      </w:r>
      <w:r w:rsidR="00E62ABC" w:rsidRPr="00A62818">
        <w:rPr>
          <w:rFonts w:asciiTheme="minorHAnsi" w:hAnsiTheme="minorHAnsi"/>
          <w:sz w:val="22"/>
          <w:szCs w:val="22"/>
        </w:rPr>
        <w:t>.</w:t>
      </w:r>
      <w:r w:rsidR="00E62ABC" w:rsidRPr="00E62ABC">
        <w:rPr>
          <w:rFonts w:asciiTheme="minorHAnsi" w:hAnsiTheme="minorHAnsi"/>
          <w:sz w:val="22"/>
          <w:szCs w:val="22"/>
        </w:rPr>
        <w:t xml:space="preserve"> </w:t>
      </w:r>
      <w:r w:rsidR="00573555">
        <w:rPr>
          <w:rFonts w:asciiTheme="minorHAnsi" w:hAnsiTheme="minorHAnsi"/>
          <w:sz w:val="22"/>
          <w:szCs w:val="22"/>
        </w:rPr>
        <w:t xml:space="preserve">Záruční doba </w:t>
      </w:r>
      <w:r w:rsidRPr="00375E19">
        <w:rPr>
          <w:rFonts w:asciiTheme="minorHAnsi" w:hAnsiTheme="minorHAnsi" w:cs="Tahoma"/>
          <w:sz w:val="22"/>
          <w:szCs w:val="20"/>
        </w:rPr>
        <w:t>začíná</w:t>
      </w:r>
      <w:r w:rsidRPr="00F41E6F">
        <w:rPr>
          <w:rFonts w:asciiTheme="minorHAnsi" w:hAnsiTheme="minorHAnsi" w:cs="Tahoma"/>
          <w:sz w:val="22"/>
          <w:szCs w:val="20"/>
        </w:rPr>
        <w:t xml:space="preserve"> běžet dnem podpisu protokolu o předání a převzetí </w:t>
      </w:r>
      <w:r w:rsidR="00885731">
        <w:rPr>
          <w:rFonts w:asciiTheme="minorHAnsi" w:hAnsiTheme="minorHAnsi" w:cs="Tahoma"/>
          <w:sz w:val="22"/>
          <w:szCs w:val="20"/>
        </w:rPr>
        <w:t>předmětu smlouvy</w:t>
      </w:r>
      <w:r w:rsidR="00CD7F37">
        <w:rPr>
          <w:rFonts w:asciiTheme="minorHAnsi" w:hAnsiTheme="minorHAnsi" w:cs="Tahoma"/>
          <w:sz w:val="22"/>
          <w:szCs w:val="20"/>
        </w:rPr>
        <w:t>, a to dle předávacího protokolu pro předanou určitou část zboží</w:t>
      </w:r>
      <w:r w:rsidR="00885731">
        <w:rPr>
          <w:rFonts w:asciiTheme="minorHAnsi" w:hAnsiTheme="minorHAnsi" w:cs="Tahoma"/>
          <w:sz w:val="22"/>
          <w:szCs w:val="20"/>
        </w:rPr>
        <w:t xml:space="preserve">. </w:t>
      </w:r>
    </w:p>
    <w:p w14:paraId="072D68D3" w14:textId="3756F94C" w:rsidR="00C160F5" w:rsidRPr="00665CCA" w:rsidRDefault="0026461B">
      <w:pPr>
        <w:numPr>
          <w:ilvl w:val="3"/>
          <w:numId w:val="10"/>
        </w:numPr>
        <w:spacing w:after="120" w:line="276" w:lineRule="auto"/>
        <w:ind w:left="567" w:hanging="425"/>
        <w:rPr>
          <w:rFonts w:asciiTheme="minorHAnsi" w:hAnsiTheme="minorHAnsi" w:cs="Tahoma"/>
          <w:sz w:val="22"/>
          <w:szCs w:val="20"/>
        </w:rPr>
      </w:pPr>
      <w:r w:rsidRPr="003A7C1E">
        <w:rPr>
          <w:rFonts w:asciiTheme="minorHAnsi" w:hAnsiTheme="minorHAnsi"/>
          <w:sz w:val="22"/>
          <w:szCs w:val="22"/>
        </w:rPr>
        <w:t>Rek</w:t>
      </w:r>
      <w:r w:rsidR="003A7C1E" w:rsidRPr="003A7C1E">
        <w:rPr>
          <w:rFonts w:asciiTheme="minorHAnsi" w:hAnsiTheme="minorHAnsi"/>
          <w:sz w:val="22"/>
          <w:szCs w:val="22"/>
        </w:rPr>
        <w:t>lamace vad musí být kupují</w:t>
      </w:r>
      <w:r w:rsidR="005E1F57" w:rsidRPr="003A7C1E">
        <w:rPr>
          <w:rFonts w:asciiTheme="minorHAnsi" w:hAnsiTheme="minorHAnsi"/>
          <w:sz w:val="22"/>
          <w:szCs w:val="22"/>
        </w:rPr>
        <w:t>c</w:t>
      </w:r>
      <w:r w:rsidR="003A7C1E" w:rsidRPr="003A7C1E">
        <w:rPr>
          <w:rFonts w:asciiTheme="minorHAnsi" w:hAnsiTheme="minorHAnsi"/>
          <w:sz w:val="22"/>
          <w:szCs w:val="22"/>
        </w:rPr>
        <w:t>í</w:t>
      </w:r>
      <w:r w:rsidR="005E1F57" w:rsidRPr="003A7C1E">
        <w:rPr>
          <w:rFonts w:asciiTheme="minorHAnsi" w:hAnsiTheme="minorHAnsi"/>
          <w:sz w:val="22"/>
          <w:szCs w:val="22"/>
        </w:rPr>
        <w:t>m</w:t>
      </w:r>
      <w:r w:rsidRPr="003A7C1E">
        <w:rPr>
          <w:rFonts w:asciiTheme="minorHAnsi" w:hAnsiTheme="minorHAnsi"/>
          <w:sz w:val="22"/>
          <w:szCs w:val="22"/>
        </w:rPr>
        <w:t xml:space="preserve"> provedena písemně. </w:t>
      </w:r>
      <w:r w:rsidR="00CE7C49">
        <w:rPr>
          <w:rFonts w:asciiTheme="minorHAnsi" w:hAnsiTheme="minorHAnsi"/>
          <w:sz w:val="22"/>
          <w:szCs w:val="22"/>
        </w:rPr>
        <w:t>P</w:t>
      </w:r>
      <w:r w:rsidR="00375E19">
        <w:rPr>
          <w:rFonts w:asciiTheme="minorHAnsi" w:hAnsiTheme="minorHAnsi"/>
          <w:sz w:val="22"/>
          <w:szCs w:val="22"/>
        </w:rPr>
        <w:t xml:space="preserve">rodávající </w:t>
      </w:r>
      <w:r w:rsidR="00CE7C49">
        <w:rPr>
          <w:rFonts w:asciiTheme="minorHAnsi" w:hAnsiTheme="minorHAnsi"/>
          <w:sz w:val="22"/>
          <w:szCs w:val="22"/>
        </w:rPr>
        <w:t xml:space="preserve">je </w:t>
      </w:r>
      <w:r w:rsidR="00375E19">
        <w:rPr>
          <w:rFonts w:asciiTheme="minorHAnsi" w:hAnsiTheme="minorHAnsi"/>
          <w:sz w:val="22"/>
          <w:szCs w:val="22"/>
        </w:rPr>
        <w:t xml:space="preserve">povinen zajistit </w:t>
      </w:r>
      <w:r w:rsidR="007F70EC">
        <w:rPr>
          <w:rFonts w:asciiTheme="minorHAnsi" w:hAnsiTheme="minorHAnsi"/>
          <w:sz w:val="22"/>
          <w:szCs w:val="22"/>
        </w:rPr>
        <w:t xml:space="preserve">vyřízení reklamace </w:t>
      </w:r>
      <w:r w:rsidR="00CE7C49">
        <w:rPr>
          <w:rFonts w:asciiTheme="minorHAnsi" w:hAnsiTheme="minorHAnsi"/>
          <w:sz w:val="22"/>
          <w:szCs w:val="22"/>
        </w:rPr>
        <w:t xml:space="preserve">do </w:t>
      </w:r>
      <w:r w:rsidR="00EA4329">
        <w:rPr>
          <w:rFonts w:asciiTheme="minorHAnsi" w:hAnsiTheme="minorHAnsi"/>
          <w:sz w:val="22"/>
          <w:szCs w:val="22"/>
        </w:rPr>
        <w:t>10</w:t>
      </w:r>
      <w:r w:rsidR="00375E19">
        <w:rPr>
          <w:rFonts w:asciiTheme="minorHAnsi" w:hAnsiTheme="minorHAnsi"/>
          <w:sz w:val="22"/>
          <w:szCs w:val="22"/>
        </w:rPr>
        <w:t xml:space="preserve"> pracovních dnů od </w:t>
      </w:r>
      <w:r w:rsidR="007F70EC">
        <w:rPr>
          <w:rFonts w:asciiTheme="minorHAnsi" w:hAnsiTheme="minorHAnsi"/>
          <w:sz w:val="22"/>
          <w:szCs w:val="22"/>
        </w:rPr>
        <w:t>jejího nahlášení</w:t>
      </w:r>
      <w:r w:rsidR="00A57702">
        <w:rPr>
          <w:rFonts w:asciiTheme="minorHAnsi" w:hAnsiTheme="minorHAnsi"/>
          <w:sz w:val="22"/>
          <w:szCs w:val="22"/>
        </w:rPr>
        <w:t xml:space="preserve">, tj. v této lhůtě </w:t>
      </w:r>
      <w:r w:rsidR="00A62818">
        <w:rPr>
          <w:rFonts w:asciiTheme="minorHAnsi" w:hAnsiTheme="minorHAnsi"/>
          <w:sz w:val="22"/>
          <w:szCs w:val="22"/>
        </w:rPr>
        <w:t xml:space="preserve">je </w:t>
      </w:r>
      <w:r w:rsidR="00BF4734">
        <w:rPr>
          <w:rFonts w:asciiTheme="minorHAnsi" w:hAnsiTheme="minorHAnsi"/>
          <w:sz w:val="22"/>
          <w:szCs w:val="22"/>
        </w:rPr>
        <w:t xml:space="preserve">povinen </w:t>
      </w:r>
      <w:r w:rsidR="00A57702">
        <w:rPr>
          <w:rFonts w:asciiTheme="minorHAnsi" w:hAnsiTheme="minorHAnsi"/>
          <w:sz w:val="22"/>
          <w:szCs w:val="22"/>
        </w:rPr>
        <w:t xml:space="preserve">sdělit kupujícímu, zda </w:t>
      </w:r>
      <w:r w:rsidR="00BF4734">
        <w:rPr>
          <w:rFonts w:asciiTheme="minorHAnsi" w:hAnsiTheme="minorHAnsi"/>
          <w:sz w:val="22"/>
          <w:szCs w:val="22"/>
        </w:rPr>
        <w:t xml:space="preserve">vadu </w:t>
      </w:r>
      <w:r w:rsidR="00A57702">
        <w:rPr>
          <w:rFonts w:asciiTheme="minorHAnsi" w:hAnsiTheme="minorHAnsi"/>
          <w:sz w:val="22"/>
          <w:szCs w:val="22"/>
        </w:rPr>
        <w:t>uznává, a pokud ano, zda uznává právo uvedené kupujícím v jeho reklamaci</w:t>
      </w:r>
      <w:r w:rsidR="00375E19">
        <w:rPr>
          <w:rFonts w:asciiTheme="minorHAnsi" w:hAnsiTheme="minorHAnsi"/>
          <w:sz w:val="22"/>
          <w:szCs w:val="22"/>
        </w:rPr>
        <w:t>.</w:t>
      </w:r>
      <w:r w:rsidR="007F70EC">
        <w:rPr>
          <w:rFonts w:asciiTheme="minorHAnsi" w:hAnsiTheme="minorHAnsi"/>
          <w:sz w:val="22"/>
          <w:szCs w:val="22"/>
        </w:rPr>
        <w:t xml:space="preserve"> </w:t>
      </w:r>
    </w:p>
    <w:p w14:paraId="2A6CCF6C" w14:textId="4DA6DBA7" w:rsidR="00665CCA" w:rsidRPr="00A9521F" w:rsidRDefault="00665CCA">
      <w:pPr>
        <w:numPr>
          <w:ilvl w:val="3"/>
          <w:numId w:val="10"/>
        </w:numPr>
        <w:spacing w:after="120" w:line="276" w:lineRule="auto"/>
        <w:ind w:left="567" w:hanging="425"/>
        <w:rPr>
          <w:rFonts w:asciiTheme="minorHAnsi" w:hAnsiTheme="minorHAnsi"/>
          <w:sz w:val="22"/>
          <w:szCs w:val="22"/>
        </w:rPr>
      </w:pPr>
      <w:r w:rsidRPr="00A9521F">
        <w:rPr>
          <w:rFonts w:asciiTheme="minorHAnsi" w:hAnsiTheme="minorHAnsi"/>
          <w:sz w:val="22"/>
          <w:szCs w:val="22"/>
        </w:rPr>
        <w:t>Poskytnutá záruka se zejména vztahuje na tyto druhy závad zboží</w:t>
      </w:r>
      <w:r w:rsidR="00313A20">
        <w:rPr>
          <w:rFonts w:asciiTheme="minorHAnsi" w:hAnsiTheme="minorHAnsi"/>
          <w:sz w:val="22"/>
          <w:szCs w:val="22"/>
        </w:rPr>
        <w:t xml:space="preserve"> v případě běžné a přiměřené manipulace se zbožím</w:t>
      </w:r>
      <w:r w:rsidRPr="00A9521F">
        <w:rPr>
          <w:rFonts w:asciiTheme="minorHAnsi" w:hAnsiTheme="minorHAnsi"/>
          <w:sz w:val="22"/>
          <w:szCs w:val="22"/>
        </w:rPr>
        <w:t>:</w:t>
      </w:r>
    </w:p>
    <w:p w14:paraId="2B5E2380" w14:textId="28399269" w:rsidR="00665CCA" w:rsidRDefault="00665CCA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  <w:r w:rsidRPr="00A9521F">
        <w:rPr>
          <w:rFonts w:asciiTheme="minorHAnsi" w:hAnsiTheme="minorHAnsi"/>
          <w:sz w:val="22"/>
          <w:szCs w:val="22"/>
        </w:rPr>
        <w:lastRenderedPageBreak/>
        <w:t>prask</w:t>
      </w:r>
      <w:r w:rsidR="006B5A44">
        <w:rPr>
          <w:rFonts w:asciiTheme="minorHAnsi" w:hAnsiTheme="minorHAnsi"/>
          <w:sz w:val="22"/>
          <w:szCs w:val="22"/>
        </w:rPr>
        <w:t>lé</w:t>
      </w:r>
      <w:r w:rsidRPr="00A9521F">
        <w:rPr>
          <w:rFonts w:asciiTheme="minorHAnsi" w:hAnsiTheme="minorHAnsi"/>
          <w:sz w:val="22"/>
          <w:szCs w:val="22"/>
        </w:rPr>
        <w:t xml:space="preserve"> těleso</w:t>
      </w:r>
      <w:r w:rsidR="005A1A1F">
        <w:rPr>
          <w:rFonts w:asciiTheme="minorHAnsi" w:hAnsiTheme="minorHAnsi"/>
          <w:sz w:val="22"/>
          <w:szCs w:val="22"/>
        </w:rPr>
        <w:t xml:space="preserve"> či v</w:t>
      </w:r>
      <w:r w:rsidR="00CA3C89">
        <w:rPr>
          <w:rFonts w:asciiTheme="minorHAnsi" w:hAnsiTheme="minorHAnsi"/>
          <w:sz w:val="22"/>
          <w:szCs w:val="22"/>
        </w:rPr>
        <w:t>í</w:t>
      </w:r>
      <w:r w:rsidR="005A1A1F">
        <w:rPr>
          <w:rFonts w:asciiTheme="minorHAnsi" w:hAnsiTheme="minorHAnsi"/>
          <w:sz w:val="22"/>
          <w:szCs w:val="22"/>
        </w:rPr>
        <w:t>ko</w:t>
      </w:r>
      <w:r w:rsidRPr="00A9521F">
        <w:rPr>
          <w:rFonts w:asciiTheme="minorHAnsi" w:hAnsiTheme="minorHAnsi"/>
          <w:sz w:val="22"/>
          <w:szCs w:val="22"/>
        </w:rPr>
        <w:t>,</w:t>
      </w:r>
    </w:p>
    <w:p w14:paraId="7BD57D76" w14:textId="1190F584" w:rsidR="00665CCA" w:rsidRPr="00CA3C89" w:rsidRDefault="00DD471A" w:rsidP="00CA3C89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deformace </w:t>
      </w:r>
      <w:r w:rsidR="00CA3C89">
        <w:rPr>
          <w:rFonts w:asciiTheme="minorHAnsi" w:hAnsiTheme="minorHAnsi"/>
          <w:sz w:val="22"/>
          <w:szCs w:val="22"/>
        </w:rPr>
        <w:t>těla kompostéru</w:t>
      </w:r>
      <w:r w:rsidR="00665CCA" w:rsidRPr="00CA3C89">
        <w:rPr>
          <w:rFonts w:asciiTheme="minorHAnsi" w:hAnsiTheme="minorHAnsi"/>
          <w:sz w:val="22"/>
          <w:szCs w:val="22"/>
        </w:rPr>
        <w:t>.</w:t>
      </w:r>
    </w:p>
    <w:p w14:paraId="4EDB7662" w14:textId="404F6790" w:rsidR="001274F6" w:rsidRPr="00DE04B8" w:rsidRDefault="001274F6">
      <w:pPr>
        <w:pStyle w:val="Normlnweb"/>
        <w:numPr>
          <w:ilvl w:val="3"/>
          <w:numId w:val="10"/>
        </w:numPr>
        <w:shd w:val="clear" w:color="auto" w:fill="FFFFFF"/>
        <w:spacing w:before="75" w:beforeAutospacing="0" w:after="75" w:afterAutospacing="0" w:line="276" w:lineRule="auto"/>
        <w:ind w:left="567" w:hanging="425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DE04B8">
        <w:rPr>
          <w:rFonts w:asciiTheme="minorHAnsi" w:hAnsiTheme="minorHAnsi" w:cs="Arial"/>
          <w:color w:val="000000"/>
          <w:sz w:val="22"/>
          <w:szCs w:val="22"/>
        </w:rPr>
        <w:t xml:space="preserve">Má-li zboží vady a způsobuje-li toto vadné plnění porušení </w:t>
      </w:r>
      <w:r w:rsidR="00F402DC">
        <w:rPr>
          <w:rFonts w:asciiTheme="minorHAnsi" w:hAnsiTheme="minorHAnsi" w:cs="Arial"/>
          <w:color w:val="000000"/>
          <w:sz w:val="22"/>
          <w:szCs w:val="22"/>
        </w:rPr>
        <w:t xml:space="preserve">této </w:t>
      </w:r>
      <w:r w:rsidRPr="00DE04B8">
        <w:rPr>
          <w:rFonts w:asciiTheme="minorHAnsi" w:hAnsiTheme="minorHAnsi" w:cs="Arial"/>
          <w:color w:val="000000"/>
          <w:sz w:val="22"/>
          <w:szCs w:val="22"/>
        </w:rPr>
        <w:t>smlouvy podstatným způsobem, má kupující právo:</w:t>
      </w:r>
    </w:p>
    <w:p w14:paraId="54597740" w14:textId="55C27BE2" w:rsidR="001274F6" w:rsidRPr="003A7C1E" w:rsidRDefault="001274F6">
      <w:pPr>
        <w:pStyle w:val="Normlnweb"/>
        <w:numPr>
          <w:ilvl w:val="0"/>
          <w:numId w:val="11"/>
        </w:numPr>
        <w:shd w:val="clear" w:color="auto" w:fill="FFFFFF"/>
        <w:spacing w:before="75" w:beforeAutospacing="0" w:after="75" w:afterAutospacing="0" w:line="276" w:lineRule="auto"/>
        <w:ind w:left="1134" w:hanging="425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3A7C1E">
        <w:rPr>
          <w:rFonts w:asciiTheme="minorHAnsi" w:hAnsiTheme="minorHAnsi" w:cs="Arial"/>
          <w:color w:val="000000"/>
          <w:sz w:val="22"/>
          <w:szCs w:val="22"/>
        </w:rPr>
        <w:t>požadovat odstranění vady dodáním nové věci bez vady nebo dodáním chybějící věci,</w:t>
      </w:r>
      <w:r w:rsidR="00BF4734">
        <w:rPr>
          <w:rFonts w:asciiTheme="minorHAnsi" w:hAnsiTheme="minorHAnsi" w:cs="Arial"/>
          <w:color w:val="000000"/>
          <w:sz w:val="22"/>
          <w:szCs w:val="22"/>
        </w:rPr>
        <w:t xml:space="preserve"> a to ve lhůtě do 10 pracovních dnů od vyřízení reklamace,</w:t>
      </w:r>
    </w:p>
    <w:p w14:paraId="0740B070" w14:textId="40186C2F" w:rsidR="001274F6" w:rsidRPr="003A7C1E" w:rsidRDefault="001274F6">
      <w:pPr>
        <w:pStyle w:val="Normlnweb"/>
        <w:numPr>
          <w:ilvl w:val="0"/>
          <w:numId w:val="11"/>
        </w:numPr>
        <w:shd w:val="clear" w:color="auto" w:fill="FFFFFF"/>
        <w:spacing w:before="75" w:beforeAutospacing="0" w:after="75" w:afterAutospacing="0" w:line="276" w:lineRule="auto"/>
        <w:ind w:left="1134" w:hanging="425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3A7C1E">
        <w:rPr>
          <w:rFonts w:asciiTheme="minorHAnsi" w:hAnsiTheme="minorHAnsi" w:cs="Arial"/>
          <w:color w:val="000000"/>
          <w:sz w:val="22"/>
          <w:szCs w:val="22"/>
        </w:rPr>
        <w:t>požadovat odstranění vady opravou věci,</w:t>
      </w:r>
      <w:r w:rsidR="00BF4734">
        <w:rPr>
          <w:rFonts w:asciiTheme="minorHAnsi" w:hAnsiTheme="minorHAnsi" w:cs="Arial"/>
          <w:color w:val="000000"/>
          <w:sz w:val="22"/>
          <w:szCs w:val="22"/>
        </w:rPr>
        <w:t xml:space="preserve"> a to ve lhůtě do vyřízení reklamace,</w:t>
      </w:r>
    </w:p>
    <w:p w14:paraId="57BD7886" w14:textId="5BB60B47" w:rsidR="001274F6" w:rsidRPr="003A7C1E" w:rsidRDefault="001274F6">
      <w:pPr>
        <w:pStyle w:val="Normlnweb"/>
        <w:numPr>
          <w:ilvl w:val="0"/>
          <w:numId w:val="11"/>
        </w:numPr>
        <w:shd w:val="clear" w:color="auto" w:fill="FFFFFF"/>
        <w:spacing w:before="75" w:beforeAutospacing="0" w:after="75" w:afterAutospacing="0" w:line="276" w:lineRule="auto"/>
        <w:ind w:left="1134" w:hanging="425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3A7C1E">
        <w:rPr>
          <w:rFonts w:asciiTheme="minorHAnsi" w:hAnsiTheme="minorHAnsi" w:cs="Arial"/>
          <w:color w:val="000000"/>
          <w:sz w:val="22"/>
          <w:szCs w:val="22"/>
        </w:rPr>
        <w:t xml:space="preserve">na přiměřenou slevu </w:t>
      </w:r>
      <w:r w:rsidR="00BF4734">
        <w:rPr>
          <w:rFonts w:asciiTheme="minorHAnsi" w:hAnsiTheme="minorHAnsi" w:cs="Arial"/>
          <w:color w:val="000000"/>
          <w:sz w:val="22"/>
          <w:szCs w:val="22"/>
        </w:rPr>
        <w:t xml:space="preserve">z </w:t>
      </w:r>
      <w:r w:rsidRPr="003A7C1E">
        <w:rPr>
          <w:rFonts w:asciiTheme="minorHAnsi" w:hAnsiTheme="minorHAnsi" w:cs="Arial"/>
          <w:color w:val="000000"/>
          <w:sz w:val="22"/>
          <w:szCs w:val="22"/>
        </w:rPr>
        <w:t>kupní ceny,</w:t>
      </w:r>
      <w:r w:rsidR="00BF4734">
        <w:rPr>
          <w:rFonts w:asciiTheme="minorHAnsi" w:hAnsiTheme="minorHAnsi" w:cs="Arial"/>
          <w:color w:val="000000"/>
          <w:sz w:val="22"/>
          <w:szCs w:val="22"/>
        </w:rPr>
        <w:t xml:space="preserve"> a to ve lhůtě do 30 dnů od vyřízení reklamace, pokud již kupní cena byla zaplacena,</w:t>
      </w:r>
    </w:p>
    <w:p w14:paraId="1AC5A398" w14:textId="701EAE84" w:rsidR="00137AA5" w:rsidRDefault="001274F6">
      <w:pPr>
        <w:pStyle w:val="Normlnweb"/>
        <w:numPr>
          <w:ilvl w:val="0"/>
          <w:numId w:val="11"/>
        </w:numPr>
        <w:shd w:val="clear" w:color="auto" w:fill="FFFFFF"/>
        <w:spacing w:before="75" w:beforeAutospacing="0" w:after="75" w:afterAutospacing="0" w:line="276" w:lineRule="auto"/>
        <w:ind w:left="1134" w:hanging="425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3A7C1E">
        <w:rPr>
          <w:rFonts w:asciiTheme="minorHAnsi" w:hAnsiTheme="minorHAnsi" w:cs="Arial"/>
          <w:color w:val="000000"/>
          <w:sz w:val="22"/>
          <w:szCs w:val="22"/>
        </w:rPr>
        <w:t xml:space="preserve">odstoupit od </w:t>
      </w:r>
      <w:r w:rsidR="00F402DC">
        <w:rPr>
          <w:rFonts w:asciiTheme="minorHAnsi" w:hAnsiTheme="minorHAnsi" w:cs="Arial"/>
          <w:color w:val="000000"/>
          <w:sz w:val="22"/>
          <w:szCs w:val="22"/>
        </w:rPr>
        <w:t xml:space="preserve">této </w:t>
      </w:r>
      <w:r w:rsidRPr="003A7C1E">
        <w:rPr>
          <w:rFonts w:asciiTheme="minorHAnsi" w:hAnsiTheme="minorHAnsi" w:cs="Arial"/>
          <w:color w:val="000000"/>
          <w:sz w:val="22"/>
          <w:szCs w:val="22"/>
        </w:rPr>
        <w:t>smlouvy.</w:t>
      </w:r>
    </w:p>
    <w:p w14:paraId="06117AA2" w14:textId="49C32FE3" w:rsidR="00A57702" w:rsidRDefault="00BF4734" w:rsidP="00A57702">
      <w:pPr>
        <w:spacing w:after="120" w:line="276" w:lineRule="auto"/>
        <w:ind w:left="567"/>
        <w:rPr>
          <w:rFonts w:asciiTheme="minorHAnsi" w:hAnsiTheme="minorHAnsi" w:cs="Tahoma"/>
          <w:sz w:val="22"/>
          <w:szCs w:val="20"/>
        </w:rPr>
      </w:pPr>
      <w:r w:rsidRPr="00DE04B8">
        <w:rPr>
          <w:rFonts w:asciiTheme="minorHAnsi" w:hAnsiTheme="minorHAnsi" w:cs="Arial"/>
          <w:color w:val="000000"/>
          <w:sz w:val="22"/>
          <w:szCs w:val="22"/>
        </w:rPr>
        <w:t xml:space="preserve">Má-li zboží vady a </w:t>
      </w:r>
      <w:r>
        <w:rPr>
          <w:rFonts w:asciiTheme="minorHAnsi" w:hAnsiTheme="minorHAnsi" w:cs="Arial"/>
          <w:color w:val="000000"/>
          <w:sz w:val="22"/>
          <w:szCs w:val="22"/>
        </w:rPr>
        <w:t>ne</w:t>
      </w:r>
      <w:r w:rsidRPr="00DE04B8">
        <w:rPr>
          <w:rFonts w:asciiTheme="minorHAnsi" w:hAnsiTheme="minorHAnsi" w:cs="Arial"/>
          <w:color w:val="000000"/>
          <w:sz w:val="22"/>
          <w:szCs w:val="22"/>
        </w:rPr>
        <w:t xml:space="preserve">způsobuje-li toto vadné plnění porušení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této </w:t>
      </w:r>
      <w:r w:rsidRPr="00DE04B8">
        <w:rPr>
          <w:rFonts w:asciiTheme="minorHAnsi" w:hAnsiTheme="minorHAnsi" w:cs="Arial"/>
          <w:color w:val="000000"/>
          <w:sz w:val="22"/>
          <w:szCs w:val="22"/>
        </w:rPr>
        <w:t>smlouvy podstatným způsobem</w:t>
      </w:r>
      <w:r w:rsidR="00A57702">
        <w:rPr>
          <w:rFonts w:asciiTheme="minorHAnsi" w:hAnsiTheme="minorHAnsi" w:cs="Tahoma"/>
          <w:sz w:val="22"/>
          <w:szCs w:val="20"/>
        </w:rPr>
        <w:t xml:space="preserve">, má kupující </w:t>
      </w:r>
      <w:r>
        <w:rPr>
          <w:rFonts w:asciiTheme="minorHAnsi" w:hAnsiTheme="minorHAnsi" w:cs="Tahoma"/>
          <w:sz w:val="22"/>
          <w:szCs w:val="20"/>
        </w:rPr>
        <w:t xml:space="preserve">práva dle písm. a), b), c); </w:t>
      </w:r>
      <w:r w:rsidR="00A57702">
        <w:rPr>
          <w:rFonts w:asciiTheme="minorHAnsi" w:hAnsiTheme="minorHAnsi" w:cs="Tahoma"/>
          <w:sz w:val="22"/>
          <w:szCs w:val="20"/>
        </w:rPr>
        <w:t xml:space="preserve">právo odstoupit od smlouvy </w:t>
      </w:r>
      <w:r>
        <w:rPr>
          <w:rFonts w:asciiTheme="minorHAnsi" w:hAnsiTheme="minorHAnsi" w:cs="Tahoma"/>
          <w:sz w:val="22"/>
          <w:szCs w:val="20"/>
        </w:rPr>
        <w:t xml:space="preserve">má </w:t>
      </w:r>
      <w:r w:rsidR="00A57702">
        <w:rPr>
          <w:rFonts w:asciiTheme="minorHAnsi" w:hAnsiTheme="minorHAnsi" w:cs="Tahoma"/>
          <w:sz w:val="22"/>
          <w:szCs w:val="20"/>
        </w:rPr>
        <w:t xml:space="preserve">pouze v případě, že </w:t>
      </w:r>
      <w:r w:rsidR="0048624B" w:rsidRPr="002F66C5">
        <w:rPr>
          <w:rFonts w:asciiTheme="minorHAnsi" w:hAnsiTheme="minorHAnsi" w:cs="Tahoma"/>
          <w:sz w:val="22"/>
          <w:szCs w:val="20"/>
        </w:rPr>
        <w:t>prodávající</w:t>
      </w:r>
      <w:r w:rsidR="00A62818">
        <w:rPr>
          <w:rFonts w:asciiTheme="minorHAnsi" w:hAnsiTheme="minorHAnsi" w:cs="Tahoma"/>
          <w:sz w:val="22"/>
          <w:szCs w:val="20"/>
        </w:rPr>
        <w:t xml:space="preserve"> </w:t>
      </w:r>
      <w:r w:rsidR="00A57702">
        <w:rPr>
          <w:rFonts w:asciiTheme="minorHAnsi" w:hAnsiTheme="minorHAnsi" w:cs="Tahoma"/>
          <w:sz w:val="22"/>
          <w:szCs w:val="20"/>
        </w:rPr>
        <w:t xml:space="preserve">poruší </w:t>
      </w:r>
      <w:r>
        <w:rPr>
          <w:rFonts w:asciiTheme="minorHAnsi" w:hAnsiTheme="minorHAnsi" w:cs="Tahoma"/>
          <w:sz w:val="22"/>
          <w:szCs w:val="20"/>
        </w:rPr>
        <w:t xml:space="preserve">svou zákonnou či smluvní povinnost </w:t>
      </w:r>
      <w:r w:rsidR="00A57702">
        <w:rPr>
          <w:rFonts w:asciiTheme="minorHAnsi" w:hAnsiTheme="minorHAnsi" w:cs="Tahoma"/>
          <w:sz w:val="22"/>
          <w:szCs w:val="20"/>
        </w:rPr>
        <w:t>ještě následně při vyřizování reklamace</w:t>
      </w:r>
      <w:r>
        <w:rPr>
          <w:rFonts w:asciiTheme="minorHAnsi" w:hAnsiTheme="minorHAnsi" w:cs="Tahoma"/>
          <w:sz w:val="22"/>
          <w:szCs w:val="20"/>
        </w:rPr>
        <w:t>, například pokud nevyřídí reklamaci ve sjednané lhůtě</w:t>
      </w:r>
      <w:r w:rsidR="00B30FFF">
        <w:rPr>
          <w:rFonts w:asciiTheme="minorHAnsi" w:hAnsiTheme="minorHAnsi" w:cs="Tahoma"/>
          <w:sz w:val="22"/>
          <w:szCs w:val="20"/>
        </w:rPr>
        <w:t>, neoprávněně neuzná vadu, neoprávněně neuzná právo uvedené kupujícím v jeho reklamaci nebo pokud nedodrží lhůty dle tohoto odstavce výše</w:t>
      </w:r>
      <w:r w:rsidR="00A57702">
        <w:rPr>
          <w:rFonts w:asciiTheme="minorHAnsi" w:hAnsiTheme="minorHAnsi" w:cs="Tahoma"/>
          <w:sz w:val="22"/>
          <w:szCs w:val="20"/>
        </w:rPr>
        <w:t>.</w:t>
      </w:r>
    </w:p>
    <w:p w14:paraId="482ED9E0" w14:textId="2FA5C8B4" w:rsidR="00B868E4" w:rsidRPr="00434701" w:rsidRDefault="00B868E4">
      <w:pPr>
        <w:numPr>
          <w:ilvl w:val="3"/>
          <w:numId w:val="10"/>
        </w:numPr>
        <w:spacing w:after="120" w:line="276" w:lineRule="auto"/>
        <w:ind w:left="567" w:hanging="425"/>
        <w:rPr>
          <w:rStyle w:val="Zdraznn"/>
          <w:rFonts w:asciiTheme="minorHAnsi" w:hAnsiTheme="minorHAnsi" w:cs="Tahoma"/>
          <w:i w:val="0"/>
          <w:iCs w:val="0"/>
          <w:sz w:val="22"/>
          <w:szCs w:val="20"/>
        </w:rPr>
      </w:pPr>
      <w:r>
        <w:rPr>
          <w:rFonts w:asciiTheme="minorHAnsi" w:hAnsiTheme="minorHAnsi"/>
          <w:sz w:val="22"/>
          <w:szCs w:val="22"/>
        </w:rPr>
        <w:t>Prodávající</w:t>
      </w:r>
      <w:r w:rsidRPr="003A7C1E">
        <w:rPr>
          <w:rFonts w:asciiTheme="minorHAnsi" w:hAnsiTheme="minorHAnsi"/>
          <w:sz w:val="22"/>
          <w:szCs w:val="22"/>
        </w:rPr>
        <w:t xml:space="preserve"> je povinen, v případě prodlení s vyřízením reklamace, zaplatit kupujícímu smluvní pokutu ve výši </w:t>
      </w:r>
      <w:r w:rsidR="00584493">
        <w:rPr>
          <w:rFonts w:asciiTheme="minorHAnsi" w:hAnsiTheme="minorHAnsi"/>
          <w:sz w:val="22"/>
          <w:szCs w:val="22"/>
        </w:rPr>
        <w:t>1</w:t>
      </w:r>
      <w:r w:rsidRPr="003A7C1E">
        <w:rPr>
          <w:rFonts w:asciiTheme="minorHAnsi" w:hAnsiTheme="minorHAnsi"/>
          <w:sz w:val="22"/>
          <w:szCs w:val="22"/>
        </w:rPr>
        <w:t xml:space="preserve">00,- Kč za každý případ a za každý kalendářní den prodlení. Sjednanou smluvní pokutu je povinen </w:t>
      </w:r>
      <w:r>
        <w:rPr>
          <w:rFonts w:asciiTheme="minorHAnsi" w:hAnsiTheme="minorHAnsi"/>
          <w:sz w:val="22"/>
          <w:szCs w:val="22"/>
        </w:rPr>
        <w:t>prodávající</w:t>
      </w:r>
      <w:r w:rsidRPr="003A7C1E">
        <w:rPr>
          <w:rFonts w:asciiTheme="minorHAnsi" w:hAnsiTheme="minorHAnsi"/>
          <w:sz w:val="22"/>
          <w:szCs w:val="22"/>
        </w:rPr>
        <w:t xml:space="preserve"> zaplatit do </w:t>
      </w:r>
      <w:r>
        <w:rPr>
          <w:rFonts w:asciiTheme="minorHAnsi" w:hAnsiTheme="minorHAnsi"/>
          <w:sz w:val="22"/>
          <w:szCs w:val="22"/>
        </w:rPr>
        <w:t xml:space="preserve">30 </w:t>
      </w:r>
      <w:r w:rsidRPr="0037064E">
        <w:rPr>
          <w:rFonts w:asciiTheme="minorHAnsi" w:hAnsiTheme="minorHAnsi"/>
          <w:sz w:val="22"/>
          <w:szCs w:val="22"/>
        </w:rPr>
        <w:t>kalendářních dnů ode dne jejího uplatnění.</w:t>
      </w:r>
    </w:p>
    <w:p w14:paraId="486952DF" w14:textId="77777777" w:rsidR="00B868E4" w:rsidRPr="00F071DD" w:rsidRDefault="00B868E4">
      <w:pPr>
        <w:pStyle w:val="Odstavecseseznamem"/>
        <w:numPr>
          <w:ilvl w:val="0"/>
          <w:numId w:val="9"/>
        </w:numPr>
        <w:spacing w:before="200" w:after="200" w:line="240" w:lineRule="auto"/>
        <w:ind w:left="714" w:hanging="357"/>
        <w:contextualSpacing w:val="0"/>
        <w:jc w:val="center"/>
        <w:rPr>
          <w:rStyle w:val="Zdraznn"/>
          <w:rFonts w:asciiTheme="minorHAnsi" w:eastAsiaTheme="majorEastAsia" w:hAnsiTheme="minorHAnsi" w:cs="Tahoma"/>
          <w:b/>
          <w:sz w:val="22"/>
        </w:rPr>
      </w:pPr>
      <w:r w:rsidRPr="00B868E4">
        <w:rPr>
          <w:rStyle w:val="Zdraznn"/>
          <w:rFonts w:asciiTheme="minorHAnsi" w:eastAsiaTheme="majorEastAsia" w:hAnsiTheme="minorHAnsi" w:cs="Tahoma"/>
          <w:b/>
          <w:sz w:val="22"/>
        </w:rPr>
        <w:t>Smluvní sankce</w:t>
      </w:r>
    </w:p>
    <w:p w14:paraId="0B9D0F74" w14:textId="77777777" w:rsidR="00AA3F5B" w:rsidRPr="002260FC" w:rsidRDefault="00AA3F5B">
      <w:pPr>
        <w:pStyle w:val="Odstavecseseznamem"/>
        <w:numPr>
          <w:ilvl w:val="0"/>
          <w:numId w:val="12"/>
        </w:numPr>
        <w:spacing w:after="120" w:line="276" w:lineRule="auto"/>
        <w:ind w:left="567" w:hanging="425"/>
        <w:rPr>
          <w:rFonts w:asciiTheme="minorHAnsi" w:hAnsiTheme="minorHAnsi" w:cs="Tahoma"/>
          <w:sz w:val="22"/>
          <w:szCs w:val="20"/>
        </w:rPr>
      </w:pPr>
      <w:r w:rsidRPr="002260FC">
        <w:rPr>
          <w:rFonts w:asciiTheme="minorHAnsi" w:hAnsiTheme="minorHAnsi" w:cs="Tahoma"/>
          <w:sz w:val="22"/>
          <w:szCs w:val="20"/>
        </w:rPr>
        <w:t xml:space="preserve">Smluvní strany se dohodly na následujících sankcích za porušení smluvních povinností: </w:t>
      </w:r>
    </w:p>
    <w:p w14:paraId="5781CF3F" w14:textId="551F5CC5" w:rsidR="007C1D21" w:rsidRPr="007C1D21" w:rsidRDefault="00AA3F5B">
      <w:pPr>
        <w:pStyle w:val="Odstavecseseznamem"/>
        <w:numPr>
          <w:ilvl w:val="0"/>
          <w:numId w:val="18"/>
        </w:numPr>
        <w:spacing w:after="120" w:line="276" w:lineRule="auto"/>
        <w:ind w:left="1276"/>
        <w:rPr>
          <w:rFonts w:asciiTheme="minorHAnsi" w:hAnsiTheme="minorHAnsi" w:cs="Tahoma"/>
          <w:strike/>
          <w:sz w:val="22"/>
          <w:szCs w:val="20"/>
        </w:rPr>
      </w:pPr>
      <w:r w:rsidRPr="007C1D21">
        <w:rPr>
          <w:rFonts w:asciiTheme="minorHAnsi" w:hAnsiTheme="minorHAnsi" w:cs="Tahoma"/>
          <w:sz w:val="22"/>
          <w:szCs w:val="20"/>
        </w:rPr>
        <w:t xml:space="preserve">Smluvní pokuta za prodlení s dodávkou </w:t>
      </w:r>
      <w:r w:rsidR="005C22A7" w:rsidRPr="007C1D21">
        <w:rPr>
          <w:rFonts w:asciiTheme="minorHAnsi" w:hAnsiTheme="minorHAnsi" w:cs="Tahoma"/>
          <w:sz w:val="22"/>
          <w:szCs w:val="20"/>
        </w:rPr>
        <w:t>zboží</w:t>
      </w:r>
      <w:r w:rsidR="00A37E80" w:rsidRPr="007C1D21">
        <w:rPr>
          <w:rFonts w:asciiTheme="minorHAnsi" w:hAnsiTheme="minorHAnsi" w:cs="Tahoma"/>
          <w:sz w:val="22"/>
          <w:szCs w:val="20"/>
        </w:rPr>
        <w:t xml:space="preserve"> </w:t>
      </w:r>
      <w:r w:rsidR="00CD7F37" w:rsidRPr="007C1D21">
        <w:rPr>
          <w:rFonts w:asciiTheme="minorHAnsi" w:hAnsiTheme="minorHAnsi" w:cs="Tahoma"/>
          <w:sz w:val="22"/>
          <w:szCs w:val="20"/>
        </w:rPr>
        <w:t xml:space="preserve">či porušení čl. IX odst. 4 této smlouvy </w:t>
      </w:r>
      <w:r w:rsidRPr="007C1D21">
        <w:rPr>
          <w:rFonts w:asciiTheme="minorHAnsi" w:hAnsiTheme="minorHAnsi" w:cs="Tahoma"/>
          <w:sz w:val="22"/>
          <w:szCs w:val="20"/>
        </w:rPr>
        <w:t>se sjednává ve výši 0,05</w:t>
      </w:r>
      <w:r w:rsidR="0070559E" w:rsidRPr="007C1D21">
        <w:rPr>
          <w:rFonts w:asciiTheme="minorHAnsi" w:hAnsiTheme="minorHAnsi" w:cs="Tahoma"/>
          <w:sz w:val="22"/>
          <w:szCs w:val="20"/>
        </w:rPr>
        <w:t xml:space="preserve"> </w:t>
      </w:r>
      <w:r w:rsidRPr="007C1D21">
        <w:rPr>
          <w:rFonts w:asciiTheme="minorHAnsi" w:hAnsiTheme="minorHAnsi" w:cs="Tahoma"/>
          <w:sz w:val="22"/>
          <w:szCs w:val="20"/>
        </w:rPr>
        <w:t>% ze smluvní ceny bez DPH za každý započatý den prodlení. O prodlení</w:t>
      </w:r>
      <w:r w:rsidR="002144B7" w:rsidRPr="007C1D21">
        <w:rPr>
          <w:rFonts w:asciiTheme="minorHAnsi" w:hAnsiTheme="minorHAnsi" w:cs="Tahoma"/>
          <w:sz w:val="22"/>
          <w:szCs w:val="20"/>
        </w:rPr>
        <w:t xml:space="preserve"> </w:t>
      </w:r>
      <w:r w:rsidR="001D4E98" w:rsidRPr="007C1D21">
        <w:rPr>
          <w:rFonts w:asciiTheme="minorHAnsi" w:hAnsiTheme="minorHAnsi" w:cs="Tahoma"/>
          <w:sz w:val="22"/>
          <w:szCs w:val="20"/>
        </w:rPr>
        <w:t>prodávajícího</w:t>
      </w:r>
      <w:r w:rsidR="001D4E98" w:rsidRPr="007C1D21" w:rsidDel="001D4E98">
        <w:rPr>
          <w:rFonts w:asciiTheme="minorHAnsi" w:hAnsiTheme="minorHAnsi" w:cs="Tahoma"/>
          <w:sz w:val="22"/>
          <w:szCs w:val="20"/>
        </w:rPr>
        <w:t xml:space="preserve"> </w:t>
      </w:r>
      <w:r w:rsidR="002144B7" w:rsidRPr="007C1D21">
        <w:rPr>
          <w:rFonts w:asciiTheme="minorHAnsi" w:hAnsiTheme="minorHAnsi" w:cs="Tahoma"/>
          <w:sz w:val="22"/>
          <w:szCs w:val="20"/>
        </w:rPr>
        <w:t>se nejedná, nemůže-</w:t>
      </w:r>
      <w:r w:rsidRPr="007C1D21">
        <w:rPr>
          <w:rFonts w:asciiTheme="minorHAnsi" w:hAnsiTheme="minorHAnsi" w:cs="Tahoma"/>
          <w:sz w:val="22"/>
          <w:szCs w:val="20"/>
        </w:rPr>
        <w:t xml:space="preserve">li </w:t>
      </w:r>
      <w:r w:rsidR="001D4E98" w:rsidRPr="007C1D21">
        <w:rPr>
          <w:rFonts w:asciiTheme="minorHAnsi" w:hAnsiTheme="minorHAnsi" w:cs="Tahoma"/>
          <w:sz w:val="22"/>
          <w:szCs w:val="20"/>
        </w:rPr>
        <w:t>prodávající</w:t>
      </w:r>
      <w:r w:rsidR="001D4E98" w:rsidRPr="007C1D21" w:rsidDel="001D4E98">
        <w:rPr>
          <w:rFonts w:asciiTheme="minorHAnsi" w:hAnsiTheme="minorHAnsi" w:cs="Tahoma"/>
          <w:sz w:val="22"/>
          <w:szCs w:val="20"/>
        </w:rPr>
        <w:t xml:space="preserve"> </w:t>
      </w:r>
      <w:r w:rsidRPr="007C1D21">
        <w:rPr>
          <w:rFonts w:asciiTheme="minorHAnsi" w:hAnsiTheme="minorHAnsi" w:cs="Tahoma"/>
          <w:sz w:val="22"/>
          <w:szCs w:val="20"/>
        </w:rPr>
        <w:t xml:space="preserve">splnit svůj závazek v důsledku prodlení </w:t>
      </w:r>
      <w:r w:rsidR="005E1F57" w:rsidRPr="007C1D21">
        <w:rPr>
          <w:rFonts w:asciiTheme="minorHAnsi" w:hAnsiTheme="minorHAnsi" w:cs="Tahoma"/>
          <w:sz w:val="22"/>
          <w:szCs w:val="20"/>
        </w:rPr>
        <w:t>kupujícího</w:t>
      </w:r>
      <w:r w:rsidR="00DF2DAA">
        <w:rPr>
          <w:rFonts w:asciiTheme="minorHAnsi" w:hAnsiTheme="minorHAnsi" w:cs="Tahoma"/>
          <w:sz w:val="22"/>
          <w:szCs w:val="20"/>
        </w:rPr>
        <w:t>.</w:t>
      </w:r>
    </w:p>
    <w:p w14:paraId="1C23DC17" w14:textId="77777777" w:rsidR="007C1D21" w:rsidRPr="007C1D21" w:rsidRDefault="00AA3F5B">
      <w:pPr>
        <w:pStyle w:val="Odstavecseseznamem"/>
        <w:numPr>
          <w:ilvl w:val="0"/>
          <w:numId w:val="18"/>
        </w:numPr>
        <w:spacing w:after="120" w:line="276" w:lineRule="auto"/>
        <w:ind w:left="1276"/>
        <w:rPr>
          <w:rFonts w:asciiTheme="minorHAnsi" w:hAnsiTheme="minorHAnsi" w:cs="Tahoma"/>
          <w:strike/>
          <w:sz w:val="22"/>
          <w:szCs w:val="20"/>
        </w:rPr>
      </w:pPr>
      <w:r w:rsidRPr="007C1D21">
        <w:rPr>
          <w:rFonts w:asciiTheme="minorHAnsi" w:hAnsiTheme="minorHAnsi" w:cs="Tahoma"/>
          <w:sz w:val="22"/>
          <w:szCs w:val="20"/>
        </w:rPr>
        <w:t>Úrok z prodlení se splněním peněžitého závazku (s uhrazením fakturované částky) se sjednává ve výši 0,05</w:t>
      </w:r>
      <w:r w:rsidR="0070559E" w:rsidRPr="007C1D21">
        <w:rPr>
          <w:rFonts w:asciiTheme="minorHAnsi" w:hAnsiTheme="minorHAnsi" w:cs="Tahoma"/>
          <w:sz w:val="22"/>
          <w:szCs w:val="20"/>
        </w:rPr>
        <w:t xml:space="preserve"> </w:t>
      </w:r>
      <w:r w:rsidRPr="007C1D21">
        <w:rPr>
          <w:rFonts w:asciiTheme="minorHAnsi" w:hAnsiTheme="minorHAnsi" w:cs="Tahoma"/>
          <w:sz w:val="22"/>
          <w:szCs w:val="20"/>
        </w:rPr>
        <w:t>% z dlužné částky za každý započatý den prodlení.</w:t>
      </w:r>
    </w:p>
    <w:p w14:paraId="387C787E" w14:textId="39D39BEE" w:rsidR="007C1D21" w:rsidRPr="00493AA2" w:rsidRDefault="00055785">
      <w:pPr>
        <w:pStyle w:val="Odstavecseseznamem"/>
        <w:numPr>
          <w:ilvl w:val="0"/>
          <w:numId w:val="18"/>
        </w:numPr>
        <w:spacing w:after="120" w:line="276" w:lineRule="auto"/>
        <w:ind w:left="1276"/>
        <w:rPr>
          <w:rFonts w:asciiTheme="minorHAnsi" w:hAnsiTheme="minorHAnsi" w:cs="Tahoma"/>
          <w:strike/>
          <w:sz w:val="22"/>
          <w:szCs w:val="20"/>
        </w:rPr>
      </w:pPr>
      <w:r w:rsidRPr="00493AA2">
        <w:rPr>
          <w:rFonts w:asciiTheme="minorHAnsi" w:hAnsiTheme="minorHAnsi" w:cs="Arial"/>
          <w:sz w:val="22"/>
          <w:szCs w:val="22"/>
        </w:rPr>
        <w:t>V případě, že je prodávají</w:t>
      </w:r>
      <w:r w:rsidR="003675A2" w:rsidRPr="00493AA2">
        <w:rPr>
          <w:rFonts w:asciiTheme="minorHAnsi" w:hAnsiTheme="minorHAnsi" w:cs="Arial"/>
          <w:sz w:val="22"/>
          <w:szCs w:val="22"/>
        </w:rPr>
        <w:t>cí v prodl</w:t>
      </w:r>
      <w:r w:rsidR="009D14B0" w:rsidRPr="00493AA2">
        <w:rPr>
          <w:rFonts w:asciiTheme="minorHAnsi" w:hAnsiTheme="minorHAnsi" w:cs="Arial"/>
          <w:sz w:val="22"/>
          <w:szCs w:val="22"/>
        </w:rPr>
        <w:t>ení s předáním zboží více</w:t>
      </w:r>
      <w:r w:rsidR="00C56410" w:rsidRPr="00493AA2">
        <w:rPr>
          <w:rFonts w:asciiTheme="minorHAnsi" w:hAnsiTheme="minorHAnsi" w:cs="Arial"/>
          <w:sz w:val="22"/>
          <w:szCs w:val="22"/>
        </w:rPr>
        <w:t xml:space="preserve"> </w:t>
      </w:r>
      <w:r w:rsidR="008C0CA5" w:rsidRPr="00493AA2">
        <w:rPr>
          <w:rFonts w:asciiTheme="minorHAnsi" w:hAnsiTheme="minorHAnsi" w:cs="Arial"/>
          <w:sz w:val="22"/>
          <w:szCs w:val="22"/>
        </w:rPr>
        <w:t>než 20</w:t>
      </w:r>
      <w:r w:rsidR="003675A2" w:rsidRPr="00493AA2">
        <w:rPr>
          <w:rFonts w:asciiTheme="minorHAnsi" w:hAnsiTheme="minorHAnsi" w:cs="Arial"/>
          <w:sz w:val="22"/>
          <w:szCs w:val="22"/>
        </w:rPr>
        <w:t xml:space="preserve"> dní</w:t>
      </w:r>
      <w:r w:rsidR="00B30FFF">
        <w:rPr>
          <w:rFonts w:asciiTheme="minorHAnsi" w:hAnsiTheme="minorHAnsi" w:cs="Arial"/>
          <w:sz w:val="22"/>
          <w:szCs w:val="22"/>
        </w:rPr>
        <w:t>,</w:t>
      </w:r>
      <w:r w:rsidR="00752FBA" w:rsidRPr="00493AA2">
        <w:rPr>
          <w:rFonts w:asciiTheme="minorHAnsi" w:hAnsiTheme="minorHAnsi" w:cs="Arial"/>
          <w:sz w:val="22"/>
          <w:szCs w:val="22"/>
        </w:rPr>
        <w:t xml:space="preserve"> </w:t>
      </w:r>
      <w:r w:rsidR="003675A2" w:rsidRPr="00493AA2">
        <w:rPr>
          <w:rFonts w:asciiTheme="minorHAnsi" w:hAnsiTheme="minorHAnsi" w:cs="Arial"/>
          <w:sz w:val="22"/>
          <w:szCs w:val="22"/>
        </w:rPr>
        <w:t xml:space="preserve">je kupující oprávněn od </w:t>
      </w:r>
      <w:r w:rsidR="003D4756" w:rsidRPr="00493AA2">
        <w:rPr>
          <w:rFonts w:asciiTheme="minorHAnsi" w:hAnsiTheme="minorHAnsi" w:cs="Arial"/>
          <w:sz w:val="22"/>
          <w:szCs w:val="22"/>
        </w:rPr>
        <w:t xml:space="preserve">této </w:t>
      </w:r>
      <w:r w:rsidR="003675A2" w:rsidRPr="00493AA2">
        <w:rPr>
          <w:rFonts w:asciiTheme="minorHAnsi" w:hAnsiTheme="minorHAnsi" w:cs="Arial"/>
          <w:sz w:val="22"/>
          <w:szCs w:val="22"/>
        </w:rPr>
        <w:t>smlouvy odstoupit</w:t>
      </w:r>
      <w:r w:rsidRPr="00493AA2">
        <w:rPr>
          <w:rFonts w:asciiTheme="minorHAnsi" w:hAnsiTheme="minorHAnsi" w:cs="Arial"/>
          <w:sz w:val="22"/>
          <w:szCs w:val="22"/>
        </w:rPr>
        <w:t>.</w:t>
      </w:r>
    </w:p>
    <w:p w14:paraId="39CDDFA1" w14:textId="7E864C68" w:rsidR="00AA3F5B" w:rsidRPr="00493AA2" w:rsidRDefault="00AA3F5B">
      <w:pPr>
        <w:pStyle w:val="Odstavecseseznamem"/>
        <w:numPr>
          <w:ilvl w:val="0"/>
          <w:numId w:val="18"/>
        </w:numPr>
        <w:spacing w:after="120" w:line="276" w:lineRule="auto"/>
        <w:ind w:left="1276"/>
        <w:rPr>
          <w:rFonts w:asciiTheme="minorHAnsi" w:hAnsiTheme="minorHAnsi" w:cs="Tahoma"/>
          <w:strike/>
          <w:sz w:val="22"/>
          <w:szCs w:val="20"/>
        </w:rPr>
      </w:pPr>
      <w:r w:rsidRPr="00493AA2">
        <w:rPr>
          <w:rFonts w:asciiTheme="minorHAnsi" w:hAnsiTheme="minorHAnsi" w:cs="Tahoma"/>
          <w:sz w:val="22"/>
          <w:szCs w:val="20"/>
        </w:rPr>
        <w:t>Ke smluvní pokutě bude vystavena samostatná faktura se lhůtou splatnosti 30 dnů</w:t>
      </w:r>
      <w:r w:rsidR="00493AA2" w:rsidRPr="00493AA2">
        <w:rPr>
          <w:rFonts w:asciiTheme="minorHAnsi" w:hAnsiTheme="minorHAnsi" w:cs="Tahoma"/>
          <w:sz w:val="22"/>
          <w:szCs w:val="20"/>
        </w:rPr>
        <w:t>.</w:t>
      </w:r>
      <w:r w:rsidRPr="00493AA2">
        <w:rPr>
          <w:rFonts w:asciiTheme="minorHAnsi" w:hAnsiTheme="minorHAnsi" w:cs="Tahoma"/>
          <w:sz w:val="22"/>
          <w:szCs w:val="20"/>
        </w:rPr>
        <w:t xml:space="preserve"> </w:t>
      </w:r>
    </w:p>
    <w:p w14:paraId="2A08E414" w14:textId="77777777" w:rsidR="00AA3F5B" w:rsidRPr="002260FC" w:rsidRDefault="00AA3F5B" w:rsidP="006A41A4">
      <w:pPr>
        <w:pStyle w:val="Odstavecseseznamem"/>
        <w:numPr>
          <w:ilvl w:val="0"/>
          <w:numId w:val="12"/>
        </w:numPr>
        <w:spacing w:before="120" w:line="276" w:lineRule="auto"/>
        <w:ind w:left="567" w:hanging="425"/>
        <w:rPr>
          <w:rFonts w:asciiTheme="minorHAnsi" w:hAnsiTheme="minorHAnsi" w:cs="Tahoma"/>
          <w:sz w:val="22"/>
          <w:szCs w:val="20"/>
        </w:rPr>
      </w:pPr>
      <w:r w:rsidRPr="002260FC">
        <w:rPr>
          <w:rFonts w:asciiTheme="minorHAnsi" w:hAnsiTheme="minorHAnsi" w:cs="Tahoma"/>
          <w:sz w:val="22"/>
          <w:szCs w:val="20"/>
        </w:rPr>
        <w:t xml:space="preserve">Smluvní strany prohlašují, že sjednaná výše smluvní pokuty je přiměřená významu zajištění právní povinnosti. </w:t>
      </w:r>
    </w:p>
    <w:p w14:paraId="32229CC5" w14:textId="1A09D59A" w:rsidR="00AA3F5B" w:rsidRPr="002260FC" w:rsidRDefault="00AA3F5B">
      <w:pPr>
        <w:pStyle w:val="Odstavecseseznamem"/>
        <w:numPr>
          <w:ilvl w:val="0"/>
          <w:numId w:val="12"/>
        </w:numPr>
        <w:spacing w:after="120" w:line="276" w:lineRule="auto"/>
        <w:ind w:left="567" w:hanging="425"/>
        <w:rPr>
          <w:rFonts w:asciiTheme="minorHAnsi" w:hAnsiTheme="minorHAnsi" w:cs="Tahoma"/>
          <w:sz w:val="22"/>
          <w:szCs w:val="20"/>
        </w:rPr>
      </w:pPr>
      <w:r w:rsidRPr="002260FC">
        <w:rPr>
          <w:rFonts w:asciiTheme="minorHAnsi" w:hAnsiTheme="minorHAnsi" w:cs="Tahoma"/>
          <w:sz w:val="22"/>
          <w:szCs w:val="20"/>
        </w:rPr>
        <w:t>Zaplacením smluvní pokuty není dotčeno právo na náhradu škody.</w:t>
      </w:r>
    </w:p>
    <w:p w14:paraId="4784C9B2" w14:textId="77777777" w:rsidR="00DD471A" w:rsidRDefault="005E1F57">
      <w:pPr>
        <w:pStyle w:val="Odstavecseseznamem"/>
        <w:numPr>
          <w:ilvl w:val="0"/>
          <w:numId w:val="12"/>
        </w:numPr>
        <w:spacing w:after="120" w:line="276" w:lineRule="auto"/>
        <w:ind w:left="567" w:hanging="425"/>
        <w:contextualSpacing w:val="0"/>
        <w:rPr>
          <w:rFonts w:asciiTheme="minorHAnsi" w:hAnsiTheme="minorHAnsi" w:cs="Tahoma"/>
          <w:sz w:val="22"/>
          <w:szCs w:val="20"/>
        </w:rPr>
      </w:pPr>
      <w:r w:rsidRPr="002260FC">
        <w:rPr>
          <w:rFonts w:asciiTheme="minorHAnsi" w:hAnsiTheme="minorHAnsi" w:cs="Tahoma"/>
          <w:sz w:val="22"/>
          <w:szCs w:val="20"/>
        </w:rPr>
        <w:t xml:space="preserve">Prodávající </w:t>
      </w:r>
      <w:r w:rsidR="00AA3F5B" w:rsidRPr="002260FC">
        <w:rPr>
          <w:rFonts w:asciiTheme="minorHAnsi" w:hAnsiTheme="minorHAnsi" w:cs="Tahoma"/>
          <w:sz w:val="22"/>
          <w:szCs w:val="20"/>
        </w:rPr>
        <w:t xml:space="preserve">bere na vědomí, že bezodkladně uhradí veškeré škody vzniklé </w:t>
      </w:r>
      <w:r w:rsidRPr="002260FC">
        <w:rPr>
          <w:rFonts w:asciiTheme="minorHAnsi" w:hAnsiTheme="minorHAnsi" w:cs="Tahoma"/>
          <w:sz w:val="22"/>
          <w:szCs w:val="20"/>
        </w:rPr>
        <w:t>kupujícímu</w:t>
      </w:r>
      <w:r w:rsidR="00AA3F5B" w:rsidRPr="002260FC">
        <w:rPr>
          <w:rFonts w:asciiTheme="minorHAnsi" w:hAnsiTheme="minorHAnsi" w:cs="Tahoma"/>
          <w:sz w:val="22"/>
          <w:szCs w:val="20"/>
        </w:rPr>
        <w:t xml:space="preserve"> v případě, že třetí osoba vznese vůči němu nároky právních vad.</w:t>
      </w:r>
    </w:p>
    <w:p w14:paraId="1634F82C" w14:textId="77777777" w:rsidR="00AA3F5B" w:rsidRPr="002260FC" w:rsidRDefault="00AA3F5B">
      <w:pPr>
        <w:pStyle w:val="Odstavecseseznamem"/>
        <w:numPr>
          <w:ilvl w:val="0"/>
          <w:numId w:val="9"/>
        </w:numPr>
        <w:spacing w:before="240" w:after="200" w:line="240" w:lineRule="auto"/>
        <w:ind w:left="714" w:hanging="357"/>
        <w:contextualSpacing w:val="0"/>
        <w:jc w:val="center"/>
        <w:rPr>
          <w:rStyle w:val="Zdraznn"/>
          <w:rFonts w:asciiTheme="minorHAnsi" w:eastAsiaTheme="majorEastAsia" w:hAnsiTheme="minorHAnsi" w:cs="Tahoma"/>
          <w:b/>
          <w:i w:val="0"/>
          <w:sz w:val="22"/>
        </w:rPr>
      </w:pPr>
      <w:r w:rsidRPr="002260FC">
        <w:rPr>
          <w:rStyle w:val="Zdraznn"/>
          <w:rFonts w:asciiTheme="minorHAnsi" w:eastAsiaTheme="majorEastAsia" w:hAnsiTheme="minorHAnsi" w:cs="Tahoma"/>
          <w:b/>
          <w:sz w:val="22"/>
        </w:rPr>
        <w:t>Odstoupení od smlouvy</w:t>
      </w:r>
    </w:p>
    <w:p w14:paraId="09217B4A" w14:textId="1814DAF6" w:rsidR="00667D8A" w:rsidRDefault="00AA3F5B">
      <w:pPr>
        <w:numPr>
          <w:ilvl w:val="0"/>
          <w:numId w:val="4"/>
        </w:numPr>
        <w:tabs>
          <w:tab w:val="clear" w:pos="720"/>
        </w:tabs>
        <w:spacing w:before="120" w:after="120" w:line="276" w:lineRule="auto"/>
        <w:ind w:left="567" w:hanging="425"/>
        <w:rPr>
          <w:rFonts w:asciiTheme="minorHAnsi" w:hAnsiTheme="minorHAnsi" w:cs="Tahoma"/>
          <w:sz w:val="22"/>
          <w:szCs w:val="20"/>
        </w:rPr>
      </w:pPr>
      <w:r w:rsidRPr="002144B7">
        <w:rPr>
          <w:rFonts w:asciiTheme="minorHAnsi" w:hAnsiTheme="minorHAnsi" w:cs="Tahoma"/>
          <w:sz w:val="22"/>
          <w:szCs w:val="20"/>
        </w:rPr>
        <w:t xml:space="preserve">Odstoupení od </w:t>
      </w:r>
      <w:r w:rsidR="003D4756">
        <w:rPr>
          <w:rFonts w:asciiTheme="minorHAnsi" w:hAnsiTheme="minorHAnsi" w:cs="Tahoma"/>
          <w:sz w:val="22"/>
          <w:szCs w:val="20"/>
        </w:rPr>
        <w:t xml:space="preserve">této </w:t>
      </w:r>
      <w:r w:rsidRPr="002144B7">
        <w:rPr>
          <w:rFonts w:asciiTheme="minorHAnsi" w:hAnsiTheme="minorHAnsi" w:cs="Tahoma"/>
          <w:sz w:val="22"/>
          <w:szCs w:val="20"/>
        </w:rPr>
        <w:t xml:space="preserve">smlouvy musí být učiněno písemně a je účinné dnem jeho doručení druhé smluvní straně. </w:t>
      </w:r>
    </w:p>
    <w:p w14:paraId="3DF42A41" w14:textId="4D5ED6AC" w:rsidR="009D14B0" w:rsidRDefault="005E1F57">
      <w:pPr>
        <w:numPr>
          <w:ilvl w:val="0"/>
          <w:numId w:val="4"/>
        </w:numPr>
        <w:tabs>
          <w:tab w:val="clear" w:pos="720"/>
        </w:tabs>
        <w:spacing w:before="120" w:after="120" w:line="276" w:lineRule="auto"/>
        <w:ind w:left="567" w:hanging="425"/>
        <w:rPr>
          <w:rFonts w:asciiTheme="minorHAnsi" w:hAnsiTheme="minorHAnsi" w:cs="Tahoma"/>
          <w:sz w:val="22"/>
          <w:szCs w:val="20"/>
        </w:rPr>
      </w:pPr>
      <w:r w:rsidRPr="0026236D">
        <w:rPr>
          <w:rFonts w:asciiTheme="minorHAnsi" w:hAnsiTheme="minorHAnsi" w:cs="Tahoma"/>
          <w:sz w:val="22"/>
          <w:szCs w:val="20"/>
        </w:rPr>
        <w:lastRenderedPageBreak/>
        <w:t xml:space="preserve">Kupující </w:t>
      </w:r>
      <w:r w:rsidR="00AA3F5B" w:rsidRPr="0026236D">
        <w:rPr>
          <w:rFonts w:asciiTheme="minorHAnsi" w:hAnsiTheme="minorHAnsi" w:cs="Tahoma"/>
          <w:sz w:val="22"/>
          <w:szCs w:val="20"/>
        </w:rPr>
        <w:t>má právo</w:t>
      </w:r>
      <w:r w:rsidR="00131C25" w:rsidRPr="0026236D">
        <w:rPr>
          <w:rFonts w:asciiTheme="minorHAnsi" w:hAnsiTheme="minorHAnsi" w:cs="Tahoma"/>
          <w:sz w:val="22"/>
          <w:szCs w:val="20"/>
        </w:rPr>
        <w:t xml:space="preserve"> bez sankcí</w:t>
      </w:r>
      <w:r w:rsidR="00AA3F5B" w:rsidRPr="0026236D">
        <w:rPr>
          <w:rFonts w:asciiTheme="minorHAnsi" w:hAnsiTheme="minorHAnsi" w:cs="Tahoma"/>
          <w:sz w:val="22"/>
          <w:szCs w:val="20"/>
        </w:rPr>
        <w:t xml:space="preserve"> odstoupit od </w:t>
      </w:r>
      <w:r w:rsidR="003D4756">
        <w:rPr>
          <w:rFonts w:asciiTheme="minorHAnsi" w:hAnsiTheme="minorHAnsi" w:cs="Tahoma"/>
          <w:sz w:val="22"/>
          <w:szCs w:val="20"/>
        </w:rPr>
        <w:t xml:space="preserve">této </w:t>
      </w:r>
      <w:r w:rsidR="00AA3F5B" w:rsidRPr="0026236D">
        <w:rPr>
          <w:rFonts w:asciiTheme="minorHAnsi" w:hAnsiTheme="minorHAnsi" w:cs="Tahoma"/>
          <w:sz w:val="22"/>
          <w:szCs w:val="20"/>
        </w:rPr>
        <w:t xml:space="preserve">smlouvy v případě, že </w:t>
      </w:r>
      <w:r w:rsidRPr="0026236D">
        <w:rPr>
          <w:rFonts w:asciiTheme="minorHAnsi" w:hAnsiTheme="minorHAnsi" w:cs="Tahoma"/>
          <w:sz w:val="22"/>
          <w:szCs w:val="20"/>
        </w:rPr>
        <w:t xml:space="preserve">prodávající </w:t>
      </w:r>
      <w:r w:rsidR="00AA3F5B" w:rsidRPr="0026236D">
        <w:rPr>
          <w:rFonts w:asciiTheme="minorHAnsi" w:hAnsiTheme="minorHAnsi" w:cs="Tahoma"/>
          <w:sz w:val="22"/>
          <w:szCs w:val="20"/>
        </w:rPr>
        <w:t xml:space="preserve">uvedl v nabídce </w:t>
      </w:r>
      <w:r w:rsidR="00AA3F5B" w:rsidRPr="00CD7F37">
        <w:rPr>
          <w:rFonts w:asciiTheme="minorHAnsi" w:hAnsiTheme="minorHAnsi" w:cs="Tahoma"/>
          <w:sz w:val="22"/>
          <w:szCs w:val="20"/>
        </w:rPr>
        <w:t>informace</w:t>
      </w:r>
      <w:r w:rsidR="00686DDB" w:rsidRPr="00CD7F37">
        <w:rPr>
          <w:rFonts w:asciiTheme="minorHAnsi" w:hAnsiTheme="minorHAnsi" w:cs="Tahoma"/>
          <w:sz w:val="22"/>
          <w:szCs w:val="20"/>
        </w:rPr>
        <w:t>,</w:t>
      </w:r>
      <w:r w:rsidR="00AA3F5B" w:rsidRPr="00CD7F37">
        <w:rPr>
          <w:rFonts w:asciiTheme="minorHAnsi" w:hAnsiTheme="minorHAnsi" w:cs="Tahoma"/>
          <w:sz w:val="22"/>
          <w:szCs w:val="20"/>
        </w:rPr>
        <w:t xml:space="preserve"> nebo doklady, které neodpovídají skutečnosti a měly</w:t>
      </w:r>
      <w:r w:rsidR="00686DDB" w:rsidRPr="00CD7F37">
        <w:rPr>
          <w:rFonts w:asciiTheme="minorHAnsi" w:hAnsiTheme="minorHAnsi" w:cs="Tahoma"/>
          <w:sz w:val="22"/>
          <w:szCs w:val="20"/>
        </w:rPr>
        <w:t>,</w:t>
      </w:r>
      <w:r w:rsidR="00AA3F5B" w:rsidRPr="00CD7F37">
        <w:rPr>
          <w:rFonts w:asciiTheme="minorHAnsi" w:hAnsiTheme="minorHAnsi" w:cs="Tahoma"/>
          <w:sz w:val="22"/>
          <w:szCs w:val="20"/>
        </w:rPr>
        <w:t xml:space="preserve"> nebo</w:t>
      </w:r>
      <w:r w:rsidR="00AA3F5B" w:rsidRPr="0026236D">
        <w:rPr>
          <w:rFonts w:asciiTheme="minorHAnsi" w:hAnsiTheme="minorHAnsi" w:cs="Tahoma"/>
          <w:sz w:val="22"/>
          <w:szCs w:val="20"/>
        </w:rPr>
        <w:t xml:space="preserve"> mohly mít vliv na výsledek </w:t>
      </w:r>
      <w:r w:rsidR="00C84D4C">
        <w:rPr>
          <w:rFonts w:asciiTheme="minorHAnsi" w:hAnsiTheme="minorHAnsi" w:cs="Tahoma"/>
          <w:sz w:val="22"/>
          <w:szCs w:val="20"/>
        </w:rPr>
        <w:t xml:space="preserve">výběrového </w:t>
      </w:r>
      <w:r w:rsidR="00AA3F5B" w:rsidRPr="0026236D">
        <w:rPr>
          <w:rFonts w:asciiTheme="minorHAnsi" w:hAnsiTheme="minorHAnsi" w:cs="Tahoma"/>
          <w:sz w:val="22"/>
          <w:szCs w:val="20"/>
        </w:rPr>
        <w:t>řízení.</w:t>
      </w:r>
    </w:p>
    <w:p w14:paraId="3B90BF00" w14:textId="77075C86" w:rsidR="009D14B0" w:rsidRPr="009D14B0" w:rsidRDefault="005327F0">
      <w:pPr>
        <w:numPr>
          <w:ilvl w:val="0"/>
          <w:numId w:val="4"/>
        </w:numPr>
        <w:tabs>
          <w:tab w:val="clear" w:pos="720"/>
        </w:tabs>
        <w:spacing w:before="120" w:after="120" w:line="276" w:lineRule="auto"/>
        <w:ind w:left="567" w:hanging="425"/>
        <w:rPr>
          <w:rFonts w:asciiTheme="minorHAnsi" w:hAnsiTheme="minorHAnsi" w:cs="Tahoma"/>
          <w:sz w:val="22"/>
          <w:szCs w:val="20"/>
        </w:rPr>
      </w:pPr>
      <w:r>
        <w:rPr>
          <w:rFonts w:asciiTheme="minorHAnsi" w:hAnsiTheme="minorHAnsi" w:cstheme="minorHAnsi"/>
        </w:rPr>
        <w:t>Smluvní strany sjednávají, že</w:t>
      </w:r>
      <w:r w:rsidR="009D14B0" w:rsidRPr="009D14B0">
        <w:rPr>
          <w:rFonts w:asciiTheme="minorHAnsi" w:hAnsiTheme="minorHAnsi" w:cstheme="minorHAnsi"/>
        </w:rPr>
        <w:t xml:space="preserve"> rovněž uvedení nepravdivých informací, dokladů či prohlášení (např. ohledně střetu zájmů nebo sankcí EU) v nabídce podané k veřejné zakázce může mít za následek odstoupení od smlouvy ze strany kupujícího.  </w:t>
      </w:r>
    </w:p>
    <w:p w14:paraId="7926835F" w14:textId="77777777" w:rsidR="00AA3F5B" w:rsidRPr="000C00C0" w:rsidRDefault="00AA3F5B">
      <w:pPr>
        <w:pStyle w:val="Odstavecseseznamem"/>
        <w:numPr>
          <w:ilvl w:val="0"/>
          <w:numId w:val="9"/>
        </w:numPr>
        <w:spacing w:before="200" w:after="200" w:line="240" w:lineRule="auto"/>
        <w:jc w:val="center"/>
        <w:rPr>
          <w:rStyle w:val="Zdraznn"/>
          <w:rFonts w:asciiTheme="minorHAnsi" w:eastAsiaTheme="majorEastAsia" w:hAnsiTheme="minorHAnsi" w:cs="Tahoma"/>
          <w:b/>
          <w:i w:val="0"/>
          <w:sz w:val="22"/>
        </w:rPr>
      </w:pPr>
      <w:r w:rsidRPr="000C00C0">
        <w:rPr>
          <w:rStyle w:val="Zdraznn"/>
          <w:rFonts w:asciiTheme="minorHAnsi" w:eastAsiaTheme="majorEastAsia" w:hAnsiTheme="minorHAnsi" w:cs="Tahoma"/>
          <w:b/>
          <w:sz w:val="22"/>
        </w:rPr>
        <w:t>Obecná ustanovení</w:t>
      </w:r>
    </w:p>
    <w:p w14:paraId="558ACD7E" w14:textId="6501DB98" w:rsidR="00AA3F5B" w:rsidRPr="008A41F1" w:rsidRDefault="00DD471A">
      <w:pPr>
        <w:numPr>
          <w:ilvl w:val="0"/>
          <w:numId w:val="5"/>
        </w:numPr>
        <w:tabs>
          <w:tab w:val="clear" w:pos="720"/>
        </w:tabs>
        <w:spacing w:before="120" w:after="120" w:line="276" w:lineRule="auto"/>
        <w:ind w:left="540" w:hanging="398"/>
        <w:rPr>
          <w:rFonts w:asciiTheme="minorHAnsi" w:hAnsiTheme="minorHAnsi" w:cs="Tahoma"/>
          <w:sz w:val="22"/>
          <w:szCs w:val="20"/>
        </w:rPr>
      </w:pPr>
      <w:r w:rsidRPr="008A41F1">
        <w:rPr>
          <w:rFonts w:asciiTheme="minorHAnsi" w:hAnsiTheme="minorHAnsi" w:cs="Tahoma"/>
          <w:noProof/>
          <w:sz w:val="22"/>
          <w:szCs w:val="20"/>
        </w:rPr>
        <w:drawing>
          <wp:anchor distT="0" distB="0" distL="114300" distR="114300" simplePos="0" relativeHeight="251658240" behindDoc="0" locked="0" layoutInCell="1" allowOverlap="1" wp14:anchorId="508F66B2" wp14:editId="17669072">
            <wp:simplePos x="0" y="0"/>
            <wp:positionH relativeFrom="column">
              <wp:posOffset>3224530</wp:posOffset>
            </wp:positionH>
            <wp:positionV relativeFrom="paragraph">
              <wp:posOffset>430530</wp:posOffset>
            </wp:positionV>
            <wp:extent cx="2206625" cy="787400"/>
            <wp:effectExtent l="0" t="0" r="317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ZP_H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6625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1F57">
        <w:rPr>
          <w:rFonts w:asciiTheme="minorHAnsi" w:hAnsiTheme="minorHAnsi" w:cs="Tahoma"/>
          <w:sz w:val="22"/>
          <w:szCs w:val="20"/>
        </w:rPr>
        <w:t xml:space="preserve">Prodávající </w:t>
      </w:r>
      <w:r w:rsidR="00AA3F5B" w:rsidRPr="008A41F1">
        <w:rPr>
          <w:rFonts w:asciiTheme="minorHAnsi" w:hAnsiTheme="minorHAnsi" w:cs="Tahoma"/>
          <w:sz w:val="22"/>
          <w:szCs w:val="20"/>
        </w:rPr>
        <w:t>je povinen všechny písemné zprávy, písemné výstupy a prezentace, včetně</w:t>
      </w:r>
      <w:r w:rsidR="003D4756">
        <w:rPr>
          <w:rFonts w:asciiTheme="minorHAnsi" w:hAnsiTheme="minorHAnsi" w:cs="Tahoma"/>
          <w:sz w:val="22"/>
          <w:szCs w:val="20"/>
        </w:rPr>
        <w:t xml:space="preserve"> této</w:t>
      </w:r>
      <w:r w:rsidR="00AA3F5B" w:rsidRPr="008A41F1">
        <w:rPr>
          <w:rFonts w:asciiTheme="minorHAnsi" w:hAnsiTheme="minorHAnsi" w:cs="Tahoma"/>
          <w:sz w:val="22"/>
          <w:szCs w:val="20"/>
        </w:rPr>
        <w:t xml:space="preserve"> smlouvy, opatřit následující publicitou projektu:</w:t>
      </w:r>
    </w:p>
    <w:p w14:paraId="45D78DA2" w14:textId="34D185AC" w:rsidR="008A41F1" w:rsidRPr="008A41F1" w:rsidRDefault="00DD471A" w:rsidP="0026236D">
      <w:pPr>
        <w:tabs>
          <w:tab w:val="num" w:pos="540"/>
        </w:tabs>
        <w:spacing w:before="120" w:after="120" w:line="276" w:lineRule="auto"/>
        <w:ind w:left="540"/>
        <w:rPr>
          <w:rFonts w:asciiTheme="minorHAnsi" w:hAnsiTheme="minorHAnsi" w:cs="Tahoma"/>
          <w:sz w:val="22"/>
          <w:szCs w:val="20"/>
        </w:rPr>
      </w:pPr>
      <w:r>
        <w:rPr>
          <w:noProof/>
        </w:rPr>
        <w:drawing>
          <wp:inline distT="0" distB="0" distL="0" distR="0" wp14:anchorId="4D92AE43" wp14:editId="7132DDB2">
            <wp:extent cx="2781300" cy="720771"/>
            <wp:effectExtent l="0" t="0" r="0" b="3175"/>
            <wp:docPr id="184265280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935" cy="725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3F47A" w14:textId="77777777" w:rsidR="00AA3F5B" w:rsidRPr="008A41F1" w:rsidRDefault="005E1F57">
      <w:pPr>
        <w:numPr>
          <w:ilvl w:val="0"/>
          <w:numId w:val="5"/>
        </w:numPr>
        <w:tabs>
          <w:tab w:val="clear" w:pos="720"/>
          <w:tab w:val="num" w:pos="540"/>
        </w:tabs>
        <w:spacing w:before="120" w:after="120" w:line="276" w:lineRule="auto"/>
        <w:ind w:left="540" w:hanging="398"/>
        <w:rPr>
          <w:rFonts w:asciiTheme="minorHAnsi" w:hAnsiTheme="minorHAnsi" w:cs="Tahoma"/>
          <w:sz w:val="22"/>
          <w:szCs w:val="20"/>
        </w:rPr>
      </w:pPr>
      <w:r>
        <w:rPr>
          <w:rFonts w:asciiTheme="minorHAnsi" w:hAnsiTheme="minorHAnsi" w:cs="Tahoma"/>
          <w:sz w:val="22"/>
          <w:szCs w:val="20"/>
        </w:rPr>
        <w:t xml:space="preserve">Prodávající </w:t>
      </w:r>
      <w:r w:rsidR="00AA3F5B" w:rsidRPr="008A41F1">
        <w:rPr>
          <w:rFonts w:asciiTheme="minorHAnsi" w:hAnsiTheme="minorHAnsi" w:cs="Tahoma"/>
          <w:sz w:val="22"/>
          <w:szCs w:val="20"/>
        </w:rPr>
        <w:t xml:space="preserve">je povinen poskytovat </w:t>
      </w:r>
      <w:r>
        <w:rPr>
          <w:rFonts w:asciiTheme="minorHAnsi" w:hAnsiTheme="minorHAnsi" w:cs="Tahoma"/>
          <w:sz w:val="22"/>
          <w:szCs w:val="20"/>
        </w:rPr>
        <w:t xml:space="preserve">kupujícímu </w:t>
      </w:r>
      <w:r w:rsidR="00AA3F5B" w:rsidRPr="008A41F1">
        <w:rPr>
          <w:rFonts w:asciiTheme="minorHAnsi" w:hAnsiTheme="minorHAnsi" w:cs="Tahoma"/>
          <w:sz w:val="22"/>
          <w:szCs w:val="20"/>
        </w:rPr>
        <w:t xml:space="preserve">součinnost při zpracovávání dokumentace související s plněním, potřebné k realizaci a případně i </w:t>
      </w:r>
      <w:r w:rsidR="00F44A73">
        <w:rPr>
          <w:rFonts w:asciiTheme="minorHAnsi" w:hAnsiTheme="minorHAnsi" w:cs="Tahoma"/>
          <w:sz w:val="22"/>
          <w:szCs w:val="20"/>
        </w:rPr>
        <w:t xml:space="preserve">po dobu </w:t>
      </w:r>
      <w:r w:rsidR="00AA3F5B" w:rsidRPr="008A41F1">
        <w:rPr>
          <w:rFonts w:asciiTheme="minorHAnsi" w:hAnsiTheme="minorHAnsi" w:cs="Tahoma"/>
          <w:sz w:val="22"/>
          <w:szCs w:val="20"/>
        </w:rPr>
        <w:t>udržitelnosti projektu.</w:t>
      </w:r>
    </w:p>
    <w:p w14:paraId="6696A830" w14:textId="0D15E27C" w:rsidR="00AA3F5B" w:rsidRPr="008A41F1" w:rsidRDefault="005E1F57">
      <w:pPr>
        <w:numPr>
          <w:ilvl w:val="0"/>
          <w:numId w:val="5"/>
        </w:numPr>
        <w:tabs>
          <w:tab w:val="clear" w:pos="720"/>
          <w:tab w:val="num" w:pos="540"/>
        </w:tabs>
        <w:spacing w:before="120" w:after="120" w:line="276" w:lineRule="auto"/>
        <w:ind w:left="540" w:hanging="398"/>
        <w:rPr>
          <w:rFonts w:asciiTheme="minorHAnsi" w:hAnsiTheme="minorHAnsi" w:cs="Tahoma"/>
          <w:sz w:val="22"/>
          <w:szCs w:val="20"/>
        </w:rPr>
      </w:pPr>
      <w:r>
        <w:rPr>
          <w:rFonts w:asciiTheme="minorHAnsi" w:hAnsiTheme="minorHAnsi" w:cs="Tahoma"/>
          <w:sz w:val="22"/>
          <w:szCs w:val="20"/>
        </w:rPr>
        <w:t>Prodávající</w:t>
      </w:r>
      <w:r w:rsidRPr="008A41F1" w:rsidDel="005E1F57">
        <w:rPr>
          <w:rFonts w:asciiTheme="minorHAnsi" w:hAnsiTheme="minorHAnsi" w:cs="Tahoma"/>
          <w:sz w:val="22"/>
          <w:szCs w:val="20"/>
        </w:rPr>
        <w:t xml:space="preserve"> </w:t>
      </w:r>
      <w:r w:rsidR="00AA3F5B" w:rsidRPr="008A41F1">
        <w:rPr>
          <w:rFonts w:asciiTheme="minorHAnsi" w:hAnsiTheme="minorHAnsi" w:cs="Tahoma"/>
          <w:sz w:val="22"/>
          <w:szCs w:val="20"/>
        </w:rPr>
        <w:t xml:space="preserve">je povinen řádně uchovávat veškerou dokumentaci související s plněním včetně originálního vyhotovení </w:t>
      </w:r>
      <w:r w:rsidR="003D4756">
        <w:rPr>
          <w:rFonts w:asciiTheme="minorHAnsi" w:hAnsiTheme="minorHAnsi" w:cs="Tahoma"/>
          <w:sz w:val="22"/>
          <w:szCs w:val="20"/>
        </w:rPr>
        <w:t xml:space="preserve">této </w:t>
      </w:r>
      <w:r w:rsidR="00AA3F5B" w:rsidRPr="008A41F1">
        <w:rPr>
          <w:rFonts w:asciiTheme="minorHAnsi" w:hAnsiTheme="minorHAnsi" w:cs="Tahoma"/>
          <w:sz w:val="22"/>
          <w:szCs w:val="20"/>
        </w:rPr>
        <w:t xml:space="preserve">smlouvy a všech jejích případných dodatků a originálů účetních dokladů v souladu s článkem 90 Nařízení vlády (ES) č. 1083/2006, o obecných ustanoveních o Evropském fondu pro </w:t>
      </w:r>
      <w:r w:rsidR="00AA3F5B" w:rsidRPr="00CD7F37">
        <w:rPr>
          <w:rFonts w:asciiTheme="minorHAnsi" w:hAnsiTheme="minorHAnsi" w:cs="Tahoma"/>
          <w:sz w:val="22"/>
          <w:szCs w:val="20"/>
        </w:rPr>
        <w:t>regionální rozvoj, Evropském sociálním fondu a Fondu soudržnosti a o zrušení nařízení (ES) č. 1260/1999</w:t>
      </w:r>
      <w:r w:rsidR="007352B9" w:rsidRPr="00CD7F37">
        <w:rPr>
          <w:rFonts w:asciiTheme="minorHAnsi" w:hAnsiTheme="minorHAnsi" w:cs="Tahoma"/>
          <w:sz w:val="22"/>
          <w:szCs w:val="20"/>
        </w:rPr>
        <w:t xml:space="preserve">, </w:t>
      </w:r>
      <w:r w:rsidR="00AA3F5B" w:rsidRPr="00CD7F37">
        <w:rPr>
          <w:rFonts w:asciiTheme="minorHAnsi" w:hAnsiTheme="minorHAnsi" w:cs="Tahoma"/>
          <w:sz w:val="22"/>
          <w:szCs w:val="20"/>
        </w:rPr>
        <w:t>a to pro dobu</w:t>
      </w:r>
      <w:r w:rsidR="00AA3F5B" w:rsidRPr="008A41F1">
        <w:rPr>
          <w:rFonts w:asciiTheme="minorHAnsi" w:hAnsiTheme="minorHAnsi" w:cs="Tahoma"/>
          <w:sz w:val="22"/>
          <w:szCs w:val="20"/>
        </w:rPr>
        <w:t xml:space="preserve"> 10 let od převzetí předmětu plnění. Pokud je v českých právních předpisech stanovena lhůta delší než v evropských předpisech, musí být použita pro úschovu lhůta delší.</w:t>
      </w:r>
    </w:p>
    <w:p w14:paraId="3CBF184C" w14:textId="77777777" w:rsidR="007F70EC" w:rsidRPr="00F56E53" w:rsidRDefault="005E1F57">
      <w:pPr>
        <w:numPr>
          <w:ilvl w:val="0"/>
          <w:numId w:val="5"/>
        </w:numPr>
        <w:tabs>
          <w:tab w:val="clear" w:pos="720"/>
          <w:tab w:val="num" w:pos="540"/>
        </w:tabs>
        <w:spacing w:before="120" w:after="120" w:line="276" w:lineRule="auto"/>
        <w:ind w:left="540" w:hanging="398"/>
        <w:rPr>
          <w:rFonts w:asciiTheme="minorHAnsi" w:hAnsiTheme="minorHAnsi" w:cs="Tahoma"/>
          <w:sz w:val="22"/>
          <w:szCs w:val="20"/>
        </w:rPr>
      </w:pPr>
      <w:r>
        <w:rPr>
          <w:rFonts w:asciiTheme="minorHAnsi" w:hAnsiTheme="minorHAnsi" w:cs="Tahoma"/>
          <w:sz w:val="22"/>
          <w:szCs w:val="20"/>
        </w:rPr>
        <w:t>Prodávající</w:t>
      </w:r>
      <w:r w:rsidRPr="008A41F1" w:rsidDel="005E1F57">
        <w:rPr>
          <w:rFonts w:asciiTheme="minorHAnsi" w:hAnsiTheme="minorHAnsi" w:cs="Tahoma"/>
          <w:sz w:val="22"/>
          <w:szCs w:val="20"/>
        </w:rPr>
        <w:t xml:space="preserve"> </w:t>
      </w:r>
      <w:r w:rsidR="00AA3F5B" w:rsidRPr="008A41F1">
        <w:rPr>
          <w:rFonts w:asciiTheme="minorHAnsi" w:hAnsiTheme="minorHAnsi" w:cs="Tahoma"/>
          <w:sz w:val="22"/>
          <w:szCs w:val="20"/>
        </w:rPr>
        <w:t>je povinen po dobu uvedenou v odstavci 3) poskytovat požadované informace a dokumentaci zaměstnancům nebo zmocněncům pověřených orgánů (Státního fondu životního prostředí, Ministerstva životního prostředí, Ministerstva financí, Evropské komise, Evropského účetního dvora, Nejvyššího kontrolního úřadu, příslušného finančního úřadu a dalších oprávněných orgánů státní správy) a vytvořit jim podmínky k provedení kontroly vztahující se k realizaci plnění a poskytnout jim při provádění kontroly součinnost.</w:t>
      </w:r>
    </w:p>
    <w:p w14:paraId="0A13F3CE" w14:textId="4565882E" w:rsidR="00B34B57" w:rsidRPr="00614D34" w:rsidRDefault="008D59F7">
      <w:pPr>
        <w:pStyle w:val="Odstavecseseznamem"/>
        <w:numPr>
          <w:ilvl w:val="0"/>
          <w:numId w:val="5"/>
        </w:numPr>
        <w:shd w:val="clear" w:color="auto" w:fill="FFFFFF"/>
        <w:tabs>
          <w:tab w:val="clear" w:pos="720"/>
        </w:tabs>
        <w:spacing w:after="120" w:line="276" w:lineRule="auto"/>
        <w:ind w:left="567" w:hanging="425"/>
        <w:contextualSpacing w:val="0"/>
        <w:rPr>
          <w:rFonts w:asciiTheme="minorHAnsi" w:hAnsiTheme="minorHAnsi" w:cs="Arial"/>
          <w:sz w:val="24"/>
          <w:szCs w:val="22"/>
        </w:rPr>
      </w:pPr>
      <w:r w:rsidRPr="00B34B57">
        <w:rPr>
          <w:rFonts w:asciiTheme="minorHAnsi" w:hAnsiTheme="minorHAnsi" w:cs="Arial"/>
          <w:sz w:val="22"/>
          <w:szCs w:val="22"/>
        </w:rPr>
        <w:t>Prodávající je oprávněn za účelem zajištění realizace veřejné zakázky poskytnout d</w:t>
      </w:r>
      <w:r w:rsidR="00C708BD">
        <w:rPr>
          <w:rFonts w:asciiTheme="minorHAnsi" w:hAnsiTheme="minorHAnsi" w:cs="Arial"/>
          <w:sz w:val="22"/>
          <w:szCs w:val="22"/>
        </w:rPr>
        <w:t>odávky prostřednictvím svých pod</w:t>
      </w:r>
      <w:r w:rsidRPr="00B34B57">
        <w:rPr>
          <w:rFonts w:asciiTheme="minorHAnsi" w:hAnsiTheme="minorHAnsi" w:cs="Arial"/>
          <w:sz w:val="22"/>
          <w:szCs w:val="22"/>
        </w:rPr>
        <w:t>dodavatelů.</w:t>
      </w:r>
    </w:p>
    <w:p w14:paraId="6B55E40F" w14:textId="6326164A" w:rsidR="00614D34" w:rsidRPr="009D14B0" w:rsidRDefault="00614D34">
      <w:pPr>
        <w:pStyle w:val="Odstavecseseznamem"/>
        <w:numPr>
          <w:ilvl w:val="0"/>
          <w:numId w:val="5"/>
        </w:numPr>
        <w:shd w:val="clear" w:color="auto" w:fill="FFFFFF"/>
        <w:tabs>
          <w:tab w:val="clear" w:pos="720"/>
        </w:tabs>
        <w:spacing w:before="120" w:line="276" w:lineRule="auto"/>
        <w:ind w:left="567" w:hanging="425"/>
        <w:contextualSpacing w:val="0"/>
        <w:rPr>
          <w:rFonts w:asciiTheme="minorHAnsi" w:hAnsiTheme="minorHAnsi" w:cs="Arial"/>
          <w:sz w:val="24"/>
          <w:szCs w:val="22"/>
        </w:rPr>
      </w:pPr>
      <w:r w:rsidRPr="00966288">
        <w:rPr>
          <w:rFonts w:asciiTheme="minorHAnsi" w:hAnsiTheme="minorHAnsi"/>
          <w:sz w:val="22"/>
        </w:rPr>
        <w:t xml:space="preserve">Kupující od prodávajícího požaduje, aby </w:t>
      </w:r>
      <w:r>
        <w:rPr>
          <w:rFonts w:asciiTheme="minorHAnsi" w:hAnsiTheme="minorHAnsi"/>
          <w:sz w:val="22"/>
        </w:rPr>
        <w:t xml:space="preserve">prodávající </w:t>
      </w:r>
      <w:r w:rsidRPr="00966288">
        <w:rPr>
          <w:rFonts w:asciiTheme="minorHAnsi" w:hAnsiTheme="minorHAnsi"/>
          <w:sz w:val="22"/>
        </w:rPr>
        <w:t xml:space="preserve">při plnění předmětu veřejné </w:t>
      </w:r>
      <w:bookmarkStart w:id="4" w:name="_Hlk58224045"/>
      <w:r w:rsidRPr="00966288">
        <w:rPr>
          <w:rFonts w:asciiTheme="minorHAnsi" w:hAnsiTheme="minorHAnsi"/>
          <w:sz w:val="22"/>
        </w:rPr>
        <w:t>zakázky zajistil legální zaměstnávání, férové a důstojné pracovní podmínky</w:t>
      </w:r>
      <w:r>
        <w:rPr>
          <w:rFonts w:asciiTheme="minorHAnsi" w:hAnsiTheme="minorHAnsi"/>
          <w:sz w:val="22"/>
        </w:rPr>
        <w:t xml:space="preserve"> pro osoby realizující tuto smlouvu,</w:t>
      </w:r>
      <w:r w:rsidRPr="00966288">
        <w:rPr>
          <w:rFonts w:asciiTheme="minorHAnsi" w:hAnsiTheme="minorHAnsi"/>
          <w:sz w:val="22"/>
        </w:rPr>
        <w:t xml:space="preserve"> a dále zajistil odpovídající úroveň bezpečnosti práce pro všechny osoby, které se budou podílet na realizaci veřejné zakázky. </w:t>
      </w:r>
      <w:bookmarkEnd w:id="4"/>
      <w:r w:rsidR="00E725D1" w:rsidRPr="004C2884">
        <w:rPr>
          <w:rFonts w:asciiTheme="minorHAnsi" w:hAnsiTheme="minorHAnsi"/>
          <w:sz w:val="22"/>
        </w:rPr>
        <w:t xml:space="preserve">Tyto požadavky </w:t>
      </w:r>
      <w:r w:rsidR="00740D0E">
        <w:rPr>
          <w:rFonts w:asciiTheme="minorHAnsi" w:hAnsiTheme="minorHAnsi"/>
          <w:sz w:val="22"/>
        </w:rPr>
        <w:t>může</w:t>
      </w:r>
      <w:r w:rsidR="00E725D1" w:rsidRPr="004C2884">
        <w:rPr>
          <w:rFonts w:asciiTheme="minorHAnsi" w:hAnsiTheme="minorHAnsi"/>
          <w:sz w:val="22"/>
        </w:rPr>
        <w:t xml:space="preserve"> </w:t>
      </w:r>
      <w:r w:rsidR="00E725D1">
        <w:rPr>
          <w:rFonts w:asciiTheme="minorHAnsi" w:hAnsiTheme="minorHAnsi"/>
          <w:sz w:val="22"/>
        </w:rPr>
        <w:t xml:space="preserve">kupující </w:t>
      </w:r>
      <w:r w:rsidR="00E725D1" w:rsidRPr="004C2884">
        <w:rPr>
          <w:rFonts w:asciiTheme="minorHAnsi" w:hAnsiTheme="minorHAnsi"/>
          <w:sz w:val="22"/>
        </w:rPr>
        <w:t>průběžně při plnění této smlouvy kontrolovat</w:t>
      </w:r>
      <w:r w:rsidR="00E725D1">
        <w:rPr>
          <w:rFonts w:asciiTheme="minorHAnsi" w:hAnsiTheme="minorHAnsi"/>
          <w:sz w:val="22"/>
        </w:rPr>
        <w:t>.</w:t>
      </w:r>
    </w:p>
    <w:p w14:paraId="6236866E" w14:textId="77777777" w:rsidR="009D14B0" w:rsidRPr="0084417E" w:rsidRDefault="009D14B0">
      <w:pPr>
        <w:pStyle w:val="Odstavecseseznamem"/>
        <w:numPr>
          <w:ilvl w:val="0"/>
          <w:numId w:val="5"/>
        </w:numPr>
        <w:shd w:val="clear" w:color="auto" w:fill="FFFFFF"/>
        <w:tabs>
          <w:tab w:val="clear" w:pos="720"/>
        </w:tabs>
        <w:spacing w:before="120" w:line="276" w:lineRule="auto"/>
        <w:ind w:left="567" w:hanging="425"/>
        <w:contextualSpacing w:val="0"/>
        <w:rPr>
          <w:rFonts w:asciiTheme="minorHAnsi" w:hAnsiTheme="minorHAnsi" w:cs="Arial"/>
          <w:sz w:val="24"/>
          <w:szCs w:val="22"/>
        </w:rPr>
      </w:pPr>
      <w:r w:rsidRPr="00966288">
        <w:rPr>
          <w:rFonts w:asciiTheme="minorHAnsi" w:hAnsiTheme="minorHAnsi"/>
          <w:sz w:val="22"/>
        </w:rPr>
        <w:t>Kupující požaduje, aby zboží bylo přepravováno s co nejmenším množstvím obalů, případně byl co nejvíce využíván při přepravě recyklovatelný obalový materiál.</w:t>
      </w:r>
    </w:p>
    <w:p w14:paraId="1F478512" w14:textId="77777777" w:rsidR="0084417E" w:rsidRPr="0079181A" w:rsidRDefault="0084417E" w:rsidP="0084417E">
      <w:pPr>
        <w:pStyle w:val="Odstavecseseznamem"/>
        <w:shd w:val="clear" w:color="auto" w:fill="FFFFFF"/>
        <w:spacing w:before="120" w:line="276" w:lineRule="auto"/>
        <w:ind w:left="567"/>
        <w:contextualSpacing w:val="0"/>
        <w:rPr>
          <w:rFonts w:asciiTheme="minorHAnsi" w:hAnsiTheme="minorHAnsi" w:cs="Arial"/>
          <w:sz w:val="24"/>
          <w:szCs w:val="22"/>
        </w:rPr>
      </w:pPr>
    </w:p>
    <w:p w14:paraId="61761192" w14:textId="77777777" w:rsidR="00AA3F5B" w:rsidRPr="000C00C0" w:rsidRDefault="00AA3F5B">
      <w:pPr>
        <w:pStyle w:val="Odstavecseseznamem"/>
        <w:numPr>
          <w:ilvl w:val="0"/>
          <w:numId w:val="9"/>
        </w:numPr>
        <w:spacing w:before="200" w:after="200" w:line="240" w:lineRule="auto"/>
        <w:ind w:left="714" w:hanging="357"/>
        <w:contextualSpacing w:val="0"/>
        <w:jc w:val="center"/>
        <w:rPr>
          <w:rStyle w:val="Zdraznn"/>
          <w:rFonts w:asciiTheme="minorHAnsi" w:eastAsiaTheme="majorEastAsia" w:hAnsiTheme="minorHAnsi" w:cs="Tahoma"/>
          <w:b/>
          <w:i w:val="0"/>
          <w:sz w:val="22"/>
        </w:rPr>
      </w:pPr>
      <w:r w:rsidRPr="000C00C0">
        <w:rPr>
          <w:rStyle w:val="Zdraznn"/>
          <w:rFonts w:asciiTheme="minorHAnsi" w:eastAsiaTheme="majorEastAsia" w:hAnsiTheme="minorHAnsi" w:cs="Tahoma"/>
          <w:b/>
          <w:sz w:val="22"/>
        </w:rPr>
        <w:lastRenderedPageBreak/>
        <w:t>Společná a závěrečná ustanovení</w:t>
      </w:r>
    </w:p>
    <w:p w14:paraId="098CFA64" w14:textId="7867FE0B" w:rsidR="00AA3F5B" w:rsidRPr="00CD7F37" w:rsidRDefault="00AA3F5B">
      <w:pPr>
        <w:numPr>
          <w:ilvl w:val="0"/>
          <w:numId w:val="8"/>
        </w:numPr>
        <w:tabs>
          <w:tab w:val="clear" w:pos="720"/>
        </w:tabs>
        <w:spacing w:before="120" w:after="120" w:line="276" w:lineRule="auto"/>
        <w:ind w:left="567" w:hanging="425"/>
        <w:rPr>
          <w:rFonts w:asciiTheme="minorHAnsi" w:hAnsiTheme="minorHAnsi" w:cs="Tahoma"/>
          <w:sz w:val="22"/>
          <w:szCs w:val="20"/>
        </w:rPr>
      </w:pPr>
      <w:r w:rsidRPr="00654A87">
        <w:rPr>
          <w:rFonts w:asciiTheme="minorHAnsi" w:hAnsiTheme="minorHAnsi" w:cs="Tahoma"/>
          <w:sz w:val="22"/>
          <w:szCs w:val="20"/>
        </w:rPr>
        <w:t>Tato smlouva se řídí českým právním řádem</w:t>
      </w:r>
      <w:r w:rsidR="00686DDB">
        <w:rPr>
          <w:rFonts w:asciiTheme="minorHAnsi" w:hAnsiTheme="minorHAnsi" w:cs="Tahoma"/>
          <w:sz w:val="22"/>
          <w:szCs w:val="20"/>
        </w:rPr>
        <w:t xml:space="preserve">, </w:t>
      </w:r>
      <w:r w:rsidR="00686DDB" w:rsidRPr="00CD7F37">
        <w:rPr>
          <w:rFonts w:asciiTheme="minorHAnsi" w:hAnsiTheme="minorHAnsi" w:cs="Tahoma"/>
          <w:sz w:val="22"/>
          <w:szCs w:val="20"/>
        </w:rPr>
        <w:t>ke kolizním ustanovením se nepřihlíží.</w:t>
      </w:r>
      <w:r w:rsidRPr="00CD7F37">
        <w:rPr>
          <w:rFonts w:asciiTheme="minorHAnsi" w:hAnsiTheme="minorHAnsi" w:cs="Tahoma"/>
          <w:sz w:val="22"/>
          <w:szCs w:val="20"/>
        </w:rPr>
        <w:t xml:space="preserve"> Veškerá jednání</w:t>
      </w:r>
      <w:r w:rsidR="008A4B42" w:rsidRPr="00CD7F37">
        <w:rPr>
          <w:rFonts w:asciiTheme="minorHAnsi" w:hAnsiTheme="minorHAnsi" w:cs="Tahoma"/>
          <w:sz w:val="22"/>
          <w:szCs w:val="20"/>
        </w:rPr>
        <w:t xml:space="preserve"> týkající se</w:t>
      </w:r>
      <w:r w:rsidRPr="00CD7F37">
        <w:rPr>
          <w:rFonts w:asciiTheme="minorHAnsi" w:hAnsiTheme="minorHAnsi" w:cs="Tahoma"/>
          <w:sz w:val="22"/>
          <w:szCs w:val="20"/>
        </w:rPr>
        <w:t xml:space="preserve"> </w:t>
      </w:r>
      <w:r w:rsidR="005C22A7" w:rsidRPr="00CD7F37">
        <w:rPr>
          <w:rFonts w:asciiTheme="minorHAnsi" w:hAnsiTheme="minorHAnsi" w:cs="Tahoma"/>
          <w:sz w:val="22"/>
          <w:szCs w:val="20"/>
        </w:rPr>
        <w:t>zboží</w:t>
      </w:r>
      <w:r w:rsidRPr="00CD7F37">
        <w:rPr>
          <w:rFonts w:asciiTheme="minorHAnsi" w:hAnsiTheme="minorHAnsi" w:cs="Tahoma"/>
          <w:sz w:val="22"/>
          <w:szCs w:val="20"/>
        </w:rPr>
        <w:t xml:space="preserve"> a jeho </w:t>
      </w:r>
      <w:r w:rsidR="008A4B42" w:rsidRPr="00CD7F37">
        <w:rPr>
          <w:rFonts w:asciiTheme="minorHAnsi" w:hAnsiTheme="minorHAnsi" w:cs="Tahoma"/>
          <w:sz w:val="22"/>
          <w:szCs w:val="20"/>
        </w:rPr>
        <w:t>dodání</w:t>
      </w:r>
      <w:r w:rsidRPr="00CD7F37">
        <w:rPr>
          <w:rFonts w:asciiTheme="minorHAnsi" w:hAnsiTheme="minorHAnsi" w:cs="Tahoma"/>
          <w:sz w:val="22"/>
          <w:szCs w:val="20"/>
        </w:rPr>
        <w:t xml:space="preserve"> probíhají v jazyce českém.</w:t>
      </w:r>
    </w:p>
    <w:p w14:paraId="006E7479" w14:textId="5F0C0517" w:rsidR="00AA3F5B" w:rsidRPr="000739B0" w:rsidRDefault="005E1F57">
      <w:pPr>
        <w:numPr>
          <w:ilvl w:val="0"/>
          <w:numId w:val="8"/>
        </w:numPr>
        <w:spacing w:before="120" w:after="120" w:line="276" w:lineRule="auto"/>
        <w:ind w:left="567" w:hanging="425"/>
        <w:rPr>
          <w:rFonts w:asciiTheme="minorHAnsi" w:hAnsiTheme="minorHAnsi" w:cs="Tahoma"/>
          <w:sz w:val="22"/>
          <w:szCs w:val="22"/>
        </w:rPr>
      </w:pPr>
      <w:r w:rsidRPr="000739B0">
        <w:rPr>
          <w:rFonts w:asciiTheme="minorHAnsi" w:hAnsiTheme="minorHAnsi" w:cs="Tahoma"/>
          <w:sz w:val="22"/>
          <w:szCs w:val="22"/>
        </w:rPr>
        <w:t>Prodávající</w:t>
      </w:r>
      <w:r w:rsidRPr="000739B0" w:rsidDel="005E1F57">
        <w:rPr>
          <w:rFonts w:asciiTheme="minorHAnsi" w:hAnsiTheme="minorHAnsi" w:cs="Tahoma"/>
          <w:sz w:val="22"/>
          <w:szCs w:val="22"/>
        </w:rPr>
        <w:t xml:space="preserve"> </w:t>
      </w:r>
      <w:r w:rsidR="00AA3F5B" w:rsidRPr="000739B0">
        <w:rPr>
          <w:rFonts w:asciiTheme="minorHAnsi" w:hAnsiTheme="minorHAnsi" w:cs="Tahoma"/>
          <w:sz w:val="22"/>
          <w:szCs w:val="22"/>
        </w:rPr>
        <w:t xml:space="preserve">není oprávněn bez souhlasu </w:t>
      </w:r>
      <w:r w:rsidRPr="000739B0">
        <w:rPr>
          <w:rFonts w:asciiTheme="minorHAnsi" w:hAnsiTheme="minorHAnsi" w:cs="Tahoma"/>
          <w:sz w:val="22"/>
          <w:szCs w:val="22"/>
        </w:rPr>
        <w:t xml:space="preserve">kupujícího </w:t>
      </w:r>
      <w:r w:rsidR="00AA3F5B" w:rsidRPr="000739B0">
        <w:rPr>
          <w:rFonts w:asciiTheme="minorHAnsi" w:hAnsiTheme="minorHAnsi" w:cs="Tahoma"/>
          <w:sz w:val="22"/>
          <w:szCs w:val="22"/>
        </w:rPr>
        <w:t xml:space="preserve">postoupit práva a povinnosti vyplývající z této smlouvy třetí osobě. </w:t>
      </w:r>
    </w:p>
    <w:p w14:paraId="2876E488" w14:textId="77777777" w:rsidR="00504204" w:rsidRDefault="00AA3F5B">
      <w:pPr>
        <w:numPr>
          <w:ilvl w:val="0"/>
          <w:numId w:val="8"/>
        </w:numPr>
        <w:spacing w:before="120" w:after="120" w:line="276" w:lineRule="auto"/>
        <w:ind w:left="567" w:hanging="425"/>
        <w:rPr>
          <w:rFonts w:asciiTheme="minorHAnsi" w:hAnsiTheme="minorHAnsi" w:cs="Tahoma"/>
          <w:sz w:val="22"/>
          <w:szCs w:val="22"/>
        </w:rPr>
      </w:pPr>
      <w:r w:rsidRPr="000739B0">
        <w:rPr>
          <w:rFonts w:asciiTheme="minorHAnsi" w:hAnsiTheme="minorHAnsi" w:cs="Tahoma"/>
          <w:sz w:val="22"/>
          <w:szCs w:val="22"/>
        </w:rPr>
        <w:t>Tuto smlouvu lze měnit pouze písemně, formou oboustranně podepsaného číslovaného dodatku k této smlouvě, není-li v této smlouvě stanoveno jinak.</w:t>
      </w:r>
    </w:p>
    <w:p w14:paraId="55616D7F" w14:textId="4E9B5D91" w:rsidR="004D1029" w:rsidRPr="009D14B0" w:rsidRDefault="00504204">
      <w:pPr>
        <w:numPr>
          <w:ilvl w:val="0"/>
          <w:numId w:val="8"/>
        </w:numPr>
        <w:spacing w:before="120" w:after="120" w:line="276" w:lineRule="auto"/>
        <w:ind w:left="567" w:hanging="425"/>
        <w:rPr>
          <w:rFonts w:asciiTheme="minorHAnsi" w:hAnsiTheme="minorHAnsi" w:cs="Tahoma"/>
          <w:sz w:val="22"/>
          <w:szCs w:val="22"/>
        </w:rPr>
      </w:pPr>
      <w:r w:rsidRPr="009D14B0">
        <w:rPr>
          <w:rFonts w:asciiTheme="minorHAnsi" w:hAnsiTheme="minorHAnsi" w:cs="Tahoma"/>
          <w:sz w:val="22"/>
          <w:szCs w:val="22"/>
        </w:rPr>
        <w:t xml:space="preserve">Podpisem této smlouvy </w:t>
      </w:r>
      <w:r w:rsidR="004D1029" w:rsidRPr="009D14B0">
        <w:rPr>
          <w:rFonts w:asciiTheme="minorHAnsi" w:hAnsiTheme="minorHAnsi" w:cs="Tahoma"/>
          <w:sz w:val="22"/>
          <w:szCs w:val="22"/>
        </w:rPr>
        <w:t>prodávající</w:t>
      </w:r>
      <w:r w:rsidRPr="009D14B0">
        <w:rPr>
          <w:rFonts w:asciiTheme="minorHAnsi" w:hAnsiTheme="minorHAnsi" w:cs="Tahoma"/>
          <w:sz w:val="22"/>
          <w:szCs w:val="22"/>
        </w:rPr>
        <w:t xml:space="preserve"> bere na vědomí, že </w:t>
      </w:r>
      <w:r w:rsidR="004D1029" w:rsidRPr="009D14B0">
        <w:rPr>
          <w:rFonts w:asciiTheme="minorHAnsi" w:hAnsiTheme="minorHAnsi" w:cs="Tahoma"/>
          <w:sz w:val="22"/>
          <w:szCs w:val="22"/>
        </w:rPr>
        <w:t xml:space="preserve">kupující </w:t>
      </w:r>
      <w:r w:rsidRPr="009D14B0">
        <w:rPr>
          <w:rFonts w:asciiTheme="minorHAnsi" w:hAnsiTheme="minorHAnsi" w:cs="Tahoma"/>
          <w:sz w:val="22"/>
          <w:szCs w:val="22"/>
        </w:rPr>
        <w:t xml:space="preserve">je povinnou osobou dle zákona č. 106/1999 Sb., o svobodném přístupu k informacím, ve znění pozdějších předpisů. </w:t>
      </w:r>
      <w:r w:rsidR="00755EF1" w:rsidRPr="009D14B0">
        <w:rPr>
          <w:rFonts w:asciiTheme="minorHAnsi" w:hAnsiTheme="minorHAnsi" w:cs="Tahoma"/>
          <w:sz w:val="22"/>
          <w:szCs w:val="22"/>
        </w:rPr>
        <w:t>Prodávající</w:t>
      </w:r>
      <w:r w:rsidRPr="009D14B0">
        <w:rPr>
          <w:rFonts w:asciiTheme="minorHAnsi" w:hAnsiTheme="minorHAnsi" w:cs="Tahoma"/>
          <w:sz w:val="22"/>
          <w:szCs w:val="22"/>
        </w:rPr>
        <w:t xml:space="preserve"> souhlasí se zveřejněním této smlouvy na profilu zadavatele</w:t>
      </w:r>
      <w:r w:rsidR="004D1029" w:rsidRPr="009D14B0">
        <w:rPr>
          <w:rFonts w:asciiTheme="minorHAnsi" w:hAnsiTheme="minorHAnsi" w:cs="Tahoma"/>
          <w:sz w:val="22"/>
          <w:szCs w:val="22"/>
        </w:rPr>
        <w:t>,</w:t>
      </w:r>
      <w:r w:rsidR="00755EF1" w:rsidRPr="009D14B0">
        <w:rPr>
          <w:rFonts w:asciiTheme="minorHAnsi" w:hAnsiTheme="minorHAnsi" w:cs="Tahoma"/>
          <w:sz w:val="22"/>
          <w:szCs w:val="22"/>
        </w:rPr>
        <w:t xml:space="preserve"> a v registru smluv dle zákona č. 340/2015 Sb.,</w:t>
      </w:r>
      <w:r w:rsidR="006452B7" w:rsidRPr="009D14B0">
        <w:rPr>
          <w:rFonts w:asciiTheme="minorHAnsi" w:hAnsiTheme="minorHAnsi" w:cs="Tahoma"/>
          <w:sz w:val="22"/>
          <w:szCs w:val="22"/>
        </w:rPr>
        <w:t xml:space="preserve"> zákon o zvláštních podmínkách účinnosti některých smluv, uveřejňování těchto smluv a o registru smluv</w:t>
      </w:r>
      <w:r w:rsidR="004D1029" w:rsidRPr="009D14B0">
        <w:rPr>
          <w:rFonts w:asciiTheme="minorHAnsi" w:hAnsiTheme="minorHAnsi" w:cs="Tahoma"/>
          <w:sz w:val="22"/>
          <w:szCs w:val="22"/>
        </w:rPr>
        <w:t>.</w:t>
      </w:r>
    </w:p>
    <w:p w14:paraId="4769A662" w14:textId="310C2F3D" w:rsidR="00137AA5" w:rsidRPr="008D59F7" w:rsidRDefault="00137AA5">
      <w:pPr>
        <w:pStyle w:val="Odstavecseseznamem"/>
        <w:numPr>
          <w:ilvl w:val="0"/>
          <w:numId w:val="8"/>
        </w:numPr>
        <w:spacing w:line="276" w:lineRule="auto"/>
        <w:ind w:left="567" w:hanging="425"/>
        <w:rPr>
          <w:rFonts w:asciiTheme="minorHAnsi" w:hAnsiTheme="minorHAnsi" w:cs="Tahoma"/>
          <w:sz w:val="22"/>
          <w:szCs w:val="22"/>
        </w:rPr>
      </w:pPr>
      <w:r w:rsidRPr="008D59F7">
        <w:rPr>
          <w:rFonts w:asciiTheme="minorHAnsi" w:hAnsiTheme="minorHAnsi" w:cs="Courier New"/>
          <w:sz w:val="22"/>
          <w:szCs w:val="22"/>
        </w:rPr>
        <w:t xml:space="preserve">Nastanou-li u některé ze stran skutečnosti bránící řádnému plnění této smlouvy, je povinna to ihned bez zbytečného odkladu oznámit druhé straně a vyvolat jednání zástupců oprávněných k podpisu </w:t>
      </w:r>
      <w:r w:rsidR="003D4756">
        <w:rPr>
          <w:rFonts w:asciiTheme="minorHAnsi" w:hAnsiTheme="minorHAnsi" w:cs="Courier New"/>
          <w:sz w:val="22"/>
          <w:szCs w:val="22"/>
        </w:rPr>
        <w:t xml:space="preserve">této </w:t>
      </w:r>
      <w:r w:rsidRPr="008D59F7">
        <w:rPr>
          <w:rFonts w:asciiTheme="minorHAnsi" w:hAnsiTheme="minorHAnsi" w:cs="Courier New"/>
          <w:sz w:val="22"/>
          <w:szCs w:val="22"/>
        </w:rPr>
        <w:t>smlouvy.</w:t>
      </w:r>
    </w:p>
    <w:p w14:paraId="3B20D186" w14:textId="707572B8" w:rsidR="00137AA5" w:rsidRPr="008D59F7" w:rsidRDefault="00137AA5">
      <w:pPr>
        <w:pStyle w:val="Odstavecseseznamem"/>
        <w:numPr>
          <w:ilvl w:val="0"/>
          <w:numId w:val="8"/>
        </w:numPr>
        <w:spacing w:line="276" w:lineRule="auto"/>
        <w:ind w:left="567" w:hanging="425"/>
        <w:rPr>
          <w:rFonts w:asciiTheme="minorHAnsi" w:hAnsiTheme="minorHAnsi" w:cs="Tahoma"/>
          <w:sz w:val="22"/>
          <w:szCs w:val="22"/>
        </w:rPr>
      </w:pPr>
      <w:r w:rsidRPr="008D59F7">
        <w:rPr>
          <w:rFonts w:asciiTheme="minorHAnsi" w:hAnsiTheme="minorHAnsi" w:cs="Courier New"/>
          <w:sz w:val="22"/>
          <w:szCs w:val="22"/>
        </w:rPr>
        <w:t xml:space="preserve">Pokud není v této smlouvě stanoveno jinak, platí pro právní vztahy z ní vyplývající příslušná </w:t>
      </w:r>
      <w:r w:rsidR="00B22087" w:rsidRPr="008D59F7">
        <w:rPr>
          <w:rFonts w:asciiTheme="minorHAnsi" w:hAnsiTheme="minorHAnsi" w:cs="Courier New"/>
          <w:sz w:val="22"/>
          <w:szCs w:val="22"/>
        </w:rPr>
        <w:t>ustanoven</w:t>
      </w:r>
      <w:r w:rsidR="00B22087">
        <w:rPr>
          <w:rFonts w:asciiTheme="minorHAnsi" w:hAnsiTheme="minorHAnsi" w:cs="Courier New"/>
          <w:sz w:val="22"/>
          <w:szCs w:val="22"/>
        </w:rPr>
        <w:t>í</w:t>
      </w:r>
      <w:r w:rsidR="00B22087" w:rsidRPr="008D59F7">
        <w:rPr>
          <w:rFonts w:asciiTheme="minorHAnsi" w:hAnsiTheme="minorHAnsi" w:cs="Courier New"/>
          <w:sz w:val="22"/>
          <w:szCs w:val="22"/>
        </w:rPr>
        <w:t xml:space="preserve"> </w:t>
      </w:r>
      <w:r w:rsidRPr="008D59F7">
        <w:rPr>
          <w:rFonts w:asciiTheme="minorHAnsi" w:hAnsiTheme="minorHAnsi" w:cs="Courier New"/>
          <w:sz w:val="22"/>
          <w:szCs w:val="22"/>
        </w:rPr>
        <w:t>obecně závazných právních předpisů, zejména pak ustanovení zák. č. 89/2012 Sb., občanského zákoníku, v platném znění.</w:t>
      </w:r>
    </w:p>
    <w:p w14:paraId="4E5A7AEE" w14:textId="77777777" w:rsidR="00B40E8F" w:rsidRPr="00B40E8F" w:rsidRDefault="00137AA5">
      <w:pPr>
        <w:pStyle w:val="Odstavecseseznamem"/>
        <w:numPr>
          <w:ilvl w:val="0"/>
          <w:numId w:val="8"/>
        </w:numPr>
        <w:tabs>
          <w:tab w:val="clear" w:pos="720"/>
          <w:tab w:val="left" w:pos="708"/>
        </w:tabs>
        <w:spacing w:line="276" w:lineRule="auto"/>
        <w:ind w:left="567" w:hanging="425"/>
        <w:rPr>
          <w:rFonts w:asciiTheme="minorHAnsi" w:hAnsiTheme="minorHAnsi" w:cs="Tahoma"/>
          <w:sz w:val="22"/>
          <w:szCs w:val="20"/>
        </w:rPr>
      </w:pPr>
      <w:r w:rsidRPr="000739B0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Odpověď strany této smlouvy, podle § 1740 odst. 3 občanského zákoníku, s dodatkem nebo odchylkou, není přijetím nabídky na uzavření této smlouvy, ani když podstatně nemění podmínky nabídky.</w:t>
      </w:r>
    </w:p>
    <w:p w14:paraId="64ED472E" w14:textId="103A846E" w:rsidR="00B40E8F" w:rsidRPr="0031246C" w:rsidRDefault="00237C6D">
      <w:pPr>
        <w:pStyle w:val="Odstavecseseznamem"/>
        <w:numPr>
          <w:ilvl w:val="0"/>
          <w:numId w:val="8"/>
        </w:numPr>
        <w:spacing w:line="276" w:lineRule="auto"/>
        <w:ind w:left="567" w:hanging="425"/>
        <w:rPr>
          <w:rFonts w:asciiTheme="minorHAnsi" w:hAnsiTheme="minorHAnsi" w:cs="Courier New"/>
          <w:sz w:val="22"/>
          <w:szCs w:val="22"/>
        </w:rPr>
      </w:pPr>
      <w:r w:rsidRPr="0031246C">
        <w:rPr>
          <w:rFonts w:asciiTheme="minorHAnsi" w:hAnsiTheme="minorHAnsi" w:cs="Courier New"/>
          <w:sz w:val="22"/>
          <w:szCs w:val="22"/>
        </w:rPr>
        <w:t xml:space="preserve">Tato smlouva nabývá </w:t>
      </w:r>
      <w:r w:rsidRPr="00497CC0">
        <w:rPr>
          <w:rFonts w:asciiTheme="minorHAnsi" w:hAnsiTheme="minorHAnsi" w:cs="Courier New"/>
          <w:sz w:val="22"/>
          <w:szCs w:val="22"/>
        </w:rPr>
        <w:t xml:space="preserve">platnosti </w:t>
      </w:r>
      <w:r w:rsidR="0032770B">
        <w:rPr>
          <w:rFonts w:asciiTheme="minorHAnsi" w:hAnsiTheme="minorHAnsi" w:cs="Courier New"/>
          <w:sz w:val="22"/>
          <w:szCs w:val="22"/>
        </w:rPr>
        <w:t xml:space="preserve">dnem jejího podpisu </w:t>
      </w:r>
      <w:r w:rsidR="009D14B0">
        <w:rPr>
          <w:rFonts w:asciiTheme="minorHAnsi" w:hAnsiTheme="minorHAnsi" w:cs="Courier New"/>
          <w:sz w:val="22"/>
          <w:szCs w:val="22"/>
        </w:rPr>
        <w:t xml:space="preserve">a účinnosti </w:t>
      </w:r>
      <w:r w:rsidRPr="00497CC0">
        <w:rPr>
          <w:rFonts w:asciiTheme="minorHAnsi" w:hAnsiTheme="minorHAnsi" w:cs="Courier New"/>
          <w:sz w:val="22"/>
          <w:szCs w:val="22"/>
        </w:rPr>
        <w:t>dnem</w:t>
      </w:r>
      <w:r w:rsidR="005A1A1F">
        <w:rPr>
          <w:rFonts w:asciiTheme="minorHAnsi" w:hAnsiTheme="minorHAnsi" w:cs="Courier New"/>
          <w:sz w:val="22"/>
          <w:szCs w:val="22"/>
        </w:rPr>
        <w:t xml:space="preserve"> jejího uveřejnění v registru smluv</w:t>
      </w:r>
      <w:r w:rsidR="009D14B0">
        <w:rPr>
          <w:rFonts w:asciiTheme="minorHAnsi" w:hAnsiTheme="minorHAnsi" w:cs="Courier New"/>
          <w:sz w:val="22"/>
          <w:szCs w:val="22"/>
        </w:rPr>
        <w:t>.</w:t>
      </w:r>
    </w:p>
    <w:p w14:paraId="7FB7F8EF" w14:textId="77777777" w:rsidR="00AA3F5B" w:rsidRPr="0070559E" w:rsidRDefault="00AA3F5B">
      <w:pPr>
        <w:pStyle w:val="Odstavecseseznamem"/>
        <w:numPr>
          <w:ilvl w:val="0"/>
          <w:numId w:val="8"/>
        </w:numPr>
        <w:spacing w:line="276" w:lineRule="auto"/>
        <w:ind w:left="567" w:hanging="425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 w:rsidRPr="0031246C">
        <w:rPr>
          <w:rFonts w:asciiTheme="minorHAnsi" w:hAnsiTheme="minorHAnsi" w:cs="Courier New"/>
          <w:sz w:val="22"/>
          <w:szCs w:val="22"/>
        </w:rPr>
        <w:t>Případné obchodní zvyklosti, týkající se sjednaného či navazujícího plnění, nemají přednost před smluvními ujednáními, ani před ustanoveními zákona, byť by tato ustanovení neměla donucující účinky.</w:t>
      </w:r>
    </w:p>
    <w:p w14:paraId="63217DE2" w14:textId="2E86F015" w:rsidR="00A9521F" w:rsidRDefault="005E1F57">
      <w:pPr>
        <w:pStyle w:val="Odstavecseseznamem"/>
        <w:numPr>
          <w:ilvl w:val="0"/>
          <w:numId w:val="8"/>
        </w:numPr>
        <w:spacing w:line="276" w:lineRule="auto"/>
        <w:ind w:left="567" w:hanging="425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 w:rsidRPr="0070559E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Prodávající </w:t>
      </w:r>
      <w:r w:rsidR="00372499" w:rsidRPr="0070559E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přebírá podle </w:t>
      </w:r>
      <w:proofErr w:type="spellStart"/>
      <w:r w:rsidR="00372499" w:rsidRPr="0070559E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ust</w:t>
      </w:r>
      <w:proofErr w:type="spellEnd"/>
      <w:r w:rsidR="00372499" w:rsidRPr="0070559E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. § 1765 občanského zákoníku riziko změny okolností, zejména v souvislosti s měnovými výkyvy a výkyvy cen.</w:t>
      </w:r>
    </w:p>
    <w:p w14:paraId="2E1EFCE5" w14:textId="1BA76D94" w:rsidR="007C29E7" w:rsidRDefault="007C29E7">
      <w:pPr>
        <w:pStyle w:val="Odstavecseseznamem"/>
        <w:numPr>
          <w:ilvl w:val="0"/>
          <w:numId w:val="8"/>
        </w:numPr>
        <w:spacing w:line="276" w:lineRule="auto"/>
        <w:ind w:left="567" w:hanging="425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 w:rsidRPr="007C29E7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Tato smlouva se uzavírá v jednom vyhotovení v elektronické formě. Tato smlouva je uzavřena a nabývá platnosti okamžikem doručení oboustranně podepsané smlouvy té smluvní straně, která j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i</w:t>
      </w:r>
      <w:r w:rsidRPr="007C29E7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podepsala jako první.</w:t>
      </w:r>
    </w:p>
    <w:p w14:paraId="621E3356" w14:textId="381687CD" w:rsidR="0032770B" w:rsidRPr="0032770B" w:rsidRDefault="0032770B" w:rsidP="006D483E">
      <w:pPr>
        <w:numPr>
          <w:ilvl w:val="0"/>
          <w:numId w:val="8"/>
        </w:numPr>
        <w:spacing w:before="120" w:after="120" w:line="276" w:lineRule="auto"/>
        <w:ind w:left="567" w:hanging="425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 w:rsidRPr="0032770B">
        <w:rPr>
          <w:rFonts w:asciiTheme="minorHAnsi" w:hAnsiTheme="minorHAnsi" w:cs="Courier New"/>
          <w:sz w:val="22"/>
          <w:szCs w:val="22"/>
        </w:rPr>
        <w:t xml:space="preserve">Rada města schválila uzavření této </w:t>
      </w:r>
      <w:r w:rsidR="001578B4">
        <w:rPr>
          <w:rFonts w:asciiTheme="minorHAnsi" w:hAnsiTheme="minorHAnsi" w:cs="Courier New"/>
          <w:sz w:val="22"/>
          <w:szCs w:val="22"/>
        </w:rPr>
        <w:t>s</w:t>
      </w:r>
      <w:r w:rsidRPr="0032770B">
        <w:rPr>
          <w:rFonts w:asciiTheme="minorHAnsi" w:hAnsiTheme="minorHAnsi" w:cs="Courier New"/>
          <w:sz w:val="22"/>
          <w:szCs w:val="22"/>
        </w:rPr>
        <w:t xml:space="preserve">mlouvy svým usnesením č. </w:t>
      </w:r>
      <w:r w:rsidR="00762E3E" w:rsidRPr="00762E3E">
        <w:rPr>
          <w:rFonts w:asciiTheme="minorHAnsi" w:hAnsiTheme="minorHAnsi" w:cs="Courier New"/>
          <w:sz w:val="22"/>
          <w:szCs w:val="22"/>
        </w:rPr>
        <w:t>41/891/23</w:t>
      </w:r>
      <w:r w:rsidR="001578B4">
        <w:rPr>
          <w:rFonts w:asciiTheme="minorHAnsi" w:hAnsiTheme="minorHAnsi" w:cs="Courier New"/>
          <w:sz w:val="22"/>
          <w:szCs w:val="22"/>
        </w:rPr>
        <w:t xml:space="preserve"> </w:t>
      </w:r>
      <w:r w:rsidRPr="0032770B">
        <w:rPr>
          <w:rFonts w:asciiTheme="minorHAnsi" w:hAnsiTheme="minorHAnsi" w:cs="Courier New"/>
          <w:sz w:val="22"/>
          <w:szCs w:val="22"/>
        </w:rPr>
        <w:t xml:space="preserve">ze dne </w:t>
      </w:r>
      <w:r w:rsidR="00286B94">
        <w:rPr>
          <w:rFonts w:asciiTheme="minorHAnsi" w:hAnsiTheme="minorHAnsi" w:cs="Courier New"/>
          <w:sz w:val="22"/>
          <w:szCs w:val="22"/>
        </w:rPr>
        <w:t>4.9.</w:t>
      </w:r>
      <w:r w:rsidRPr="0032770B">
        <w:rPr>
          <w:rFonts w:asciiTheme="minorHAnsi" w:hAnsiTheme="minorHAnsi" w:cs="Courier New"/>
          <w:sz w:val="22"/>
          <w:szCs w:val="22"/>
        </w:rPr>
        <w:t>2023.</w:t>
      </w:r>
    </w:p>
    <w:p w14:paraId="09B5110D" w14:textId="6539955B" w:rsidR="009D14B0" w:rsidRDefault="009D14B0" w:rsidP="009D14B0">
      <w:pPr>
        <w:pStyle w:val="Odstavecseseznamem"/>
        <w:spacing w:line="276" w:lineRule="auto"/>
        <w:ind w:left="567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</w:p>
    <w:p w14:paraId="1DD89B91" w14:textId="61A2E086" w:rsidR="001578B4" w:rsidRDefault="002F0DA7" w:rsidP="009D14B0">
      <w:pPr>
        <w:tabs>
          <w:tab w:val="num" w:pos="0"/>
          <w:tab w:val="left" w:pos="5670"/>
        </w:tabs>
        <w:ind w:firstLine="567"/>
        <w:rPr>
          <w:rFonts w:asciiTheme="minorHAnsi" w:hAnsiTheme="minorHAnsi" w:cstheme="minorHAnsi"/>
          <w:sz w:val="22"/>
          <w:szCs w:val="22"/>
        </w:rPr>
      </w:pPr>
      <w:bookmarkStart w:id="5" w:name="_Hlk58239523"/>
      <w:r>
        <w:rPr>
          <w:rFonts w:asciiTheme="minorHAnsi" w:hAnsiTheme="minorHAnsi" w:cstheme="minorHAnsi"/>
          <w:sz w:val="22"/>
          <w:szCs w:val="22"/>
        </w:rPr>
        <w:t>z</w:t>
      </w:r>
      <w:r w:rsidR="001578B4">
        <w:rPr>
          <w:rFonts w:asciiTheme="minorHAnsi" w:hAnsiTheme="minorHAnsi" w:cstheme="minorHAnsi"/>
          <w:sz w:val="22"/>
          <w:szCs w:val="22"/>
        </w:rPr>
        <w:t>a k</w:t>
      </w:r>
      <w:r w:rsidR="0032770B">
        <w:rPr>
          <w:rFonts w:asciiTheme="minorHAnsi" w:hAnsiTheme="minorHAnsi" w:cstheme="minorHAnsi"/>
          <w:sz w:val="22"/>
          <w:szCs w:val="22"/>
        </w:rPr>
        <w:t>upující</w:t>
      </w:r>
      <w:r w:rsidR="001578B4">
        <w:rPr>
          <w:rFonts w:asciiTheme="minorHAnsi" w:hAnsiTheme="minorHAnsi" w:cstheme="minorHAnsi"/>
          <w:sz w:val="22"/>
          <w:szCs w:val="22"/>
        </w:rPr>
        <w:t>ho</w:t>
      </w:r>
      <w:r w:rsidR="0032770B">
        <w:rPr>
          <w:rFonts w:asciiTheme="minorHAnsi" w:hAnsiTheme="minorHAnsi" w:cstheme="minorHAnsi"/>
          <w:sz w:val="22"/>
          <w:szCs w:val="22"/>
        </w:rPr>
        <w:t>:</w:t>
      </w:r>
      <w:r w:rsidR="001578B4">
        <w:rPr>
          <w:rFonts w:asciiTheme="minorHAnsi" w:hAnsiTheme="minorHAnsi" w:cstheme="minorHAnsi"/>
          <w:sz w:val="22"/>
          <w:szCs w:val="22"/>
        </w:rPr>
        <w:tab/>
        <w:t>za prodávajícího:</w:t>
      </w:r>
    </w:p>
    <w:p w14:paraId="10F65804" w14:textId="77777777" w:rsidR="001578B4" w:rsidRDefault="001578B4" w:rsidP="009D14B0">
      <w:pPr>
        <w:tabs>
          <w:tab w:val="num" w:pos="0"/>
          <w:tab w:val="left" w:pos="5670"/>
        </w:tabs>
        <w:ind w:firstLine="567"/>
        <w:rPr>
          <w:rFonts w:asciiTheme="minorHAnsi" w:hAnsiTheme="minorHAnsi" w:cstheme="minorHAnsi"/>
          <w:sz w:val="22"/>
          <w:szCs w:val="22"/>
        </w:rPr>
      </w:pPr>
    </w:p>
    <w:p w14:paraId="029AA674" w14:textId="77777777" w:rsidR="00D27F89" w:rsidRDefault="00D27F89" w:rsidP="009D14B0">
      <w:pPr>
        <w:tabs>
          <w:tab w:val="num" w:pos="0"/>
          <w:tab w:val="left" w:pos="5670"/>
        </w:tabs>
        <w:ind w:firstLine="567"/>
        <w:rPr>
          <w:rFonts w:asciiTheme="minorHAnsi" w:hAnsiTheme="minorHAnsi" w:cstheme="minorHAnsi"/>
          <w:sz w:val="22"/>
          <w:szCs w:val="22"/>
        </w:rPr>
      </w:pPr>
    </w:p>
    <w:p w14:paraId="753FF507" w14:textId="77777777" w:rsidR="00D27F89" w:rsidRDefault="00D27F89" w:rsidP="009D14B0">
      <w:pPr>
        <w:tabs>
          <w:tab w:val="num" w:pos="0"/>
          <w:tab w:val="left" w:pos="5670"/>
        </w:tabs>
        <w:ind w:firstLine="567"/>
        <w:rPr>
          <w:rFonts w:asciiTheme="minorHAnsi" w:hAnsiTheme="minorHAnsi" w:cstheme="minorHAnsi"/>
          <w:sz w:val="22"/>
          <w:szCs w:val="22"/>
        </w:rPr>
      </w:pPr>
    </w:p>
    <w:p w14:paraId="4253DD40" w14:textId="0C3CC5B3" w:rsidR="001578B4" w:rsidRDefault="00D27F89" w:rsidP="009D14B0">
      <w:pPr>
        <w:tabs>
          <w:tab w:val="num" w:pos="0"/>
          <w:tab w:val="left" w:pos="5670"/>
        </w:tabs>
        <w:ind w:firstLine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město Náchod</w:t>
      </w:r>
      <w:r>
        <w:rPr>
          <w:rFonts w:asciiTheme="minorHAnsi" w:hAnsiTheme="minorHAnsi" w:cstheme="minorHAnsi"/>
          <w:sz w:val="22"/>
          <w:szCs w:val="22"/>
        </w:rPr>
        <w:tab/>
      </w:r>
      <w:r w:rsidR="00274467" w:rsidRPr="00274467">
        <w:rPr>
          <w:rFonts w:asciiTheme="minorHAnsi" w:hAnsiTheme="minorHAnsi" w:cstheme="minorHAnsi"/>
          <w:sz w:val="22"/>
          <w:szCs w:val="22"/>
        </w:rPr>
        <w:t>NAODPAD s.r.o.</w:t>
      </w:r>
    </w:p>
    <w:p w14:paraId="7DA4CF9B" w14:textId="09D1C666" w:rsidR="001578B4" w:rsidRDefault="00A62818" w:rsidP="009D14B0">
      <w:pPr>
        <w:tabs>
          <w:tab w:val="num" w:pos="0"/>
          <w:tab w:val="left" w:pos="5670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2F66C5">
        <w:rPr>
          <w:rFonts w:asciiTheme="minorHAnsi" w:hAnsiTheme="minorHAnsi" w:cstheme="minorHAnsi"/>
          <w:sz w:val="22"/>
          <w:szCs w:val="22"/>
        </w:rPr>
        <w:t xml:space="preserve">Jan </w:t>
      </w:r>
      <w:proofErr w:type="spellStart"/>
      <w:r w:rsidRPr="002F66C5">
        <w:rPr>
          <w:rFonts w:asciiTheme="minorHAnsi" w:hAnsiTheme="minorHAnsi" w:cstheme="minorHAnsi"/>
          <w:sz w:val="22"/>
          <w:szCs w:val="22"/>
        </w:rPr>
        <w:t>Birke</w:t>
      </w:r>
      <w:proofErr w:type="spellEnd"/>
      <w:r w:rsidRPr="002F66C5">
        <w:rPr>
          <w:rFonts w:asciiTheme="minorHAnsi" w:hAnsiTheme="minorHAnsi" w:cstheme="minorHAnsi"/>
          <w:sz w:val="22"/>
          <w:szCs w:val="22"/>
        </w:rPr>
        <w:t xml:space="preserve">, </w:t>
      </w:r>
      <w:r w:rsidR="00D27F89">
        <w:rPr>
          <w:rFonts w:asciiTheme="minorHAnsi" w:hAnsiTheme="minorHAnsi" w:cstheme="minorHAnsi"/>
          <w:sz w:val="22"/>
          <w:szCs w:val="22"/>
        </w:rPr>
        <w:t>v.r.</w:t>
      </w:r>
      <w:r w:rsidR="001578B4">
        <w:rPr>
          <w:rFonts w:asciiTheme="minorHAnsi" w:hAnsiTheme="minorHAnsi" w:cstheme="minorHAnsi"/>
          <w:sz w:val="22"/>
          <w:szCs w:val="22"/>
        </w:rPr>
        <w:tab/>
      </w:r>
      <w:r w:rsidR="00274467">
        <w:rPr>
          <w:rFonts w:asciiTheme="minorHAnsi" w:hAnsiTheme="minorHAnsi" w:cstheme="minorHAnsi"/>
          <w:sz w:val="22"/>
          <w:szCs w:val="22"/>
        </w:rPr>
        <w:t>Jakub Soukup</w:t>
      </w:r>
      <w:r w:rsidR="00851ED5">
        <w:rPr>
          <w:rFonts w:asciiTheme="minorHAnsi" w:hAnsiTheme="minorHAnsi" w:cstheme="minorHAnsi"/>
          <w:sz w:val="22"/>
          <w:szCs w:val="22"/>
        </w:rPr>
        <w:t>, v.r.</w:t>
      </w:r>
      <w:r w:rsidR="001578B4">
        <w:rPr>
          <w:rFonts w:asciiTheme="minorHAnsi" w:hAnsiTheme="minorHAnsi" w:cstheme="minorHAnsi"/>
          <w:sz w:val="22"/>
          <w:szCs w:val="22"/>
        </w:rPr>
        <w:tab/>
      </w:r>
    </w:p>
    <w:bookmarkEnd w:id="5"/>
    <w:p w14:paraId="68D569FA" w14:textId="475FED8B" w:rsidR="00D27F89" w:rsidRDefault="00D27F89" w:rsidP="00434701">
      <w:pPr>
        <w:tabs>
          <w:tab w:val="num" w:pos="0"/>
          <w:tab w:val="left" w:pos="5670"/>
        </w:tabs>
        <w:ind w:firstLine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starosta</w:t>
      </w:r>
      <w:r w:rsidR="006D3831">
        <w:rPr>
          <w:rFonts w:asciiTheme="minorHAnsi" w:hAnsiTheme="minorHAnsi" w:cstheme="minorHAnsi"/>
          <w:sz w:val="22"/>
          <w:szCs w:val="22"/>
        </w:rPr>
        <w:tab/>
      </w:r>
      <w:r w:rsidR="00274467">
        <w:rPr>
          <w:rFonts w:asciiTheme="minorHAnsi" w:hAnsiTheme="minorHAnsi" w:cstheme="minorHAnsi"/>
          <w:sz w:val="22"/>
          <w:szCs w:val="22"/>
        </w:rPr>
        <w:t>jednatel</w:t>
      </w:r>
    </w:p>
    <w:p w14:paraId="2B52EFB2" w14:textId="77777777" w:rsidR="00D27F89" w:rsidRDefault="00D27F89" w:rsidP="00434701">
      <w:pPr>
        <w:tabs>
          <w:tab w:val="num" w:pos="0"/>
          <w:tab w:val="left" w:pos="5670"/>
        </w:tabs>
        <w:ind w:firstLine="567"/>
        <w:rPr>
          <w:rFonts w:asciiTheme="minorHAnsi" w:hAnsiTheme="minorHAnsi" w:cstheme="minorHAnsi"/>
          <w:sz w:val="22"/>
          <w:szCs w:val="22"/>
        </w:rPr>
      </w:pPr>
    </w:p>
    <w:p w14:paraId="6695784B" w14:textId="7B20CACD" w:rsidR="002772A0" w:rsidRPr="00B26AB8" w:rsidRDefault="00AF2EF8" w:rsidP="00AF2EF8">
      <w:pPr>
        <w:tabs>
          <w:tab w:val="num" w:pos="0"/>
          <w:tab w:val="left" w:pos="5670"/>
        </w:tabs>
        <w:rPr>
          <w:rFonts w:asciiTheme="minorHAnsi" w:hAnsiTheme="minorHAnsi" w:cs="Tahoma"/>
          <w:b/>
          <w:i/>
          <w:sz w:val="24"/>
          <w:szCs w:val="28"/>
        </w:rPr>
      </w:pPr>
      <w:bookmarkStart w:id="6" w:name="_Hlk22115391"/>
      <w:r w:rsidRPr="00B26AB8">
        <w:rPr>
          <w:rFonts w:asciiTheme="minorHAnsi" w:hAnsiTheme="minorHAnsi" w:cs="Tahoma"/>
          <w:b/>
          <w:i/>
          <w:sz w:val="24"/>
          <w:szCs w:val="28"/>
        </w:rPr>
        <w:lastRenderedPageBreak/>
        <w:t>Příloha č. 1 smlouvy</w:t>
      </w:r>
      <w:r w:rsidR="00B26AB8" w:rsidRPr="00B26AB8">
        <w:rPr>
          <w:rFonts w:asciiTheme="minorHAnsi" w:hAnsiTheme="minorHAnsi" w:cs="Tahoma"/>
          <w:b/>
          <w:i/>
          <w:sz w:val="24"/>
          <w:szCs w:val="28"/>
        </w:rPr>
        <w:t xml:space="preserve">: </w:t>
      </w:r>
      <w:r w:rsidRPr="00B26AB8">
        <w:rPr>
          <w:rFonts w:asciiTheme="minorHAnsi" w:hAnsiTheme="minorHAnsi" w:cs="Tahoma"/>
          <w:b/>
          <w:i/>
          <w:sz w:val="24"/>
          <w:szCs w:val="28"/>
        </w:rPr>
        <w:t>Technická specifikace</w:t>
      </w:r>
    </w:p>
    <w:p w14:paraId="0F34C318" w14:textId="310B3C3F" w:rsidR="00151AA0" w:rsidRPr="00B26AB8" w:rsidRDefault="00E057E1" w:rsidP="006E61D9">
      <w:pPr>
        <w:spacing w:before="100" w:after="120" w:line="276" w:lineRule="auto"/>
        <w:rPr>
          <w:rFonts w:asciiTheme="minorHAnsi" w:hAnsiTheme="minorHAnsi" w:cs="Arial"/>
          <w:sz w:val="22"/>
          <w:szCs w:val="22"/>
        </w:rPr>
      </w:pPr>
      <w:r w:rsidRPr="00B26AB8">
        <w:rPr>
          <w:rFonts w:asciiTheme="minorHAnsi" w:hAnsiTheme="minorHAnsi"/>
          <w:sz w:val="22"/>
          <w:szCs w:val="22"/>
        </w:rPr>
        <w:t>Účastník</w:t>
      </w:r>
      <w:r w:rsidR="00AF2EF8" w:rsidRPr="00B26AB8">
        <w:rPr>
          <w:rFonts w:asciiTheme="minorHAnsi" w:hAnsiTheme="minorHAnsi"/>
          <w:sz w:val="22"/>
          <w:szCs w:val="22"/>
        </w:rPr>
        <w:t xml:space="preserve"> je povinen </w:t>
      </w:r>
      <w:r w:rsidR="00DF6408" w:rsidRPr="00B26AB8">
        <w:rPr>
          <w:rFonts w:asciiTheme="minorHAnsi" w:hAnsiTheme="minorHAnsi"/>
          <w:sz w:val="22"/>
          <w:szCs w:val="22"/>
        </w:rPr>
        <w:t>dodat zboží s níže uvedenými</w:t>
      </w:r>
      <w:r w:rsidR="00AF2EF8" w:rsidRPr="00B26AB8">
        <w:rPr>
          <w:rFonts w:asciiTheme="minorHAnsi" w:eastAsia="Calibri" w:hAnsiTheme="minorHAnsi" w:cs="Calibri"/>
          <w:sz w:val="22"/>
          <w:szCs w:val="22"/>
        </w:rPr>
        <w:t xml:space="preserve"> technick</w:t>
      </w:r>
      <w:r w:rsidR="00DF6408" w:rsidRPr="00B26AB8">
        <w:rPr>
          <w:rFonts w:asciiTheme="minorHAnsi" w:eastAsia="Calibri" w:hAnsiTheme="minorHAnsi" w:cs="Calibri"/>
          <w:sz w:val="22"/>
          <w:szCs w:val="22"/>
        </w:rPr>
        <w:t>ými</w:t>
      </w:r>
      <w:r w:rsidR="00AF2EF8" w:rsidRPr="00B26AB8">
        <w:rPr>
          <w:rFonts w:asciiTheme="minorHAnsi" w:eastAsia="Calibri" w:hAnsiTheme="minorHAnsi" w:cs="Calibri"/>
          <w:sz w:val="22"/>
          <w:szCs w:val="22"/>
        </w:rPr>
        <w:t xml:space="preserve"> parametry</w:t>
      </w:r>
      <w:r w:rsidR="00D24885" w:rsidRPr="00B26AB8">
        <w:rPr>
          <w:rFonts w:asciiTheme="minorHAnsi" w:eastAsia="Calibri" w:hAnsiTheme="minorHAnsi" w:cs="Calibri"/>
          <w:sz w:val="22"/>
          <w:szCs w:val="22"/>
        </w:rPr>
        <w:t>.</w:t>
      </w:r>
      <w:r w:rsidR="00C05E2B" w:rsidRPr="00B26AB8">
        <w:rPr>
          <w:rFonts w:asciiTheme="minorHAnsi" w:eastAsia="Calibri" w:hAnsiTheme="minorHAnsi" w:cs="Calibri"/>
          <w:sz w:val="22"/>
          <w:szCs w:val="22"/>
        </w:rPr>
        <w:t xml:space="preserve"> </w:t>
      </w:r>
    </w:p>
    <w:p w14:paraId="3E4FB3F4" w14:textId="7F25A586" w:rsidR="00940E6D" w:rsidRPr="00B26AB8" w:rsidRDefault="00E057E1" w:rsidP="0094137F">
      <w:pPr>
        <w:spacing w:before="100" w:after="120" w:line="276" w:lineRule="auto"/>
        <w:rPr>
          <w:rFonts w:asciiTheme="minorHAnsi" w:hAnsiTheme="minorHAnsi" w:cs="Tahoma"/>
          <w:sz w:val="22"/>
        </w:rPr>
      </w:pPr>
      <w:bookmarkStart w:id="7" w:name="_Hlk58239543"/>
      <w:r w:rsidRPr="00B26AB8">
        <w:rPr>
          <w:rFonts w:asciiTheme="minorHAnsi" w:hAnsiTheme="minorHAnsi"/>
          <w:sz w:val="22"/>
          <w:szCs w:val="22"/>
        </w:rPr>
        <w:t>Účastník</w:t>
      </w:r>
      <w:r w:rsidR="0074594E" w:rsidRPr="00B26AB8">
        <w:rPr>
          <w:rFonts w:asciiTheme="minorHAnsi" w:hAnsiTheme="minorHAnsi"/>
          <w:sz w:val="22"/>
          <w:szCs w:val="22"/>
        </w:rPr>
        <w:t xml:space="preserve"> je povinen </w:t>
      </w:r>
      <w:r w:rsidR="0074594E" w:rsidRPr="00B26AB8">
        <w:rPr>
          <w:rFonts w:asciiTheme="minorHAnsi" w:eastAsia="Calibri" w:hAnsiTheme="minorHAnsi"/>
          <w:sz w:val="22"/>
          <w:szCs w:val="22"/>
        </w:rPr>
        <w:t xml:space="preserve">dodržet technické parametry zboží a uvést </w:t>
      </w:r>
      <w:r w:rsidR="00AB77D0">
        <w:rPr>
          <w:rFonts w:asciiTheme="minorHAnsi" w:eastAsia="Calibri" w:hAnsiTheme="minorHAnsi"/>
          <w:sz w:val="22"/>
          <w:szCs w:val="22"/>
        </w:rPr>
        <w:t xml:space="preserve">mj. </w:t>
      </w:r>
      <w:r w:rsidR="0074594E" w:rsidRPr="00B26AB8">
        <w:rPr>
          <w:rFonts w:asciiTheme="minorHAnsi" w:eastAsia="Calibri" w:hAnsiTheme="minorHAnsi"/>
          <w:sz w:val="22"/>
          <w:szCs w:val="22"/>
        </w:rPr>
        <w:t xml:space="preserve">hodnoty požadovaných technických parametrů označených </w:t>
      </w:r>
      <w:r w:rsidR="0074594E" w:rsidRPr="00726E7B">
        <w:rPr>
          <w:rFonts w:asciiTheme="minorHAnsi" w:hAnsiTheme="minorHAnsi" w:cs="Tahoma"/>
          <w:sz w:val="22"/>
        </w:rPr>
        <w:t>***</w:t>
      </w:r>
    </w:p>
    <w:bookmarkEnd w:id="7"/>
    <w:p w14:paraId="40D99326" w14:textId="3FAF773B" w:rsidR="00910DB8" w:rsidRDefault="00AB77D0" w:rsidP="00AB77D0">
      <w:pPr>
        <w:spacing w:before="100" w:after="120" w:line="276" w:lineRule="auto"/>
        <w:rPr>
          <w:rFonts w:asciiTheme="minorHAnsi" w:eastAsia="Calibri" w:hAnsiTheme="minorHAnsi"/>
          <w:sz w:val="22"/>
          <w:szCs w:val="22"/>
        </w:rPr>
      </w:pPr>
      <w:r w:rsidRPr="002053DA">
        <w:rPr>
          <w:rFonts w:asciiTheme="minorHAnsi" w:eastAsia="Calibri" w:hAnsiTheme="minorHAnsi"/>
          <w:sz w:val="22"/>
          <w:szCs w:val="22"/>
        </w:rPr>
        <w:t>Účastník je povinen doložit při předání a převzetí zboží všechny níže uvedené technické parametry zboží, a to zejména technickou dokumentací zboží od výrobce nebo dodavatele v českém jazyce.</w:t>
      </w:r>
    </w:p>
    <w:p w14:paraId="5E83E2A7" w14:textId="77777777" w:rsidR="00CA3C89" w:rsidRPr="00CA3C89" w:rsidRDefault="00CA3C89" w:rsidP="00CA3C89">
      <w:pPr>
        <w:tabs>
          <w:tab w:val="left" w:pos="5670"/>
        </w:tabs>
        <w:rPr>
          <w:rFonts w:asciiTheme="minorHAnsi" w:hAnsiTheme="minorHAnsi" w:cstheme="minorHAnsi"/>
          <w:b/>
          <w:bCs/>
          <w:sz w:val="24"/>
          <w:u w:val="single"/>
        </w:rPr>
      </w:pPr>
      <w:r>
        <w:rPr>
          <w:rFonts w:asciiTheme="minorHAnsi" w:hAnsiTheme="minorHAnsi" w:cstheme="minorHAnsi"/>
          <w:b/>
          <w:bCs/>
          <w:sz w:val="24"/>
        </w:rPr>
        <w:t>S</w:t>
      </w:r>
      <w:r w:rsidRPr="00CA3C89">
        <w:rPr>
          <w:rFonts w:asciiTheme="minorHAnsi" w:hAnsiTheme="minorHAnsi" w:cstheme="minorHAnsi"/>
          <w:b/>
          <w:bCs/>
          <w:sz w:val="24"/>
        </w:rPr>
        <w:t>oučástí balení každého kompostéru bude návod k použití obsahující montážní návod</w:t>
      </w:r>
      <w:r>
        <w:rPr>
          <w:rFonts w:asciiTheme="minorHAnsi" w:hAnsiTheme="minorHAnsi" w:cstheme="minorHAnsi"/>
          <w:b/>
          <w:bCs/>
          <w:sz w:val="24"/>
        </w:rPr>
        <w:t>.</w:t>
      </w:r>
    </w:p>
    <w:p w14:paraId="049AFAD0" w14:textId="78EF85D2" w:rsidR="00CA3C89" w:rsidRPr="00CA3C89" w:rsidRDefault="00CA3C89" w:rsidP="00CA3C89">
      <w:pPr>
        <w:tabs>
          <w:tab w:val="left" w:pos="5670"/>
        </w:tabs>
        <w:rPr>
          <w:rFonts w:asciiTheme="minorHAnsi" w:hAnsiTheme="minorHAnsi" w:cstheme="minorHAnsi"/>
          <w:b/>
          <w:bCs/>
          <w:sz w:val="24"/>
          <w:u w:val="single"/>
        </w:rPr>
      </w:pPr>
      <w:r>
        <w:rPr>
          <w:rFonts w:asciiTheme="minorHAnsi" w:hAnsiTheme="minorHAnsi" w:cstheme="minorHAnsi"/>
          <w:b/>
          <w:bCs/>
          <w:sz w:val="24"/>
        </w:rPr>
        <w:t>K</w:t>
      </w:r>
      <w:r w:rsidRPr="00CA3C89">
        <w:rPr>
          <w:rFonts w:asciiTheme="minorHAnsi" w:hAnsiTheme="minorHAnsi" w:cstheme="minorHAnsi"/>
          <w:b/>
          <w:bCs/>
          <w:sz w:val="24"/>
        </w:rPr>
        <w:t xml:space="preserve">aždý kompostér (všechny díly kompostéru včetně spojovacích prvků kompostéru a návodu) bude uložen v samostatné pevné kartonové krabici nebo </w:t>
      </w:r>
      <w:proofErr w:type="spellStart"/>
      <w:r w:rsidRPr="00CA3C89">
        <w:rPr>
          <w:rFonts w:asciiTheme="minorHAnsi" w:hAnsiTheme="minorHAnsi" w:cstheme="minorHAnsi"/>
          <w:b/>
          <w:bCs/>
          <w:sz w:val="24"/>
        </w:rPr>
        <w:t>přepáskován</w:t>
      </w:r>
      <w:proofErr w:type="spellEnd"/>
      <w:r w:rsidRPr="00CA3C89">
        <w:rPr>
          <w:rFonts w:asciiTheme="minorHAnsi" w:hAnsiTheme="minorHAnsi" w:cstheme="minorHAnsi"/>
          <w:b/>
          <w:bCs/>
          <w:sz w:val="24"/>
        </w:rPr>
        <w:t>)</w:t>
      </w:r>
      <w:r w:rsidR="00151974">
        <w:rPr>
          <w:rFonts w:asciiTheme="minorHAnsi" w:hAnsiTheme="minorHAnsi" w:cstheme="minorHAnsi"/>
          <w:b/>
          <w:bCs/>
          <w:sz w:val="24"/>
        </w:rPr>
        <w:t>.</w:t>
      </w:r>
    </w:p>
    <w:p w14:paraId="0AF87BBC" w14:textId="4620A16E" w:rsidR="00876ADB" w:rsidRDefault="00876ADB" w:rsidP="00CD2571"/>
    <w:p w14:paraId="088CDE83" w14:textId="7EA3183F" w:rsidR="00CA3C89" w:rsidRPr="0094137F" w:rsidRDefault="00CA3C89" w:rsidP="00CD2571">
      <w:pPr>
        <w:rPr>
          <w:rFonts w:asciiTheme="minorHAnsi" w:hAnsiTheme="minorHAnsi" w:cstheme="minorHAnsi"/>
          <w:b/>
          <w:bCs/>
          <w:color w:val="C0504D" w:themeColor="accent2"/>
          <w:sz w:val="24"/>
          <w:szCs w:val="32"/>
        </w:rPr>
      </w:pPr>
      <w:r w:rsidRPr="0094137F">
        <w:rPr>
          <w:rFonts w:asciiTheme="minorHAnsi" w:hAnsiTheme="minorHAnsi" w:cstheme="minorHAnsi"/>
          <w:b/>
          <w:bCs/>
          <w:color w:val="C0504D" w:themeColor="accent2"/>
          <w:sz w:val="24"/>
          <w:szCs w:val="32"/>
        </w:rPr>
        <w:t xml:space="preserve">Kompostéry mají </w:t>
      </w:r>
      <w:bookmarkStart w:id="8" w:name="_Hlk137824274"/>
      <w:r w:rsidRPr="0094137F">
        <w:rPr>
          <w:rFonts w:asciiTheme="minorHAnsi" w:hAnsiTheme="minorHAnsi" w:cstheme="minorHAnsi"/>
          <w:b/>
          <w:bCs/>
          <w:color w:val="C0504D" w:themeColor="accent2"/>
          <w:sz w:val="24"/>
          <w:szCs w:val="32"/>
        </w:rPr>
        <w:t>platné a akreditovaným subjektem vydané posouzení shody v souladu se zákonem č. 22/1997 Sb., o technických požadavcích na výrobky, v platném znění, ověřené tzv. vlastní environmentální tvrzení podle ČSN EN ISO 14021 s auditní zprávou o hodnocení výrobku nebo řady výrobků, splňující normu ČSN EN 15343 nebo některou z dalších EN norem pro sledování kvality plastových výrobků s obsahem recyklátu řady ČSN EN 1534X platných v rámci Evropského společenství a v ČR.</w:t>
      </w:r>
      <w:bookmarkEnd w:id="8"/>
    </w:p>
    <w:p w14:paraId="02DAAA87" w14:textId="77777777" w:rsidR="00CA3C89" w:rsidRPr="00CA3C89" w:rsidRDefault="00CA3C89" w:rsidP="00CD2571">
      <w:pPr>
        <w:rPr>
          <w:rFonts w:asciiTheme="minorHAnsi" w:hAnsiTheme="minorHAnsi" w:cstheme="minorHAnsi"/>
          <w:b/>
          <w:bCs/>
          <w:sz w:val="22"/>
          <w:szCs w:val="28"/>
        </w:rPr>
      </w:pPr>
    </w:p>
    <w:p w14:paraId="205312F0" w14:textId="66DDD36D" w:rsidR="004241AD" w:rsidRPr="00CA3C89" w:rsidRDefault="004241AD" w:rsidP="005A3CA7">
      <w:pPr>
        <w:pStyle w:val="Odstavecseseznamem"/>
        <w:spacing w:before="100" w:after="240" w:line="276" w:lineRule="auto"/>
        <w:ind w:left="426" w:hanging="426"/>
        <w:contextualSpacing w:val="0"/>
        <w:rPr>
          <w:rFonts w:asciiTheme="minorHAnsi" w:hAnsiTheme="minorHAnsi" w:cs="Tahoma"/>
          <w:bCs/>
          <w:sz w:val="22"/>
          <w:u w:val="single"/>
        </w:rPr>
      </w:pPr>
      <w:r w:rsidRPr="00CA3C89">
        <w:rPr>
          <w:rFonts w:asciiTheme="minorHAnsi" w:hAnsiTheme="minorHAnsi" w:cs="Tahoma"/>
          <w:bCs/>
          <w:sz w:val="22"/>
          <w:u w:val="single"/>
        </w:rPr>
        <w:t xml:space="preserve">Domácí plastový kompostér </w:t>
      </w:r>
      <w:r w:rsidR="00CA3C89" w:rsidRPr="00CA3C89">
        <w:rPr>
          <w:rFonts w:asciiTheme="minorHAnsi" w:hAnsiTheme="minorHAnsi" w:cs="Tahoma"/>
          <w:bCs/>
          <w:sz w:val="22"/>
          <w:u w:val="single"/>
        </w:rPr>
        <w:t xml:space="preserve">o objemu </w:t>
      </w:r>
      <w:r w:rsidR="00602EA0" w:rsidRPr="00FC6F96">
        <w:rPr>
          <w:rFonts w:asciiTheme="minorHAnsi" w:hAnsiTheme="minorHAnsi" w:cs="Tahoma"/>
          <w:bCs/>
          <w:sz w:val="22"/>
          <w:u w:val="single"/>
        </w:rPr>
        <w:t xml:space="preserve">cca </w:t>
      </w:r>
      <w:r w:rsidR="0094137F" w:rsidRPr="00FC6F96">
        <w:rPr>
          <w:rFonts w:asciiTheme="minorHAnsi" w:hAnsiTheme="minorHAnsi" w:cs="Tahoma"/>
          <w:bCs/>
          <w:sz w:val="22"/>
          <w:u w:val="single"/>
        </w:rPr>
        <w:t>11</w:t>
      </w:r>
      <w:r w:rsidR="005868A0">
        <w:rPr>
          <w:rFonts w:asciiTheme="minorHAnsi" w:hAnsiTheme="minorHAnsi" w:cs="Tahoma"/>
          <w:bCs/>
          <w:sz w:val="22"/>
          <w:u w:val="single"/>
        </w:rPr>
        <w:t>5</w:t>
      </w:r>
      <w:r w:rsidR="0094137F" w:rsidRPr="00FC6F96">
        <w:rPr>
          <w:rFonts w:asciiTheme="minorHAnsi" w:hAnsiTheme="minorHAnsi" w:cs="Tahoma"/>
          <w:bCs/>
          <w:sz w:val="22"/>
          <w:u w:val="single"/>
        </w:rPr>
        <w:t>0</w:t>
      </w:r>
      <w:r w:rsidR="00CA3C89" w:rsidRPr="00FC6F96">
        <w:rPr>
          <w:rFonts w:asciiTheme="minorHAnsi" w:hAnsiTheme="minorHAnsi" w:cs="Tahoma"/>
          <w:bCs/>
          <w:sz w:val="22"/>
          <w:u w:val="single"/>
        </w:rPr>
        <w:t xml:space="preserve"> l</w:t>
      </w: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2551"/>
        <w:gridCol w:w="2578"/>
      </w:tblGrid>
      <w:tr w:rsidR="004241AD" w14:paraId="288F6713" w14:textId="77777777" w:rsidTr="004241AD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A57CE" w14:textId="77777777" w:rsidR="004241AD" w:rsidRDefault="004241A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Výrobce a typ:</w:t>
            </w:r>
          </w:p>
        </w:tc>
        <w:tc>
          <w:tcPr>
            <w:tcW w:w="5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2F74B" w14:textId="77777777" w:rsidR="004241AD" w:rsidRDefault="00726E7B">
            <w:pPr>
              <w:spacing w:before="60" w:after="60" w:line="240" w:lineRule="auto"/>
              <w:jc w:val="left"/>
              <w:rPr>
                <w:rFonts w:asciiTheme="minorHAnsi" w:hAnsiTheme="minorHAnsi" w:cs="Tahoma"/>
                <w:sz w:val="22"/>
                <w:lang w:eastAsia="en-US"/>
              </w:rPr>
            </w:pPr>
            <w:r>
              <w:rPr>
                <w:rFonts w:asciiTheme="minorHAnsi" w:hAnsiTheme="minorHAnsi" w:cs="Tahoma"/>
                <w:sz w:val="22"/>
                <w:lang w:eastAsia="en-US"/>
              </w:rPr>
              <w:t xml:space="preserve">CONTAINER TRADING WFW </w:t>
            </w:r>
            <w:proofErr w:type="spellStart"/>
            <w:r>
              <w:rPr>
                <w:rFonts w:asciiTheme="minorHAnsi" w:hAnsiTheme="minorHAnsi" w:cs="Tahoma"/>
                <w:sz w:val="22"/>
                <w:lang w:eastAsia="en-US"/>
              </w:rPr>
              <w:t>GmbH</w:t>
            </w:r>
            <w:proofErr w:type="spellEnd"/>
          </w:p>
          <w:p w14:paraId="5DD752C6" w14:textId="6D446AFC" w:rsidR="00726E7B" w:rsidRDefault="00726E7B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Kompostér KOMP 1170 l</w:t>
            </w:r>
          </w:p>
        </w:tc>
      </w:tr>
      <w:tr w:rsidR="004B0EF6" w14:paraId="1568AA15" w14:textId="77777777" w:rsidTr="004241AD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335C" w14:textId="62CE4CE5" w:rsidR="004B0EF6" w:rsidRDefault="004B0EF6">
            <w:pPr>
              <w:spacing w:before="60" w:after="60" w:line="240" w:lineRule="auto"/>
              <w:jc w:val="left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Celkový počet kusů:</w:t>
            </w:r>
          </w:p>
        </w:tc>
        <w:tc>
          <w:tcPr>
            <w:tcW w:w="5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5AE4" w14:textId="34E1BADA" w:rsidR="004B0EF6" w:rsidRDefault="0094137F">
            <w:pPr>
              <w:spacing w:before="60" w:after="60" w:line="240" w:lineRule="auto"/>
              <w:jc w:val="left"/>
              <w:rPr>
                <w:rFonts w:asciiTheme="minorHAnsi" w:hAnsiTheme="minorHAnsi" w:cs="Tahoma"/>
                <w:sz w:val="22"/>
                <w:highlight w:val="yellow"/>
                <w:lang w:eastAsia="en-US"/>
              </w:rPr>
            </w:pPr>
            <w:r>
              <w:rPr>
                <w:rFonts w:asciiTheme="minorHAnsi" w:hAnsiTheme="minorHAnsi" w:cs="Tahoma"/>
                <w:sz w:val="22"/>
                <w:lang w:eastAsia="en-US"/>
              </w:rPr>
              <w:t>180</w:t>
            </w:r>
          </w:p>
        </w:tc>
      </w:tr>
      <w:tr w:rsidR="004241AD" w14:paraId="59BEC249" w14:textId="77777777" w:rsidTr="004241AD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0205" w14:textId="77777777" w:rsidR="004241AD" w:rsidRDefault="004241A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Objem kompostérů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4438C" w14:textId="4E103202" w:rsidR="004241AD" w:rsidRDefault="005A3CA7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FC6F96">
              <w:rPr>
                <w:rFonts w:asciiTheme="minorHAnsi" w:hAnsiTheme="minorHAnsi" w:cstheme="minorHAnsi"/>
                <w:sz w:val="22"/>
                <w:lang w:eastAsia="en-US"/>
              </w:rPr>
              <w:t>m</w:t>
            </w:r>
            <w:r w:rsidR="004241AD" w:rsidRPr="00FC6F96">
              <w:rPr>
                <w:rFonts w:asciiTheme="minorHAnsi" w:hAnsiTheme="minorHAnsi" w:cstheme="minorHAnsi"/>
                <w:sz w:val="22"/>
                <w:lang w:eastAsia="en-US"/>
              </w:rPr>
              <w:t xml:space="preserve">in. </w:t>
            </w:r>
            <w:r w:rsidR="0094137F" w:rsidRPr="00FC6F96">
              <w:rPr>
                <w:rFonts w:asciiTheme="minorHAnsi" w:hAnsiTheme="minorHAnsi" w:cstheme="minorHAnsi"/>
                <w:sz w:val="22"/>
                <w:lang w:eastAsia="en-US"/>
              </w:rPr>
              <w:t>1100 l</w:t>
            </w:r>
          </w:p>
          <w:p w14:paraId="14602183" w14:textId="00174DD6" w:rsidR="004241AD" w:rsidRDefault="005A3CA7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FC6F96">
              <w:rPr>
                <w:rFonts w:asciiTheme="minorHAnsi" w:hAnsiTheme="minorHAnsi" w:cstheme="minorHAnsi"/>
                <w:sz w:val="22"/>
                <w:lang w:eastAsia="en-US"/>
              </w:rPr>
              <w:t>m</w:t>
            </w:r>
            <w:r w:rsidR="004241AD" w:rsidRPr="00FC6F96">
              <w:rPr>
                <w:rFonts w:asciiTheme="minorHAnsi" w:hAnsiTheme="minorHAnsi" w:cstheme="minorHAnsi"/>
                <w:sz w:val="22"/>
                <w:lang w:eastAsia="en-US"/>
              </w:rPr>
              <w:t>ax.</w:t>
            </w:r>
            <w:r w:rsidR="00602EA0" w:rsidRPr="00FC6F96">
              <w:rPr>
                <w:rFonts w:asciiTheme="minorHAnsi" w:hAnsiTheme="minorHAnsi" w:cstheme="minorHAnsi"/>
                <w:sz w:val="22"/>
                <w:lang w:eastAsia="en-US"/>
              </w:rPr>
              <w:t xml:space="preserve"> 1200 l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2554A" w14:textId="526E9EAA" w:rsidR="004241AD" w:rsidRPr="00726E7B" w:rsidRDefault="004241A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726E7B">
              <w:rPr>
                <w:rFonts w:asciiTheme="minorHAnsi" w:hAnsiTheme="minorHAnsi" w:cstheme="minorHAnsi"/>
                <w:sz w:val="22"/>
                <w:lang w:eastAsia="en-US"/>
              </w:rPr>
              <w:t xml:space="preserve"> </w:t>
            </w:r>
            <w:r w:rsidR="00726E7B" w:rsidRPr="00726E7B">
              <w:rPr>
                <w:rFonts w:asciiTheme="minorHAnsi" w:hAnsiTheme="minorHAnsi" w:cs="Tahoma"/>
                <w:sz w:val="22"/>
                <w:lang w:eastAsia="en-US"/>
              </w:rPr>
              <w:t>1170</w:t>
            </w:r>
            <w:r w:rsidRPr="00726E7B">
              <w:rPr>
                <w:rFonts w:asciiTheme="minorHAnsi" w:hAnsiTheme="minorHAnsi" w:cs="Tahoma"/>
                <w:sz w:val="22"/>
                <w:lang w:eastAsia="en-US"/>
              </w:rPr>
              <w:t xml:space="preserve"> </w:t>
            </w:r>
            <w:r w:rsidRPr="00726E7B">
              <w:rPr>
                <w:rFonts w:asciiTheme="minorHAnsi" w:hAnsiTheme="minorHAnsi" w:cstheme="minorHAnsi"/>
                <w:sz w:val="22"/>
                <w:lang w:eastAsia="en-US"/>
              </w:rPr>
              <w:t>l</w:t>
            </w:r>
          </w:p>
        </w:tc>
      </w:tr>
      <w:tr w:rsidR="004241AD" w14:paraId="1590D76C" w14:textId="77777777" w:rsidTr="004241AD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C228C" w14:textId="77777777" w:rsidR="004241AD" w:rsidRDefault="004241A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Plnění kompostéru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6337E" w14:textId="77777777" w:rsidR="004241AD" w:rsidRDefault="004241A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shora s odklopným víkem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2526C" w14:textId="77777777" w:rsidR="004241AD" w:rsidRDefault="004241A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shora s odklopným víkem</w:t>
            </w:r>
          </w:p>
        </w:tc>
      </w:tr>
      <w:tr w:rsidR="004241AD" w14:paraId="524DCB13" w14:textId="77777777" w:rsidTr="004241AD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F793D" w14:textId="77777777" w:rsidR="004241AD" w:rsidRDefault="004241A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Materiál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AF22D" w14:textId="77777777" w:rsidR="004241AD" w:rsidRDefault="004241A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recyklovatelný HDPE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7A18" w14:textId="77777777" w:rsidR="004241AD" w:rsidRDefault="004241A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recyklovatelný HDPE</w:t>
            </w:r>
          </w:p>
        </w:tc>
      </w:tr>
      <w:tr w:rsidR="00B602AC" w14:paraId="0096B537" w14:textId="77777777" w:rsidTr="004241AD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FD5A" w14:textId="427B3896" w:rsidR="00B602AC" w:rsidRDefault="00B602AC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Množství recyklátu v hmotnosti výrobku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3424" w14:textId="2A530FAA" w:rsidR="00B602AC" w:rsidRDefault="005A3CA7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m</w:t>
            </w:r>
            <w:r w:rsidR="00B602AC">
              <w:rPr>
                <w:rFonts w:asciiTheme="minorHAnsi" w:hAnsiTheme="minorHAnsi" w:cstheme="minorHAnsi"/>
                <w:sz w:val="22"/>
                <w:lang w:eastAsia="en-US"/>
              </w:rPr>
              <w:t>in. 70 %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5019" w14:textId="1618E759" w:rsidR="00B602AC" w:rsidRDefault="00726E7B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726E7B">
              <w:rPr>
                <w:rFonts w:asciiTheme="minorHAnsi" w:hAnsiTheme="minorHAnsi" w:cs="Tahoma"/>
                <w:bCs/>
                <w:sz w:val="22"/>
                <w:lang w:eastAsia="en-US"/>
              </w:rPr>
              <w:t>99</w:t>
            </w:r>
            <w:r w:rsidR="00B602AC" w:rsidRPr="00726E7B">
              <w:rPr>
                <w:rFonts w:asciiTheme="minorHAnsi" w:hAnsiTheme="minorHAnsi" w:cs="Tahoma"/>
                <w:bCs/>
                <w:sz w:val="22"/>
                <w:lang w:eastAsia="en-US"/>
              </w:rPr>
              <w:t xml:space="preserve"> </w:t>
            </w:r>
            <w:r w:rsidR="00B602AC">
              <w:rPr>
                <w:rFonts w:asciiTheme="minorHAnsi" w:hAnsiTheme="minorHAnsi" w:cstheme="minorHAnsi"/>
                <w:sz w:val="22"/>
                <w:lang w:eastAsia="en-US"/>
              </w:rPr>
              <w:t>%</w:t>
            </w:r>
          </w:p>
        </w:tc>
      </w:tr>
      <w:tr w:rsidR="004241AD" w14:paraId="1DF0818D" w14:textId="77777777" w:rsidTr="004241AD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48860" w14:textId="77777777" w:rsidR="004241AD" w:rsidRDefault="004241A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Plná tloušťka stěn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070A3" w14:textId="432BB4C6" w:rsidR="004241AD" w:rsidRDefault="004241A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ANO, min. 5 mm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E0C0A" w14:textId="66BBF31C" w:rsidR="004241AD" w:rsidRDefault="004241A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 xml:space="preserve">ANO, </w:t>
            </w:r>
            <w:r w:rsidR="00726E7B" w:rsidRPr="00726E7B">
              <w:rPr>
                <w:rFonts w:asciiTheme="minorHAnsi" w:hAnsiTheme="minorHAnsi" w:cs="Tahoma"/>
                <w:bCs/>
                <w:sz w:val="22"/>
                <w:lang w:eastAsia="en-US"/>
              </w:rPr>
              <w:t>7</w:t>
            </w:r>
            <w:r w:rsidRPr="00726E7B">
              <w:rPr>
                <w:rFonts w:asciiTheme="minorHAnsi" w:hAnsiTheme="minorHAnsi" w:cstheme="minorHAnsi"/>
                <w:bCs/>
                <w:sz w:val="22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lang w:eastAsia="en-US"/>
              </w:rPr>
              <w:t>mm</w:t>
            </w:r>
          </w:p>
        </w:tc>
      </w:tr>
      <w:tr w:rsidR="005A3CA7" w14:paraId="5885B87C" w14:textId="77777777" w:rsidTr="004241AD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47C0" w14:textId="7F9EB3F8" w:rsidR="005A3CA7" w:rsidRDefault="005A3CA7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Garantovaná životnost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5A1B" w14:textId="23C4979A" w:rsidR="005A3CA7" w:rsidRDefault="005A3CA7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min</w:t>
            </w:r>
            <w:r w:rsidR="002D5654">
              <w:rPr>
                <w:rFonts w:asciiTheme="minorHAnsi" w:hAnsiTheme="minorHAnsi" w:cstheme="minorHAnsi"/>
                <w:sz w:val="22"/>
                <w:lang w:eastAsia="en-US"/>
              </w:rPr>
              <w:t>.</w:t>
            </w:r>
            <w:r>
              <w:rPr>
                <w:rFonts w:asciiTheme="minorHAnsi" w:hAnsiTheme="minorHAnsi" w:cstheme="minorHAnsi"/>
                <w:sz w:val="22"/>
                <w:lang w:eastAsia="en-US"/>
              </w:rPr>
              <w:t xml:space="preserve"> 10 let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90FA" w14:textId="124CEED6" w:rsidR="005A3CA7" w:rsidRDefault="00726E7B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10</w:t>
            </w:r>
            <w:r w:rsidR="002D5654">
              <w:rPr>
                <w:rFonts w:asciiTheme="minorHAnsi" w:hAnsiTheme="minorHAnsi" w:cstheme="minorHAnsi"/>
                <w:sz w:val="22"/>
                <w:lang w:eastAsia="en-US"/>
              </w:rPr>
              <w:t xml:space="preserve"> let</w:t>
            </w:r>
          </w:p>
        </w:tc>
      </w:tr>
      <w:bookmarkEnd w:id="6"/>
    </w:tbl>
    <w:p w14:paraId="3C651FF6" w14:textId="77777777" w:rsidR="004241AD" w:rsidRDefault="004241AD" w:rsidP="004241AD">
      <w:pPr>
        <w:tabs>
          <w:tab w:val="num" w:pos="0"/>
          <w:tab w:val="left" w:pos="5670"/>
        </w:tabs>
        <w:rPr>
          <w:rFonts w:asciiTheme="minorHAnsi" w:hAnsiTheme="minorHAnsi" w:cs="Tahoma"/>
          <w:bCs/>
          <w:sz w:val="22"/>
          <w:highlight w:val="magenta"/>
        </w:rPr>
      </w:pPr>
    </w:p>
    <w:sectPr w:rsidR="004241AD" w:rsidSect="00312A6A">
      <w:headerReference w:type="default" r:id="rId10"/>
      <w:footerReference w:type="default" r:id="rId11"/>
      <w:pgSz w:w="11906" w:h="16838"/>
      <w:pgMar w:top="1843" w:right="1417" w:bottom="1560" w:left="1417" w:header="708" w:footer="10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E19D7" w14:textId="77777777" w:rsidR="00D51615" w:rsidRDefault="00D51615" w:rsidP="00531E87">
      <w:pPr>
        <w:spacing w:line="240" w:lineRule="auto"/>
      </w:pPr>
      <w:r>
        <w:separator/>
      </w:r>
    </w:p>
  </w:endnote>
  <w:endnote w:type="continuationSeparator" w:id="0">
    <w:p w14:paraId="1A6A7171" w14:textId="77777777" w:rsidR="00D51615" w:rsidRDefault="00D51615" w:rsidP="00531E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ohit Hindi">
    <w:altName w:val="Times New Roman"/>
    <w:charset w:val="00"/>
    <w:family w:val="auto"/>
    <w:pitch w:val="variable"/>
    <w:sig w:usb0="00000003" w:usb1="0000204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7115369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1A470F51" w14:textId="64A5603B" w:rsidR="003B245A" w:rsidRPr="003B692D" w:rsidRDefault="00956641">
        <w:pPr>
          <w:pStyle w:val="Zpat"/>
          <w:jc w:val="right"/>
          <w:rPr>
            <w:rFonts w:asciiTheme="minorHAnsi" w:hAnsiTheme="minorHAnsi"/>
          </w:rPr>
        </w:pPr>
        <w:r>
          <w:rPr>
            <w:noProof/>
          </w:rPr>
          <w:drawing>
            <wp:anchor distT="0" distB="0" distL="114300" distR="114300" simplePos="0" relativeHeight="251664384" behindDoc="0" locked="0" layoutInCell="1" allowOverlap="1" wp14:anchorId="5E3A13D5" wp14:editId="3EEAF250">
              <wp:simplePos x="0" y="0"/>
              <wp:positionH relativeFrom="margin">
                <wp:align>right</wp:align>
              </wp:positionH>
              <wp:positionV relativeFrom="paragraph">
                <wp:posOffset>152400</wp:posOffset>
              </wp:positionV>
              <wp:extent cx="5760720" cy="596265"/>
              <wp:effectExtent l="0" t="0" r="0" b="0"/>
              <wp:wrapNone/>
              <wp:docPr id="1312449002" name="Obrázek 13124490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Obrázek 10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5962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3B245A">
          <w:rPr>
            <w:rFonts w:asciiTheme="minorHAnsi" w:hAnsiTheme="minorHAnsi"/>
            <w:noProof/>
          </w:rPr>
          <mc:AlternateContent>
            <mc:Choice Requires="wps">
              <w:drawing>
                <wp:anchor distT="4294967295" distB="4294967295" distL="114300" distR="114300" simplePos="0" relativeHeight="251663360" behindDoc="0" locked="0" layoutInCell="1" allowOverlap="1" wp14:anchorId="1F84DAA4" wp14:editId="33074B6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-26036</wp:posOffset>
                  </wp:positionV>
                  <wp:extent cx="5838825" cy="0"/>
                  <wp:effectExtent l="0" t="0" r="9525" b="19050"/>
                  <wp:wrapNone/>
                  <wp:docPr id="5" name="Přímá spojnic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8388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510871BE" id="Přímá spojnice 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-2.05pt" to="460.1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" strokecolor="black [3213]">
                  <o:lock v:ext="edit" shapetype="f"/>
                </v:line>
              </w:pict>
            </mc:Fallback>
          </mc:AlternateContent>
        </w:r>
        <w:r w:rsidR="003B245A" w:rsidRPr="003B692D">
          <w:rPr>
            <w:rFonts w:asciiTheme="minorHAnsi" w:hAnsiTheme="minorHAnsi"/>
          </w:rPr>
          <w:fldChar w:fldCharType="begin"/>
        </w:r>
        <w:r w:rsidR="003B245A" w:rsidRPr="003B692D">
          <w:rPr>
            <w:rFonts w:asciiTheme="minorHAnsi" w:hAnsiTheme="minorHAnsi"/>
          </w:rPr>
          <w:instrText>PAGE   \* MERGEFORMAT</w:instrText>
        </w:r>
        <w:r w:rsidR="003B245A" w:rsidRPr="003B692D">
          <w:rPr>
            <w:rFonts w:asciiTheme="minorHAnsi" w:hAnsiTheme="minorHAnsi"/>
          </w:rPr>
          <w:fldChar w:fldCharType="separate"/>
        </w:r>
        <w:r w:rsidR="006A7CCD">
          <w:rPr>
            <w:rFonts w:asciiTheme="minorHAnsi" w:hAnsiTheme="minorHAnsi"/>
            <w:noProof/>
          </w:rPr>
          <w:t>8</w:t>
        </w:r>
        <w:r w:rsidR="003B245A" w:rsidRPr="003B692D">
          <w:rPr>
            <w:rFonts w:asciiTheme="minorHAnsi" w:hAnsiTheme="minorHAnsi"/>
          </w:rPr>
          <w:fldChar w:fldCharType="end"/>
        </w:r>
      </w:p>
    </w:sdtContent>
  </w:sdt>
  <w:p w14:paraId="33235511" w14:textId="1722E827" w:rsidR="003B245A" w:rsidRDefault="003B24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F1243" w14:textId="77777777" w:rsidR="00D51615" w:rsidRDefault="00D51615" w:rsidP="00531E87">
      <w:pPr>
        <w:spacing w:line="240" w:lineRule="auto"/>
      </w:pPr>
      <w:r>
        <w:separator/>
      </w:r>
    </w:p>
  </w:footnote>
  <w:footnote w:type="continuationSeparator" w:id="0">
    <w:p w14:paraId="55F9534B" w14:textId="77777777" w:rsidR="00D51615" w:rsidRDefault="00D51615" w:rsidP="00531E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6E358" w14:textId="46189861" w:rsidR="003B245A" w:rsidRDefault="003B245A">
    <w:pPr>
      <w:pStyle w:val="Zhlav"/>
    </w:pPr>
    <w:r w:rsidRPr="00F37117">
      <w:rPr>
        <w:noProof/>
      </w:rPr>
      <w:drawing>
        <wp:inline distT="0" distB="0" distL="0" distR="0" wp14:anchorId="389AA292" wp14:editId="449F5E19">
          <wp:extent cx="5760720" cy="419735"/>
          <wp:effectExtent l="0" t="0" r="0" b="0"/>
          <wp:docPr id="1410177356" name="Obrázek 14101773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9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81D078B6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trike w:val="0"/>
      </w:rPr>
    </w:lvl>
    <w:lvl w:ilvl="1">
      <w:start w:val="1"/>
      <w:numFmt w:val="lowerRoman"/>
      <w:lvlText w:val="%2."/>
      <w:lvlJc w:val="right"/>
      <w:pPr>
        <w:tabs>
          <w:tab w:val="num" w:pos="810"/>
        </w:tabs>
        <w:ind w:left="810" w:hanging="45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431CEC"/>
    <w:multiLevelType w:val="hybridMultilevel"/>
    <w:tmpl w:val="989288B6"/>
    <w:lvl w:ilvl="0" w:tplc="8FC02520">
      <w:start w:val="1"/>
      <w:numFmt w:val="lowerLetter"/>
      <w:lvlText w:val="%1)"/>
      <w:lvlJc w:val="left"/>
      <w:pPr>
        <w:ind w:left="144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70081"/>
    <w:multiLevelType w:val="multilevel"/>
    <w:tmpl w:val="BA4EED58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748"/>
        </w:tabs>
        <w:ind w:left="74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1CB92332"/>
    <w:multiLevelType w:val="hybridMultilevel"/>
    <w:tmpl w:val="834224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8FC02520">
      <w:start w:val="1"/>
      <w:numFmt w:val="lowerLetter"/>
      <w:lvlText w:val="%2)"/>
      <w:lvlJc w:val="left"/>
      <w:pPr>
        <w:ind w:left="1440" w:hanging="360"/>
      </w:pPr>
      <w:rPr>
        <w:rFonts w:hint="default"/>
        <w:sz w:val="22"/>
      </w:rPr>
    </w:lvl>
    <w:lvl w:ilvl="2" w:tplc="E668C506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A7E0E16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A180C"/>
    <w:multiLevelType w:val="hybridMultilevel"/>
    <w:tmpl w:val="0D442E0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7">
      <w:start w:val="1"/>
      <w:numFmt w:val="lowerLetter"/>
      <w:lvlText w:val="%2)"/>
      <w:lvlJc w:val="left"/>
      <w:pPr>
        <w:ind w:left="2160" w:hanging="360"/>
      </w:pPr>
    </w:lvl>
    <w:lvl w:ilvl="2" w:tplc="826E1AFA">
      <w:start w:val="1"/>
      <w:numFmt w:val="upperRoman"/>
      <w:lvlText w:val="%3."/>
      <w:lvlJc w:val="left"/>
      <w:pPr>
        <w:ind w:left="342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A07F25"/>
    <w:multiLevelType w:val="hybridMultilevel"/>
    <w:tmpl w:val="AFEEE9E8"/>
    <w:lvl w:ilvl="0" w:tplc="A048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64D597F"/>
    <w:multiLevelType w:val="multilevel"/>
    <w:tmpl w:val="A1B64B3C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Roman"/>
      <w:lvlText w:val="%2."/>
      <w:lvlJc w:val="righ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43D34936"/>
    <w:multiLevelType w:val="hybridMultilevel"/>
    <w:tmpl w:val="6AB40676"/>
    <w:lvl w:ilvl="0" w:tplc="1EA6269A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3676CCB2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4C2992"/>
    <w:multiLevelType w:val="hybridMultilevel"/>
    <w:tmpl w:val="437E9B14"/>
    <w:lvl w:ilvl="0" w:tplc="585C48D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D65A4"/>
    <w:multiLevelType w:val="hybridMultilevel"/>
    <w:tmpl w:val="090A1428"/>
    <w:lvl w:ilvl="0" w:tplc="114E1CB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26921224">
      <w:start w:val="1"/>
      <w:numFmt w:val="upperRoman"/>
      <w:lvlText w:val="%2."/>
      <w:lvlJc w:val="left"/>
      <w:pPr>
        <w:ind w:left="1800" w:hanging="720"/>
      </w:pPr>
      <w:rPr>
        <w:rFonts w:cs="Tahoma" w:hint="default"/>
        <w:b w:val="0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94DFC"/>
    <w:multiLevelType w:val="hybridMultilevel"/>
    <w:tmpl w:val="3342DB90"/>
    <w:lvl w:ilvl="0" w:tplc="A8487E38">
      <w:start w:val="1"/>
      <w:numFmt w:val="decimal"/>
      <w:lvlText w:val="%1"/>
      <w:lvlJc w:val="left"/>
      <w:pPr>
        <w:ind w:left="927" w:hanging="360"/>
      </w:pPr>
      <w:rPr>
        <w:rFonts w:ascii="Calibri" w:eastAsia="Times New Roman" w:hAnsi="Calibri" w:cs="Times New Roman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6180E8A"/>
    <w:multiLevelType w:val="hybridMultilevel"/>
    <w:tmpl w:val="FDD8EF0E"/>
    <w:lvl w:ilvl="0" w:tplc="826E1AFA">
      <w:start w:val="1"/>
      <w:numFmt w:val="upperRoman"/>
      <w:lvlText w:val="%1."/>
      <w:lvlJc w:val="left"/>
      <w:pPr>
        <w:ind w:left="34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57AA6"/>
    <w:multiLevelType w:val="hybridMultilevel"/>
    <w:tmpl w:val="9CA051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99E8D310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27037"/>
    <w:multiLevelType w:val="multilevel"/>
    <w:tmpl w:val="429A9A30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Roman"/>
      <w:lvlText w:val="%2."/>
      <w:lvlJc w:val="righ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65EB247B"/>
    <w:multiLevelType w:val="hybridMultilevel"/>
    <w:tmpl w:val="68608638"/>
    <w:lvl w:ilvl="0" w:tplc="75585318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687304"/>
    <w:multiLevelType w:val="hybridMultilevel"/>
    <w:tmpl w:val="7604F7FE"/>
    <w:lvl w:ilvl="0" w:tplc="80941AF2">
      <w:start w:val="1"/>
      <w:numFmt w:val="decimal"/>
      <w:lvlText w:val="%1."/>
      <w:lvlJc w:val="left"/>
      <w:pPr>
        <w:ind w:left="720" w:hanging="360"/>
      </w:pPr>
      <w:rPr>
        <w:rFonts w:asciiTheme="minorHAnsi" w:eastAsiaTheme="majorEastAsia" w:hAnsiTheme="minorHAnsi" w:cs="Tahoma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FC262F"/>
    <w:multiLevelType w:val="hybridMultilevel"/>
    <w:tmpl w:val="3EBABE02"/>
    <w:lvl w:ilvl="0" w:tplc="1C8A6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8A61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955B89"/>
    <w:multiLevelType w:val="hybridMultilevel"/>
    <w:tmpl w:val="D4AA07DA"/>
    <w:lvl w:ilvl="0" w:tplc="8674AC12">
      <w:start w:val="120"/>
      <w:numFmt w:val="bullet"/>
      <w:lvlText w:val="-"/>
      <w:lvlJc w:val="left"/>
      <w:pPr>
        <w:ind w:left="751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A2D06"/>
    <w:multiLevelType w:val="multilevel"/>
    <w:tmpl w:val="BA4EED58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 w15:restartNumberingAfterBreak="0">
    <w:nsid w:val="730609B7"/>
    <w:multiLevelType w:val="hybridMultilevel"/>
    <w:tmpl w:val="2F44AAC8"/>
    <w:lvl w:ilvl="0" w:tplc="95461D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5461DC4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4B0647E"/>
    <w:multiLevelType w:val="hybridMultilevel"/>
    <w:tmpl w:val="10943C2E"/>
    <w:lvl w:ilvl="0" w:tplc="826E1AFA">
      <w:start w:val="1"/>
      <w:numFmt w:val="upperRoman"/>
      <w:lvlText w:val="%1."/>
      <w:lvlJc w:val="left"/>
      <w:pPr>
        <w:ind w:left="34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7305E"/>
    <w:multiLevelType w:val="hybridMultilevel"/>
    <w:tmpl w:val="9DA8C0B2"/>
    <w:lvl w:ilvl="0" w:tplc="A7E0E16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600479">
    <w:abstractNumId w:val="17"/>
  </w:num>
  <w:num w:numId="2" w16cid:durableId="897478711">
    <w:abstractNumId w:val="5"/>
  </w:num>
  <w:num w:numId="3" w16cid:durableId="1135415500">
    <w:abstractNumId w:val="18"/>
  </w:num>
  <w:num w:numId="4" w16cid:durableId="1602447068">
    <w:abstractNumId w:val="2"/>
  </w:num>
  <w:num w:numId="5" w16cid:durableId="765922491">
    <w:abstractNumId w:val="6"/>
  </w:num>
  <w:num w:numId="6" w16cid:durableId="1163662606">
    <w:abstractNumId w:val="9"/>
  </w:num>
  <w:num w:numId="7" w16cid:durableId="1204752870">
    <w:abstractNumId w:val="19"/>
  </w:num>
  <w:num w:numId="8" w16cid:durableId="1695303200">
    <w:abstractNumId w:val="13"/>
  </w:num>
  <w:num w:numId="9" w16cid:durableId="1445689544">
    <w:abstractNumId w:val="12"/>
  </w:num>
  <w:num w:numId="10" w16cid:durableId="949122102">
    <w:abstractNumId w:val="3"/>
  </w:num>
  <w:num w:numId="11" w16cid:durableId="1444959225">
    <w:abstractNumId w:val="1"/>
  </w:num>
  <w:num w:numId="12" w16cid:durableId="1594170990">
    <w:abstractNumId w:val="21"/>
  </w:num>
  <w:num w:numId="13" w16cid:durableId="3899669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68841188">
    <w:abstractNumId w:val="15"/>
  </w:num>
  <w:num w:numId="15" w16cid:durableId="361126149">
    <w:abstractNumId w:val="4"/>
  </w:num>
  <w:num w:numId="16" w16cid:durableId="1480732041">
    <w:abstractNumId w:val="10"/>
  </w:num>
  <w:num w:numId="17" w16cid:durableId="18457076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66047470">
    <w:abstractNumId w:val="14"/>
  </w:num>
  <w:num w:numId="19" w16cid:durableId="9836301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37046749">
    <w:abstractNumId w:val="16"/>
  </w:num>
  <w:num w:numId="21" w16cid:durableId="759061762">
    <w:abstractNumId w:val="8"/>
  </w:num>
  <w:num w:numId="22" w16cid:durableId="698749633">
    <w:abstractNumId w:val="16"/>
  </w:num>
  <w:num w:numId="23" w16cid:durableId="1215846350">
    <w:abstractNumId w:val="11"/>
  </w:num>
  <w:num w:numId="24" w16cid:durableId="360129964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80"/>
    <w:rsid w:val="00004295"/>
    <w:rsid w:val="000063EC"/>
    <w:rsid w:val="000105DE"/>
    <w:rsid w:val="000116A0"/>
    <w:rsid w:val="00012C9F"/>
    <w:rsid w:val="0001313A"/>
    <w:rsid w:val="0001664F"/>
    <w:rsid w:val="0002135B"/>
    <w:rsid w:val="00021492"/>
    <w:rsid w:val="00023129"/>
    <w:rsid w:val="00027B4F"/>
    <w:rsid w:val="00027C2F"/>
    <w:rsid w:val="00030E89"/>
    <w:rsid w:val="00034263"/>
    <w:rsid w:val="000347A3"/>
    <w:rsid w:val="000354CF"/>
    <w:rsid w:val="00035A73"/>
    <w:rsid w:val="00036CA9"/>
    <w:rsid w:val="000406B4"/>
    <w:rsid w:val="00040AEC"/>
    <w:rsid w:val="000426CD"/>
    <w:rsid w:val="00043025"/>
    <w:rsid w:val="00043DB4"/>
    <w:rsid w:val="0004495A"/>
    <w:rsid w:val="000460DA"/>
    <w:rsid w:val="0004692C"/>
    <w:rsid w:val="0004720F"/>
    <w:rsid w:val="0005272C"/>
    <w:rsid w:val="0005459E"/>
    <w:rsid w:val="00054C7E"/>
    <w:rsid w:val="00055785"/>
    <w:rsid w:val="00056D53"/>
    <w:rsid w:val="0005741E"/>
    <w:rsid w:val="00057DD9"/>
    <w:rsid w:val="000602B1"/>
    <w:rsid w:val="0006193A"/>
    <w:rsid w:val="0006281F"/>
    <w:rsid w:val="000700A2"/>
    <w:rsid w:val="00070767"/>
    <w:rsid w:val="000739B0"/>
    <w:rsid w:val="0007420A"/>
    <w:rsid w:val="00080431"/>
    <w:rsid w:val="00080B25"/>
    <w:rsid w:val="00082463"/>
    <w:rsid w:val="00087604"/>
    <w:rsid w:val="00091E3C"/>
    <w:rsid w:val="00094721"/>
    <w:rsid w:val="00096C9D"/>
    <w:rsid w:val="000A0509"/>
    <w:rsid w:val="000A2073"/>
    <w:rsid w:val="000A2D39"/>
    <w:rsid w:val="000A380C"/>
    <w:rsid w:val="000A3876"/>
    <w:rsid w:val="000A4564"/>
    <w:rsid w:val="000A4E30"/>
    <w:rsid w:val="000A54A7"/>
    <w:rsid w:val="000A5886"/>
    <w:rsid w:val="000A6C89"/>
    <w:rsid w:val="000A7C37"/>
    <w:rsid w:val="000B0766"/>
    <w:rsid w:val="000B40B5"/>
    <w:rsid w:val="000B5E90"/>
    <w:rsid w:val="000C00C0"/>
    <w:rsid w:val="000C1D4E"/>
    <w:rsid w:val="000C4ACC"/>
    <w:rsid w:val="000C5ACF"/>
    <w:rsid w:val="000C763C"/>
    <w:rsid w:val="000C7C01"/>
    <w:rsid w:val="000C7FA7"/>
    <w:rsid w:val="000D1B4D"/>
    <w:rsid w:val="000D382D"/>
    <w:rsid w:val="000D4C6A"/>
    <w:rsid w:val="000D5864"/>
    <w:rsid w:val="000D79B8"/>
    <w:rsid w:val="000E0897"/>
    <w:rsid w:val="000E0E8A"/>
    <w:rsid w:val="000E36EE"/>
    <w:rsid w:val="000E37F3"/>
    <w:rsid w:val="000E4C9C"/>
    <w:rsid w:val="000E5A8B"/>
    <w:rsid w:val="000E605E"/>
    <w:rsid w:val="000F2460"/>
    <w:rsid w:val="000F2B60"/>
    <w:rsid w:val="000F546F"/>
    <w:rsid w:val="000F6062"/>
    <w:rsid w:val="00100306"/>
    <w:rsid w:val="00104F27"/>
    <w:rsid w:val="001064BB"/>
    <w:rsid w:val="00107297"/>
    <w:rsid w:val="00110E33"/>
    <w:rsid w:val="001127FF"/>
    <w:rsid w:val="00116839"/>
    <w:rsid w:val="0011751F"/>
    <w:rsid w:val="00126BD6"/>
    <w:rsid w:val="001274F6"/>
    <w:rsid w:val="001279A8"/>
    <w:rsid w:val="00131C25"/>
    <w:rsid w:val="00137575"/>
    <w:rsid w:val="00137AA5"/>
    <w:rsid w:val="00141575"/>
    <w:rsid w:val="00142B16"/>
    <w:rsid w:val="00142E1B"/>
    <w:rsid w:val="0014419C"/>
    <w:rsid w:val="00145C76"/>
    <w:rsid w:val="0014652D"/>
    <w:rsid w:val="00146593"/>
    <w:rsid w:val="00147F4A"/>
    <w:rsid w:val="00150840"/>
    <w:rsid w:val="00151083"/>
    <w:rsid w:val="00151974"/>
    <w:rsid w:val="00151AA0"/>
    <w:rsid w:val="0015788F"/>
    <w:rsid w:val="001578B4"/>
    <w:rsid w:val="001615CF"/>
    <w:rsid w:val="0016162D"/>
    <w:rsid w:val="00161733"/>
    <w:rsid w:val="00162215"/>
    <w:rsid w:val="00164721"/>
    <w:rsid w:val="001756D9"/>
    <w:rsid w:val="001771DD"/>
    <w:rsid w:val="00177387"/>
    <w:rsid w:val="00177689"/>
    <w:rsid w:val="00177D8A"/>
    <w:rsid w:val="00177DBA"/>
    <w:rsid w:val="001804B8"/>
    <w:rsid w:val="00180648"/>
    <w:rsid w:val="001858DB"/>
    <w:rsid w:val="001869D4"/>
    <w:rsid w:val="001909C5"/>
    <w:rsid w:val="001918BB"/>
    <w:rsid w:val="0019337F"/>
    <w:rsid w:val="00193BB7"/>
    <w:rsid w:val="00195153"/>
    <w:rsid w:val="00195DAD"/>
    <w:rsid w:val="001960CE"/>
    <w:rsid w:val="001A2021"/>
    <w:rsid w:val="001B0069"/>
    <w:rsid w:val="001B4DE3"/>
    <w:rsid w:val="001C1F85"/>
    <w:rsid w:val="001C41B4"/>
    <w:rsid w:val="001C43C6"/>
    <w:rsid w:val="001C445F"/>
    <w:rsid w:val="001C5BD9"/>
    <w:rsid w:val="001C67C9"/>
    <w:rsid w:val="001C6919"/>
    <w:rsid w:val="001C6EB6"/>
    <w:rsid w:val="001C7212"/>
    <w:rsid w:val="001C7ADE"/>
    <w:rsid w:val="001C7D0A"/>
    <w:rsid w:val="001D0D35"/>
    <w:rsid w:val="001D3BA2"/>
    <w:rsid w:val="001D4E98"/>
    <w:rsid w:val="001D7DE7"/>
    <w:rsid w:val="001E14AB"/>
    <w:rsid w:val="001E1A7A"/>
    <w:rsid w:val="001E2207"/>
    <w:rsid w:val="001E4211"/>
    <w:rsid w:val="001E48FC"/>
    <w:rsid w:val="001E6C4D"/>
    <w:rsid w:val="001F415A"/>
    <w:rsid w:val="001F549D"/>
    <w:rsid w:val="001F601E"/>
    <w:rsid w:val="001F7533"/>
    <w:rsid w:val="001F7819"/>
    <w:rsid w:val="00202553"/>
    <w:rsid w:val="00204BAF"/>
    <w:rsid w:val="00204EE8"/>
    <w:rsid w:val="00210883"/>
    <w:rsid w:val="002144B7"/>
    <w:rsid w:val="00215873"/>
    <w:rsid w:val="002162A7"/>
    <w:rsid w:val="0021784C"/>
    <w:rsid w:val="00224088"/>
    <w:rsid w:val="002260FC"/>
    <w:rsid w:val="002308A3"/>
    <w:rsid w:val="00230B09"/>
    <w:rsid w:val="00230D1C"/>
    <w:rsid w:val="00237C6D"/>
    <w:rsid w:val="002414F8"/>
    <w:rsid w:val="002417A4"/>
    <w:rsid w:val="00241ABA"/>
    <w:rsid w:val="00245B11"/>
    <w:rsid w:val="00246846"/>
    <w:rsid w:val="00246E2D"/>
    <w:rsid w:val="00250E82"/>
    <w:rsid w:val="0025317D"/>
    <w:rsid w:val="002537ED"/>
    <w:rsid w:val="0025564B"/>
    <w:rsid w:val="002559A3"/>
    <w:rsid w:val="00256AB7"/>
    <w:rsid w:val="0026236D"/>
    <w:rsid w:val="002626E5"/>
    <w:rsid w:val="00262E08"/>
    <w:rsid w:val="0026461B"/>
    <w:rsid w:val="002651DB"/>
    <w:rsid w:val="00266ED9"/>
    <w:rsid w:val="00267BA8"/>
    <w:rsid w:val="00274467"/>
    <w:rsid w:val="002762AD"/>
    <w:rsid w:val="00276CBB"/>
    <w:rsid w:val="00277053"/>
    <w:rsid w:val="002772A0"/>
    <w:rsid w:val="00280B07"/>
    <w:rsid w:val="00281FC4"/>
    <w:rsid w:val="00283C59"/>
    <w:rsid w:val="00285399"/>
    <w:rsid w:val="00285DA0"/>
    <w:rsid w:val="00286B94"/>
    <w:rsid w:val="0028739E"/>
    <w:rsid w:val="002875DE"/>
    <w:rsid w:val="00292E07"/>
    <w:rsid w:val="002A14B4"/>
    <w:rsid w:val="002A7278"/>
    <w:rsid w:val="002B1F5B"/>
    <w:rsid w:val="002B25F0"/>
    <w:rsid w:val="002B4A7A"/>
    <w:rsid w:val="002C0303"/>
    <w:rsid w:val="002C1673"/>
    <w:rsid w:val="002C4290"/>
    <w:rsid w:val="002C4A49"/>
    <w:rsid w:val="002C58E5"/>
    <w:rsid w:val="002C6A1A"/>
    <w:rsid w:val="002C751E"/>
    <w:rsid w:val="002C7C3D"/>
    <w:rsid w:val="002D3809"/>
    <w:rsid w:val="002D4795"/>
    <w:rsid w:val="002D5456"/>
    <w:rsid w:val="002D5654"/>
    <w:rsid w:val="002D7585"/>
    <w:rsid w:val="002E00F4"/>
    <w:rsid w:val="002E4266"/>
    <w:rsid w:val="002E6813"/>
    <w:rsid w:val="002E6B70"/>
    <w:rsid w:val="002F0DA7"/>
    <w:rsid w:val="002F0EA0"/>
    <w:rsid w:val="002F1201"/>
    <w:rsid w:val="002F1220"/>
    <w:rsid w:val="002F66C5"/>
    <w:rsid w:val="00300B71"/>
    <w:rsid w:val="00304282"/>
    <w:rsid w:val="00304417"/>
    <w:rsid w:val="003046D8"/>
    <w:rsid w:val="0031039C"/>
    <w:rsid w:val="0031246C"/>
    <w:rsid w:val="00312A6A"/>
    <w:rsid w:val="00313A20"/>
    <w:rsid w:val="003151D7"/>
    <w:rsid w:val="00316814"/>
    <w:rsid w:val="00316941"/>
    <w:rsid w:val="00316C2F"/>
    <w:rsid w:val="003236E5"/>
    <w:rsid w:val="00323717"/>
    <w:rsid w:val="00323CD7"/>
    <w:rsid w:val="0032668E"/>
    <w:rsid w:val="00326DA8"/>
    <w:rsid w:val="0032770B"/>
    <w:rsid w:val="003278CE"/>
    <w:rsid w:val="00331309"/>
    <w:rsid w:val="003319B4"/>
    <w:rsid w:val="0033256E"/>
    <w:rsid w:val="00332B9D"/>
    <w:rsid w:val="00334581"/>
    <w:rsid w:val="003350A5"/>
    <w:rsid w:val="003368B4"/>
    <w:rsid w:val="003374F4"/>
    <w:rsid w:val="003405BF"/>
    <w:rsid w:val="00340DD7"/>
    <w:rsid w:val="00342DE5"/>
    <w:rsid w:val="003457DB"/>
    <w:rsid w:val="00346C84"/>
    <w:rsid w:val="0034765B"/>
    <w:rsid w:val="00352A4A"/>
    <w:rsid w:val="0035364D"/>
    <w:rsid w:val="00356169"/>
    <w:rsid w:val="0036035D"/>
    <w:rsid w:val="00360648"/>
    <w:rsid w:val="00361E00"/>
    <w:rsid w:val="00364EF8"/>
    <w:rsid w:val="003652E7"/>
    <w:rsid w:val="00365B18"/>
    <w:rsid w:val="0036646A"/>
    <w:rsid w:val="003675A2"/>
    <w:rsid w:val="00370106"/>
    <w:rsid w:val="0037064E"/>
    <w:rsid w:val="00372499"/>
    <w:rsid w:val="00372D44"/>
    <w:rsid w:val="00374CC8"/>
    <w:rsid w:val="0037500D"/>
    <w:rsid w:val="00375E19"/>
    <w:rsid w:val="003779F1"/>
    <w:rsid w:val="003804EA"/>
    <w:rsid w:val="00383262"/>
    <w:rsid w:val="003855D7"/>
    <w:rsid w:val="00387813"/>
    <w:rsid w:val="00387B44"/>
    <w:rsid w:val="00392419"/>
    <w:rsid w:val="00393634"/>
    <w:rsid w:val="003A4CC7"/>
    <w:rsid w:val="003A5D43"/>
    <w:rsid w:val="003A5F3B"/>
    <w:rsid w:val="003A7C1E"/>
    <w:rsid w:val="003B0270"/>
    <w:rsid w:val="003B0593"/>
    <w:rsid w:val="003B1945"/>
    <w:rsid w:val="003B245A"/>
    <w:rsid w:val="003B692D"/>
    <w:rsid w:val="003C3194"/>
    <w:rsid w:val="003C36D8"/>
    <w:rsid w:val="003C5E58"/>
    <w:rsid w:val="003C665C"/>
    <w:rsid w:val="003C7BA6"/>
    <w:rsid w:val="003D0347"/>
    <w:rsid w:val="003D1AE0"/>
    <w:rsid w:val="003D4756"/>
    <w:rsid w:val="003E345F"/>
    <w:rsid w:val="003E38F8"/>
    <w:rsid w:val="003E3B10"/>
    <w:rsid w:val="003E3CE7"/>
    <w:rsid w:val="003E488E"/>
    <w:rsid w:val="003F1631"/>
    <w:rsid w:val="003F2773"/>
    <w:rsid w:val="003F2E8E"/>
    <w:rsid w:val="003F35EB"/>
    <w:rsid w:val="003F368B"/>
    <w:rsid w:val="003F48D5"/>
    <w:rsid w:val="003F5CBB"/>
    <w:rsid w:val="003F6064"/>
    <w:rsid w:val="00400586"/>
    <w:rsid w:val="00400671"/>
    <w:rsid w:val="00400FEA"/>
    <w:rsid w:val="00403836"/>
    <w:rsid w:val="004076EB"/>
    <w:rsid w:val="004079C0"/>
    <w:rsid w:val="00412EF3"/>
    <w:rsid w:val="004135D0"/>
    <w:rsid w:val="00414E19"/>
    <w:rsid w:val="0041528E"/>
    <w:rsid w:val="00415838"/>
    <w:rsid w:val="00417BA7"/>
    <w:rsid w:val="00421C7A"/>
    <w:rsid w:val="004241AD"/>
    <w:rsid w:val="00424858"/>
    <w:rsid w:val="00424F4B"/>
    <w:rsid w:val="00425489"/>
    <w:rsid w:val="004270C6"/>
    <w:rsid w:val="00427E62"/>
    <w:rsid w:val="00432956"/>
    <w:rsid w:val="0043410B"/>
    <w:rsid w:val="004344DF"/>
    <w:rsid w:val="00434701"/>
    <w:rsid w:val="00434D41"/>
    <w:rsid w:val="00437125"/>
    <w:rsid w:val="004375CA"/>
    <w:rsid w:val="00444D7A"/>
    <w:rsid w:val="0044772F"/>
    <w:rsid w:val="00451DA3"/>
    <w:rsid w:val="004537E8"/>
    <w:rsid w:val="0045456F"/>
    <w:rsid w:val="00455147"/>
    <w:rsid w:val="0045639A"/>
    <w:rsid w:val="004569D9"/>
    <w:rsid w:val="00457932"/>
    <w:rsid w:val="00460F43"/>
    <w:rsid w:val="00466C86"/>
    <w:rsid w:val="0047755E"/>
    <w:rsid w:val="00480A98"/>
    <w:rsid w:val="00480C44"/>
    <w:rsid w:val="00481EF8"/>
    <w:rsid w:val="0048624B"/>
    <w:rsid w:val="004862A6"/>
    <w:rsid w:val="00486A89"/>
    <w:rsid w:val="00486DE0"/>
    <w:rsid w:val="00486FDC"/>
    <w:rsid w:val="00493204"/>
    <w:rsid w:val="00493AA2"/>
    <w:rsid w:val="00494DD0"/>
    <w:rsid w:val="00496234"/>
    <w:rsid w:val="004A35B9"/>
    <w:rsid w:val="004A6A2E"/>
    <w:rsid w:val="004A7EBB"/>
    <w:rsid w:val="004B0EF6"/>
    <w:rsid w:val="004B351F"/>
    <w:rsid w:val="004B7608"/>
    <w:rsid w:val="004C705E"/>
    <w:rsid w:val="004D1029"/>
    <w:rsid w:val="004D3938"/>
    <w:rsid w:val="004D407B"/>
    <w:rsid w:val="004D4619"/>
    <w:rsid w:val="004D5065"/>
    <w:rsid w:val="004E24F1"/>
    <w:rsid w:val="004E2921"/>
    <w:rsid w:val="004E53D4"/>
    <w:rsid w:val="004E5603"/>
    <w:rsid w:val="004E648C"/>
    <w:rsid w:val="004E6B19"/>
    <w:rsid w:val="004F0CCB"/>
    <w:rsid w:val="004F10ED"/>
    <w:rsid w:val="004F3052"/>
    <w:rsid w:val="004F32DD"/>
    <w:rsid w:val="00502C3C"/>
    <w:rsid w:val="00502F73"/>
    <w:rsid w:val="00503AEA"/>
    <w:rsid w:val="00503C5E"/>
    <w:rsid w:val="00504204"/>
    <w:rsid w:val="00505C2E"/>
    <w:rsid w:val="00510AB9"/>
    <w:rsid w:val="0051197A"/>
    <w:rsid w:val="00512253"/>
    <w:rsid w:val="005136A2"/>
    <w:rsid w:val="0051496F"/>
    <w:rsid w:val="005149AA"/>
    <w:rsid w:val="00515DFB"/>
    <w:rsid w:val="005214F6"/>
    <w:rsid w:val="00521E9C"/>
    <w:rsid w:val="00522684"/>
    <w:rsid w:val="00522D8A"/>
    <w:rsid w:val="00527BAC"/>
    <w:rsid w:val="00531E87"/>
    <w:rsid w:val="005326C4"/>
    <w:rsid w:val="00532783"/>
    <w:rsid w:val="005327F0"/>
    <w:rsid w:val="00533973"/>
    <w:rsid w:val="00536307"/>
    <w:rsid w:val="00541CC8"/>
    <w:rsid w:val="00543AB6"/>
    <w:rsid w:val="005509A5"/>
    <w:rsid w:val="00552A3A"/>
    <w:rsid w:val="005544F0"/>
    <w:rsid w:val="00555BE4"/>
    <w:rsid w:val="00561AEA"/>
    <w:rsid w:val="00561DA9"/>
    <w:rsid w:val="00565908"/>
    <w:rsid w:val="00565ED1"/>
    <w:rsid w:val="00566C6F"/>
    <w:rsid w:val="00571745"/>
    <w:rsid w:val="00573555"/>
    <w:rsid w:val="005766CA"/>
    <w:rsid w:val="0057768E"/>
    <w:rsid w:val="00583665"/>
    <w:rsid w:val="00584493"/>
    <w:rsid w:val="00584668"/>
    <w:rsid w:val="00584DEB"/>
    <w:rsid w:val="005868A0"/>
    <w:rsid w:val="00592012"/>
    <w:rsid w:val="00594418"/>
    <w:rsid w:val="005A1A1F"/>
    <w:rsid w:val="005A2894"/>
    <w:rsid w:val="005A2EEC"/>
    <w:rsid w:val="005A35BF"/>
    <w:rsid w:val="005A35FB"/>
    <w:rsid w:val="005A3CA7"/>
    <w:rsid w:val="005A7370"/>
    <w:rsid w:val="005B0515"/>
    <w:rsid w:val="005B2F72"/>
    <w:rsid w:val="005C22A7"/>
    <w:rsid w:val="005C3C13"/>
    <w:rsid w:val="005C53D9"/>
    <w:rsid w:val="005C7BA0"/>
    <w:rsid w:val="005C7DB5"/>
    <w:rsid w:val="005D1B62"/>
    <w:rsid w:val="005D3004"/>
    <w:rsid w:val="005D367B"/>
    <w:rsid w:val="005D496D"/>
    <w:rsid w:val="005D6C0E"/>
    <w:rsid w:val="005E11D0"/>
    <w:rsid w:val="005E1525"/>
    <w:rsid w:val="005E1F57"/>
    <w:rsid w:val="005E337D"/>
    <w:rsid w:val="005E50BF"/>
    <w:rsid w:val="005E59A1"/>
    <w:rsid w:val="005F2612"/>
    <w:rsid w:val="005F2650"/>
    <w:rsid w:val="005F33B0"/>
    <w:rsid w:val="005F4FCB"/>
    <w:rsid w:val="0060113B"/>
    <w:rsid w:val="00602EA0"/>
    <w:rsid w:val="00603D87"/>
    <w:rsid w:val="006041BE"/>
    <w:rsid w:val="00605467"/>
    <w:rsid w:val="006070A5"/>
    <w:rsid w:val="006070DC"/>
    <w:rsid w:val="00612D0F"/>
    <w:rsid w:val="00614209"/>
    <w:rsid w:val="00614387"/>
    <w:rsid w:val="00614D34"/>
    <w:rsid w:val="00615579"/>
    <w:rsid w:val="00615B31"/>
    <w:rsid w:val="00616190"/>
    <w:rsid w:val="00620281"/>
    <w:rsid w:val="006213E6"/>
    <w:rsid w:val="00623891"/>
    <w:rsid w:val="006245B6"/>
    <w:rsid w:val="00625A46"/>
    <w:rsid w:val="00627161"/>
    <w:rsid w:val="00631C0C"/>
    <w:rsid w:val="00632048"/>
    <w:rsid w:val="00634618"/>
    <w:rsid w:val="006361DF"/>
    <w:rsid w:val="0063706A"/>
    <w:rsid w:val="00637F33"/>
    <w:rsid w:val="006420DF"/>
    <w:rsid w:val="00642594"/>
    <w:rsid w:val="006436B8"/>
    <w:rsid w:val="006442A6"/>
    <w:rsid w:val="006443CF"/>
    <w:rsid w:val="006452B7"/>
    <w:rsid w:val="006456E8"/>
    <w:rsid w:val="00647198"/>
    <w:rsid w:val="00654A87"/>
    <w:rsid w:val="00655E30"/>
    <w:rsid w:val="00660657"/>
    <w:rsid w:val="0066126A"/>
    <w:rsid w:val="0066271C"/>
    <w:rsid w:val="0066309D"/>
    <w:rsid w:val="006637CD"/>
    <w:rsid w:val="00664C95"/>
    <w:rsid w:val="00664CC7"/>
    <w:rsid w:val="00665CCA"/>
    <w:rsid w:val="00666679"/>
    <w:rsid w:val="00667D8A"/>
    <w:rsid w:val="00670870"/>
    <w:rsid w:val="006708AC"/>
    <w:rsid w:val="00671F16"/>
    <w:rsid w:val="00676ABD"/>
    <w:rsid w:val="00677112"/>
    <w:rsid w:val="00677425"/>
    <w:rsid w:val="00680151"/>
    <w:rsid w:val="00680F2F"/>
    <w:rsid w:val="00683342"/>
    <w:rsid w:val="00683803"/>
    <w:rsid w:val="00686DDB"/>
    <w:rsid w:val="00686DEF"/>
    <w:rsid w:val="00687377"/>
    <w:rsid w:val="00687A40"/>
    <w:rsid w:val="00692FD2"/>
    <w:rsid w:val="0069760A"/>
    <w:rsid w:val="006A41A4"/>
    <w:rsid w:val="006A5063"/>
    <w:rsid w:val="006A6117"/>
    <w:rsid w:val="006A7176"/>
    <w:rsid w:val="006A7CCD"/>
    <w:rsid w:val="006B0203"/>
    <w:rsid w:val="006B23D0"/>
    <w:rsid w:val="006B4228"/>
    <w:rsid w:val="006B5487"/>
    <w:rsid w:val="006B5A44"/>
    <w:rsid w:val="006C2A12"/>
    <w:rsid w:val="006C411C"/>
    <w:rsid w:val="006C48EF"/>
    <w:rsid w:val="006C5D60"/>
    <w:rsid w:val="006C705A"/>
    <w:rsid w:val="006C75C3"/>
    <w:rsid w:val="006D0AFA"/>
    <w:rsid w:val="006D1FDB"/>
    <w:rsid w:val="006D3831"/>
    <w:rsid w:val="006D5EBE"/>
    <w:rsid w:val="006D7F2A"/>
    <w:rsid w:val="006E0069"/>
    <w:rsid w:val="006E0B2C"/>
    <w:rsid w:val="006E1947"/>
    <w:rsid w:val="006E271E"/>
    <w:rsid w:val="006E2E41"/>
    <w:rsid w:val="006E2EE5"/>
    <w:rsid w:val="006E3762"/>
    <w:rsid w:val="006E3C4F"/>
    <w:rsid w:val="006E5E9A"/>
    <w:rsid w:val="006E61D9"/>
    <w:rsid w:val="006F16AD"/>
    <w:rsid w:val="006F3996"/>
    <w:rsid w:val="006F499D"/>
    <w:rsid w:val="006F6AAA"/>
    <w:rsid w:val="006F6EA5"/>
    <w:rsid w:val="00700170"/>
    <w:rsid w:val="00702B4D"/>
    <w:rsid w:val="00702EA3"/>
    <w:rsid w:val="00704507"/>
    <w:rsid w:val="0070559E"/>
    <w:rsid w:val="00707040"/>
    <w:rsid w:val="00707403"/>
    <w:rsid w:val="00720AD9"/>
    <w:rsid w:val="0072303E"/>
    <w:rsid w:val="00726E7B"/>
    <w:rsid w:val="007352B9"/>
    <w:rsid w:val="007373C4"/>
    <w:rsid w:val="007374AD"/>
    <w:rsid w:val="00740D0E"/>
    <w:rsid w:val="00744D91"/>
    <w:rsid w:val="0074594E"/>
    <w:rsid w:val="007465FF"/>
    <w:rsid w:val="00747EE9"/>
    <w:rsid w:val="00750517"/>
    <w:rsid w:val="007511F2"/>
    <w:rsid w:val="00752FBA"/>
    <w:rsid w:val="00755EF1"/>
    <w:rsid w:val="00756B44"/>
    <w:rsid w:val="00762E3E"/>
    <w:rsid w:val="00771577"/>
    <w:rsid w:val="00773461"/>
    <w:rsid w:val="007805B2"/>
    <w:rsid w:val="00780F44"/>
    <w:rsid w:val="007819EB"/>
    <w:rsid w:val="007820C7"/>
    <w:rsid w:val="00782A03"/>
    <w:rsid w:val="00782C5E"/>
    <w:rsid w:val="00783C77"/>
    <w:rsid w:val="00786CC9"/>
    <w:rsid w:val="00787A7D"/>
    <w:rsid w:val="00790986"/>
    <w:rsid w:val="00790D23"/>
    <w:rsid w:val="00793929"/>
    <w:rsid w:val="00794147"/>
    <w:rsid w:val="00797BA0"/>
    <w:rsid w:val="007A0393"/>
    <w:rsid w:val="007A1BF7"/>
    <w:rsid w:val="007A1C73"/>
    <w:rsid w:val="007A279B"/>
    <w:rsid w:val="007A30AD"/>
    <w:rsid w:val="007A3492"/>
    <w:rsid w:val="007A4470"/>
    <w:rsid w:val="007A6F10"/>
    <w:rsid w:val="007B01A5"/>
    <w:rsid w:val="007B2245"/>
    <w:rsid w:val="007B50A8"/>
    <w:rsid w:val="007C112E"/>
    <w:rsid w:val="007C1D21"/>
    <w:rsid w:val="007C29E7"/>
    <w:rsid w:val="007C4D97"/>
    <w:rsid w:val="007C61DB"/>
    <w:rsid w:val="007C734D"/>
    <w:rsid w:val="007D04AA"/>
    <w:rsid w:val="007D056C"/>
    <w:rsid w:val="007D26AF"/>
    <w:rsid w:val="007D5894"/>
    <w:rsid w:val="007D64E7"/>
    <w:rsid w:val="007E0559"/>
    <w:rsid w:val="007E3AF3"/>
    <w:rsid w:val="007E3F1C"/>
    <w:rsid w:val="007E4E32"/>
    <w:rsid w:val="007E5D00"/>
    <w:rsid w:val="007F0C80"/>
    <w:rsid w:val="007F3BAB"/>
    <w:rsid w:val="007F3DAA"/>
    <w:rsid w:val="007F3E87"/>
    <w:rsid w:val="007F70EC"/>
    <w:rsid w:val="00807548"/>
    <w:rsid w:val="008103F9"/>
    <w:rsid w:val="008122C2"/>
    <w:rsid w:val="0081242D"/>
    <w:rsid w:val="0081306E"/>
    <w:rsid w:val="00813E7F"/>
    <w:rsid w:val="008146CA"/>
    <w:rsid w:val="008164A7"/>
    <w:rsid w:val="008179CE"/>
    <w:rsid w:val="008216D9"/>
    <w:rsid w:val="00822F0A"/>
    <w:rsid w:val="00823573"/>
    <w:rsid w:val="00825624"/>
    <w:rsid w:val="00825BD3"/>
    <w:rsid w:val="008273BB"/>
    <w:rsid w:val="008278CF"/>
    <w:rsid w:val="0083168F"/>
    <w:rsid w:val="00831B27"/>
    <w:rsid w:val="00837419"/>
    <w:rsid w:val="008414D1"/>
    <w:rsid w:val="008436DD"/>
    <w:rsid w:val="00843EEE"/>
    <w:rsid w:val="0084417E"/>
    <w:rsid w:val="00844281"/>
    <w:rsid w:val="00845E04"/>
    <w:rsid w:val="00851B00"/>
    <w:rsid w:val="00851E70"/>
    <w:rsid w:val="00851ED5"/>
    <w:rsid w:val="0086185E"/>
    <w:rsid w:val="0086320C"/>
    <w:rsid w:val="00864B55"/>
    <w:rsid w:val="00865E40"/>
    <w:rsid w:val="0086644D"/>
    <w:rsid w:val="00867015"/>
    <w:rsid w:val="0087067D"/>
    <w:rsid w:val="00870DC4"/>
    <w:rsid w:val="00872473"/>
    <w:rsid w:val="00876ADB"/>
    <w:rsid w:val="00877025"/>
    <w:rsid w:val="00885731"/>
    <w:rsid w:val="00886F91"/>
    <w:rsid w:val="00887CFF"/>
    <w:rsid w:val="008925A1"/>
    <w:rsid w:val="00892B2D"/>
    <w:rsid w:val="008953E8"/>
    <w:rsid w:val="00895439"/>
    <w:rsid w:val="008A2471"/>
    <w:rsid w:val="008A41F1"/>
    <w:rsid w:val="008A4B42"/>
    <w:rsid w:val="008A4DDB"/>
    <w:rsid w:val="008A53EB"/>
    <w:rsid w:val="008A73EE"/>
    <w:rsid w:val="008A7A3F"/>
    <w:rsid w:val="008B2CAB"/>
    <w:rsid w:val="008B3709"/>
    <w:rsid w:val="008B5745"/>
    <w:rsid w:val="008B6755"/>
    <w:rsid w:val="008B7CAC"/>
    <w:rsid w:val="008C0CA5"/>
    <w:rsid w:val="008C2605"/>
    <w:rsid w:val="008C395C"/>
    <w:rsid w:val="008C470D"/>
    <w:rsid w:val="008C5E7D"/>
    <w:rsid w:val="008C629A"/>
    <w:rsid w:val="008C77BD"/>
    <w:rsid w:val="008D0BAE"/>
    <w:rsid w:val="008D1ECB"/>
    <w:rsid w:val="008D59F7"/>
    <w:rsid w:val="008D74C6"/>
    <w:rsid w:val="008E0342"/>
    <w:rsid w:val="008E0589"/>
    <w:rsid w:val="008E09B6"/>
    <w:rsid w:val="008E2948"/>
    <w:rsid w:val="008E50C4"/>
    <w:rsid w:val="008E5C68"/>
    <w:rsid w:val="008E628C"/>
    <w:rsid w:val="008E6D39"/>
    <w:rsid w:val="008F2504"/>
    <w:rsid w:val="008F2770"/>
    <w:rsid w:val="008F402A"/>
    <w:rsid w:val="008F5066"/>
    <w:rsid w:val="008F7838"/>
    <w:rsid w:val="009000A9"/>
    <w:rsid w:val="00901F34"/>
    <w:rsid w:val="00902BE4"/>
    <w:rsid w:val="00903341"/>
    <w:rsid w:val="009047E9"/>
    <w:rsid w:val="00904A88"/>
    <w:rsid w:val="009053BE"/>
    <w:rsid w:val="00910DB8"/>
    <w:rsid w:val="0091161A"/>
    <w:rsid w:val="00914B67"/>
    <w:rsid w:val="00915631"/>
    <w:rsid w:val="00917B09"/>
    <w:rsid w:val="00921685"/>
    <w:rsid w:val="00925F1B"/>
    <w:rsid w:val="0092657D"/>
    <w:rsid w:val="0093018E"/>
    <w:rsid w:val="00930262"/>
    <w:rsid w:val="00936567"/>
    <w:rsid w:val="0093743C"/>
    <w:rsid w:val="00937457"/>
    <w:rsid w:val="00940038"/>
    <w:rsid w:val="00940E6D"/>
    <w:rsid w:val="00941014"/>
    <w:rsid w:val="0094137F"/>
    <w:rsid w:val="0094180C"/>
    <w:rsid w:val="00941E47"/>
    <w:rsid w:val="00946811"/>
    <w:rsid w:val="009504E3"/>
    <w:rsid w:val="0095145C"/>
    <w:rsid w:val="00951CF6"/>
    <w:rsid w:val="00952181"/>
    <w:rsid w:val="00955C1E"/>
    <w:rsid w:val="00956641"/>
    <w:rsid w:val="00957DE4"/>
    <w:rsid w:val="00960D21"/>
    <w:rsid w:val="009621FA"/>
    <w:rsid w:val="009627B3"/>
    <w:rsid w:val="00964801"/>
    <w:rsid w:val="00971E06"/>
    <w:rsid w:val="00971E40"/>
    <w:rsid w:val="009734D0"/>
    <w:rsid w:val="009740A8"/>
    <w:rsid w:val="00975D45"/>
    <w:rsid w:val="009817A3"/>
    <w:rsid w:val="00986091"/>
    <w:rsid w:val="009867CD"/>
    <w:rsid w:val="009871DD"/>
    <w:rsid w:val="00992127"/>
    <w:rsid w:val="009942D4"/>
    <w:rsid w:val="009948C9"/>
    <w:rsid w:val="00996DBC"/>
    <w:rsid w:val="00996F60"/>
    <w:rsid w:val="009A01DD"/>
    <w:rsid w:val="009A159F"/>
    <w:rsid w:val="009A3195"/>
    <w:rsid w:val="009A3F1A"/>
    <w:rsid w:val="009A510B"/>
    <w:rsid w:val="009A55AA"/>
    <w:rsid w:val="009A7270"/>
    <w:rsid w:val="009A76D8"/>
    <w:rsid w:val="009A7C97"/>
    <w:rsid w:val="009B6093"/>
    <w:rsid w:val="009B6ABF"/>
    <w:rsid w:val="009B6C3F"/>
    <w:rsid w:val="009B7138"/>
    <w:rsid w:val="009C1845"/>
    <w:rsid w:val="009C6030"/>
    <w:rsid w:val="009C6E1B"/>
    <w:rsid w:val="009D12B9"/>
    <w:rsid w:val="009D14B0"/>
    <w:rsid w:val="009D315A"/>
    <w:rsid w:val="009D32CA"/>
    <w:rsid w:val="009D360E"/>
    <w:rsid w:val="009D3968"/>
    <w:rsid w:val="009D6C72"/>
    <w:rsid w:val="009E0CB1"/>
    <w:rsid w:val="009E2877"/>
    <w:rsid w:val="009E3310"/>
    <w:rsid w:val="009E6D56"/>
    <w:rsid w:val="009F1D3E"/>
    <w:rsid w:val="009F34E4"/>
    <w:rsid w:val="009F42D0"/>
    <w:rsid w:val="009F50D7"/>
    <w:rsid w:val="009F5460"/>
    <w:rsid w:val="009F5F7D"/>
    <w:rsid w:val="00A000E9"/>
    <w:rsid w:val="00A0111D"/>
    <w:rsid w:val="00A018AA"/>
    <w:rsid w:val="00A02775"/>
    <w:rsid w:val="00A04198"/>
    <w:rsid w:val="00A0643C"/>
    <w:rsid w:val="00A065A1"/>
    <w:rsid w:val="00A11217"/>
    <w:rsid w:val="00A2262D"/>
    <w:rsid w:val="00A26730"/>
    <w:rsid w:val="00A3029B"/>
    <w:rsid w:val="00A31CAE"/>
    <w:rsid w:val="00A32E79"/>
    <w:rsid w:val="00A34D5C"/>
    <w:rsid w:val="00A35991"/>
    <w:rsid w:val="00A37E80"/>
    <w:rsid w:val="00A405B6"/>
    <w:rsid w:val="00A417D2"/>
    <w:rsid w:val="00A42917"/>
    <w:rsid w:val="00A44B6D"/>
    <w:rsid w:val="00A479EC"/>
    <w:rsid w:val="00A50894"/>
    <w:rsid w:val="00A50A33"/>
    <w:rsid w:val="00A50FA2"/>
    <w:rsid w:val="00A54C47"/>
    <w:rsid w:val="00A55CD2"/>
    <w:rsid w:val="00A57702"/>
    <w:rsid w:val="00A57EDF"/>
    <w:rsid w:val="00A62818"/>
    <w:rsid w:val="00A63BEE"/>
    <w:rsid w:val="00A72468"/>
    <w:rsid w:val="00A777FB"/>
    <w:rsid w:val="00A7792B"/>
    <w:rsid w:val="00A86200"/>
    <w:rsid w:val="00A870E2"/>
    <w:rsid w:val="00A87913"/>
    <w:rsid w:val="00A92E25"/>
    <w:rsid w:val="00A9318E"/>
    <w:rsid w:val="00A9521F"/>
    <w:rsid w:val="00A973A1"/>
    <w:rsid w:val="00AA2960"/>
    <w:rsid w:val="00AA3EBA"/>
    <w:rsid w:val="00AA3F5B"/>
    <w:rsid w:val="00AB02BA"/>
    <w:rsid w:val="00AB1B13"/>
    <w:rsid w:val="00AB59BF"/>
    <w:rsid w:val="00AB77D0"/>
    <w:rsid w:val="00AC1410"/>
    <w:rsid w:val="00AC1F4D"/>
    <w:rsid w:val="00AC290B"/>
    <w:rsid w:val="00AC54E6"/>
    <w:rsid w:val="00AD07EC"/>
    <w:rsid w:val="00AD0B05"/>
    <w:rsid w:val="00AD1085"/>
    <w:rsid w:val="00AD185C"/>
    <w:rsid w:val="00AD1FA8"/>
    <w:rsid w:val="00AD23A9"/>
    <w:rsid w:val="00AD3F75"/>
    <w:rsid w:val="00AD4033"/>
    <w:rsid w:val="00AD59D9"/>
    <w:rsid w:val="00AD7619"/>
    <w:rsid w:val="00AE157F"/>
    <w:rsid w:val="00AE2D54"/>
    <w:rsid w:val="00AE6F3C"/>
    <w:rsid w:val="00AE7BB5"/>
    <w:rsid w:val="00AF28CE"/>
    <w:rsid w:val="00AF2EF8"/>
    <w:rsid w:val="00AF7957"/>
    <w:rsid w:val="00B00BC6"/>
    <w:rsid w:val="00B0132A"/>
    <w:rsid w:val="00B01903"/>
    <w:rsid w:val="00B0432F"/>
    <w:rsid w:val="00B07D6F"/>
    <w:rsid w:val="00B15438"/>
    <w:rsid w:val="00B164AB"/>
    <w:rsid w:val="00B200F5"/>
    <w:rsid w:val="00B20135"/>
    <w:rsid w:val="00B22087"/>
    <w:rsid w:val="00B24D93"/>
    <w:rsid w:val="00B265D4"/>
    <w:rsid w:val="00B26682"/>
    <w:rsid w:val="00B26966"/>
    <w:rsid w:val="00B26AB8"/>
    <w:rsid w:val="00B30FFF"/>
    <w:rsid w:val="00B34B57"/>
    <w:rsid w:val="00B36088"/>
    <w:rsid w:val="00B3623B"/>
    <w:rsid w:val="00B4091C"/>
    <w:rsid w:val="00B40E8F"/>
    <w:rsid w:val="00B4406F"/>
    <w:rsid w:val="00B44B71"/>
    <w:rsid w:val="00B45D51"/>
    <w:rsid w:val="00B46FD2"/>
    <w:rsid w:val="00B5625B"/>
    <w:rsid w:val="00B602AC"/>
    <w:rsid w:val="00B60D81"/>
    <w:rsid w:val="00B61756"/>
    <w:rsid w:val="00B7221A"/>
    <w:rsid w:val="00B72EA0"/>
    <w:rsid w:val="00B76BE0"/>
    <w:rsid w:val="00B772DA"/>
    <w:rsid w:val="00B77FFE"/>
    <w:rsid w:val="00B80C6F"/>
    <w:rsid w:val="00B834F6"/>
    <w:rsid w:val="00B84F3D"/>
    <w:rsid w:val="00B85035"/>
    <w:rsid w:val="00B86094"/>
    <w:rsid w:val="00B868E4"/>
    <w:rsid w:val="00B92D06"/>
    <w:rsid w:val="00B95102"/>
    <w:rsid w:val="00B95F73"/>
    <w:rsid w:val="00BA0399"/>
    <w:rsid w:val="00BA18E7"/>
    <w:rsid w:val="00BA21BB"/>
    <w:rsid w:val="00BA2A80"/>
    <w:rsid w:val="00BA3D33"/>
    <w:rsid w:val="00BA3D66"/>
    <w:rsid w:val="00BB09E0"/>
    <w:rsid w:val="00BB0B5F"/>
    <w:rsid w:val="00BB1219"/>
    <w:rsid w:val="00BB2348"/>
    <w:rsid w:val="00BB2736"/>
    <w:rsid w:val="00BB3420"/>
    <w:rsid w:val="00BB5268"/>
    <w:rsid w:val="00BB5EEA"/>
    <w:rsid w:val="00BB7DFE"/>
    <w:rsid w:val="00BC25DC"/>
    <w:rsid w:val="00BC57AF"/>
    <w:rsid w:val="00BC5E80"/>
    <w:rsid w:val="00BD1286"/>
    <w:rsid w:val="00BD38A1"/>
    <w:rsid w:val="00BD419B"/>
    <w:rsid w:val="00BD489E"/>
    <w:rsid w:val="00BD4F0D"/>
    <w:rsid w:val="00BD5EC0"/>
    <w:rsid w:val="00BE05F9"/>
    <w:rsid w:val="00BE088F"/>
    <w:rsid w:val="00BE0C97"/>
    <w:rsid w:val="00BE10FF"/>
    <w:rsid w:val="00BE176B"/>
    <w:rsid w:val="00BE49CD"/>
    <w:rsid w:val="00BE7126"/>
    <w:rsid w:val="00BF455A"/>
    <w:rsid w:val="00BF4734"/>
    <w:rsid w:val="00BF558F"/>
    <w:rsid w:val="00C00841"/>
    <w:rsid w:val="00C013FC"/>
    <w:rsid w:val="00C024C0"/>
    <w:rsid w:val="00C04114"/>
    <w:rsid w:val="00C05E2B"/>
    <w:rsid w:val="00C10B9F"/>
    <w:rsid w:val="00C113E7"/>
    <w:rsid w:val="00C1219C"/>
    <w:rsid w:val="00C12417"/>
    <w:rsid w:val="00C1411A"/>
    <w:rsid w:val="00C142DF"/>
    <w:rsid w:val="00C160F5"/>
    <w:rsid w:val="00C16CB4"/>
    <w:rsid w:val="00C20CC1"/>
    <w:rsid w:val="00C262E6"/>
    <w:rsid w:val="00C33679"/>
    <w:rsid w:val="00C34398"/>
    <w:rsid w:val="00C34912"/>
    <w:rsid w:val="00C36122"/>
    <w:rsid w:val="00C36B78"/>
    <w:rsid w:val="00C36FC3"/>
    <w:rsid w:val="00C417E1"/>
    <w:rsid w:val="00C46D69"/>
    <w:rsid w:val="00C549C1"/>
    <w:rsid w:val="00C54DF7"/>
    <w:rsid w:val="00C556C4"/>
    <w:rsid w:val="00C56410"/>
    <w:rsid w:val="00C6333D"/>
    <w:rsid w:val="00C649DC"/>
    <w:rsid w:val="00C64DA4"/>
    <w:rsid w:val="00C708BD"/>
    <w:rsid w:val="00C71FBF"/>
    <w:rsid w:val="00C730C3"/>
    <w:rsid w:val="00C80558"/>
    <w:rsid w:val="00C81C1B"/>
    <w:rsid w:val="00C84D4C"/>
    <w:rsid w:val="00C91C0D"/>
    <w:rsid w:val="00C94145"/>
    <w:rsid w:val="00C97816"/>
    <w:rsid w:val="00CA0360"/>
    <w:rsid w:val="00CA2BBE"/>
    <w:rsid w:val="00CA3C89"/>
    <w:rsid w:val="00CA691A"/>
    <w:rsid w:val="00CB1B19"/>
    <w:rsid w:val="00CB379D"/>
    <w:rsid w:val="00CB504E"/>
    <w:rsid w:val="00CB64BA"/>
    <w:rsid w:val="00CB7E9B"/>
    <w:rsid w:val="00CC1626"/>
    <w:rsid w:val="00CC316F"/>
    <w:rsid w:val="00CC3AE7"/>
    <w:rsid w:val="00CC56EF"/>
    <w:rsid w:val="00CD12A2"/>
    <w:rsid w:val="00CD2571"/>
    <w:rsid w:val="00CD275E"/>
    <w:rsid w:val="00CD305F"/>
    <w:rsid w:val="00CD4507"/>
    <w:rsid w:val="00CD6502"/>
    <w:rsid w:val="00CD7F37"/>
    <w:rsid w:val="00CE76C1"/>
    <w:rsid w:val="00CE7C49"/>
    <w:rsid w:val="00CF2952"/>
    <w:rsid w:val="00CF3BEB"/>
    <w:rsid w:val="00CF3E58"/>
    <w:rsid w:val="00CF5988"/>
    <w:rsid w:val="00CF70B0"/>
    <w:rsid w:val="00D004E7"/>
    <w:rsid w:val="00D02801"/>
    <w:rsid w:val="00D04663"/>
    <w:rsid w:val="00D0617D"/>
    <w:rsid w:val="00D062F8"/>
    <w:rsid w:val="00D13212"/>
    <w:rsid w:val="00D14D0D"/>
    <w:rsid w:val="00D177AB"/>
    <w:rsid w:val="00D20323"/>
    <w:rsid w:val="00D226DB"/>
    <w:rsid w:val="00D247F3"/>
    <w:rsid w:val="00D24885"/>
    <w:rsid w:val="00D27F89"/>
    <w:rsid w:val="00D313A6"/>
    <w:rsid w:val="00D32D39"/>
    <w:rsid w:val="00D335F6"/>
    <w:rsid w:val="00D3675D"/>
    <w:rsid w:val="00D401E1"/>
    <w:rsid w:val="00D41B9C"/>
    <w:rsid w:val="00D43A82"/>
    <w:rsid w:val="00D43F4B"/>
    <w:rsid w:val="00D51615"/>
    <w:rsid w:val="00D52887"/>
    <w:rsid w:val="00D55101"/>
    <w:rsid w:val="00D5750D"/>
    <w:rsid w:val="00D57D6F"/>
    <w:rsid w:val="00D63D58"/>
    <w:rsid w:val="00D66A0C"/>
    <w:rsid w:val="00D754A0"/>
    <w:rsid w:val="00D77957"/>
    <w:rsid w:val="00D820D5"/>
    <w:rsid w:val="00D83B00"/>
    <w:rsid w:val="00D842B3"/>
    <w:rsid w:val="00D869BB"/>
    <w:rsid w:val="00D921E2"/>
    <w:rsid w:val="00D9478D"/>
    <w:rsid w:val="00D95753"/>
    <w:rsid w:val="00D97C38"/>
    <w:rsid w:val="00DA0046"/>
    <w:rsid w:val="00DA32D0"/>
    <w:rsid w:val="00DA3AAA"/>
    <w:rsid w:val="00DA41D5"/>
    <w:rsid w:val="00DA4ACD"/>
    <w:rsid w:val="00DA7F30"/>
    <w:rsid w:val="00DB2C79"/>
    <w:rsid w:val="00DB63D3"/>
    <w:rsid w:val="00DC1274"/>
    <w:rsid w:val="00DC62C1"/>
    <w:rsid w:val="00DD028D"/>
    <w:rsid w:val="00DD0C60"/>
    <w:rsid w:val="00DD1721"/>
    <w:rsid w:val="00DD3839"/>
    <w:rsid w:val="00DD4548"/>
    <w:rsid w:val="00DD471A"/>
    <w:rsid w:val="00DD4D54"/>
    <w:rsid w:val="00DD799F"/>
    <w:rsid w:val="00DE02AE"/>
    <w:rsid w:val="00DE04B8"/>
    <w:rsid w:val="00DE2D6A"/>
    <w:rsid w:val="00DE39A8"/>
    <w:rsid w:val="00DE431F"/>
    <w:rsid w:val="00DE5C14"/>
    <w:rsid w:val="00DE5EB6"/>
    <w:rsid w:val="00DE6A71"/>
    <w:rsid w:val="00DF0BC1"/>
    <w:rsid w:val="00DF131C"/>
    <w:rsid w:val="00DF1CC2"/>
    <w:rsid w:val="00DF2C8C"/>
    <w:rsid w:val="00DF2DAA"/>
    <w:rsid w:val="00DF6408"/>
    <w:rsid w:val="00E01561"/>
    <w:rsid w:val="00E057E1"/>
    <w:rsid w:val="00E0666F"/>
    <w:rsid w:val="00E1018B"/>
    <w:rsid w:val="00E1219F"/>
    <w:rsid w:val="00E129E5"/>
    <w:rsid w:val="00E15780"/>
    <w:rsid w:val="00E169DA"/>
    <w:rsid w:val="00E22403"/>
    <w:rsid w:val="00E22985"/>
    <w:rsid w:val="00E22CBE"/>
    <w:rsid w:val="00E25FCB"/>
    <w:rsid w:val="00E27ABD"/>
    <w:rsid w:val="00E32404"/>
    <w:rsid w:val="00E33787"/>
    <w:rsid w:val="00E344CF"/>
    <w:rsid w:val="00E4028C"/>
    <w:rsid w:val="00E43E80"/>
    <w:rsid w:val="00E461C2"/>
    <w:rsid w:val="00E46B96"/>
    <w:rsid w:val="00E50CBF"/>
    <w:rsid w:val="00E50D66"/>
    <w:rsid w:val="00E50F7B"/>
    <w:rsid w:val="00E512E3"/>
    <w:rsid w:val="00E536AF"/>
    <w:rsid w:val="00E551F7"/>
    <w:rsid w:val="00E561EE"/>
    <w:rsid w:val="00E564EB"/>
    <w:rsid w:val="00E5688E"/>
    <w:rsid w:val="00E60C14"/>
    <w:rsid w:val="00E62946"/>
    <w:rsid w:val="00E62ABC"/>
    <w:rsid w:val="00E6476F"/>
    <w:rsid w:val="00E66E5B"/>
    <w:rsid w:val="00E67E9B"/>
    <w:rsid w:val="00E725D1"/>
    <w:rsid w:val="00E75FD2"/>
    <w:rsid w:val="00E83EE8"/>
    <w:rsid w:val="00E8668F"/>
    <w:rsid w:val="00E876BD"/>
    <w:rsid w:val="00E913FD"/>
    <w:rsid w:val="00E924F2"/>
    <w:rsid w:val="00E9413D"/>
    <w:rsid w:val="00E94711"/>
    <w:rsid w:val="00E950AB"/>
    <w:rsid w:val="00E952BD"/>
    <w:rsid w:val="00E96389"/>
    <w:rsid w:val="00E977BA"/>
    <w:rsid w:val="00EA0041"/>
    <w:rsid w:val="00EA05E5"/>
    <w:rsid w:val="00EA16ED"/>
    <w:rsid w:val="00EA1FCC"/>
    <w:rsid w:val="00EA20B2"/>
    <w:rsid w:val="00EA314D"/>
    <w:rsid w:val="00EA4329"/>
    <w:rsid w:val="00EA6295"/>
    <w:rsid w:val="00EA6E5A"/>
    <w:rsid w:val="00EB0B4A"/>
    <w:rsid w:val="00EB129F"/>
    <w:rsid w:val="00EB2045"/>
    <w:rsid w:val="00EC047A"/>
    <w:rsid w:val="00EC1F37"/>
    <w:rsid w:val="00EC251D"/>
    <w:rsid w:val="00EC275B"/>
    <w:rsid w:val="00ED0AC0"/>
    <w:rsid w:val="00ED0F6B"/>
    <w:rsid w:val="00ED32D4"/>
    <w:rsid w:val="00ED5340"/>
    <w:rsid w:val="00EE3AC2"/>
    <w:rsid w:val="00EE3B60"/>
    <w:rsid w:val="00EE3E41"/>
    <w:rsid w:val="00EE7239"/>
    <w:rsid w:val="00EE7B6B"/>
    <w:rsid w:val="00EE7FB3"/>
    <w:rsid w:val="00EF09B4"/>
    <w:rsid w:val="00EF3D38"/>
    <w:rsid w:val="00EF469D"/>
    <w:rsid w:val="00EF75FA"/>
    <w:rsid w:val="00F00DA9"/>
    <w:rsid w:val="00F04B74"/>
    <w:rsid w:val="00F071DD"/>
    <w:rsid w:val="00F076E1"/>
    <w:rsid w:val="00F11170"/>
    <w:rsid w:val="00F12F0A"/>
    <w:rsid w:val="00F155BB"/>
    <w:rsid w:val="00F1608F"/>
    <w:rsid w:val="00F25811"/>
    <w:rsid w:val="00F3118E"/>
    <w:rsid w:val="00F33CB9"/>
    <w:rsid w:val="00F35CBB"/>
    <w:rsid w:val="00F3741D"/>
    <w:rsid w:val="00F37F34"/>
    <w:rsid w:val="00F40262"/>
    <w:rsid w:val="00F402DC"/>
    <w:rsid w:val="00F4122E"/>
    <w:rsid w:val="00F41E6F"/>
    <w:rsid w:val="00F43E49"/>
    <w:rsid w:val="00F44A73"/>
    <w:rsid w:val="00F44CC7"/>
    <w:rsid w:val="00F45520"/>
    <w:rsid w:val="00F46CA4"/>
    <w:rsid w:val="00F503C9"/>
    <w:rsid w:val="00F5218A"/>
    <w:rsid w:val="00F53638"/>
    <w:rsid w:val="00F54779"/>
    <w:rsid w:val="00F54C1F"/>
    <w:rsid w:val="00F55057"/>
    <w:rsid w:val="00F55E5D"/>
    <w:rsid w:val="00F567E3"/>
    <w:rsid w:val="00F569DE"/>
    <w:rsid w:val="00F56E53"/>
    <w:rsid w:val="00F57983"/>
    <w:rsid w:val="00F60053"/>
    <w:rsid w:val="00F62A0C"/>
    <w:rsid w:val="00F63439"/>
    <w:rsid w:val="00F6384C"/>
    <w:rsid w:val="00F67170"/>
    <w:rsid w:val="00F71FF9"/>
    <w:rsid w:val="00F73B48"/>
    <w:rsid w:val="00F77399"/>
    <w:rsid w:val="00F80988"/>
    <w:rsid w:val="00F81406"/>
    <w:rsid w:val="00F86990"/>
    <w:rsid w:val="00F8750C"/>
    <w:rsid w:val="00F9498B"/>
    <w:rsid w:val="00FA17B6"/>
    <w:rsid w:val="00FB1C9C"/>
    <w:rsid w:val="00FB1F0E"/>
    <w:rsid w:val="00FB25A9"/>
    <w:rsid w:val="00FB3543"/>
    <w:rsid w:val="00FB519E"/>
    <w:rsid w:val="00FB59F3"/>
    <w:rsid w:val="00FB6311"/>
    <w:rsid w:val="00FC3B92"/>
    <w:rsid w:val="00FC6F96"/>
    <w:rsid w:val="00FD1A0C"/>
    <w:rsid w:val="00FD1B20"/>
    <w:rsid w:val="00FD49C0"/>
    <w:rsid w:val="00FD694E"/>
    <w:rsid w:val="00FE027D"/>
    <w:rsid w:val="00FE20E8"/>
    <w:rsid w:val="00FE341B"/>
    <w:rsid w:val="00FE797A"/>
    <w:rsid w:val="00FF0676"/>
    <w:rsid w:val="00FF34FE"/>
    <w:rsid w:val="00FF4EC1"/>
    <w:rsid w:val="00FF4F41"/>
    <w:rsid w:val="00FF573D"/>
    <w:rsid w:val="00FF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F4360D3"/>
  <w15:docId w15:val="{7E40DFDE-75A8-4BDB-B43B-FEA72545D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2948"/>
    <w:pPr>
      <w:spacing w:after="0" w:line="264" w:lineRule="auto"/>
      <w:jc w:val="both"/>
    </w:pPr>
    <w:rPr>
      <w:rFonts w:ascii="Cambria" w:eastAsia="Times New Roman" w:hAnsi="Cambria" w:cs="Times New Roman"/>
      <w:sz w:val="21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606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042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09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C14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60657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0420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C1410"/>
    <w:rPr>
      <w:rFonts w:asciiTheme="majorHAnsi" w:eastAsiaTheme="majorEastAsia" w:hAnsiTheme="majorHAnsi" w:cstheme="majorBidi"/>
      <w:b/>
      <w:bCs/>
      <w:i/>
      <w:iCs/>
      <w:color w:val="4F81BD" w:themeColor="accent1"/>
      <w:sz w:val="21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31E8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1E87"/>
  </w:style>
  <w:style w:type="paragraph" w:styleId="Zpat">
    <w:name w:val="footer"/>
    <w:basedOn w:val="Normln"/>
    <w:link w:val="ZpatChar"/>
    <w:uiPriority w:val="99"/>
    <w:unhideWhenUsed/>
    <w:rsid w:val="00531E8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1E87"/>
  </w:style>
  <w:style w:type="paragraph" w:styleId="Textbubliny">
    <w:name w:val="Balloon Text"/>
    <w:basedOn w:val="Normln"/>
    <w:link w:val="TextbublinyChar"/>
    <w:uiPriority w:val="99"/>
    <w:semiHidden/>
    <w:unhideWhenUsed/>
    <w:rsid w:val="00531E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E8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1C6919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8E2948"/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A6117"/>
    <w:pPr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552A3A"/>
    <w:pPr>
      <w:tabs>
        <w:tab w:val="left" w:pos="440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6A6117"/>
    <w:rPr>
      <w:color w:val="0000FF" w:themeColor="hyperlink"/>
      <w:u w:val="single"/>
    </w:rPr>
  </w:style>
  <w:style w:type="paragraph" w:styleId="Titulek">
    <w:name w:val="caption"/>
    <w:aliases w:val="Char Char,Titulek Char,Char Char Char,Caption Char3,Caption Char2 Char,Caption Char1 Char Char,Caption Char Char Char Char,Caption Char Char1 Char,Caption Char1 Char1,Caption Char Char Char1,Caption Char Char2"/>
    <w:basedOn w:val="Normln"/>
    <w:uiPriority w:val="99"/>
    <w:qFormat/>
    <w:rsid w:val="006E2EE5"/>
    <w:pPr>
      <w:suppressLineNumbers/>
      <w:spacing w:before="120" w:after="120"/>
    </w:pPr>
    <w:rPr>
      <w:rFonts w:ascii="Calibri" w:eastAsia="Calibri" w:hAnsi="Calibri" w:cs="Lohit Hindi"/>
      <w:i/>
      <w:iCs/>
      <w:sz w:val="24"/>
      <w:lang w:eastAsia="zh-CN"/>
    </w:rPr>
  </w:style>
  <w:style w:type="paragraph" w:customStyle="1" w:styleId="A1-text">
    <w:name w:val="A1-text"/>
    <w:aliases w:val="1,5+12"/>
    <w:basedOn w:val="Normln"/>
    <w:qFormat/>
    <w:rsid w:val="006E2EE5"/>
    <w:pPr>
      <w:spacing w:after="240" w:line="360" w:lineRule="auto"/>
    </w:pPr>
    <w:rPr>
      <w:rFonts w:ascii="Times New Roman" w:hAnsi="Times New Roman"/>
      <w:sz w:val="24"/>
      <w:lang w:eastAsia="zh-CN"/>
    </w:rPr>
  </w:style>
  <w:style w:type="paragraph" w:styleId="Seznamobrzk">
    <w:name w:val="table of figures"/>
    <w:basedOn w:val="Normln"/>
    <w:next w:val="Normln"/>
    <w:uiPriority w:val="99"/>
    <w:unhideWhenUsed/>
    <w:rsid w:val="00D226DB"/>
    <w:rPr>
      <w:sz w:val="18"/>
    </w:rPr>
  </w:style>
  <w:style w:type="table" w:styleId="Mkatabulky">
    <w:name w:val="Table Grid"/>
    <w:basedOn w:val="Normlntabulka"/>
    <w:rsid w:val="00DC6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8278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78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78CF"/>
    <w:rPr>
      <w:rFonts w:ascii="Cambria" w:eastAsia="Times New Roman" w:hAnsi="Cambr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78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78CF"/>
    <w:rPr>
      <w:rFonts w:ascii="Cambria" w:eastAsia="Times New Roman" w:hAnsi="Cambria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250E82"/>
    <w:pPr>
      <w:spacing w:line="240" w:lineRule="auto"/>
      <w:jc w:val="left"/>
    </w:pPr>
    <w:rPr>
      <w:rFonts w:ascii="Times New Roman" w:hAnsi="Times New Roman"/>
      <w:b/>
      <w:sz w:val="28"/>
      <w:szCs w:val="20"/>
      <w:u w:val="single"/>
    </w:rPr>
  </w:style>
  <w:style w:type="character" w:customStyle="1" w:styleId="ZkladntextChar">
    <w:name w:val="Základní text Char"/>
    <w:basedOn w:val="Standardnpsmoodstavce"/>
    <w:link w:val="Zkladntext"/>
    <w:rsid w:val="00250E82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styleId="Siln">
    <w:name w:val="Strong"/>
    <w:uiPriority w:val="22"/>
    <w:qFormat/>
    <w:rsid w:val="00AA3F5B"/>
    <w:rPr>
      <w:b/>
      <w:bCs/>
    </w:rPr>
  </w:style>
  <w:style w:type="paragraph" w:styleId="Nzev">
    <w:name w:val="Title"/>
    <w:basedOn w:val="Normln"/>
    <w:next w:val="Normln"/>
    <w:link w:val="NzevChar"/>
    <w:qFormat/>
    <w:rsid w:val="00AA3F5B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AA3F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character" w:styleId="Zdraznn">
    <w:name w:val="Emphasis"/>
    <w:basedOn w:val="Standardnpsmoodstavce"/>
    <w:uiPriority w:val="20"/>
    <w:qFormat/>
    <w:rsid w:val="00AA3F5B"/>
    <w:rPr>
      <w:i/>
      <w:iCs/>
    </w:rPr>
  </w:style>
  <w:style w:type="paragraph" w:customStyle="1" w:styleId="WW-Zkladntext2">
    <w:name w:val="WW-Základní text 2"/>
    <w:basedOn w:val="Normln"/>
    <w:rsid w:val="00AA3F5B"/>
    <w:pPr>
      <w:suppressAutoHyphens/>
      <w:spacing w:line="240" w:lineRule="auto"/>
    </w:pPr>
    <w:rPr>
      <w:rFonts w:ascii="Times New Roman" w:hAnsi="Times New Roman"/>
      <w:sz w:val="24"/>
      <w:szCs w:val="20"/>
      <w:lang w:eastAsia="ar-SA"/>
    </w:rPr>
  </w:style>
  <w:style w:type="character" w:customStyle="1" w:styleId="qowt-font1-timesnewroman">
    <w:name w:val="qowt-font1-timesnewroman"/>
    <w:basedOn w:val="Standardnpsmoodstavce"/>
    <w:rsid w:val="00372499"/>
  </w:style>
  <w:style w:type="paragraph" w:customStyle="1" w:styleId="qowt-li-9515213651">
    <w:name w:val="qowt-li-951521365_1"/>
    <w:basedOn w:val="Normln"/>
    <w:rsid w:val="00137AA5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customStyle="1" w:styleId="qowt-stl-zpat">
    <w:name w:val="qowt-stl-zápatí"/>
    <w:basedOn w:val="Normln"/>
    <w:rsid w:val="00137AA5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qowt-field">
    <w:name w:val="qowt-field"/>
    <w:basedOn w:val="Standardnpsmoodstavce"/>
    <w:rsid w:val="00137AA5"/>
  </w:style>
  <w:style w:type="paragraph" w:customStyle="1" w:styleId="qowt-stl-normln">
    <w:name w:val="qowt-stl-normální"/>
    <w:basedOn w:val="Normln"/>
    <w:rsid w:val="00137AA5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Standardnpsmoodstavce"/>
    <w:rsid w:val="00137AA5"/>
  </w:style>
  <w:style w:type="paragraph" w:customStyle="1" w:styleId="qowt-stl-zhlav">
    <w:name w:val="qowt-stl-záhlaví"/>
    <w:basedOn w:val="Normln"/>
    <w:rsid w:val="00137AA5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Normlnweb">
    <w:name w:val="Normal (Web)"/>
    <w:basedOn w:val="Normln"/>
    <w:uiPriority w:val="99"/>
    <w:unhideWhenUsed/>
    <w:rsid w:val="001274F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customStyle="1" w:styleId="m2521662903714223582msolistparagraph">
    <w:name w:val="m_2521662903714223582msolistparagraph"/>
    <w:basedOn w:val="Normln"/>
    <w:rsid w:val="0005741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customStyle="1" w:styleId="Zkladntext21">
    <w:name w:val="Základní text 21"/>
    <w:basedOn w:val="Normln"/>
    <w:qFormat/>
    <w:rsid w:val="008164A7"/>
    <w:pPr>
      <w:suppressAutoHyphens/>
      <w:spacing w:line="240" w:lineRule="auto"/>
      <w:jc w:val="left"/>
    </w:pPr>
    <w:rPr>
      <w:rFonts w:ascii="Times New Roman" w:hAnsi="Times New Roman"/>
      <w:b/>
      <w:i/>
      <w:sz w:val="20"/>
      <w:szCs w:val="20"/>
      <w:lang w:eastAsia="ar-SA"/>
    </w:rPr>
  </w:style>
  <w:style w:type="paragraph" w:customStyle="1" w:styleId="CZodstavec">
    <w:name w:val="CZ odstavec"/>
    <w:rsid w:val="00504204"/>
    <w:pPr>
      <w:numPr>
        <w:numId w:val="13"/>
      </w:num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B2045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B2045"/>
    <w:rPr>
      <w:rFonts w:ascii="Cambria" w:eastAsia="Times New Roman" w:hAnsi="Cambria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EB2045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E057E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057E1"/>
    <w:rPr>
      <w:rFonts w:ascii="Cambria" w:eastAsia="Times New Roman" w:hAnsi="Cambria" w:cs="Times New Roman"/>
      <w:sz w:val="21"/>
      <w:szCs w:val="24"/>
      <w:lang w:eastAsia="cs-CZ"/>
    </w:rPr>
  </w:style>
  <w:style w:type="paragraph" w:customStyle="1" w:styleId="Default">
    <w:name w:val="Default"/>
    <w:rsid w:val="006C70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Odstavecseseznamem1">
    <w:name w:val="Odstavec se seznamem1"/>
    <w:basedOn w:val="Normln"/>
    <w:rsid w:val="00B40E8F"/>
    <w:pPr>
      <w:suppressAutoHyphens/>
      <w:ind w:left="720"/>
    </w:pPr>
    <w:rPr>
      <w:rFonts w:ascii="Calibri" w:hAnsi="Calibri"/>
      <w:sz w:val="22"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D257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D4C6A"/>
    <w:pPr>
      <w:spacing w:after="0" w:line="240" w:lineRule="auto"/>
    </w:pPr>
    <w:rPr>
      <w:rFonts w:ascii="Cambria" w:eastAsia="Times New Roman" w:hAnsi="Cambria" w:cs="Times New Roman"/>
      <w:sz w:val="21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09B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556C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844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2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4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7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1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5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4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DB589-77F0-4164-81FA-64EA3FC6D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2518</Words>
  <Characters>14862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Pichová Romana</cp:lastModifiedBy>
  <cp:revision>2</cp:revision>
  <cp:lastPrinted>2018-04-12T06:36:00Z</cp:lastPrinted>
  <dcterms:created xsi:type="dcterms:W3CDTF">2023-09-11T12:47:00Z</dcterms:created>
  <dcterms:modified xsi:type="dcterms:W3CDTF">2023-09-11T12:47:00Z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BARTOSOVA.SYLVIE@kr-jihomoravsky.cz</vt:lpwstr>
  </property>
  <property fmtid="{D5CDD505-2E9C-101B-9397-08002B2CF9AE}" pid="5" name="MSIP_Label_690ebb53-23a2-471a-9c6e-17bd0d11311e_SetDate">
    <vt:lpwstr>2019-11-11T14:32:51.3827848Z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