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B236" w14:textId="77777777" w:rsidR="008648BC" w:rsidRDefault="008648BC" w:rsidP="008648BC">
      <w:pPr>
        <w:pStyle w:val="Nzev"/>
        <w:spacing w:before="0" w:after="0"/>
        <w:jc w:val="righ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Č.j. </w:t>
      </w:r>
      <w:r w:rsidRPr="00CD71C8">
        <w:rPr>
          <w:rFonts w:ascii="Arial" w:hAnsi="Arial" w:cs="Arial"/>
          <w:b w:val="0"/>
          <w:bCs w:val="0"/>
          <w:sz w:val="22"/>
          <w:szCs w:val="22"/>
        </w:rPr>
        <w:t>SPU 363103/2023/129/</w:t>
      </w:r>
      <w:proofErr w:type="spellStart"/>
      <w:r w:rsidRPr="00CD71C8">
        <w:rPr>
          <w:rFonts w:ascii="Arial" w:hAnsi="Arial" w:cs="Arial"/>
          <w:b w:val="0"/>
          <w:bCs w:val="0"/>
          <w:sz w:val="22"/>
          <w:szCs w:val="22"/>
        </w:rPr>
        <w:t>Bed</w:t>
      </w:r>
      <w:proofErr w:type="spellEnd"/>
    </w:p>
    <w:p w14:paraId="1427F256" w14:textId="2E8AC35C" w:rsidR="008648BC" w:rsidRPr="008648BC" w:rsidRDefault="008648BC" w:rsidP="008648BC">
      <w:pPr>
        <w:pStyle w:val="Nzev"/>
        <w:spacing w:before="0" w:after="0"/>
        <w:jc w:val="righ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UID: </w:t>
      </w:r>
      <w:r w:rsidRPr="00CD71C8">
        <w:rPr>
          <w:rFonts w:ascii="Arial" w:hAnsi="Arial" w:cs="Arial"/>
          <w:b w:val="0"/>
          <w:bCs w:val="0"/>
          <w:sz w:val="22"/>
          <w:szCs w:val="22"/>
        </w:rPr>
        <w:t>spuess8c178f3d</w:t>
      </w:r>
    </w:p>
    <w:p w14:paraId="3174BA59" w14:textId="77777777" w:rsidR="008648BC" w:rsidRDefault="008648BC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D636C47" w14:textId="4D723554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A3DA4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9EB115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1A0553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595BA39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BA000BF" w14:textId="7ECB311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44962E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E63DE4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85349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1032780929</w:t>
      </w:r>
    </w:p>
    <w:p w14:paraId="0E4A8D6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D1EC8F5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1104F7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9C5A11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C19173" w14:textId="677812C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FD5304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D5304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 01</w:t>
      </w:r>
    </w:p>
    <w:p w14:paraId="65F5C08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 35, IČO 626 18 873, DIČ </w:t>
      </w:r>
    </w:p>
    <w:p w14:paraId="1FE77CB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EA76BF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E6B30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86E355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701D7E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CC4658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9/23</w:t>
      </w:r>
    </w:p>
    <w:p w14:paraId="7576BC4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1032780929</w:t>
      </w:r>
    </w:p>
    <w:p w14:paraId="67212B3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E846EF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9A2EA14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5.10.2009 kupní smlouvu č. 1032780929 (dále jen "smlouva").</w:t>
      </w:r>
    </w:p>
    <w:p w14:paraId="39FAD902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763F01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FFEEF2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228D573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2 733 400,00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sedm set třicet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3917E6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FAB4FB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A1D396F" w14:textId="63B8ACDD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1 253 700,00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dvě stě padesát tři tisíce sedm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416E8D">
        <w:rPr>
          <w:rFonts w:ascii="Arial" w:hAnsi="Arial" w:cs="Arial"/>
          <w:sz w:val="22"/>
          <w:szCs w:val="22"/>
        </w:rPr>
        <w:t xml:space="preserve"> a osm mimořádných splátek v celkové výši 646 292,00 Kč (slovy: šest set čtyřicet šest tisíc dvě stě devadesát dva korun českých).</w:t>
      </w:r>
      <w:r w:rsidRPr="003511C8">
        <w:rPr>
          <w:rFonts w:ascii="Arial" w:hAnsi="Arial" w:cs="Arial"/>
          <w:sz w:val="22"/>
          <w:szCs w:val="22"/>
        </w:rPr>
        <w:t xml:space="preserve"> </w:t>
      </w:r>
    </w:p>
    <w:p w14:paraId="1E30FBAB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34 792,00 Kč (slovy: třicet čtyři tisíce sedm set devadesát dvě koruny české).</w:t>
      </w:r>
    </w:p>
    <w:p w14:paraId="58338644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1463/1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Hřebečná,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1426/1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Hřebečná.</w:t>
      </w:r>
    </w:p>
    <w:p w14:paraId="4BB2D2EB" w14:textId="1A935139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416E8D">
        <w:rPr>
          <w:rFonts w:ascii="Arial" w:hAnsi="Arial" w:cs="Arial"/>
          <w:sz w:val="22"/>
          <w:szCs w:val="22"/>
        </w:rPr>
        <w:t>798 616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416E8D">
        <w:rPr>
          <w:rFonts w:ascii="Arial" w:hAnsi="Arial" w:cs="Arial"/>
          <w:sz w:val="22"/>
          <w:szCs w:val="22"/>
        </w:rPr>
        <w:t>sedm set devadesát osm tisíc šest set šestnáct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65250A6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1.11.2023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1.11.2027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1.11.2037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1.11.2038</w:t>
      </w:r>
      <w:r>
        <w:rPr>
          <w:rFonts w:ascii="Arial" w:hAnsi="Arial" w:cs="Arial"/>
          <w:sz w:val="22"/>
          <w:szCs w:val="22"/>
        </w:rPr>
        <w:tab/>
        <w:t>46 979,00 Kč</w:t>
      </w:r>
      <w:r>
        <w:rPr>
          <w:rFonts w:ascii="Arial" w:hAnsi="Arial" w:cs="Arial"/>
          <w:sz w:val="22"/>
          <w:szCs w:val="22"/>
        </w:rPr>
        <w:br/>
        <w:t>k 31.10.2039</w:t>
      </w:r>
      <w:r>
        <w:rPr>
          <w:rFonts w:ascii="Arial" w:hAnsi="Arial" w:cs="Arial"/>
          <w:sz w:val="22"/>
          <w:szCs w:val="22"/>
        </w:rPr>
        <w:tab/>
        <w:t>46 952,00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3EECAA86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1856B5B1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1850710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76CE0C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6F7343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499FAD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237F48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7AD89C8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78B9F36" w14:textId="4F9CCA8D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267C77C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25CDD5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FA3ADF8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5F25EE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E2FA87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5EFAA7" w14:textId="30942F1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1775C6">
        <w:rPr>
          <w:rFonts w:ascii="Arial" w:hAnsi="Arial" w:cs="Arial"/>
          <w:sz w:val="22"/>
          <w:szCs w:val="22"/>
        </w:rPr>
        <w:t>6.9.2023</w:t>
      </w:r>
      <w:r w:rsidRPr="00D87E4D">
        <w:rPr>
          <w:rFonts w:ascii="Arial" w:hAnsi="Arial" w:cs="Arial"/>
          <w:sz w:val="22"/>
          <w:szCs w:val="22"/>
        </w:rPr>
        <w:tab/>
      </w:r>
      <w:r w:rsidR="00653D83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1775C6">
        <w:rPr>
          <w:rFonts w:ascii="Arial" w:hAnsi="Arial" w:cs="Arial"/>
          <w:sz w:val="22"/>
          <w:szCs w:val="22"/>
        </w:rPr>
        <w:t>11.8.2023</w:t>
      </w:r>
    </w:p>
    <w:p w14:paraId="57C2CA8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E1AD62" w14:textId="0A5396B4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CBF70C" w14:textId="23D16266" w:rsidR="00653D83" w:rsidRDefault="00653D83" w:rsidP="008648BC">
      <w:pPr>
        <w:widowControl/>
        <w:rPr>
          <w:rFonts w:ascii="Arial" w:hAnsi="Arial" w:cs="Arial"/>
          <w:sz w:val="22"/>
          <w:szCs w:val="22"/>
        </w:rPr>
      </w:pPr>
    </w:p>
    <w:p w14:paraId="32B8B122" w14:textId="7270232A" w:rsidR="00653D83" w:rsidRDefault="00653D8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A293B9" w14:textId="77777777" w:rsidR="00653D83" w:rsidRPr="00D87E4D" w:rsidRDefault="00653D8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C575D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446D93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14:paraId="2D08665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64B743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7B5726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56F3149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A7BD0A1" w14:textId="77777777" w:rsidR="00653D83" w:rsidRDefault="00653D83" w:rsidP="00653D8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5AFF91AB" w14:textId="77777777" w:rsidR="00653D83" w:rsidRDefault="00653D83" w:rsidP="00653D8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19843D84" w14:textId="77777777" w:rsidR="00653D83" w:rsidRDefault="00653D83" w:rsidP="00653D8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Vlčková</w:t>
      </w:r>
    </w:p>
    <w:p w14:paraId="0138B61E" w14:textId="77777777" w:rsidR="00653D83" w:rsidRDefault="00653D83" w:rsidP="00653D83">
      <w:pPr>
        <w:widowControl/>
        <w:rPr>
          <w:rFonts w:ascii="Arial" w:hAnsi="Arial" w:cs="Arial"/>
          <w:sz w:val="22"/>
          <w:szCs w:val="22"/>
        </w:rPr>
      </w:pPr>
    </w:p>
    <w:p w14:paraId="77AF431C" w14:textId="77777777" w:rsidR="00653D83" w:rsidRDefault="00653D83" w:rsidP="00653D8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9AE7B71" w14:textId="77777777" w:rsidR="00653D83" w:rsidRDefault="00653D83" w:rsidP="00653D83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55C25D37" w14:textId="77777777" w:rsidR="00653D83" w:rsidRDefault="00653D83" w:rsidP="00653D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7EE58B" w14:textId="77777777" w:rsidR="00653D83" w:rsidRDefault="00653D83" w:rsidP="00653D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38C1D0" w14:textId="77777777" w:rsidR="00653D83" w:rsidRDefault="00653D83" w:rsidP="00653D8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5B702ADE" w14:textId="77777777" w:rsidR="00653D83" w:rsidRDefault="00653D83" w:rsidP="00653D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296C79" w14:textId="77777777" w:rsidR="00653D83" w:rsidRDefault="00653D83" w:rsidP="00653D8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5335864" w14:textId="77777777" w:rsidR="00653D83" w:rsidRDefault="00653D83" w:rsidP="00653D8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5DD2C6AC" w14:textId="77777777" w:rsidR="00653D83" w:rsidRDefault="00653D83" w:rsidP="00653D8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A1CA639" w14:textId="77777777" w:rsidR="00653D83" w:rsidRDefault="00653D83" w:rsidP="00653D8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821CE92" w14:textId="77777777" w:rsidR="00653D83" w:rsidRDefault="00653D83" w:rsidP="00653D8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FE863E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5670ABC6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3B7AAE0F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6C745B33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</w:p>
    <w:p w14:paraId="46DBA6FE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3A234AA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0CB4828" w14:textId="77777777" w:rsidR="00653D83" w:rsidRDefault="00653D83" w:rsidP="00653D83">
      <w:pPr>
        <w:jc w:val="both"/>
        <w:rPr>
          <w:rFonts w:ascii="Arial" w:hAnsi="Arial" w:cs="Arial"/>
          <w:i/>
          <w:sz w:val="22"/>
          <w:szCs w:val="22"/>
        </w:rPr>
      </w:pPr>
    </w:p>
    <w:p w14:paraId="019BFDAD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85F92D7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65911666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</w:p>
    <w:p w14:paraId="0A1539A0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B50582F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453F199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</w:p>
    <w:p w14:paraId="23682B10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E48CC4B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79D23E05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</w:p>
    <w:p w14:paraId="11A251DC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</w:p>
    <w:p w14:paraId="1B2B2B22" w14:textId="77777777" w:rsidR="00653D83" w:rsidRDefault="00653D83" w:rsidP="00653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2227265" w14:textId="77777777" w:rsidR="00653D83" w:rsidRDefault="00653D83" w:rsidP="00653D8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5E8B6BA0" w14:textId="77777777" w:rsidR="00653D83" w:rsidRDefault="00653D83" w:rsidP="00653D83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24725388" w14:textId="54B2628E" w:rsidR="00341145" w:rsidRPr="00D87E4D" w:rsidRDefault="00341145" w:rsidP="00653D83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29E9" w14:textId="77777777" w:rsidR="00416E8D" w:rsidRDefault="00416E8D">
      <w:r>
        <w:separator/>
      </w:r>
    </w:p>
  </w:endnote>
  <w:endnote w:type="continuationSeparator" w:id="0">
    <w:p w14:paraId="2B17FF90" w14:textId="77777777" w:rsidR="00416E8D" w:rsidRDefault="0041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5A14" w14:textId="77777777" w:rsidR="00416E8D" w:rsidRDefault="00416E8D">
      <w:r>
        <w:separator/>
      </w:r>
    </w:p>
  </w:footnote>
  <w:footnote w:type="continuationSeparator" w:id="0">
    <w:p w14:paraId="16C31D42" w14:textId="77777777" w:rsidR="00416E8D" w:rsidRDefault="0041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DE1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775C6"/>
    <w:rsid w:val="00195A2D"/>
    <w:rsid w:val="001A0CCC"/>
    <w:rsid w:val="001B68C1"/>
    <w:rsid w:val="001D0684"/>
    <w:rsid w:val="002A33F8"/>
    <w:rsid w:val="002C7A86"/>
    <w:rsid w:val="002D7578"/>
    <w:rsid w:val="00314509"/>
    <w:rsid w:val="00341145"/>
    <w:rsid w:val="003511C8"/>
    <w:rsid w:val="00362161"/>
    <w:rsid w:val="003862E6"/>
    <w:rsid w:val="003C49E1"/>
    <w:rsid w:val="00416E8D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B5857"/>
    <w:rsid w:val="00616E7E"/>
    <w:rsid w:val="00626B85"/>
    <w:rsid w:val="00653D83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648B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BE732B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530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CBD7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1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2023-09-12T07:06:00Z</dcterms:created>
  <dcterms:modified xsi:type="dcterms:W3CDTF">2023-09-12T07:06:00Z</dcterms:modified>
</cp:coreProperties>
</file>