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1742" w14:paraId="0944D4E2" w14:textId="77777777" w:rsidTr="0016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87EF40D" w14:textId="01B2460C"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 w:rsidR="00CF5D1E">
              <w:rPr>
                <w:rFonts w:ascii="Times New Roman" w:hAnsi="Times New Roman" w:cs="Times New Roman"/>
              </w:rPr>
              <w:t>15</w:t>
            </w:r>
            <w:r w:rsidR="00774FF5">
              <w:rPr>
                <w:rFonts w:ascii="Times New Roman" w:hAnsi="Times New Roman" w:cs="Times New Roman"/>
              </w:rPr>
              <w:t>3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CF5D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1" w:type="dxa"/>
          </w:tcPr>
          <w:p w14:paraId="39659654" w14:textId="5FBF6BDF" w:rsidR="00BC1742" w:rsidRPr="001228C0" w:rsidRDefault="00BC1742" w:rsidP="00163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r w:rsidR="00CF5D1E">
              <w:rPr>
                <w:rFonts w:ascii="Times New Roman" w:hAnsi="Times New Roman" w:cs="Times New Roman"/>
              </w:rPr>
              <w:t>8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150AA8">
              <w:rPr>
                <w:rFonts w:ascii="Times New Roman" w:hAnsi="Times New Roman" w:cs="Times New Roman"/>
              </w:rPr>
              <w:t xml:space="preserve"> </w:t>
            </w:r>
            <w:r w:rsidR="00CF5D1E">
              <w:rPr>
                <w:rFonts w:ascii="Times New Roman" w:hAnsi="Times New Roman" w:cs="Times New Roman"/>
              </w:rPr>
              <w:t>9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150AA8">
              <w:rPr>
                <w:rFonts w:ascii="Times New Roman" w:hAnsi="Times New Roman" w:cs="Times New Roman"/>
              </w:rPr>
              <w:t xml:space="preserve"> </w:t>
            </w:r>
            <w:r w:rsidRPr="001228C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CF5D1E">
              <w:rPr>
                <w:rFonts w:ascii="Times New Roman" w:hAnsi="Times New Roman" w:cs="Times New Roman"/>
              </w:rPr>
              <w:t>3</w:t>
            </w:r>
          </w:p>
        </w:tc>
      </w:tr>
      <w:tr w:rsidR="00BC1742" w14:paraId="478A2D8B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14:paraId="30A796B4" w14:textId="77777777" w:rsidR="00BC1742" w:rsidRPr="001228C0" w:rsidRDefault="00BC1742" w:rsidP="001636B3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14:paraId="284D3E80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Martin Mrázek – Tabule-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Flipcharty</w:t>
            </w:r>
            <w:proofErr w:type="spellEnd"/>
          </w:p>
          <w:p w14:paraId="36637670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Rooseveltova 745/11</w:t>
            </w:r>
          </w:p>
          <w:p w14:paraId="20C37A89" w14:textId="77777777"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01   L</w:t>
            </w:r>
            <w:r>
              <w:rPr>
                <w:rFonts w:ascii="Times New Roman" w:hAnsi="Times New Roman" w:cs="Times New Roman"/>
                <w:caps w:val="0"/>
              </w:rPr>
              <w:t>itoměřice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6409711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14:paraId="76F00A9D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14:paraId="71D42603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14:paraId="72C34064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Okružní 57, 352 01   Aš</w:t>
            </w:r>
          </w:p>
        </w:tc>
      </w:tr>
      <w:tr w:rsidR="00BC1742" w14:paraId="3A86A165" w14:textId="77777777" w:rsidTr="00BC17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</w:tcBorders>
          </w:tcPr>
          <w:p w14:paraId="1B021905" w14:textId="581C6EF8"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C1742" w14:paraId="3FF670FE" w14:textId="77777777" w:rsidTr="00BC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EA6B98" w14:textId="77777777"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Školní tabule Triptych ZZBZZ, stojan, 200x120</w:t>
            </w:r>
          </w:p>
        </w:tc>
        <w:tc>
          <w:tcPr>
            <w:tcW w:w="4531" w:type="dxa"/>
          </w:tcPr>
          <w:p w14:paraId="112E8023" w14:textId="2EA30541" w:rsidR="00BC1742" w:rsidRPr="001228C0" w:rsidRDefault="00CF5D1E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1742">
              <w:rPr>
                <w:rFonts w:ascii="Times New Roman" w:hAnsi="Times New Roman" w:cs="Times New Roman"/>
              </w:rPr>
              <w:t xml:space="preserve"> ks</w:t>
            </w:r>
          </w:p>
        </w:tc>
      </w:tr>
      <w:tr w:rsidR="00BC1742" w14:paraId="54D1BB63" w14:textId="77777777" w:rsidTr="00CF5D1E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4C1428" w14:textId="78576D78" w:rsidR="00CF5D1E" w:rsidRPr="00CF5D1E" w:rsidRDefault="00CF5D1E" w:rsidP="00CF5D1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F5D1E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</w:rPr>
              <w:t xml:space="preserve">Interaktivní dataprojektor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</w:rPr>
              <w:t>E</w:t>
            </w:r>
            <w:r w:rsidRPr="00CF5D1E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</w:rPr>
              <w:t xml:space="preserve">pson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</w:rPr>
              <w:t>EB</w:t>
            </w:r>
            <w:r w:rsidRPr="00CF5D1E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</w:rPr>
              <w:t xml:space="preserve">-695wi + rameno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</w:rPr>
              <w:t>Al</w:t>
            </w:r>
          </w:p>
          <w:p w14:paraId="6C59958A" w14:textId="2CEEAFFF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43CAC419" w14:textId="2A67E6EA" w:rsidR="00BC1742" w:rsidRPr="001228C0" w:rsidRDefault="00CF5D1E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ks</w:t>
            </w:r>
          </w:p>
        </w:tc>
      </w:tr>
      <w:tr w:rsidR="00BC1742" w14:paraId="59214CC3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0EA9AC" w14:textId="1F75319B" w:rsidR="00BC1742" w:rsidRPr="00BC1742" w:rsidRDefault="00CF5D1E" w:rsidP="001636B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Dotyková jednotka Epson vč. držáku</w:t>
            </w:r>
          </w:p>
        </w:tc>
        <w:tc>
          <w:tcPr>
            <w:tcW w:w="4531" w:type="dxa"/>
          </w:tcPr>
          <w:p w14:paraId="068FE3C2" w14:textId="25F5EE6E" w:rsidR="00BC1742" w:rsidRPr="001228C0" w:rsidRDefault="00CF5D1E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ks</w:t>
            </w:r>
          </w:p>
        </w:tc>
      </w:tr>
      <w:tr w:rsidR="00BC1742" w14:paraId="70742726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8AB306" w14:textId="47DADF03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7D02D361" w14:textId="763E1C91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5CBFE66D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0EC0D6" w14:textId="32AA4524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58089819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76369A67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F7BA4A" w14:textId="492B41C1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62B288CA" w14:textId="77777777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2B335B5D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CE4646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F6AB1CA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53A36317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44D57A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BE893B" w14:textId="77777777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5D1E" w14:paraId="24270710" w14:textId="77777777" w:rsidTr="00FC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54E33D4" w14:textId="1FE40BCE" w:rsidR="00CF5D1E" w:rsidRPr="001228C0" w:rsidRDefault="00CF5D1E" w:rsidP="001636B3">
            <w:pPr>
              <w:rPr>
                <w:rFonts w:ascii="Times New Roman" w:hAnsi="Times New Roman" w:cs="Times New Roman"/>
              </w:rPr>
            </w:pPr>
            <w:r w:rsidRPr="00DD09EE">
              <w:rPr>
                <w:rFonts w:ascii="Times New Roman" w:hAnsi="Times New Roman" w:cs="Times New Roman"/>
                <w:b w:val="0"/>
                <w:caps w:val="0"/>
              </w:rPr>
              <w:t>Předpokládaná cena</w:t>
            </w:r>
            <w:r>
              <w:rPr>
                <w:rFonts w:ascii="Times New Roman" w:hAnsi="Times New Roman" w:cs="Times New Roman"/>
                <w:b w:val="0"/>
                <w:caps w:val="0"/>
              </w:rPr>
              <w:t xml:space="preserve"> vč. dopravy a montáže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 w:val="0"/>
                <w:caps w:val="0"/>
              </w:rPr>
              <w:t>298.894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,-</w:t>
            </w:r>
            <w:proofErr w:type="gramEnd"/>
            <w:r w:rsidRPr="00DD09EE">
              <w:rPr>
                <w:rFonts w:ascii="Times New Roman" w:hAnsi="Times New Roman" w:cs="Times New Roman"/>
                <w:b w:val="0"/>
                <w:caps w:val="0"/>
              </w:rPr>
              <w:t xml:space="preserve"> Kč</w:t>
            </w:r>
          </w:p>
        </w:tc>
      </w:tr>
    </w:tbl>
    <w:p w14:paraId="0846A963" w14:textId="77777777" w:rsidR="001C2164" w:rsidRDefault="001C2164"/>
    <w:sectPr w:rsidR="001C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42"/>
    <w:rsid w:val="00150AA8"/>
    <w:rsid w:val="001C2164"/>
    <w:rsid w:val="006E1C85"/>
    <w:rsid w:val="00774FF5"/>
    <w:rsid w:val="00BC1742"/>
    <w:rsid w:val="00CF5D1E"/>
    <w:rsid w:val="00F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D8A"/>
  <w15:chartTrackingRefBased/>
  <w15:docId w15:val="{317848FA-5CA4-4E13-B2F6-07B3FDE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BC17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2</cp:revision>
  <dcterms:created xsi:type="dcterms:W3CDTF">2023-09-11T08:37:00Z</dcterms:created>
  <dcterms:modified xsi:type="dcterms:W3CDTF">2023-09-11T08:37:00Z</dcterms:modified>
</cp:coreProperties>
</file>