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7221100315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Rybářství</w:t>
      </w:r>
      <w:r>
        <w:rPr>
          <w:spacing w:val="-9"/>
        </w:rPr>
        <w:t> </w:t>
      </w:r>
      <w:r>
        <w:rPr/>
        <w:t>Třeboň</w:t>
      </w:r>
      <w:r>
        <w:rPr>
          <w:spacing w:val="-10"/>
        </w:rPr>
        <w:t> </w:t>
      </w:r>
      <w:r>
        <w:rPr>
          <w:spacing w:val="-4"/>
        </w:rPr>
        <w:t>a.s.</w:t>
      </w:r>
    </w:p>
    <w:p>
      <w:pPr>
        <w:pStyle w:val="BodyText"/>
        <w:ind w:left="102"/>
      </w:pPr>
      <w:r>
        <w:rPr/>
        <w:t>obchodní společnost zapsaná v obchodním rejstříku vedeném Krajským soudem v Českých Budějovicích, oddíl B, vložka 635</w:t>
      </w:r>
    </w:p>
    <w:p>
      <w:pPr>
        <w:pStyle w:val="BodyText"/>
        <w:tabs>
          <w:tab w:pos="2982" w:val="left" w:leader="none"/>
        </w:tabs>
        <w:spacing w:line="265" w:lineRule="exact"/>
        <w:ind w:left="102"/>
      </w:pPr>
      <w:r>
        <w:rPr/>
        <w:t>se</w:t>
      </w:r>
      <w:r>
        <w:rPr>
          <w:spacing w:val="-5"/>
        </w:rPr>
        <w:t> </w:t>
      </w:r>
      <w:r>
        <w:rPr>
          <w:spacing w:val="-2"/>
        </w:rPr>
        <w:t>sídlem:</w:t>
      </w:r>
      <w:r>
        <w:rPr/>
        <w:tab/>
        <w:t>Rybářská</w:t>
      </w:r>
      <w:r>
        <w:rPr>
          <w:spacing w:val="-6"/>
        </w:rPr>
        <w:t> </w:t>
      </w:r>
      <w:r>
        <w:rPr/>
        <w:t>801,</w:t>
      </w:r>
      <w:r>
        <w:rPr>
          <w:spacing w:val="-5"/>
        </w:rPr>
        <w:t> </w:t>
      </w:r>
      <w:r>
        <w:rPr/>
        <w:t>Třeboň</w:t>
      </w:r>
      <w:r>
        <w:rPr>
          <w:spacing w:val="-4"/>
        </w:rPr>
        <w:t> </w:t>
      </w:r>
      <w:r>
        <w:rPr/>
        <w:t>II,</w:t>
      </w:r>
      <w:r>
        <w:rPr>
          <w:spacing w:val="-5"/>
        </w:rPr>
        <w:t> </w:t>
      </w:r>
      <w:r>
        <w:rPr/>
        <w:t>379</w:t>
      </w:r>
      <w:r>
        <w:rPr>
          <w:spacing w:val="-2"/>
        </w:rPr>
        <w:t> </w:t>
      </w:r>
      <w:r>
        <w:rPr/>
        <w:t>01</w:t>
      </w:r>
      <w:r>
        <w:rPr>
          <w:spacing w:val="-4"/>
        </w:rPr>
        <w:t> </w:t>
      </w:r>
      <w:r>
        <w:rPr>
          <w:spacing w:val="-2"/>
        </w:rPr>
        <w:t>Třeboň</w:t>
      </w:r>
    </w:p>
    <w:p>
      <w:pPr>
        <w:pStyle w:val="BodyText"/>
        <w:tabs>
          <w:tab w:pos="2982" w:val="left" w:leader="none"/>
        </w:tabs>
        <w:spacing w:before="1"/>
        <w:ind w:left="102"/>
      </w:pPr>
      <w:r>
        <w:rPr>
          <w:spacing w:val="-4"/>
        </w:rPr>
        <w:t>IČO:</w:t>
      </w:r>
      <w:r>
        <w:rPr>
          <w:rFonts w:ascii="Times New Roman" w:hAnsi="Times New Roman"/>
        </w:rPr>
        <w:tab/>
      </w:r>
      <w:r>
        <w:rPr>
          <w:spacing w:val="-2"/>
        </w:rPr>
        <w:t>60826851</w:t>
      </w:r>
    </w:p>
    <w:p>
      <w:pPr>
        <w:pStyle w:val="BodyText"/>
        <w:tabs>
          <w:tab w:pos="2982" w:val="left" w:leader="none"/>
        </w:tabs>
        <w:ind w:left="102"/>
      </w:pPr>
      <w:r>
        <w:rPr>
          <w:spacing w:val="-2"/>
        </w:rPr>
        <w:t>zastoupená:</w:t>
      </w:r>
      <w:r>
        <w:rPr/>
        <w:tab/>
        <w:t>Ing.</w:t>
      </w:r>
      <w:r>
        <w:rPr>
          <w:spacing w:val="-4"/>
        </w:rPr>
        <w:t> </w:t>
      </w:r>
      <w:r>
        <w:rPr/>
        <w:t>Josefem</w:t>
      </w:r>
      <w:r>
        <w:rPr>
          <w:spacing w:val="-5"/>
        </w:rPr>
        <w:t> </w:t>
      </w:r>
      <w:r>
        <w:rPr/>
        <w:t>M</w:t>
      </w:r>
      <w:r>
        <w:rPr>
          <w:spacing w:val="-2"/>
        </w:rPr>
        <w:t> </w:t>
      </w:r>
      <w:r>
        <w:rPr/>
        <w:t>a</w:t>
      </w:r>
      <w:r>
        <w:rPr>
          <w:spacing w:val="-4"/>
        </w:rPr>
        <w:t> </w:t>
      </w:r>
      <w:r>
        <w:rPr/>
        <w:t>l</w:t>
      </w:r>
      <w:r>
        <w:rPr>
          <w:spacing w:val="-2"/>
        </w:rPr>
        <w:t> </w:t>
      </w:r>
      <w:r>
        <w:rPr/>
        <w:t>e</w:t>
      </w:r>
      <w:r>
        <w:rPr>
          <w:spacing w:val="-4"/>
        </w:rPr>
        <w:t> </w:t>
      </w:r>
      <w:r>
        <w:rPr/>
        <w:t>c</w:t>
      </w:r>
      <w:r>
        <w:rPr>
          <w:spacing w:val="-4"/>
        </w:rPr>
        <w:t> </w:t>
      </w:r>
      <w:r>
        <w:rPr/>
        <w:t>h</w:t>
      </w:r>
      <w:r>
        <w:rPr>
          <w:spacing w:val="-4"/>
        </w:rPr>
        <w:t> </w:t>
      </w:r>
      <w:r>
        <w:rPr/>
        <w:t>o</w:t>
      </w:r>
      <w:r>
        <w:rPr>
          <w:spacing w:val="-3"/>
        </w:rPr>
        <w:t> </w:t>
      </w:r>
      <w:r>
        <w:rPr/>
        <w:t>u,</w:t>
      </w:r>
      <w:r>
        <w:rPr>
          <w:spacing w:val="-1"/>
        </w:rPr>
        <w:t> </w:t>
      </w:r>
      <w:r>
        <w:rPr/>
        <w:t>předsedou</w:t>
      </w:r>
      <w:r>
        <w:rPr>
          <w:spacing w:val="-4"/>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9"/>
        </w:rPr>
        <w:t> </w:t>
      </w:r>
      <w:r>
        <w:rPr>
          <w:spacing w:val="-4"/>
        </w:rPr>
        <w:t>a.s.</w:t>
      </w:r>
    </w:p>
    <w:p>
      <w:pPr>
        <w:pStyle w:val="BodyText"/>
        <w:tabs>
          <w:tab w:pos="2982" w:val="left" w:leader="none"/>
        </w:tabs>
        <w:spacing w:before="1"/>
        <w:ind w:left="102" w:right="5154"/>
      </w:pPr>
      <w:r>
        <w:rPr/>
        <w:t>číslo účtu:</w:t>
        <w:tab/>
      </w:r>
      <w:r>
        <w:rPr>
          <w:spacing w:val="-2"/>
        </w:rPr>
        <w:t>212038553/0300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1"/>
          <w:sz w:val="20"/>
        </w:rPr>
        <w:t> </w:t>
      </w:r>
      <w:r>
        <w:rPr>
          <w:sz w:val="20"/>
        </w:rPr>
        <w:t>Státního</w:t>
      </w:r>
      <w:r>
        <w:rPr>
          <w:spacing w:val="25"/>
          <w:sz w:val="20"/>
        </w:rPr>
        <w:t> </w:t>
      </w:r>
      <w:r>
        <w:rPr>
          <w:sz w:val="20"/>
        </w:rPr>
        <w:t>fondu</w:t>
      </w:r>
      <w:r>
        <w:rPr>
          <w:spacing w:val="22"/>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7221100315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25"/>
        <w:jc w:val="left"/>
      </w:pPr>
      <w:r>
        <w:rPr/>
        <w:t>„FVE</w:t>
      </w:r>
      <w:r>
        <w:rPr>
          <w:spacing w:val="-8"/>
        </w:rPr>
        <w:t> </w:t>
      </w:r>
      <w:r>
        <w:rPr/>
        <w:t>Rybářství</w:t>
      </w:r>
      <w:r>
        <w:rPr>
          <w:spacing w:val="-8"/>
        </w:rPr>
        <w:t> </w:t>
      </w:r>
      <w:r>
        <w:rPr/>
        <w:t>Třeboň</w:t>
      </w:r>
      <w:r>
        <w:rPr>
          <w:spacing w:val="-9"/>
        </w:rPr>
        <w:t> </w:t>
      </w:r>
      <w:r>
        <w:rPr>
          <w:spacing w:val="-4"/>
        </w:rPr>
        <w:t>a.s.“</w:t>
      </w:r>
    </w:p>
    <w:p>
      <w:pPr>
        <w:pStyle w:val="BodyText"/>
        <w:spacing w:before="118"/>
        <w:ind w:left="385"/>
        <w:jc w:val="both"/>
      </w:pPr>
      <w:r>
        <w:rPr/>
        <w:t>(dále</w:t>
      </w:r>
      <w:r>
        <w:rPr>
          <w:spacing w:val="-6"/>
        </w:rPr>
        <w:t> </w:t>
      </w:r>
      <w:r>
        <w:rPr/>
        <w:t>jen</w:t>
      </w:r>
      <w:r>
        <w:rPr>
          <w:spacing w:val="-5"/>
        </w:rPr>
        <w:t> </w:t>
      </w:r>
      <w:r>
        <w:rPr/>
        <w:t>„projekt“</w:t>
      </w:r>
      <w:r>
        <w:rPr>
          <w:spacing w:val="-5"/>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6"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803</w:t>
      </w:r>
      <w:r>
        <w:rPr>
          <w:b/>
          <w:spacing w:val="-1"/>
          <w:sz w:val="20"/>
        </w:rPr>
        <w:t> </w:t>
      </w:r>
      <w:r>
        <w:rPr>
          <w:b/>
          <w:sz w:val="20"/>
        </w:rPr>
        <w:t>078,33 Kč </w:t>
      </w:r>
      <w:r>
        <w:rPr>
          <w:sz w:val="20"/>
        </w:rPr>
        <w:t>(slovy: jeden milion osm set tři tisíc sedmdesát osm korun českých a třicet tři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8 207 000,00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5"/>
          <w:sz w:val="20"/>
        </w:rPr>
        <w:t> </w:t>
      </w:r>
      <w:r>
        <w:rPr>
          <w:sz w:val="20"/>
        </w:rPr>
        <w:t>výdajů</w:t>
      </w:r>
      <w:r>
        <w:rPr>
          <w:spacing w:val="-2"/>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9"/>
          <w:sz w:val="20"/>
        </w:rPr>
        <w:t> </w:t>
      </w:r>
      <w:r>
        <w:rPr>
          <w:sz w:val="20"/>
        </w:rPr>
        <w:t>věci</w:t>
      </w:r>
      <w:r>
        <w:rPr>
          <w:spacing w:val="-12"/>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05"/>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3"/>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08" w:hanging="360"/>
        <w:jc w:val="both"/>
        <w:rPr>
          <w:sz w:val="20"/>
        </w:rPr>
      </w:pPr>
      <w:r>
        <w:rPr>
          <w:sz w:val="20"/>
        </w:rPr>
        <w:t>splní</w:t>
      </w:r>
      <w:r>
        <w:rPr>
          <w:spacing w:val="-1"/>
          <w:sz w:val="20"/>
        </w:rPr>
        <w:t> </w:t>
      </w:r>
      <w:r>
        <w:rPr>
          <w:sz w:val="20"/>
        </w:rPr>
        <w:t>účel</w:t>
      </w:r>
      <w:r>
        <w:rPr>
          <w:spacing w:val="-1"/>
          <w:sz w:val="20"/>
        </w:rPr>
        <w:t> </w:t>
      </w:r>
      <w:r>
        <w:rPr>
          <w:sz w:val="20"/>
        </w:rPr>
        <w:t>akce</w:t>
      </w:r>
      <w:r>
        <w:rPr>
          <w:spacing w:val="-2"/>
          <w:sz w:val="20"/>
        </w:rPr>
        <w:t> </w:t>
      </w:r>
      <w:r>
        <w:rPr>
          <w:sz w:val="20"/>
        </w:rPr>
        <w:t>„FVE</w:t>
      </w:r>
      <w:r>
        <w:rPr>
          <w:spacing w:val="-1"/>
          <w:sz w:val="20"/>
        </w:rPr>
        <w:t> </w:t>
      </w:r>
      <w:r>
        <w:rPr>
          <w:sz w:val="20"/>
        </w:rPr>
        <w:t>Rybářství</w:t>
      </w:r>
      <w:r>
        <w:rPr>
          <w:spacing w:val="-1"/>
          <w:sz w:val="20"/>
        </w:rPr>
        <w:t> </w:t>
      </w:r>
      <w:r>
        <w:rPr>
          <w:sz w:val="20"/>
        </w:rPr>
        <w:t>Třeboň</w:t>
      </w:r>
      <w:r>
        <w:rPr>
          <w:spacing w:val="-1"/>
          <w:sz w:val="20"/>
        </w:rPr>
        <w:t> </w:t>
      </w:r>
      <w:r>
        <w:rPr>
          <w:sz w:val="20"/>
        </w:rPr>
        <w:t>a.s.“</w:t>
      </w:r>
      <w:r>
        <w:rPr>
          <w:spacing w:val="-2"/>
          <w:sz w:val="20"/>
        </w:rPr>
        <w:t> </w:t>
      </w:r>
      <w:r>
        <w:rPr>
          <w:sz w:val="20"/>
        </w:rPr>
        <w:t>tím,</w:t>
      </w:r>
      <w:r>
        <w:rPr>
          <w:spacing w:val="-1"/>
          <w:sz w:val="20"/>
        </w:rPr>
        <w:t> </w:t>
      </w:r>
      <w:r>
        <w:rPr>
          <w:sz w:val="20"/>
        </w:rPr>
        <w:t>že akce bude</w:t>
      </w:r>
      <w:r>
        <w:rPr>
          <w:spacing w:val="-2"/>
          <w:sz w:val="20"/>
        </w:rPr>
        <w:t> </w:t>
      </w:r>
      <w:r>
        <w:rPr>
          <w:sz w:val="20"/>
        </w:rPr>
        <w:t>provedena</w:t>
      </w:r>
      <w:r>
        <w:rPr>
          <w:spacing w:val="-1"/>
          <w:sz w:val="20"/>
        </w:rPr>
        <w:t> </w:t>
      </w:r>
      <w:r>
        <w:rPr>
          <w:sz w:val="20"/>
        </w:rPr>
        <w:t>v souladu s</w:t>
      </w:r>
      <w:r>
        <w:rPr>
          <w:spacing w:val="-3"/>
          <w:sz w:val="20"/>
        </w:rPr>
        <w:t> </w:t>
      </w:r>
      <w:r>
        <w:rPr>
          <w:sz w:val="20"/>
        </w:rPr>
        <w:t>Výzvou,</w:t>
      </w:r>
      <w:r>
        <w:rPr>
          <w:spacing w:val="-1"/>
          <w:sz w:val="20"/>
        </w:rPr>
        <w:t> </w:t>
      </w:r>
      <w:r>
        <w:rPr>
          <w:sz w:val="20"/>
        </w:rPr>
        <w:t>žádostí o podporu a jejími přílohami a touto Smlouvou,</w:t>
      </w:r>
    </w:p>
    <w:p>
      <w:pPr>
        <w:pStyle w:val="ListParagraph"/>
        <w:numPr>
          <w:ilvl w:val="1"/>
          <w:numId w:val="4"/>
        </w:numPr>
        <w:tabs>
          <w:tab w:pos="746" w:val="left" w:leader="none"/>
        </w:tabs>
        <w:spacing w:line="240" w:lineRule="auto" w:before="1" w:after="0"/>
        <w:ind w:left="745" w:right="112" w:hanging="360"/>
        <w:jc w:val="both"/>
        <w:rPr>
          <w:sz w:val="20"/>
        </w:rPr>
      </w:pPr>
      <w:r>
        <w:rPr>
          <w:sz w:val="20"/>
        </w:rPr>
        <w:t>realizací</w:t>
      </w:r>
      <w:r>
        <w:rPr>
          <w:spacing w:val="57"/>
          <w:sz w:val="20"/>
        </w:rPr>
        <w:t>  </w:t>
      </w:r>
      <w:r>
        <w:rPr>
          <w:sz w:val="20"/>
        </w:rPr>
        <w:t>projektu</w:t>
      </w:r>
      <w:r>
        <w:rPr>
          <w:spacing w:val="57"/>
          <w:sz w:val="20"/>
        </w:rPr>
        <w:t>  </w:t>
      </w:r>
      <w:r>
        <w:rPr>
          <w:sz w:val="20"/>
        </w:rPr>
        <w:t>dojde</w:t>
      </w:r>
      <w:r>
        <w:rPr>
          <w:spacing w:val="58"/>
          <w:sz w:val="20"/>
        </w:rPr>
        <w:t>  </w:t>
      </w:r>
      <w:r>
        <w:rPr>
          <w:sz w:val="20"/>
        </w:rPr>
        <w:t>k výstavbě</w:t>
      </w:r>
      <w:r>
        <w:rPr>
          <w:spacing w:val="57"/>
          <w:sz w:val="20"/>
        </w:rPr>
        <w:t>  </w:t>
      </w:r>
      <w:r>
        <w:rPr>
          <w:sz w:val="20"/>
        </w:rPr>
        <w:t>nové</w:t>
      </w:r>
      <w:r>
        <w:rPr>
          <w:spacing w:val="57"/>
          <w:sz w:val="20"/>
        </w:rPr>
        <w:t>  </w:t>
      </w:r>
      <w:r>
        <w:rPr>
          <w:sz w:val="20"/>
        </w:rPr>
        <w:t>fotovoltaické</w:t>
      </w:r>
      <w:r>
        <w:rPr>
          <w:spacing w:val="57"/>
          <w:sz w:val="20"/>
        </w:rPr>
        <w:t>  </w:t>
      </w:r>
      <w:r>
        <w:rPr>
          <w:sz w:val="20"/>
        </w:rPr>
        <w:t>elektrárny</w:t>
      </w:r>
      <w:r>
        <w:rPr>
          <w:spacing w:val="57"/>
          <w:sz w:val="20"/>
        </w:rPr>
        <w:t>  </w:t>
      </w:r>
      <w:r>
        <w:rPr>
          <w:sz w:val="20"/>
        </w:rPr>
        <w:t>s pozemní</w:t>
      </w:r>
      <w:r>
        <w:rPr>
          <w:spacing w:val="57"/>
          <w:sz w:val="20"/>
        </w:rPr>
        <w:t>  </w:t>
      </w:r>
      <w:r>
        <w:rPr>
          <w:sz w:val="20"/>
        </w:rPr>
        <w:t>instalací s</w:t>
      </w:r>
      <w:r>
        <w:rPr>
          <w:spacing w:val="-4"/>
          <w:sz w:val="20"/>
        </w:rPr>
        <w:t> </w:t>
      </w:r>
      <w:r>
        <w:rPr>
          <w:sz w:val="20"/>
        </w:rPr>
        <w:t>předpokládaným</w:t>
      </w:r>
      <w:r>
        <w:rPr>
          <w:spacing w:val="-5"/>
          <w:sz w:val="20"/>
        </w:rPr>
        <w:t> </w:t>
      </w:r>
      <w:r>
        <w:rPr>
          <w:sz w:val="20"/>
        </w:rPr>
        <w:t>výkonem</w:t>
      </w:r>
      <w:r>
        <w:rPr>
          <w:spacing w:val="-3"/>
          <w:sz w:val="20"/>
        </w:rPr>
        <w:t> </w:t>
      </w:r>
      <w:r>
        <w:rPr>
          <w:sz w:val="20"/>
        </w:rPr>
        <w:t>131,57</w:t>
      </w:r>
      <w:r>
        <w:rPr>
          <w:spacing w:val="-3"/>
          <w:sz w:val="20"/>
        </w:rPr>
        <w:t> </w:t>
      </w:r>
      <w:r>
        <w:rPr>
          <w:sz w:val="20"/>
        </w:rPr>
        <w:t>kWp,</w:t>
      </w:r>
      <w:r>
        <w:rPr>
          <w:spacing w:val="-3"/>
          <w:sz w:val="20"/>
        </w:rPr>
        <w:t> </w:t>
      </w:r>
      <w:r>
        <w:rPr>
          <w:sz w:val="20"/>
        </w:rPr>
        <w:t>dále</w:t>
      </w:r>
      <w:r>
        <w:rPr>
          <w:spacing w:val="-5"/>
          <w:sz w:val="20"/>
        </w:rPr>
        <w:t> </w:t>
      </w:r>
      <w:r>
        <w:rPr>
          <w:sz w:val="20"/>
        </w:rPr>
        <w:t>se</w:t>
      </w:r>
      <w:r>
        <w:rPr>
          <w:spacing w:val="-4"/>
          <w:sz w:val="20"/>
        </w:rPr>
        <w:t> </w:t>
      </w:r>
      <w:r>
        <w:rPr>
          <w:sz w:val="20"/>
        </w:rPr>
        <w:t>střešní</w:t>
      </w:r>
      <w:r>
        <w:rPr>
          <w:spacing w:val="-4"/>
          <w:sz w:val="20"/>
        </w:rPr>
        <w:t> </w:t>
      </w:r>
      <w:r>
        <w:rPr>
          <w:sz w:val="20"/>
        </w:rPr>
        <w:t>instalací</w:t>
      </w:r>
      <w:r>
        <w:rPr>
          <w:spacing w:val="-4"/>
          <w:sz w:val="20"/>
        </w:rPr>
        <w:t> </w:t>
      </w:r>
      <w:r>
        <w:rPr>
          <w:sz w:val="20"/>
        </w:rPr>
        <w:t>s</w:t>
      </w:r>
      <w:r>
        <w:rPr>
          <w:spacing w:val="-2"/>
          <w:sz w:val="20"/>
        </w:rPr>
        <w:t> </w:t>
      </w:r>
      <w:r>
        <w:rPr>
          <w:sz w:val="20"/>
        </w:rPr>
        <w:t>předpokládaným</w:t>
      </w:r>
      <w:r>
        <w:rPr>
          <w:spacing w:val="-5"/>
          <w:sz w:val="20"/>
        </w:rPr>
        <w:t> </w:t>
      </w:r>
      <w:r>
        <w:rPr>
          <w:sz w:val="20"/>
        </w:rPr>
        <w:t>výkonem</w:t>
      </w:r>
      <w:r>
        <w:rPr>
          <w:spacing w:val="-3"/>
          <w:sz w:val="20"/>
        </w:rPr>
        <w:t> </w:t>
      </w:r>
      <w:r>
        <w:rPr>
          <w:sz w:val="20"/>
        </w:rPr>
        <w:t>98,55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230.12</w:t>
            </w:r>
          </w:p>
        </w:tc>
      </w:tr>
      <w:tr>
        <w:trPr>
          <w:trHeight w:val="505"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204.12</w:t>
            </w:r>
          </w:p>
        </w:tc>
      </w:tr>
      <w:tr>
        <w:trPr>
          <w:trHeight w:val="530" w:hRule="atLeast"/>
        </w:trPr>
        <w:tc>
          <w:tcPr>
            <w:tcW w:w="3749" w:type="dxa"/>
          </w:tcPr>
          <w:p>
            <w:pPr>
              <w:pStyle w:val="TableParagraph"/>
              <w:spacing w:line="264"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617.12</w:t>
            </w:r>
          </w:p>
        </w:tc>
      </w:tr>
      <w:tr>
        <w:trPr>
          <w:trHeight w:val="509"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5"/>
                <w:sz w:val="20"/>
              </w:rPr>
              <w:t> </w:t>
            </w:r>
            <w:r>
              <w:rPr>
                <w:sz w:val="20"/>
              </w:rPr>
              <w:t>z</w:t>
            </w:r>
            <w:r>
              <w:rPr>
                <w:spacing w:val="-4"/>
                <w:sz w:val="20"/>
              </w:rPr>
              <w:t> </w:t>
            </w:r>
            <w:r>
              <w:rPr>
                <w:spacing w:val="-5"/>
                <w:sz w:val="20"/>
              </w:rPr>
              <w:t>OZE</w:t>
            </w:r>
          </w:p>
        </w:tc>
        <w:tc>
          <w:tcPr>
            <w:tcW w:w="1685" w:type="dxa"/>
          </w:tcPr>
          <w:p>
            <w:pPr>
              <w:pStyle w:val="TableParagraph"/>
              <w:spacing w:before="123"/>
              <w:ind w:left="0" w:right="438"/>
              <w:jc w:val="right"/>
              <w:rPr>
                <w:sz w:val="20"/>
              </w:rPr>
            </w:pPr>
            <w:r>
              <w:rPr>
                <w:spacing w:val="-2"/>
                <w:sz w:val="20"/>
              </w:rPr>
              <w:t>MWh/rok</w:t>
            </w:r>
          </w:p>
        </w:tc>
        <w:tc>
          <w:tcPr>
            <w:tcW w:w="1712" w:type="dxa"/>
          </w:tcPr>
          <w:p>
            <w:pPr>
              <w:pStyle w:val="TableParagraph"/>
              <w:spacing w:before="123"/>
              <w:ind w:left="389"/>
              <w:rPr>
                <w:sz w:val="20"/>
              </w:rPr>
            </w:pPr>
            <w:r>
              <w:rPr>
                <w:w w:val="99"/>
                <w:sz w:val="20"/>
              </w:rPr>
              <w:t>0</w:t>
            </w:r>
          </w:p>
        </w:tc>
        <w:tc>
          <w:tcPr>
            <w:tcW w:w="1683" w:type="dxa"/>
          </w:tcPr>
          <w:p>
            <w:pPr>
              <w:pStyle w:val="TableParagraph"/>
              <w:spacing w:before="123"/>
              <w:ind w:left="391"/>
              <w:rPr>
                <w:sz w:val="20"/>
              </w:rPr>
            </w:pPr>
            <w:r>
              <w:rPr>
                <w:spacing w:val="-2"/>
                <w:sz w:val="20"/>
              </w:rPr>
              <w:t>237.35</w:t>
            </w:r>
          </w:p>
        </w:tc>
      </w:tr>
    </w:tbl>
    <w:p>
      <w:pPr>
        <w:pStyle w:val="BodyText"/>
        <w:spacing w:before="11"/>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0"/>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8"/>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1" w:val="left" w:leader="none"/>
          <w:tab w:pos="1879" w:val="left" w:leader="none"/>
          <w:tab w:pos="2875" w:val="left" w:leader="none"/>
          <w:tab w:pos="3575" w:val="left" w:leader="none"/>
          <w:tab w:pos="3990"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w:t>
      </w:r>
      <w:r>
        <w:rPr>
          <w:spacing w:val="-1"/>
          <w:sz w:val="20"/>
        </w:rPr>
        <w:t> </w:t>
      </w:r>
      <w:r>
        <w:rPr>
          <w:sz w:val="20"/>
        </w:rPr>
        <w:t>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3"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1"/>
          <w:sz w:val="20"/>
        </w:rPr>
        <w:t> </w:t>
      </w:r>
      <w:r>
        <w:rPr>
          <w:sz w:val="20"/>
        </w:rPr>
        <w:t>bude</w:t>
      </w:r>
      <w:r>
        <w:rPr>
          <w:spacing w:val="-11"/>
          <w:sz w:val="20"/>
        </w:rPr>
        <w:t> </w:t>
      </w:r>
      <w:r>
        <w:rPr>
          <w:sz w:val="20"/>
        </w:rPr>
        <w:t>identifikováno</w:t>
      </w:r>
      <w:r>
        <w:rPr>
          <w:spacing w:val="-10"/>
          <w:sz w:val="20"/>
        </w:rPr>
        <w:t> </w:t>
      </w:r>
      <w:r>
        <w:rPr>
          <w:sz w:val="20"/>
        </w:rPr>
        <w:t>porušení,</w:t>
      </w:r>
      <w:r>
        <w:rPr>
          <w:spacing w:val="-9"/>
          <w:sz w:val="20"/>
        </w:rPr>
        <w:t> </w:t>
      </w:r>
      <w:r>
        <w:rPr>
          <w:sz w:val="20"/>
        </w:rPr>
        <w:t>které</w:t>
      </w:r>
      <w:r>
        <w:rPr>
          <w:spacing w:val="-11"/>
          <w:sz w:val="20"/>
        </w:rPr>
        <w:t> </w:t>
      </w:r>
      <w:r>
        <w:rPr>
          <w:sz w:val="20"/>
        </w:rPr>
        <w:t>nelze</w:t>
      </w:r>
      <w:r>
        <w:rPr>
          <w:spacing w:val="-10"/>
          <w:sz w:val="20"/>
        </w:rPr>
        <w:t> </w:t>
      </w:r>
      <w:r>
        <w:rPr>
          <w:sz w:val="20"/>
        </w:rPr>
        <w:t>podřadit</w:t>
      </w:r>
      <w:r>
        <w:rPr>
          <w:spacing w:val="-11"/>
          <w:sz w:val="20"/>
        </w:rPr>
        <w:t> </w:t>
      </w:r>
      <w:r>
        <w:rPr>
          <w:sz w:val="20"/>
        </w:rPr>
        <w:t>pod</w:t>
      </w:r>
      <w:r>
        <w:rPr>
          <w:spacing w:val="-11"/>
          <w:sz w:val="20"/>
        </w:rPr>
        <w:t> </w:t>
      </w:r>
      <w:r>
        <w:rPr>
          <w:sz w:val="20"/>
        </w:rPr>
        <w:t>konkrétní</w:t>
      </w:r>
      <w:r>
        <w:rPr>
          <w:spacing w:val="-11"/>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0"/>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9"/>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0"/>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2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75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2023-09-11T07:26:04Z</dcterms:created>
  <dcterms:modified xsi:type="dcterms:W3CDTF">2023-09-11T07:26:04Z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2023-09-11T00:00:00Z</vt:filetime>
  </property>
</Properties>
</file>