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BC" w:rsidRDefault="00003DED" w:rsidP="00D608BC">
      <w:pPr>
        <w:tabs>
          <w:tab w:val="left" w:pos="-720"/>
          <w:tab w:val="left" w:pos="3600"/>
        </w:tabs>
        <w:ind w:left="3828" w:hanging="3828"/>
        <w:rPr>
          <w:b/>
          <w:spacing w:val="-2"/>
          <w:sz w:val="32"/>
        </w:rPr>
      </w:pPr>
      <w:r>
        <w:rPr>
          <w:rFonts w:ascii="Koop Office" w:hAnsi="Koop Office"/>
          <w:noProof/>
        </w:rPr>
        <w:drawing>
          <wp:inline distT="0" distB="0" distL="0" distR="0">
            <wp:extent cx="1645920" cy="922020"/>
            <wp:effectExtent l="19050" t="0" r="0" b="0"/>
            <wp:docPr id="1" name="obrázek 1" descr="_logo upra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logo uprave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8E6">
        <w:rPr>
          <w:b/>
          <w:spacing w:val="-2"/>
          <w:sz w:val="32"/>
        </w:rPr>
        <w:tab/>
      </w:r>
    </w:p>
    <w:p w:rsidR="00D608BC" w:rsidRPr="009E5B1D" w:rsidRDefault="00D608BC" w:rsidP="00397A97">
      <w:pPr>
        <w:tabs>
          <w:tab w:val="left" w:pos="-720"/>
          <w:tab w:val="left" w:pos="3600"/>
        </w:tabs>
        <w:ind w:left="3828" w:hanging="3828"/>
        <w:rPr>
          <w:rFonts w:ascii="Koop Office" w:hAnsi="Koop Office"/>
          <w:i/>
          <w:iCs/>
          <w:color w:val="00B0F0"/>
          <w:sz w:val="20"/>
          <w:szCs w:val="20"/>
        </w:rPr>
      </w:pPr>
      <w:r>
        <w:rPr>
          <w:b/>
          <w:spacing w:val="-2"/>
          <w:sz w:val="32"/>
        </w:rPr>
        <w:tab/>
      </w:r>
      <w:r w:rsidRPr="009E5B1D">
        <w:rPr>
          <w:rFonts w:ascii="Koop Office" w:hAnsi="Koop Office"/>
          <w:b/>
          <w:spacing w:val="-2"/>
          <w:sz w:val="32"/>
        </w:rPr>
        <w:tab/>
      </w:r>
      <w:r w:rsidRPr="009E5B1D">
        <w:rPr>
          <w:rFonts w:ascii="Koop Office" w:hAnsi="Koop Office"/>
          <w:i/>
          <w:color w:val="00B0F0"/>
          <w:sz w:val="20"/>
          <w:szCs w:val="20"/>
        </w:rPr>
        <w:t xml:space="preserve"> </w:t>
      </w:r>
    </w:p>
    <w:p w:rsidR="001228E6" w:rsidRDefault="001228E6" w:rsidP="001228E6">
      <w:pPr>
        <w:tabs>
          <w:tab w:val="left" w:pos="5387"/>
          <w:tab w:val="left" w:pos="6804"/>
        </w:tabs>
        <w:rPr>
          <w:b/>
          <w:sz w:val="32"/>
        </w:rPr>
      </w:pPr>
    </w:p>
    <w:p w:rsidR="001228E6" w:rsidRPr="00BB762D" w:rsidRDefault="001228E6" w:rsidP="001228E6">
      <w:pPr>
        <w:rPr>
          <w:rFonts w:ascii="Koop Office" w:hAnsi="Koop Office" w:cs="Arial"/>
          <w:b/>
          <w:spacing w:val="20"/>
          <w:sz w:val="32"/>
        </w:rPr>
      </w:pPr>
      <w:r w:rsidRPr="00BB762D">
        <w:rPr>
          <w:rFonts w:ascii="Koop Office" w:hAnsi="Koop Office" w:cs="Arial"/>
          <w:b/>
          <w:spacing w:val="20"/>
          <w:sz w:val="32"/>
        </w:rPr>
        <w:t xml:space="preserve">Pojistná smlouva č. </w:t>
      </w:r>
      <w:r w:rsidR="007B5DF5">
        <w:rPr>
          <w:rFonts w:ascii="Koop Office" w:hAnsi="Koop Office" w:cs="Arial"/>
          <w:b/>
          <w:spacing w:val="20"/>
          <w:sz w:val="32"/>
        </w:rPr>
        <w:t>7721025958</w:t>
      </w:r>
    </w:p>
    <w:p w:rsidR="005B76F0" w:rsidRPr="00BB762D" w:rsidRDefault="005B76F0" w:rsidP="005B76F0">
      <w:pPr>
        <w:tabs>
          <w:tab w:val="left" w:pos="5387"/>
        </w:tabs>
        <w:jc w:val="both"/>
        <w:rPr>
          <w:rFonts w:ascii="Koop Office" w:hAnsi="Koop Office" w:cs="Arial"/>
          <w:b/>
          <w:spacing w:val="20"/>
          <w:sz w:val="22"/>
          <w:szCs w:val="22"/>
        </w:rPr>
      </w:pPr>
      <w:r w:rsidRPr="00BB762D">
        <w:rPr>
          <w:rFonts w:ascii="Koop Office" w:hAnsi="Koop Office" w:cs="Arial"/>
          <w:b/>
          <w:spacing w:val="20"/>
          <w:sz w:val="22"/>
          <w:szCs w:val="22"/>
        </w:rPr>
        <w:t>pro pojištění odpovědnosti silničního dopravce</w:t>
      </w:r>
    </w:p>
    <w:p w:rsidR="001228E6" w:rsidRPr="00BB762D" w:rsidRDefault="001228E6" w:rsidP="001228E6">
      <w:pPr>
        <w:tabs>
          <w:tab w:val="left" w:pos="6663"/>
        </w:tabs>
        <w:rPr>
          <w:rFonts w:ascii="Koop Office" w:hAnsi="Koop Office"/>
          <w:b/>
          <w:sz w:val="22"/>
          <w:szCs w:val="22"/>
        </w:rPr>
      </w:pPr>
    </w:p>
    <w:p w:rsidR="00BB762D" w:rsidRPr="00BB762D" w:rsidRDefault="00BB762D" w:rsidP="00BB762D">
      <w:pPr>
        <w:rPr>
          <w:rFonts w:ascii="Koop Office" w:hAnsi="Koop Office" w:cs="Arial"/>
          <w:b/>
          <w:spacing w:val="20"/>
          <w:sz w:val="32"/>
        </w:rPr>
      </w:pPr>
      <w:r w:rsidRPr="00BB762D">
        <w:rPr>
          <w:rFonts w:ascii="Koop Office" w:hAnsi="Koop Office" w:cs="Arial"/>
          <w:b/>
          <w:spacing w:val="20"/>
          <w:sz w:val="32"/>
        </w:rPr>
        <w:t xml:space="preserve">Kooperativa pojišťovna, a.s., </w:t>
      </w:r>
      <w:proofErr w:type="spellStart"/>
      <w:r w:rsidRPr="00BB762D">
        <w:rPr>
          <w:rFonts w:ascii="Koop Office" w:hAnsi="Koop Office" w:cs="Arial"/>
          <w:b/>
          <w:spacing w:val="20"/>
          <w:sz w:val="32"/>
        </w:rPr>
        <w:t>Vienna</w:t>
      </w:r>
      <w:proofErr w:type="spellEnd"/>
      <w:r w:rsidRPr="00BB762D">
        <w:rPr>
          <w:rFonts w:ascii="Koop Office" w:hAnsi="Koop Office" w:cs="Arial"/>
          <w:b/>
          <w:spacing w:val="20"/>
          <w:sz w:val="32"/>
        </w:rPr>
        <w:t xml:space="preserve"> </w:t>
      </w:r>
      <w:proofErr w:type="spellStart"/>
      <w:r w:rsidRPr="00BB762D">
        <w:rPr>
          <w:rFonts w:ascii="Koop Office" w:hAnsi="Koop Office" w:cs="Arial"/>
          <w:b/>
          <w:spacing w:val="20"/>
          <w:sz w:val="32"/>
        </w:rPr>
        <w:t>Insurance</w:t>
      </w:r>
      <w:proofErr w:type="spellEnd"/>
      <w:r w:rsidRPr="00BB762D">
        <w:rPr>
          <w:rFonts w:ascii="Koop Office" w:hAnsi="Koop Office" w:cs="Arial"/>
          <w:b/>
          <w:spacing w:val="20"/>
          <w:sz w:val="32"/>
        </w:rPr>
        <w:t xml:space="preserve"> Group</w:t>
      </w:r>
    </w:p>
    <w:p w:rsidR="00BB762D" w:rsidRPr="00BB762D" w:rsidRDefault="00BB762D" w:rsidP="00BB762D">
      <w:pPr>
        <w:rPr>
          <w:rFonts w:ascii="Koop Office" w:hAnsi="Koop Office" w:cs="Arial"/>
          <w:b/>
        </w:rPr>
      </w:pPr>
      <w:r w:rsidRPr="00BB762D">
        <w:rPr>
          <w:rFonts w:ascii="Koop Office" w:hAnsi="Koop Office" w:cs="Arial"/>
          <w:b/>
        </w:rPr>
        <w:t xml:space="preserve">se sídlem Praha 8, Pobřežní 665/21, PSČ 186 00, Česká republika </w:t>
      </w:r>
    </w:p>
    <w:p w:rsidR="00BB762D" w:rsidRPr="00BB762D" w:rsidRDefault="00BB762D" w:rsidP="00BB762D">
      <w:pPr>
        <w:rPr>
          <w:rFonts w:ascii="Koop Office" w:hAnsi="Koop Office" w:cs="Arial"/>
          <w:b/>
        </w:rPr>
      </w:pPr>
      <w:r w:rsidRPr="00BB762D">
        <w:rPr>
          <w:rFonts w:ascii="Koop Office" w:hAnsi="Koop Office" w:cs="Arial"/>
          <w:b/>
        </w:rPr>
        <w:t xml:space="preserve">IČO:  47116617 </w:t>
      </w:r>
    </w:p>
    <w:p w:rsidR="00BB762D" w:rsidRPr="00BB762D" w:rsidRDefault="00BB762D" w:rsidP="00BB762D">
      <w:pPr>
        <w:rPr>
          <w:rFonts w:ascii="Koop Office" w:hAnsi="Koop Office" w:cs="Arial"/>
          <w:sz w:val="20"/>
        </w:rPr>
      </w:pPr>
      <w:r w:rsidRPr="00BB762D">
        <w:rPr>
          <w:rFonts w:ascii="Koop Office" w:hAnsi="Koop Office" w:cs="Arial"/>
          <w:sz w:val="20"/>
        </w:rPr>
        <w:t xml:space="preserve">zapsaná v obchodním rejstříku u Městského soudu v Praze, </w:t>
      </w:r>
      <w:proofErr w:type="spellStart"/>
      <w:r w:rsidRPr="00BB762D">
        <w:rPr>
          <w:rFonts w:ascii="Koop Office" w:hAnsi="Koop Office" w:cs="Arial"/>
          <w:sz w:val="20"/>
        </w:rPr>
        <w:t>sp</w:t>
      </w:r>
      <w:proofErr w:type="spellEnd"/>
      <w:r w:rsidRPr="00BB762D">
        <w:rPr>
          <w:rFonts w:ascii="Koop Office" w:hAnsi="Koop Office" w:cs="Arial"/>
          <w:sz w:val="20"/>
        </w:rPr>
        <w:t>. zn. B 1897</w:t>
      </w:r>
    </w:p>
    <w:p w:rsidR="00BB762D" w:rsidRPr="00BB762D" w:rsidRDefault="00BB762D" w:rsidP="00BB762D">
      <w:pPr>
        <w:rPr>
          <w:rFonts w:ascii="Koop Office" w:hAnsi="Koop Office" w:cs="Arial"/>
          <w:sz w:val="20"/>
        </w:rPr>
      </w:pPr>
      <w:r w:rsidRPr="00BB762D">
        <w:rPr>
          <w:rFonts w:ascii="Koop Office" w:hAnsi="Koop Office" w:cs="Arial"/>
          <w:sz w:val="20"/>
        </w:rPr>
        <w:t>(dále jen „</w:t>
      </w:r>
      <w:r w:rsidRPr="00BB762D">
        <w:rPr>
          <w:rFonts w:ascii="Koop Office" w:hAnsi="Koop Office" w:cs="Arial"/>
          <w:b/>
          <w:sz w:val="20"/>
        </w:rPr>
        <w:t>pojistitel“</w:t>
      </w:r>
      <w:r w:rsidRPr="00BB762D">
        <w:rPr>
          <w:rFonts w:ascii="Koop Office" w:hAnsi="Koop Office" w:cs="Arial"/>
          <w:sz w:val="20"/>
        </w:rPr>
        <w:t>),</w:t>
      </w:r>
    </w:p>
    <w:p w:rsidR="0023017E" w:rsidRDefault="00BB762D" w:rsidP="0023017E">
      <w:pPr>
        <w:pStyle w:val="Zkladntextodsazen3"/>
        <w:spacing w:after="0"/>
        <w:ind w:left="0"/>
        <w:rPr>
          <w:rFonts w:ascii="Koop Office" w:hAnsi="Koop Office" w:cs="Arial"/>
          <w:sz w:val="20"/>
        </w:rPr>
      </w:pPr>
      <w:r w:rsidRPr="00BB762D">
        <w:rPr>
          <w:rFonts w:ascii="Koop Office" w:hAnsi="Koop Office" w:cs="Arial"/>
          <w:sz w:val="20"/>
        </w:rPr>
        <w:t xml:space="preserve">zastoupený na základě zmocnění níže podepsanými osobami </w:t>
      </w:r>
    </w:p>
    <w:p w:rsidR="0023017E" w:rsidRPr="0023017E" w:rsidRDefault="00571263" w:rsidP="0023017E">
      <w:pPr>
        <w:pStyle w:val="Zkladntextodsazen3"/>
        <w:spacing w:after="0"/>
        <w:ind w:left="0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XXXXXXXXXXXX</w:t>
      </w:r>
      <w:r w:rsidR="0023017E" w:rsidRPr="0023017E">
        <w:rPr>
          <w:rFonts w:ascii="Koop Office" w:hAnsi="Koop Office" w:cs="Arial"/>
          <w:sz w:val="20"/>
        </w:rPr>
        <w:t>, vedoucí referátu hospodářských rizik</w:t>
      </w:r>
    </w:p>
    <w:p w:rsidR="0023017E" w:rsidRDefault="00571263" w:rsidP="0023017E">
      <w:pPr>
        <w:pStyle w:val="Zkladntextodsazen3"/>
        <w:spacing w:after="0"/>
        <w:ind w:left="0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XXXXXXXXXXXX</w:t>
      </w:r>
      <w:r w:rsidR="0023017E" w:rsidRPr="0023017E">
        <w:rPr>
          <w:rFonts w:ascii="Koop Office" w:hAnsi="Koop Office" w:cs="Arial"/>
          <w:sz w:val="20"/>
        </w:rPr>
        <w:t xml:space="preserve">, underwriter </w:t>
      </w:r>
    </w:p>
    <w:p w:rsidR="00BB762D" w:rsidRDefault="00BB762D" w:rsidP="0023017E">
      <w:pPr>
        <w:pStyle w:val="Zkladntextodsazen3"/>
        <w:spacing w:after="0"/>
        <w:ind w:left="0"/>
        <w:rPr>
          <w:rFonts w:ascii="Koop Office" w:hAnsi="Koop Office" w:cs="Arial"/>
          <w:sz w:val="20"/>
        </w:rPr>
      </w:pPr>
      <w:r w:rsidRPr="00BB762D">
        <w:rPr>
          <w:rFonts w:ascii="Koop Office" w:hAnsi="Koop Office" w:cs="Arial"/>
          <w:sz w:val="20"/>
        </w:rPr>
        <w:t xml:space="preserve">Pracoviště: </w:t>
      </w:r>
      <w:r w:rsidRPr="00BB762D">
        <w:rPr>
          <w:rFonts w:ascii="Koop Office" w:hAnsi="Koop Office"/>
          <w:sz w:val="20"/>
          <w:szCs w:val="20"/>
        </w:rPr>
        <w:t xml:space="preserve">Kooperativa pojišťovna, a.s., </w:t>
      </w:r>
      <w:proofErr w:type="spellStart"/>
      <w:r w:rsidRPr="00BB762D">
        <w:rPr>
          <w:rFonts w:ascii="Koop Office" w:hAnsi="Koop Office"/>
          <w:sz w:val="20"/>
          <w:szCs w:val="20"/>
        </w:rPr>
        <w:t>Vienna</w:t>
      </w:r>
      <w:proofErr w:type="spellEnd"/>
      <w:r w:rsidRPr="00BB762D">
        <w:rPr>
          <w:rFonts w:ascii="Koop Office" w:hAnsi="Koop Office"/>
          <w:sz w:val="20"/>
          <w:szCs w:val="20"/>
        </w:rPr>
        <w:t xml:space="preserve"> </w:t>
      </w:r>
      <w:proofErr w:type="spellStart"/>
      <w:r w:rsidRPr="00BB762D">
        <w:rPr>
          <w:rFonts w:ascii="Koop Office" w:hAnsi="Koop Office"/>
          <w:sz w:val="20"/>
          <w:szCs w:val="20"/>
        </w:rPr>
        <w:t>Insurance</w:t>
      </w:r>
      <w:proofErr w:type="spellEnd"/>
      <w:r w:rsidRPr="00BB762D">
        <w:rPr>
          <w:rFonts w:ascii="Koop Office" w:hAnsi="Koop Office"/>
          <w:sz w:val="20"/>
          <w:szCs w:val="20"/>
        </w:rPr>
        <w:t xml:space="preserve"> Group</w:t>
      </w:r>
      <w:r w:rsidRPr="00BB762D">
        <w:rPr>
          <w:rFonts w:ascii="Koop Office" w:hAnsi="Koop Office" w:cs="Arial"/>
          <w:sz w:val="20"/>
        </w:rPr>
        <w:t xml:space="preserve"> </w:t>
      </w:r>
    </w:p>
    <w:p w:rsidR="0023017E" w:rsidRPr="0023017E" w:rsidRDefault="0023017E" w:rsidP="0023017E">
      <w:pPr>
        <w:pStyle w:val="Zkladntextodsazen3"/>
        <w:spacing w:after="0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 xml:space="preserve">              </w:t>
      </w:r>
      <w:r w:rsidRPr="0023017E">
        <w:rPr>
          <w:rFonts w:ascii="Koop Office" w:hAnsi="Koop Office" w:cs="Arial"/>
          <w:sz w:val="20"/>
        </w:rPr>
        <w:t>Agentura Jižní Morava, Nádražní 14, Brno, PSČ 602 00</w:t>
      </w:r>
    </w:p>
    <w:p w:rsidR="00BB762D" w:rsidRDefault="0023017E" w:rsidP="00DF543C">
      <w:pPr>
        <w:pStyle w:val="Zkladntextodsazen3"/>
        <w:spacing w:after="0"/>
        <w:ind w:left="0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 xml:space="preserve">                   </w:t>
      </w:r>
      <w:r w:rsidRPr="0023017E">
        <w:rPr>
          <w:rFonts w:ascii="Koop Office" w:hAnsi="Koop Office" w:cs="Arial"/>
          <w:sz w:val="20"/>
        </w:rPr>
        <w:t>tel. 543 534 111, fax 543 534</w:t>
      </w:r>
      <w:r w:rsidR="00397A97">
        <w:rPr>
          <w:rFonts w:ascii="Koop Office" w:hAnsi="Koop Office" w:cs="Arial"/>
          <w:sz w:val="20"/>
        </w:rPr>
        <w:t> </w:t>
      </w:r>
      <w:r w:rsidRPr="0023017E">
        <w:rPr>
          <w:rFonts w:ascii="Koop Office" w:hAnsi="Koop Office" w:cs="Arial"/>
          <w:sz w:val="20"/>
        </w:rPr>
        <w:t>611</w:t>
      </w:r>
    </w:p>
    <w:p w:rsidR="00397A97" w:rsidRPr="00BB762D" w:rsidRDefault="00397A97" w:rsidP="00BB762D">
      <w:pPr>
        <w:rPr>
          <w:rFonts w:ascii="Koop Office" w:hAnsi="Koop Office" w:cs="Arial"/>
          <w:sz w:val="20"/>
        </w:rPr>
      </w:pPr>
    </w:p>
    <w:p w:rsidR="00BB762D" w:rsidRPr="00BB762D" w:rsidRDefault="00BB762D" w:rsidP="00BB762D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BB762D">
        <w:rPr>
          <w:rFonts w:ascii="Koop Office" w:hAnsi="Koop Office" w:cs="Arial"/>
        </w:rPr>
        <w:t>a</w:t>
      </w:r>
    </w:p>
    <w:p w:rsidR="00397A97" w:rsidRDefault="00397A97" w:rsidP="00BB762D">
      <w:pPr>
        <w:rPr>
          <w:rFonts w:ascii="Koop Office" w:hAnsi="Koop Office" w:cs="Arial"/>
          <w:sz w:val="20"/>
        </w:rPr>
      </w:pPr>
    </w:p>
    <w:p w:rsidR="00397A97" w:rsidRPr="00BB762D" w:rsidRDefault="00397A97" w:rsidP="00BB762D">
      <w:pPr>
        <w:rPr>
          <w:rFonts w:ascii="Koop Office" w:hAnsi="Koop Office" w:cs="Arial"/>
          <w:sz w:val="20"/>
        </w:rPr>
      </w:pPr>
    </w:p>
    <w:p w:rsidR="00DF543C" w:rsidRPr="00DF543C" w:rsidRDefault="00DF543C" w:rsidP="00DF543C">
      <w:pPr>
        <w:keepNext/>
        <w:tabs>
          <w:tab w:val="left" w:pos="993"/>
          <w:tab w:val="left" w:pos="6663"/>
        </w:tabs>
        <w:spacing w:before="120"/>
        <w:outlineLvl w:val="5"/>
        <w:rPr>
          <w:rFonts w:ascii="Koop Office" w:hAnsi="Koop Office"/>
          <w:b/>
          <w:sz w:val="32"/>
          <w:szCs w:val="20"/>
        </w:rPr>
      </w:pPr>
      <w:r w:rsidRPr="00DF543C">
        <w:rPr>
          <w:rFonts w:ascii="Koop Office" w:hAnsi="Koop Office"/>
          <w:b/>
          <w:sz w:val="32"/>
          <w:szCs w:val="20"/>
        </w:rPr>
        <w:t>Brněnské komunikace a.s.</w:t>
      </w:r>
    </w:p>
    <w:p w:rsidR="00DF543C" w:rsidRPr="00DF543C" w:rsidRDefault="00DF543C" w:rsidP="00DF543C">
      <w:pPr>
        <w:jc w:val="both"/>
        <w:rPr>
          <w:rFonts w:ascii="Koop Office" w:hAnsi="Koop Office" w:cs="Tahoma"/>
          <w:b/>
          <w:sz w:val="22"/>
          <w:szCs w:val="22"/>
        </w:rPr>
      </w:pPr>
      <w:r w:rsidRPr="00DF543C">
        <w:rPr>
          <w:rFonts w:ascii="Koop Office" w:hAnsi="Koop Office" w:cs="Tahoma"/>
          <w:b/>
          <w:sz w:val="22"/>
          <w:szCs w:val="22"/>
        </w:rPr>
        <w:t>se sídlem Brno-Štýřice, Renneská třída 787/1a, PSČ 639 00, Česká republika</w:t>
      </w:r>
    </w:p>
    <w:p w:rsidR="00DF543C" w:rsidRPr="00DF543C" w:rsidRDefault="00DF543C" w:rsidP="00DF543C">
      <w:pPr>
        <w:rPr>
          <w:rFonts w:ascii="Koop Office" w:hAnsi="Koop Office" w:cs="Tahoma"/>
          <w:sz w:val="22"/>
          <w:szCs w:val="22"/>
        </w:rPr>
      </w:pPr>
      <w:r w:rsidRPr="00DF543C">
        <w:rPr>
          <w:rFonts w:ascii="Koop Office" w:hAnsi="Koop Office" w:cs="Tahoma"/>
          <w:sz w:val="22"/>
          <w:szCs w:val="22"/>
        </w:rPr>
        <w:t>IČ:  60733098</w:t>
      </w:r>
    </w:p>
    <w:p w:rsidR="00DF543C" w:rsidRPr="00DF543C" w:rsidRDefault="00DF543C" w:rsidP="00C63728">
      <w:pPr>
        <w:tabs>
          <w:tab w:val="left" w:pos="426"/>
          <w:tab w:val="right" w:leader="dot" w:pos="2127"/>
        </w:tabs>
        <w:rPr>
          <w:rFonts w:ascii="Koop Office" w:hAnsi="Koop Office" w:cs="Tahoma"/>
          <w:bCs/>
          <w:sz w:val="22"/>
          <w:szCs w:val="22"/>
        </w:rPr>
      </w:pPr>
      <w:r w:rsidRPr="00DF543C">
        <w:rPr>
          <w:rFonts w:ascii="Koop Office" w:hAnsi="Koop Office" w:cs="Tahoma"/>
          <w:bCs/>
          <w:sz w:val="22"/>
          <w:szCs w:val="22"/>
        </w:rPr>
        <w:t>(dále jen „</w:t>
      </w:r>
      <w:r w:rsidRPr="00DF543C">
        <w:rPr>
          <w:rFonts w:ascii="Koop Office" w:hAnsi="Koop Office" w:cs="Tahoma"/>
          <w:b/>
          <w:bCs/>
          <w:sz w:val="22"/>
          <w:szCs w:val="22"/>
        </w:rPr>
        <w:t>pojistník</w:t>
      </w:r>
      <w:r w:rsidRPr="00DF543C">
        <w:rPr>
          <w:rFonts w:ascii="Koop Office" w:hAnsi="Koop Office" w:cs="Tahoma"/>
          <w:bCs/>
          <w:sz w:val="22"/>
          <w:szCs w:val="22"/>
        </w:rPr>
        <w:t>”)</w:t>
      </w:r>
    </w:p>
    <w:p w:rsidR="002B495F" w:rsidRDefault="00DF543C" w:rsidP="002B495F">
      <w:pPr>
        <w:rPr>
          <w:rFonts w:ascii="Koop Office" w:hAnsi="Koop Office" w:cs="Tahoma"/>
          <w:bCs/>
          <w:sz w:val="22"/>
          <w:szCs w:val="22"/>
        </w:rPr>
      </w:pPr>
      <w:r w:rsidRPr="00DF543C">
        <w:rPr>
          <w:rFonts w:ascii="Koop Office" w:hAnsi="Koop Office" w:cs="Tahoma"/>
          <w:bCs/>
          <w:sz w:val="22"/>
          <w:szCs w:val="22"/>
        </w:rPr>
        <w:t>zastupuje:</w:t>
      </w:r>
      <w:r w:rsidRPr="00DF543C">
        <w:rPr>
          <w:rFonts w:ascii="Koop Office" w:hAnsi="Koop Office" w:cs="Tahoma"/>
          <w:bCs/>
          <w:sz w:val="22"/>
          <w:szCs w:val="22"/>
        </w:rPr>
        <w:tab/>
      </w:r>
    </w:p>
    <w:p w:rsidR="00BB762D" w:rsidRPr="002B495F" w:rsidRDefault="00571263" w:rsidP="002B495F">
      <w:pPr>
        <w:rPr>
          <w:rFonts w:ascii="Koop Office" w:hAnsi="Koop Office" w:cs="Tahoma"/>
          <w:bCs/>
          <w:sz w:val="22"/>
          <w:szCs w:val="22"/>
        </w:rPr>
      </w:pPr>
      <w:r>
        <w:rPr>
          <w:rFonts w:ascii="Koop Office" w:hAnsi="Koop Office" w:cs="Arial"/>
          <w:sz w:val="20"/>
        </w:rPr>
        <w:t>XXXXXXXXXXXX</w:t>
      </w:r>
      <w:r w:rsidR="002B495F" w:rsidRPr="002B495F">
        <w:rPr>
          <w:rFonts w:ascii="Koop Office" w:hAnsi="Koop Office"/>
          <w:sz w:val="22"/>
          <w:szCs w:val="22"/>
        </w:rPr>
        <w:t>, generální ředitel na základě plné moci</w:t>
      </w:r>
    </w:p>
    <w:p w:rsidR="002B495F" w:rsidRPr="00BB762D" w:rsidRDefault="002B495F" w:rsidP="002B495F">
      <w:pPr>
        <w:pStyle w:val="Styl10bZarovnatdobloku"/>
      </w:pPr>
    </w:p>
    <w:p w:rsidR="00BB762D" w:rsidRDefault="002B495F" w:rsidP="00BB762D">
      <w:pPr>
        <w:rPr>
          <w:rFonts w:ascii="Koop Office" w:hAnsi="Koop Office" w:cs="Arial"/>
          <w:b/>
          <w:sz w:val="20"/>
        </w:rPr>
      </w:pPr>
      <w:r w:rsidRPr="00BB762D">
        <w:rPr>
          <w:rFonts w:ascii="Koop Office" w:hAnsi="Koop Office" w:cs="Arial"/>
          <w:bCs/>
          <w:sz w:val="20"/>
        </w:rPr>
        <w:t>Korespondenční adresa pojistníka je totožná s korespondenční adresou pojišťovacího makléře.</w:t>
      </w:r>
    </w:p>
    <w:p w:rsidR="00397A97" w:rsidRDefault="00397A97" w:rsidP="00BB762D">
      <w:pPr>
        <w:rPr>
          <w:rFonts w:ascii="Koop Office" w:hAnsi="Koop Office" w:cs="Arial"/>
          <w:b/>
          <w:sz w:val="20"/>
        </w:rPr>
      </w:pPr>
    </w:p>
    <w:p w:rsidR="00397A97" w:rsidRDefault="00397A97" w:rsidP="00BB762D">
      <w:pPr>
        <w:rPr>
          <w:rFonts w:ascii="Koop Office" w:hAnsi="Koop Office" w:cs="Arial"/>
          <w:b/>
          <w:sz w:val="20"/>
        </w:rPr>
      </w:pPr>
    </w:p>
    <w:p w:rsidR="002B495F" w:rsidRPr="00BB762D" w:rsidRDefault="002B495F" w:rsidP="00BB762D">
      <w:pPr>
        <w:rPr>
          <w:rFonts w:ascii="Koop Office" w:hAnsi="Koop Office" w:cs="Arial"/>
          <w:b/>
          <w:sz w:val="20"/>
        </w:rPr>
      </w:pPr>
    </w:p>
    <w:p w:rsidR="00BB762D" w:rsidRPr="00BB762D" w:rsidRDefault="00BB762D" w:rsidP="00BB762D">
      <w:pPr>
        <w:ind w:left="284" w:hanging="284"/>
        <w:rPr>
          <w:rFonts w:ascii="Koop Office" w:hAnsi="Koop Office" w:cs="Arial"/>
          <w:sz w:val="20"/>
        </w:rPr>
      </w:pPr>
      <w:r w:rsidRPr="00BB762D">
        <w:rPr>
          <w:rFonts w:ascii="Koop Office" w:hAnsi="Koop Office" w:cs="Arial"/>
          <w:sz w:val="20"/>
        </w:rPr>
        <w:t xml:space="preserve">uzavírají </w:t>
      </w:r>
    </w:p>
    <w:p w:rsidR="00BB762D" w:rsidRDefault="00BB762D" w:rsidP="00BB762D">
      <w:pPr>
        <w:pStyle w:val="Zkladntext32"/>
        <w:spacing w:line="240" w:lineRule="auto"/>
        <w:rPr>
          <w:rFonts w:ascii="Koop Office" w:hAnsi="Koop Office" w:cs="Arial"/>
        </w:rPr>
      </w:pPr>
    </w:p>
    <w:p w:rsidR="00397A97" w:rsidRDefault="00397A97" w:rsidP="00BB762D">
      <w:pPr>
        <w:pStyle w:val="Zkladntext32"/>
        <w:spacing w:line="240" w:lineRule="auto"/>
        <w:rPr>
          <w:rFonts w:ascii="Koop Office" w:hAnsi="Koop Office" w:cs="Arial"/>
        </w:rPr>
      </w:pPr>
    </w:p>
    <w:p w:rsidR="00397A97" w:rsidRDefault="00397A97" w:rsidP="00BB762D">
      <w:pPr>
        <w:pStyle w:val="Zkladntext32"/>
        <w:spacing w:line="240" w:lineRule="auto"/>
        <w:rPr>
          <w:rFonts w:ascii="Koop Office" w:hAnsi="Koop Office" w:cs="Arial"/>
        </w:rPr>
      </w:pPr>
    </w:p>
    <w:p w:rsidR="00BB762D" w:rsidRPr="00BB762D" w:rsidRDefault="00BB762D" w:rsidP="00BB762D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  <w:r w:rsidRPr="00BB762D">
        <w:rPr>
          <w:rFonts w:ascii="Koop Office" w:hAnsi="Koop Office" w:cs="Arial"/>
        </w:rPr>
        <w:t>ve smyslu zákona č. 89/2012 Sb., občanského zákoníku, tuto pojistnou smlouvu, která spolu s pojistnými podmínkami pojistitele a přílohami, na které se tato pojistná smlouva odvolává, tvoří nedílný celek.</w:t>
      </w:r>
    </w:p>
    <w:p w:rsidR="00BB762D" w:rsidRPr="00BB762D" w:rsidRDefault="00BB762D" w:rsidP="00BB762D">
      <w:pPr>
        <w:rPr>
          <w:rFonts w:ascii="Koop Office" w:hAnsi="Koop Office" w:cs="Arial"/>
          <w:sz w:val="20"/>
        </w:rPr>
      </w:pPr>
    </w:p>
    <w:p w:rsidR="001228E6" w:rsidRDefault="001228E6" w:rsidP="00890E5F">
      <w:pPr>
        <w:rPr>
          <w:rFonts w:ascii="Koop Office" w:hAnsi="Koop Office" w:cs="Arial"/>
          <w:sz w:val="20"/>
          <w:szCs w:val="20"/>
        </w:rPr>
      </w:pPr>
    </w:p>
    <w:p w:rsidR="00C63728" w:rsidRDefault="00C63728" w:rsidP="00890E5F">
      <w:pPr>
        <w:rPr>
          <w:rFonts w:ascii="Koop Office" w:hAnsi="Koop Office" w:cs="Arial"/>
          <w:sz w:val="20"/>
          <w:szCs w:val="20"/>
        </w:rPr>
      </w:pPr>
    </w:p>
    <w:p w:rsidR="00DF543C" w:rsidRPr="00DF543C" w:rsidRDefault="00DF543C" w:rsidP="00DF543C">
      <w:pPr>
        <w:rPr>
          <w:rFonts w:ascii="Koop Office" w:hAnsi="Koop Office"/>
          <w:sz w:val="22"/>
        </w:rPr>
      </w:pPr>
      <w:r w:rsidRPr="00DF543C">
        <w:rPr>
          <w:rFonts w:ascii="Koop Office" w:hAnsi="Koop Office"/>
          <w:sz w:val="22"/>
        </w:rPr>
        <w:t>Tato smlouva byla sjednána prostřednictvím pojišťovacího makléře:</w:t>
      </w:r>
    </w:p>
    <w:p w:rsidR="00DF543C" w:rsidRPr="00DF543C" w:rsidRDefault="00DF543C" w:rsidP="00DF543C">
      <w:pPr>
        <w:jc w:val="both"/>
        <w:rPr>
          <w:rFonts w:ascii="Koop Office" w:hAnsi="Koop Office"/>
          <w:b/>
          <w:bCs/>
          <w:sz w:val="22"/>
        </w:rPr>
      </w:pPr>
      <w:r w:rsidRPr="00DF543C">
        <w:rPr>
          <w:rFonts w:ascii="Koop Office" w:hAnsi="Koop Office"/>
          <w:b/>
          <w:bCs/>
          <w:sz w:val="22"/>
        </w:rPr>
        <w:t>Obchodní firma: CLARO s.r.o.</w:t>
      </w:r>
    </w:p>
    <w:p w:rsidR="00DF543C" w:rsidRPr="00DF543C" w:rsidRDefault="00DF543C" w:rsidP="00DF543C">
      <w:pPr>
        <w:jc w:val="both"/>
        <w:rPr>
          <w:rFonts w:ascii="Koop Office" w:hAnsi="Koop Office"/>
          <w:bCs/>
          <w:sz w:val="22"/>
        </w:rPr>
      </w:pPr>
      <w:r w:rsidRPr="00DF543C">
        <w:rPr>
          <w:rFonts w:ascii="Koop Office" w:hAnsi="Koop Office"/>
          <w:bCs/>
          <w:sz w:val="22"/>
        </w:rPr>
        <w:t>sídlo: Mánesova 16, 612 00 Brno, Česká republika</w:t>
      </w:r>
    </w:p>
    <w:p w:rsidR="00DF543C" w:rsidRPr="00DF543C" w:rsidRDefault="00DF543C" w:rsidP="00DF543C">
      <w:pPr>
        <w:jc w:val="both"/>
        <w:rPr>
          <w:rFonts w:ascii="Koop Office" w:hAnsi="Koop Office"/>
          <w:bCs/>
          <w:sz w:val="22"/>
        </w:rPr>
      </w:pPr>
      <w:r w:rsidRPr="00DF543C">
        <w:rPr>
          <w:rFonts w:ascii="Koop Office" w:hAnsi="Koop Office"/>
          <w:bCs/>
          <w:sz w:val="22"/>
        </w:rPr>
        <w:t>IČ: 26919869</w:t>
      </w:r>
    </w:p>
    <w:p w:rsidR="00DF543C" w:rsidRPr="00DF543C" w:rsidRDefault="00DF543C" w:rsidP="00DF543C">
      <w:pPr>
        <w:jc w:val="both"/>
        <w:rPr>
          <w:rFonts w:ascii="Koop Office" w:hAnsi="Koop Office"/>
          <w:bCs/>
          <w:sz w:val="22"/>
          <w:szCs w:val="22"/>
        </w:rPr>
      </w:pPr>
      <w:r w:rsidRPr="00DF543C">
        <w:rPr>
          <w:rFonts w:ascii="Koop Office" w:hAnsi="Koop Office"/>
          <w:bCs/>
          <w:sz w:val="22"/>
          <w:szCs w:val="22"/>
        </w:rPr>
        <w:t>(dále jen „</w:t>
      </w:r>
      <w:r w:rsidRPr="00DF543C">
        <w:rPr>
          <w:rFonts w:ascii="Koop Office" w:hAnsi="Koop Office"/>
          <w:sz w:val="22"/>
          <w:szCs w:val="22"/>
        </w:rPr>
        <w:t>pojišťovací makléř</w:t>
      </w:r>
      <w:r w:rsidRPr="00DF543C">
        <w:rPr>
          <w:rFonts w:ascii="Koop Office" w:hAnsi="Koop Office"/>
          <w:bCs/>
          <w:sz w:val="22"/>
          <w:szCs w:val="22"/>
        </w:rPr>
        <w:t>”)</w:t>
      </w:r>
    </w:p>
    <w:p w:rsidR="00C41980" w:rsidRPr="00C41980" w:rsidRDefault="00DF543C" w:rsidP="00DF543C">
      <w:pPr>
        <w:rPr>
          <w:rFonts w:ascii="Koop Office" w:hAnsi="Koop Office" w:cs="Arial"/>
          <w:sz w:val="20"/>
          <w:szCs w:val="20"/>
        </w:rPr>
      </w:pPr>
      <w:r w:rsidRPr="00C41980">
        <w:rPr>
          <w:rFonts w:ascii="Koop Office" w:hAnsi="Koop Office" w:cs="Arial"/>
          <w:sz w:val="20"/>
          <w:szCs w:val="20"/>
        </w:rPr>
        <w:t xml:space="preserve"> </w:t>
      </w:r>
    </w:p>
    <w:p w:rsidR="00C41980" w:rsidRPr="00890E5F" w:rsidRDefault="00C41980" w:rsidP="00C41980">
      <w:pPr>
        <w:rPr>
          <w:rFonts w:ascii="Koop Office" w:hAnsi="Koop Office" w:cs="Arial"/>
          <w:sz w:val="20"/>
          <w:szCs w:val="20"/>
        </w:rPr>
      </w:pPr>
      <w:r w:rsidRPr="00C41980">
        <w:rPr>
          <w:rFonts w:ascii="Koop Office" w:hAnsi="Koop Office" w:cs="Arial"/>
          <w:sz w:val="20"/>
          <w:szCs w:val="20"/>
        </w:rPr>
        <w:t>Korespondenční adresa pojišťovacího makléře je totožná s adresou sídla pojišťovacího makléře.</w:t>
      </w:r>
    </w:p>
    <w:p w:rsidR="00BB762D" w:rsidRPr="00BB762D" w:rsidRDefault="00BB762D" w:rsidP="00BB762D">
      <w:pPr>
        <w:jc w:val="center"/>
        <w:rPr>
          <w:rFonts w:ascii="Koop Office" w:hAnsi="Koop Office" w:cs="Arial"/>
          <w:b/>
        </w:rPr>
      </w:pPr>
      <w:r w:rsidRPr="00BB762D">
        <w:rPr>
          <w:rFonts w:ascii="Koop Office" w:hAnsi="Koop Office" w:cs="Arial"/>
          <w:b/>
        </w:rPr>
        <w:lastRenderedPageBreak/>
        <w:t>Článek I.</w:t>
      </w:r>
    </w:p>
    <w:p w:rsidR="00BB762D" w:rsidRDefault="00BB762D" w:rsidP="00BB762D">
      <w:pPr>
        <w:jc w:val="center"/>
        <w:rPr>
          <w:rFonts w:ascii="Koop Office" w:hAnsi="Koop Office" w:cs="Arial"/>
          <w:b/>
        </w:rPr>
      </w:pPr>
      <w:r w:rsidRPr="00BB762D">
        <w:rPr>
          <w:rFonts w:ascii="Koop Office" w:hAnsi="Koop Office" w:cs="Arial"/>
          <w:b/>
        </w:rPr>
        <w:t>Úvodní ustanovení</w:t>
      </w:r>
    </w:p>
    <w:p w:rsidR="00397A97" w:rsidRPr="00BB762D" w:rsidRDefault="00397A97" w:rsidP="00BB762D">
      <w:pPr>
        <w:jc w:val="center"/>
        <w:rPr>
          <w:rFonts w:ascii="Koop Office" w:hAnsi="Koop Office" w:cs="Arial"/>
          <w:b/>
        </w:rPr>
      </w:pPr>
    </w:p>
    <w:p w:rsidR="00BB762D" w:rsidRPr="00397A97" w:rsidRDefault="00BB762D" w:rsidP="00397A97">
      <w:pPr>
        <w:keepNext/>
        <w:numPr>
          <w:ilvl w:val="0"/>
          <w:numId w:val="38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BB762D">
        <w:rPr>
          <w:rFonts w:ascii="Koop Office" w:hAnsi="Koop Office" w:cs="Arial"/>
          <w:sz w:val="20"/>
        </w:rPr>
        <w:t>Pojištěným je pojistník.</w:t>
      </w:r>
    </w:p>
    <w:p w:rsidR="005B76F0" w:rsidRPr="0086416D" w:rsidRDefault="009C04EC" w:rsidP="009C04EC">
      <w:pPr>
        <w:pStyle w:val="Zkladntext"/>
        <w:tabs>
          <w:tab w:val="clear" w:pos="284"/>
        </w:tabs>
        <w:spacing w:before="120" w:after="80"/>
        <w:ind w:left="360" w:hanging="360"/>
        <w:jc w:val="both"/>
        <w:rPr>
          <w:rFonts w:ascii="Koop Office" w:hAnsi="Koop Office"/>
          <w:sz w:val="20"/>
        </w:rPr>
      </w:pPr>
      <w:r>
        <w:rPr>
          <w:rFonts w:ascii="Koop Office" w:hAnsi="Koop Office"/>
          <w:snapToGrid w:val="0"/>
          <w:sz w:val="20"/>
        </w:rPr>
        <w:t xml:space="preserve">2. </w:t>
      </w:r>
      <w:r>
        <w:rPr>
          <w:rFonts w:ascii="Koop Office" w:hAnsi="Koop Office"/>
          <w:snapToGrid w:val="0"/>
          <w:sz w:val="20"/>
        </w:rPr>
        <w:tab/>
      </w:r>
      <w:r w:rsidR="005B76F0" w:rsidRPr="0086416D">
        <w:rPr>
          <w:rFonts w:ascii="Koop Office" w:hAnsi="Koop Office"/>
          <w:snapToGrid w:val="0"/>
          <w:sz w:val="20"/>
        </w:rPr>
        <w:t>K tomuto pojištění se vztahují</w:t>
      </w:r>
      <w:r w:rsidR="0086416D">
        <w:rPr>
          <w:rFonts w:ascii="Koop Office" w:hAnsi="Koop Office"/>
          <w:sz w:val="20"/>
        </w:rPr>
        <w:t>: V</w:t>
      </w:r>
      <w:r w:rsidR="005B76F0" w:rsidRPr="0086416D">
        <w:rPr>
          <w:rFonts w:ascii="Koop Office" w:hAnsi="Koop Office"/>
          <w:sz w:val="20"/>
        </w:rPr>
        <w:t xml:space="preserve">šeobecné pojistné podmínky pro pojištění majetku a odpovědnosti </w:t>
      </w:r>
      <w:r w:rsidR="00BB762D" w:rsidRPr="0086416D">
        <w:rPr>
          <w:rFonts w:ascii="Koop Office" w:hAnsi="Koop Office"/>
          <w:sz w:val="20"/>
        </w:rPr>
        <w:t>VP</w:t>
      </w:r>
      <w:r w:rsidR="005B76F0" w:rsidRPr="0086416D">
        <w:rPr>
          <w:rFonts w:ascii="Koop Office" w:hAnsi="Koop Office"/>
          <w:sz w:val="20"/>
        </w:rPr>
        <w:t xml:space="preserve">P </w:t>
      </w:r>
      <w:r w:rsidR="00BB762D" w:rsidRPr="0086416D">
        <w:rPr>
          <w:rFonts w:ascii="Koop Office" w:hAnsi="Koop Office"/>
          <w:sz w:val="20"/>
        </w:rPr>
        <w:t>P</w:t>
      </w:r>
      <w:r w:rsidR="005B76F0" w:rsidRPr="0086416D">
        <w:rPr>
          <w:rFonts w:ascii="Koop Office" w:hAnsi="Koop Office"/>
          <w:sz w:val="20"/>
        </w:rPr>
        <w:t>-100/</w:t>
      </w:r>
      <w:r w:rsidR="00BB762D" w:rsidRPr="0086416D">
        <w:rPr>
          <w:rFonts w:ascii="Koop Office" w:hAnsi="Koop Office"/>
          <w:sz w:val="20"/>
        </w:rPr>
        <w:t>14</w:t>
      </w:r>
      <w:r w:rsidR="005B76F0" w:rsidRPr="0086416D">
        <w:rPr>
          <w:rFonts w:ascii="Koop Office" w:hAnsi="Koop Office"/>
          <w:sz w:val="20"/>
        </w:rPr>
        <w:t>, (dále jen „VPP</w:t>
      </w:r>
      <w:r>
        <w:rPr>
          <w:rFonts w:ascii="Koop Office" w:hAnsi="Koop Office"/>
          <w:sz w:val="20"/>
        </w:rPr>
        <w:t xml:space="preserve"> P-100/14</w:t>
      </w:r>
      <w:r w:rsidR="005B76F0" w:rsidRPr="0086416D">
        <w:rPr>
          <w:rFonts w:ascii="Koop Office" w:hAnsi="Koop Office"/>
          <w:sz w:val="20"/>
        </w:rPr>
        <w:t xml:space="preserve">“) a Zvláštní pojistné podmínky pro pojištění odpovědnosti silničního dopravce </w:t>
      </w:r>
      <w:r w:rsidR="00BB762D" w:rsidRPr="0086416D">
        <w:rPr>
          <w:rFonts w:ascii="Koop Office" w:hAnsi="Koop Office"/>
          <w:sz w:val="20"/>
        </w:rPr>
        <w:t xml:space="preserve">ZPP </w:t>
      </w:r>
      <w:r w:rsidR="005B76F0" w:rsidRPr="0086416D">
        <w:rPr>
          <w:rFonts w:ascii="Koop Office" w:hAnsi="Koop Office"/>
          <w:sz w:val="20"/>
        </w:rPr>
        <w:t>P-660/</w:t>
      </w:r>
      <w:r w:rsidR="00BB762D" w:rsidRPr="0086416D">
        <w:rPr>
          <w:rFonts w:ascii="Koop Office" w:hAnsi="Koop Office"/>
          <w:sz w:val="20"/>
        </w:rPr>
        <w:t>14</w:t>
      </w:r>
      <w:r w:rsidR="005B76F0" w:rsidRPr="0086416D">
        <w:rPr>
          <w:rFonts w:ascii="Koop Office" w:hAnsi="Koop Office"/>
          <w:sz w:val="20"/>
        </w:rPr>
        <w:t>,</w:t>
      </w:r>
      <w:r w:rsidR="00910CD4" w:rsidRPr="0086416D">
        <w:rPr>
          <w:rFonts w:ascii="Koop Office" w:hAnsi="Koop Office"/>
          <w:sz w:val="20"/>
        </w:rPr>
        <w:t xml:space="preserve"> </w:t>
      </w:r>
      <w:r w:rsidR="005B76F0" w:rsidRPr="0086416D">
        <w:rPr>
          <w:rFonts w:ascii="Koop Office" w:hAnsi="Koop Office"/>
          <w:sz w:val="20"/>
        </w:rPr>
        <w:t>(dále jen</w:t>
      </w:r>
      <w:r w:rsidR="001228E6" w:rsidRPr="0086416D">
        <w:rPr>
          <w:rFonts w:ascii="Koop Office" w:hAnsi="Koop Office"/>
          <w:sz w:val="20"/>
        </w:rPr>
        <w:t xml:space="preserve"> </w:t>
      </w:r>
      <w:r w:rsidR="005B76F0" w:rsidRPr="0086416D">
        <w:rPr>
          <w:rFonts w:ascii="Koop Office" w:hAnsi="Koop Office"/>
          <w:sz w:val="20"/>
        </w:rPr>
        <w:t>„ZPP</w:t>
      </w:r>
      <w:r>
        <w:rPr>
          <w:rFonts w:ascii="Koop Office" w:hAnsi="Koop Office"/>
          <w:sz w:val="20"/>
        </w:rPr>
        <w:t xml:space="preserve"> P-660/14</w:t>
      </w:r>
      <w:r w:rsidR="005B76F0" w:rsidRPr="0086416D">
        <w:rPr>
          <w:rFonts w:ascii="Koop Office" w:hAnsi="Koop Office"/>
          <w:sz w:val="20"/>
        </w:rPr>
        <w:t>“)</w:t>
      </w:r>
      <w:r w:rsidR="00E52C4D" w:rsidRPr="0086416D">
        <w:rPr>
          <w:rFonts w:ascii="Koop Office" w:hAnsi="Koop Office"/>
          <w:sz w:val="20"/>
        </w:rPr>
        <w:t>.</w:t>
      </w:r>
    </w:p>
    <w:p w:rsidR="00397A97" w:rsidRDefault="00397A97" w:rsidP="00E52C4D">
      <w:pPr>
        <w:spacing w:after="120"/>
        <w:jc w:val="both"/>
        <w:rPr>
          <w:rFonts w:ascii="Koop Office" w:hAnsi="Koop Office"/>
        </w:rPr>
      </w:pPr>
    </w:p>
    <w:p w:rsidR="0074223C" w:rsidRPr="00910CD4" w:rsidRDefault="0074223C" w:rsidP="00E52C4D">
      <w:pPr>
        <w:spacing w:after="120"/>
        <w:jc w:val="both"/>
        <w:rPr>
          <w:rFonts w:ascii="Koop Office" w:hAnsi="Koop Office"/>
        </w:rPr>
      </w:pPr>
    </w:p>
    <w:p w:rsidR="005B76F0" w:rsidRPr="00910CD4" w:rsidRDefault="00910CD4" w:rsidP="00910CD4">
      <w:pPr>
        <w:pStyle w:val="Nadpis2"/>
        <w:tabs>
          <w:tab w:val="clear" w:pos="0"/>
          <w:tab w:val="clear" w:pos="426"/>
          <w:tab w:val="clear" w:pos="851"/>
          <w:tab w:val="clear" w:pos="1985"/>
          <w:tab w:val="clear" w:pos="6663"/>
        </w:tabs>
        <w:ind w:left="0"/>
        <w:jc w:val="center"/>
        <w:rPr>
          <w:rFonts w:ascii="Koop Office" w:hAnsi="Koop Office"/>
          <w:b/>
          <w:bCs/>
          <w:i w:val="0"/>
          <w:iCs/>
          <w:sz w:val="24"/>
          <w:szCs w:val="24"/>
        </w:rPr>
      </w:pPr>
      <w:r w:rsidRPr="00910CD4">
        <w:rPr>
          <w:rFonts w:ascii="Koop Office" w:hAnsi="Koop Office"/>
          <w:b/>
          <w:bCs/>
          <w:i w:val="0"/>
          <w:iCs/>
          <w:sz w:val="24"/>
          <w:szCs w:val="24"/>
        </w:rPr>
        <w:t>Článek II.</w:t>
      </w:r>
    </w:p>
    <w:p w:rsidR="00910CD4" w:rsidRDefault="00514347" w:rsidP="00910CD4">
      <w:pPr>
        <w:jc w:val="center"/>
        <w:rPr>
          <w:rFonts w:ascii="Koop Office" w:hAnsi="Koop Office"/>
          <w:b/>
          <w:bCs/>
        </w:rPr>
      </w:pPr>
      <w:r>
        <w:rPr>
          <w:rFonts w:ascii="Koop Office" w:hAnsi="Koop Office"/>
          <w:b/>
          <w:bCs/>
        </w:rPr>
        <w:t>Druhy a způsoby</w:t>
      </w:r>
      <w:r w:rsidR="00292D15">
        <w:rPr>
          <w:rFonts w:ascii="Koop Office" w:hAnsi="Koop Office"/>
          <w:b/>
          <w:bCs/>
        </w:rPr>
        <w:t xml:space="preserve"> pojištění</w:t>
      </w:r>
      <w:r w:rsidR="001D1B83">
        <w:rPr>
          <w:rFonts w:ascii="Koop Office" w:hAnsi="Koop Office"/>
          <w:b/>
          <w:bCs/>
        </w:rPr>
        <w:t>, pojistné nebezpečí a rozsah pojištění</w:t>
      </w:r>
    </w:p>
    <w:p w:rsidR="00E66121" w:rsidRPr="00910CD4" w:rsidRDefault="00E66121" w:rsidP="00910CD4">
      <w:pPr>
        <w:jc w:val="center"/>
        <w:rPr>
          <w:rFonts w:ascii="Koop Office" w:hAnsi="Koop Office" w:cs="Arial"/>
          <w:b/>
          <w:bCs/>
        </w:rPr>
      </w:pPr>
    </w:p>
    <w:p w:rsidR="005B76F0" w:rsidRPr="00910CD4" w:rsidRDefault="005B76F0" w:rsidP="005B76F0">
      <w:pPr>
        <w:rPr>
          <w:rFonts w:ascii="Koop Office" w:hAnsi="Koop Office"/>
          <w:sz w:val="20"/>
          <w:szCs w:val="20"/>
        </w:rPr>
      </w:pPr>
    </w:p>
    <w:p w:rsidR="001228E6" w:rsidRPr="00D27F6B" w:rsidRDefault="005B76F0" w:rsidP="005C3945">
      <w:pPr>
        <w:numPr>
          <w:ilvl w:val="0"/>
          <w:numId w:val="45"/>
        </w:numPr>
        <w:tabs>
          <w:tab w:val="left" w:pos="360"/>
        </w:tabs>
        <w:spacing w:after="120"/>
        <w:jc w:val="both"/>
        <w:rPr>
          <w:rFonts w:ascii="Koop Office" w:hAnsi="Koop Office"/>
          <w:i/>
          <w:iCs/>
          <w:color w:val="FF0000"/>
          <w:sz w:val="20"/>
          <w:szCs w:val="20"/>
        </w:rPr>
      </w:pPr>
      <w:r w:rsidRPr="00D27F6B">
        <w:rPr>
          <w:rFonts w:ascii="Koop Office" w:hAnsi="Koop Office"/>
          <w:sz w:val="20"/>
        </w:rPr>
        <w:t>Pojištění</w:t>
      </w:r>
      <w:r w:rsidRPr="00D27F6B">
        <w:rPr>
          <w:rFonts w:ascii="Koop Office" w:hAnsi="Koop Office"/>
          <w:sz w:val="18"/>
          <w:szCs w:val="20"/>
        </w:rPr>
        <w:t xml:space="preserve"> </w:t>
      </w:r>
      <w:r w:rsidRPr="00D27F6B">
        <w:rPr>
          <w:rFonts w:ascii="Koop Office" w:hAnsi="Koop Office"/>
          <w:sz w:val="20"/>
          <w:szCs w:val="20"/>
        </w:rPr>
        <w:t xml:space="preserve">se </w:t>
      </w:r>
      <w:r w:rsidR="00910CD4">
        <w:rPr>
          <w:rFonts w:ascii="Koop Office" w:hAnsi="Koop Office"/>
          <w:sz w:val="20"/>
          <w:szCs w:val="20"/>
        </w:rPr>
        <w:t>vztahuje na povinnost nahradit škodu vzniklou na zásilce</w:t>
      </w:r>
      <w:r w:rsidR="0079563B">
        <w:rPr>
          <w:rFonts w:ascii="Koop Office" w:hAnsi="Koop Office"/>
          <w:sz w:val="20"/>
          <w:szCs w:val="20"/>
        </w:rPr>
        <w:t>:</w:t>
      </w:r>
      <w:r w:rsidR="00910CD4">
        <w:rPr>
          <w:rFonts w:ascii="Koop Office" w:hAnsi="Koop Office"/>
          <w:sz w:val="20"/>
          <w:szCs w:val="20"/>
        </w:rPr>
        <w:t xml:space="preserve"> </w:t>
      </w:r>
    </w:p>
    <w:p w:rsidR="001228E6" w:rsidRPr="00890E5F" w:rsidRDefault="00943532" w:rsidP="00D27F6B">
      <w:pPr>
        <w:numPr>
          <w:ilvl w:val="1"/>
          <w:numId w:val="25"/>
        </w:numPr>
        <w:spacing w:after="120"/>
        <w:ind w:hanging="294"/>
        <w:jc w:val="both"/>
        <w:rPr>
          <w:rFonts w:ascii="Koop Office" w:hAnsi="Koop Office"/>
          <w:i/>
          <w:iCs/>
          <w:color w:val="FF0000"/>
          <w:sz w:val="20"/>
          <w:szCs w:val="20"/>
        </w:rPr>
      </w:pPr>
      <w:r w:rsidRPr="00890E5F">
        <w:rPr>
          <w:rFonts w:ascii="Koop Office" w:hAnsi="Koop Office"/>
          <w:sz w:val="20"/>
          <w:szCs w:val="20"/>
        </w:rPr>
        <w:t>dle</w:t>
      </w:r>
      <w:r w:rsidR="005B76F0" w:rsidRPr="00890E5F">
        <w:rPr>
          <w:rFonts w:ascii="Koop Office" w:hAnsi="Koop Office"/>
          <w:sz w:val="20"/>
          <w:szCs w:val="20"/>
        </w:rPr>
        <w:t xml:space="preserve"> čl. </w:t>
      </w:r>
      <w:r w:rsidR="00910CD4">
        <w:rPr>
          <w:rFonts w:ascii="Koop Office" w:hAnsi="Koop Office"/>
          <w:sz w:val="20"/>
          <w:szCs w:val="20"/>
        </w:rPr>
        <w:t>1</w:t>
      </w:r>
      <w:r w:rsidR="005B76F0" w:rsidRPr="00890E5F">
        <w:rPr>
          <w:rFonts w:ascii="Koop Office" w:hAnsi="Koop Office"/>
          <w:sz w:val="20"/>
          <w:szCs w:val="20"/>
        </w:rPr>
        <w:t xml:space="preserve"> odst. </w:t>
      </w:r>
      <w:r w:rsidR="00910CD4">
        <w:rPr>
          <w:rFonts w:ascii="Koop Office" w:hAnsi="Koop Office"/>
          <w:sz w:val="20"/>
          <w:szCs w:val="20"/>
        </w:rPr>
        <w:t>4</w:t>
      </w:r>
      <w:r w:rsidR="005B76F0" w:rsidRPr="00890E5F">
        <w:rPr>
          <w:rFonts w:ascii="Koop Office" w:hAnsi="Koop Office"/>
          <w:sz w:val="20"/>
          <w:szCs w:val="20"/>
        </w:rPr>
        <w:t>) písm. a)</w:t>
      </w:r>
      <w:r w:rsidR="007A50E7" w:rsidRPr="007A50E7">
        <w:rPr>
          <w:rFonts w:ascii="Koop Office" w:hAnsi="Koop Office"/>
          <w:sz w:val="20"/>
          <w:szCs w:val="20"/>
        </w:rPr>
        <w:t xml:space="preserve"> </w:t>
      </w:r>
      <w:r w:rsidR="007A50E7" w:rsidRPr="00890E5F">
        <w:rPr>
          <w:rFonts w:ascii="Koop Office" w:hAnsi="Koop Office"/>
          <w:sz w:val="20"/>
          <w:szCs w:val="20"/>
        </w:rPr>
        <w:t>ZPP</w:t>
      </w:r>
      <w:r w:rsidR="009C04EC">
        <w:rPr>
          <w:rFonts w:ascii="Koop Office" w:hAnsi="Koop Office"/>
          <w:sz w:val="20"/>
          <w:szCs w:val="20"/>
        </w:rPr>
        <w:t xml:space="preserve"> P-660/14</w:t>
      </w:r>
    </w:p>
    <w:p w:rsidR="00775EDD" w:rsidRPr="002A2D78" w:rsidRDefault="009801DC" w:rsidP="00D27F6B">
      <w:pPr>
        <w:numPr>
          <w:ilvl w:val="1"/>
          <w:numId w:val="25"/>
        </w:numPr>
        <w:spacing w:after="120"/>
        <w:ind w:hanging="294"/>
        <w:jc w:val="both"/>
        <w:rPr>
          <w:rFonts w:ascii="Koop Office" w:hAnsi="Koop Office"/>
          <w:i/>
          <w:iCs/>
          <w:color w:val="FF0000"/>
          <w:sz w:val="20"/>
          <w:szCs w:val="20"/>
        </w:rPr>
      </w:pPr>
      <w:r>
        <w:rPr>
          <w:rFonts w:ascii="Koop Office" w:hAnsi="Koop Office"/>
          <w:sz w:val="20"/>
          <w:szCs w:val="20"/>
        </w:rPr>
        <w:t xml:space="preserve">dle </w:t>
      </w:r>
      <w:r w:rsidR="00775EDD" w:rsidRPr="00890E5F">
        <w:rPr>
          <w:rFonts w:ascii="Koop Office" w:hAnsi="Koop Office"/>
          <w:sz w:val="20"/>
          <w:szCs w:val="20"/>
        </w:rPr>
        <w:t xml:space="preserve">čl. </w:t>
      </w:r>
      <w:r w:rsidR="00910CD4">
        <w:rPr>
          <w:rFonts w:ascii="Koop Office" w:hAnsi="Koop Office"/>
          <w:sz w:val="20"/>
          <w:szCs w:val="20"/>
        </w:rPr>
        <w:t>1</w:t>
      </w:r>
      <w:r w:rsidR="00775EDD" w:rsidRPr="00890E5F">
        <w:rPr>
          <w:rFonts w:ascii="Koop Office" w:hAnsi="Koop Office"/>
          <w:sz w:val="20"/>
          <w:szCs w:val="20"/>
        </w:rPr>
        <w:t xml:space="preserve"> odst. </w:t>
      </w:r>
      <w:r w:rsidR="00910CD4">
        <w:rPr>
          <w:rFonts w:ascii="Koop Office" w:hAnsi="Koop Office"/>
          <w:sz w:val="20"/>
          <w:szCs w:val="20"/>
        </w:rPr>
        <w:t>4</w:t>
      </w:r>
      <w:r w:rsidR="00775EDD" w:rsidRPr="00890E5F">
        <w:rPr>
          <w:rFonts w:ascii="Koop Office" w:hAnsi="Koop Office"/>
          <w:sz w:val="20"/>
          <w:szCs w:val="20"/>
        </w:rPr>
        <w:t xml:space="preserve">) písm. </w:t>
      </w:r>
      <w:r w:rsidR="00775EDD">
        <w:rPr>
          <w:rFonts w:ascii="Koop Office" w:hAnsi="Koop Office"/>
          <w:sz w:val="20"/>
          <w:szCs w:val="20"/>
        </w:rPr>
        <w:t>b)</w:t>
      </w:r>
      <w:r w:rsidR="007A50E7" w:rsidRPr="007A50E7">
        <w:rPr>
          <w:rFonts w:ascii="Koop Office" w:hAnsi="Koop Office"/>
          <w:sz w:val="20"/>
          <w:szCs w:val="20"/>
        </w:rPr>
        <w:t xml:space="preserve"> </w:t>
      </w:r>
      <w:r w:rsidR="007A50E7" w:rsidRPr="00890E5F">
        <w:rPr>
          <w:rFonts w:ascii="Koop Office" w:hAnsi="Koop Office"/>
          <w:sz w:val="20"/>
          <w:szCs w:val="20"/>
        </w:rPr>
        <w:t>ZPP</w:t>
      </w:r>
      <w:r w:rsidR="009C04EC">
        <w:rPr>
          <w:rFonts w:ascii="Koop Office" w:hAnsi="Koop Office"/>
          <w:sz w:val="20"/>
          <w:szCs w:val="20"/>
        </w:rPr>
        <w:t xml:space="preserve"> P-660/14</w:t>
      </w:r>
    </w:p>
    <w:p w:rsidR="002A2D78" w:rsidRPr="00A44AE7" w:rsidRDefault="002A2D78" w:rsidP="00A44AE7">
      <w:pPr>
        <w:pStyle w:val="Odstavecseseznamem"/>
        <w:numPr>
          <w:ilvl w:val="0"/>
          <w:numId w:val="45"/>
        </w:numPr>
        <w:spacing w:after="120"/>
        <w:jc w:val="both"/>
        <w:rPr>
          <w:rFonts w:ascii="Koop Office" w:hAnsi="Koop Office"/>
          <w:iCs/>
          <w:sz w:val="20"/>
          <w:szCs w:val="20"/>
        </w:rPr>
      </w:pPr>
      <w:r w:rsidRPr="00A44AE7">
        <w:rPr>
          <w:rFonts w:ascii="Koop Office" w:hAnsi="Koop Office"/>
          <w:iCs/>
          <w:sz w:val="20"/>
          <w:szCs w:val="20"/>
        </w:rPr>
        <w:t xml:space="preserve">Pojištění se vztahuje i na odpovědnost za škodu způsobenou prokazatelně během nakládky nebo vykládky, kterou prováděl nebo na jejímž provádění se přímo podílel pojištěný (pro takto způsobenou škodu se nepoužije výluka odpovědnosti za škodu způsobenou v důsledku manipulace, naložení, uložení nebo vyložení věci osobami jednajícími za odesilatele nebo příjemce; ani převzetí odpovědnosti pojištěným za takto způsobené škody se nepovažuje za převzetí odpovědnosti za škodu nad rámec stanovený silničnímu dopravci právním předpisem.  </w:t>
      </w:r>
    </w:p>
    <w:p w:rsidR="00B62694" w:rsidRPr="00BB0EA1" w:rsidRDefault="00675706" w:rsidP="004274F7">
      <w:pPr>
        <w:numPr>
          <w:ilvl w:val="0"/>
          <w:numId w:val="45"/>
        </w:numPr>
        <w:tabs>
          <w:tab w:val="left" w:pos="360"/>
        </w:tabs>
        <w:spacing w:after="120"/>
        <w:jc w:val="both"/>
        <w:rPr>
          <w:rFonts w:ascii="Koop Office" w:hAnsi="Koop Office"/>
          <w:i/>
          <w:iCs/>
          <w:sz w:val="20"/>
          <w:szCs w:val="20"/>
        </w:rPr>
      </w:pPr>
      <w:r w:rsidRPr="00BB0EA1">
        <w:rPr>
          <w:rFonts w:ascii="Koop Office" w:hAnsi="Koop Office"/>
          <w:sz w:val="20"/>
        </w:rPr>
        <w:t>Pojištění</w:t>
      </w:r>
      <w:r w:rsidRPr="00BB0EA1">
        <w:rPr>
          <w:rFonts w:ascii="Koop Office" w:hAnsi="Koop Office"/>
          <w:iCs/>
          <w:sz w:val="20"/>
          <w:szCs w:val="20"/>
        </w:rPr>
        <w:t xml:space="preserve"> dle </w:t>
      </w:r>
      <w:r w:rsidR="00B40D77" w:rsidRPr="00854637">
        <w:rPr>
          <w:rFonts w:ascii="Koop Office" w:hAnsi="Koop Office"/>
          <w:sz w:val="20"/>
          <w:szCs w:val="20"/>
        </w:rPr>
        <w:t>čl. II.</w:t>
      </w:r>
      <w:r w:rsidR="009801DC">
        <w:rPr>
          <w:rFonts w:ascii="Koop Office" w:hAnsi="Koop Office"/>
          <w:sz w:val="20"/>
          <w:szCs w:val="20"/>
        </w:rPr>
        <w:t xml:space="preserve"> </w:t>
      </w:r>
      <w:r w:rsidR="00B40D77" w:rsidRPr="00BB0EA1">
        <w:rPr>
          <w:rFonts w:ascii="Koop Office" w:hAnsi="Koop Office"/>
          <w:sz w:val="20"/>
          <w:szCs w:val="20"/>
        </w:rPr>
        <w:t xml:space="preserve">této pojistné smlouvy </w:t>
      </w:r>
      <w:r w:rsidR="00B62694" w:rsidRPr="00BB0EA1">
        <w:rPr>
          <w:rFonts w:ascii="Koop Office" w:hAnsi="Koop Office"/>
          <w:sz w:val="20"/>
          <w:szCs w:val="20"/>
        </w:rPr>
        <w:t xml:space="preserve">se vztahuje na </w:t>
      </w:r>
      <w:r w:rsidR="00B40D77" w:rsidRPr="00BB0EA1">
        <w:rPr>
          <w:rFonts w:ascii="Koop Office" w:hAnsi="Koop Office"/>
          <w:sz w:val="20"/>
          <w:szCs w:val="20"/>
        </w:rPr>
        <w:t xml:space="preserve">povinnost nahradit </w:t>
      </w:r>
      <w:r w:rsidR="00B62694" w:rsidRPr="00BB0EA1">
        <w:rPr>
          <w:rFonts w:ascii="Koop Office" w:hAnsi="Koop Office"/>
          <w:sz w:val="20"/>
          <w:szCs w:val="20"/>
        </w:rPr>
        <w:t xml:space="preserve">škodu nastalou při dopravě prováděné </w:t>
      </w:r>
      <w:r w:rsidR="00B62694" w:rsidRPr="002C4E50">
        <w:rPr>
          <w:rFonts w:ascii="Koop Office" w:hAnsi="Koop Office"/>
          <w:iCs/>
          <w:sz w:val="20"/>
          <w:szCs w:val="20"/>
        </w:rPr>
        <w:t>motorovými vozidly</w:t>
      </w:r>
      <w:r w:rsidR="00B62694" w:rsidRPr="00BB0EA1">
        <w:rPr>
          <w:rFonts w:ascii="Koop Office" w:hAnsi="Koop Office"/>
          <w:sz w:val="20"/>
          <w:szCs w:val="20"/>
        </w:rPr>
        <w:t xml:space="preserve"> typu a registrační značky</w:t>
      </w:r>
      <w:r w:rsidR="00B40D77" w:rsidRPr="00BB0EA1">
        <w:rPr>
          <w:rFonts w:ascii="Koop Office" w:hAnsi="Koop Office"/>
          <w:sz w:val="20"/>
          <w:szCs w:val="20"/>
        </w:rPr>
        <w:t>: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20"/>
      </w:tblGrid>
      <w:tr w:rsidR="0074223C" w:rsidRPr="00E230F3" w:rsidTr="009924B2">
        <w:tc>
          <w:tcPr>
            <w:tcW w:w="4320" w:type="dxa"/>
          </w:tcPr>
          <w:p w:rsidR="0074223C" w:rsidRPr="00E230F3" w:rsidRDefault="0074223C" w:rsidP="009924B2">
            <w:pPr>
              <w:jc w:val="center"/>
              <w:rPr>
                <w:rFonts w:ascii="Koop Office" w:hAnsi="Koop Office"/>
                <w:b/>
                <w:sz w:val="20"/>
                <w:szCs w:val="20"/>
              </w:rPr>
            </w:pPr>
            <w:r w:rsidRPr="00E230F3">
              <w:rPr>
                <w:rFonts w:ascii="Koop Office" w:hAnsi="Koop Office"/>
                <w:b/>
                <w:sz w:val="20"/>
                <w:szCs w:val="20"/>
              </w:rPr>
              <w:t>Typ vozidla</w:t>
            </w:r>
          </w:p>
        </w:tc>
        <w:tc>
          <w:tcPr>
            <w:tcW w:w="4320" w:type="dxa"/>
          </w:tcPr>
          <w:p w:rsidR="0074223C" w:rsidRPr="00E230F3" w:rsidRDefault="0074223C" w:rsidP="009924B2">
            <w:pPr>
              <w:jc w:val="center"/>
              <w:rPr>
                <w:rFonts w:ascii="Koop Office" w:hAnsi="Koop Office"/>
                <w:b/>
                <w:sz w:val="20"/>
                <w:szCs w:val="20"/>
              </w:rPr>
            </w:pPr>
            <w:r w:rsidRPr="00E230F3">
              <w:rPr>
                <w:rFonts w:ascii="Koop Office" w:hAnsi="Koop Office"/>
                <w:b/>
                <w:sz w:val="20"/>
                <w:szCs w:val="20"/>
              </w:rPr>
              <w:t>Registrační značka</w:t>
            </w:r>
          </w:p>
        </w:tc>
      </w:tr>
      <w:tr w:rsidR="0074223C" w:rsidRPr="00E230F3" w:rsidTr="009924B2">
        <w:tc>
          <w:tcPr>
            <w:tcW w:w="4320" w:type="dxa"/>
          </w:tcPr>
          <w:p w:rsidR="0074223C" w:rsidRPr="00DF543C" w:rsidRDefault="0074223C" w:rsidP="009924B2">
            <w:pPr>
              <w:jc w:val="both"/>
              <w:rPr>
                <w:rFonts w:ascii="Koop Office" w:hAnsi="Koop Office"/>
                <w:sz w:val="20"/>
                <w:szCs w:val="20"/>
              </w:rPr>
            </w:pPr>
            <w:r w:rsidRPr="00DF543C">
              <w:rPr>
                <w:rFonts w:ascii="Koop Office" w:hAnsi="Koop Office"/>
                <w:sz w:val="20"/>
                <w:szCs w:val="20"/>
              </w:rPr>
              <w:t>MERCEDES – BENZ</w:t>
            </w:r>
          </w:p>
        </w:tc>
        <w:tc>
          <w:tcPr>
            <w:tcW w:w="4320" w:type="dxa"/>
          </w:tcPr>
          <w:p w:rsidR="0074223C" w:rsidRPr="00E230F3" w:rsidRDefault="0074223C" w:rsidP="009924B2">
            <w:pPr>
              <w:jc w:val="both"/>
              <w:rPr>
                <w:rFonts w:ascii="Koop Office" w:hAnsi="Koop Office"/>
                <w:sz w:val="20"/>
                <w:szCs w:val="20"/>
              </w:rPr>
            </w:pPr>
            <w:r w:rsidRPr="00DF543C">
              <w:rPr>
                <w:rFonts w:ascii="Koop Office" w:hAnsi="Koop Office"/>
                <w:sz w:val="20"/>
                <w:szCs w:val="20"/>
              </w:rPr>
              <w:t>8B04706</w:t>
            </w:r>
          </w:p>
        </w:tc>
      </w:tr>
      <w:tr w:rsidR="0074223C" w:rsidRPr="00E230F3" w:rsidTr="009924B2">
        <w:tc>
          <w:tcPr>
            <w:tcW w:w="4320" w:type="dxa"/>
          </w:tcPr>
          <w:p w:rsidR="0074223C" w:rsidRPr="00DF543C" w:rsidRDefault="0074223C" w:rsidP="009924B2">
            <w:pPr>
              <w:jc w:val="both"/>
              <w:rPr>
                <w:rFonts w:ascii="Koop Office" w:hAnsi="Koop Office"/>
                <w:sz w:val="20"/>
                <w:szCs w:val="20"/>
              </w:rPr>
            </w:pPr>
            <w:r w:rsidRPr="00DF543C">
              <w:rPr>
                <w:rFonts w:ascii="Koop Office" w:hAnsi="Koop Office"/>
                <w:sz w:val="20"/>
                <w:szCs w:val="20"/>
              </w:rPr>
              <w:t>MERCEDES – BENZ</w:t>
            </w:r>
          </w:p>
        </w:tc>
        <w:tc>
          <w:tcPr>
            <w:tcW w:w="4320" w:type="dxa"/>
          </w:tcPr>
          <w:p w:rsidR="0074223C" w:rsidRPr="00E230F3" w:rsidRDefault="0074223C" w:rsidP="009924B2">
            <w:pPr>
              <w:jc w:val="both"/>
              <w:rPr>
                <w:rFonts w:ascii="Koop Office" w:hAnsi="Koop Office"/>
                <w:sz w:val="20"/>
                <w:szCs w:val="20"/>
              </w:rPr>
            </w:pPr>
            <w:r w:rsidRPr="00DF543C">
              <w:rPr>
                <w:rFonts w:ascii="Koop Office" w:hAnsi="Koop Office"/>
                <w:sz w:val="20"/>
                <w:szCs w:val="20"/>
              </w:rPr>
              <w:t>8B05986</w:t>
            </w:r>
          </w:p>
        </w:tc>
      </w:tr>
      <w:tr w:rsidR="0074223C" w:rsidRPr="00E230F3" w:rsidTr="009924B2">
        <w:tc>
          <w:tcPr>
            <w:tcW w:w="4320" w:type="dxa"/>
          </w:tcPr>
          <w:p w:rsidR="0074223C" w:rsidRPr="004715F9" w:rsidRDefault="0074223C" w:rsidP="009924B2">
            <w:pPr>
              <w:jc w:val="both"/>
              <w:rPr>
                <w:rFonts w:ascii="Koop Office" w:hAnsi="Koop Office"/>
                <w:sz w:val="20"/>
                <w:szCs w:val="20"/>
              </w:rPr>
            </w:pPr>
            <w:r w:rsidRPr="00DF543C">
              <w:rPr>
                <w:rFonts w:ascii="Koop Office" w:hAnsi="Koop Office"/>
                <w:sz w:val="20"/>
                <w:szCs w:val="20"/>
              </w:rPr>
              <w:t>MERCEDES – BENZ</w:t>
            </w:r>
          </w:p>
        </w:tc>
        <w:tc>
          <w:tcPr>
            <w:tcW w:w="4320" w:type="dxa"/>
          </w:tcPr>
          <w:p w:rsidR="0074223C" w:rsidRPr="00DF543C" w:rsidRDefault="0074223C" w:rsidP="009924B2">
            <w:pPr>
              <w:jc w:val="both"/>
              <w:rPr>
                <w:rFonts w:ascii="Koop Office" w:hAnsi="Koop Office"/>
                <w:sz w:val="20"/>
                <w:szCs w:val="20"/>
              </w:rPr>
            </w:pPr>
            <w:r w:rsidRPr="00DF543C">
              <w:rPr>
                <w:rFonts w:ascii="Koop Office" w:hAnsi="Koop Office"/>
                <w:sz w:val="20"/>
                <w:szCs w:val="20"/>
              </w:rPr>
              <w:t>8B41942</w:t>
            </w:r>
          </w:p>
        </w:tc>
      </w:tr>
      <w:tr w:rsidR="0074223C" w:rsidRPr="00E230F3" w:rsidTr="009924B2">
        <w:tc>
          <w:tcPr>
            <w:tcW w:w="4320" w:type="dxa"/>
          </w:tcPr>
          <w:p w:rsidR="0074223C" w:rsidRPr="0074223C" w:rsidRDefault="0074223C" w:rsidP="009924B2">
            <w:pPr>
              <w:jc w:val="both"/>
              <w:rPr>
                <w:rFonts w:ascii="Koop Office" w:hAnsi="Koop Office"/>
                <w:sz w:val="20"/>
                <w:szCs w:val="20"/>
              </w:rPr>
            </w:pPr>
            <w:r w:rsidRPr="0074223C">
              <w:rPr>
                <w:rFonts w:ascii="Koop Office" w:hAnsi="Koop Office"/>
                <w:sz w:val="20"/>
                <w:szCs w:val="20"/>
              </w:rPr>
              <w:t>MERCEDES – BENZ</w:t>
            </w:r>
          </w:p>
        </w:tc>
        <w:tc>
          <w:tcPr>
            <w:tcW w:w="4320" w:type="dxa"/>
          </w:tcPr>
          <w:p w:rsidR="0074223C" w:rsidRPr="0074223C" w:rsidRDefault="0074223C" w:rsidP="009924B2">
            <w:pPr>
              <w:jc w:val="both"/>
              <w:rPr>
                <w:rFonts w:ascii="Koop Office" w:hAnsi="Koop Office"/>
                <w:sz w:val="20"/>
                <w:szCs w:val="20"/>
              </w:rPr>
            </w:pPr>
            <w:r w:rsidRPr="0074223C">
              <w:rPr>
                <w:rFonts w:ascii="Koop Office" w:hAnsi="Koop Office"/>
                <w:sz w:val="20"/>
                <w:szCs w:val="20"/>
              </w:rPr>
              <w:t>1BI6961</w:t>
            </w:r>
          </w:p>
        </w:tc>
      </w:tr>
      <w:tr w:rsidR="0074223C" w:rsidRPr="00E230F3" w:rsidTr="009924B2">
        <w:tc>
          <w:tcPr>
            <w:tcW w:w="4320" w:type="dxa"/>
          </w:tcPr>
          <w:p w:rsidR="0074223C" w:rsidRPr="0074223C" w:rsidRDefault="0074223C" w:rsidP="009924B2">
            <w:pPr>
              <w:jc w:val="both"/>
              <w:rPr>
                <w:rFonts w:ascii="Koop Office" w:hAnsi="Koop Office"/>
                <w:sz w:val="20"/>
                <w:szCs w:val="20"/>
              </w:rPr>
            </w:pPr>
            <w:r w:rsidRPr="0074223C">
              <w:rPr>
                <w:rFonts w:ascii="Koop Office" w:hAnsi="Koop Office"/>
                <w:sz w:val="20"/>
                <w:szCs w:val="20"/>
              </w:rPr>
              <w:t>MERCEDES – BENZ</w:t>
            </w:r>
          </w:p>
        </w:tc>
        <w:tc>
          <w:tcPr>
            <w:tcW w:w="4320" w:type="dxa"/>
          </w:tcPr>
          <w:p w:rsidR="0074223C" w:rsidRPr="0074223C" w:rsidRDefault="0074223C" w:rsidP="009924B2">
            <w:pPr>
              <w:jc w:val="both"/>
              <w:rPr>
                <w:rFonts w:ascii="Koop Office" w:hAnsi="Koop Office"/>
                <w:sz w:val="20"/>
                <w:szCs w:val="20"/>
              </w:rPr>
            </w:pPr>
            <w:r w:rsidRPr="0074223C">
              <w:rPr>
                <w:rFonts w:ascii="Koop Office" w:hAnsi="Koop Office"/>
                <w:sz w:val="20"/>
                <w:szCs w:val="20"/>
              </w:rPr>
              <w:t>1BI6962</w:t>
            </w:r>
          </w:p>
        </w:tc>
      </w:tr>
      <w:tr w:rsidR="0074223C" w:rsidRPr="00E230F3" w:rsidTr="009924B2">
        <w:tc>
          <w:tcPr>
            <w:tcW w:w="4320" w:type="dxa"/>
          </w:tcPr>
          <w:p w:rsidR="0074223C" w:rsidRPr="0074223C" w:rsidRDefault="0074223C" w:rsidP="009924B2">
            <w:pPr>
              <w:jc w:val="both"/>
              <w:rPr>
                <w:rFonts w:ascii="Koop Office" w:hAnsi="Koop Office"/>
                <w:sz w:val="20"/>
                <w:szCs w:val="20"/>
              </w:rPr>
            </w:pPr>
            <w:r w:rsidRPr="0074223C">
              <w:rPr>
                <w:rFonts w:ascii="Koop Office" w:hAnsi="Koop Office"/>
                <w:sz w:val="20"/>
                <w:szCs w:val="20"/>
              </w:rPr>
              <w:t>MERCEDES – BENZ</w:t>
            </w:r>
          </w:p>
        </w:tc>
        <w:tc>
          <w:tcPr>
            <w:tcW w:w="4320" w:type="dxa"/>
          </w:tcPr>
          <w:p w:rsidR="0074223C" w:rsidRPr="0074223C" w:rsidRDefault="0074223C" w:rsidP="009924B2">
            <w:pPr>
              <w:jc w:val="both"/>
              <w:rPr>
                <w:rFonts w:ascii="Koop Office" w:hAnsi="Koop Office"/>
                <w:sz w:val="20"/>
                <w:szCs w:val="20"/>
              </w:rPr>
            </w:pPr>
            <w:r w:rsidRPr="0074223C">
              <w:rPr>
                <w:rFonts w:ascii="Koop Office" w:hAnsi="Koop Office"/>
                <w:sz w:val="20"/>
                <w:szCs w:val="20"/>
              </w:rPr>
              <w:t>1BI6963</w:t>
            </w:r>
          </w:p>
        </w:tc>
      </w:tr>
    </w:tbl>
    <w:p w:rsidR="00B40D77" w:rsidRDefault="00B40D77" w:rsidP="00D27F6B">
      <w:pPr>
        <w:tabs>
          <w:tab w:val="left" w:pos="360"/>
        </w:tabs>
        <w:spacing w:after="120"/>
        <w:ind w:left="360"/>
        <w:jc w:val="both"/>
        <w:rPr>
          <w:rFonts w:ascii="Koop Office" w:hAnsi="Koop Office"/>
          <w:b/>
          <w:i/>
          <w:iCs/>
          <w:sz w:val="20"/>
          <w:szCs w:val="20"/>
        </w:rPr>
      </w:pPr>
    </w:p>
    <w:p w:rsidR="00943532" w:rsidRPr="00C63728" w:rsidRDefault="005B76F0" w:rsidP="00380060">
      <w:pPr>
        <w:numPr>
          <w:ilvl w:val="0"/>
          <w:numId w:val="45"/>
        </w:numPr>
        <w:tabs>
          <w:tab w:val="left" w:pos="360"/>
        </w:tabs>
        <w:spacing w:after="120"/>
        <w:jc w:val="both"/>
        <w:rPr>
          <w:rFonts w:ascii="Koop Office" w:hAnsi="Koop Office"/>
          <w:b/>
          <w:bCs/>
          <w:i/>
          <w:color w:val="FF0000"/>
          <w:sz w:val="20"/>
          <w:szCs w:val="20"/>
        </w:rPr>
      </w:pPr>
      <w:r w:rsidRPr="00D83DF3">
        <w:rPr>
          <w:rFonts w:ascii="Koop Office" w:hAnsi="Koop Office"/>
          <w:sz w:val="20"/>
        </w:rPr>
        <w:t>Pojištění</w:t>
      </w:r>
      <w:r w:rsidRPr="00D83DF3">
        <w:rPr>
          <w:rFonts w:ascii="Koop Office" w:hAnsi="Koop Office"/>
          <w:sz w:val="20"/>
          <w:szCs w:val="20"/>
        </w:rPr>
        <w:t xml:space="preserve"> se vztahuje na pojistné události, při nichž nastane škoda na území </w:t>
      </w:r>
      <w:r w:rsidR="00B92F96" w:rsidRPr="00DD079F">
        <w:rPr>
          <w:rFonts w:ascii="Koop Office" w:hAnsi="Koop Office"/>
          <w:b/>
          <w:bCs/>
          <w:sz w:val="20"/>
          <w:szCs w:val="20"/>
        </w:rPr>
        <w:t>Evropy</w:t>
      </w:r>
      <w:r w:rsidR="00B92F96">
        <w:rPr>
          <w:rFonts w:ascii="Koop Office" w:hAnsi="Koop Office"/>
          <w:b/>
          <w:bCs/>
          <w:sz w:val="20"/>
          <w:szCs w:val="20"/>
        </w:rPr>
        <w:t>, včetně České republiky,</w:t>
      </w:r>
      <w:r w:rsidR="00B92F96" w:rsidRPr="00DD079F">
        <w:rPr>
          <w:rFonts w:ascii="Koop Office" w:hAnsi="Koop Office"/>
          <w:b/>
          <w:bCs/>
          <w:sz w:val="20"/>
          <w:szCs w:val="20"/>
        </w:rPr>
        <w:t xml:space="preserve"> s vyloučením území států bývalého Sovětského svazu </w:t>
      </w:r>
      <w:r w:rsidR="00B92F96">
        <w:rPr>
          <w:rFonts w:ascii="Koop Office" w:hAnsi="Koop Office"/>
          <w:b/>
          <w:bCs/>
          <w:sz w:val="20"/>
          <w:szCs w:val="20"/>
        </w:rPr>
        <w:t xml:space="preserve">(vyloučení však neplatí pro </w:t>
      </w:r>
      <w:r w:rsidR="00B92F96" w:rsidRPr="00DD079F">
        <w:rPr>
          <w:rFonts w:ascii="Koop Office" w:hAnsi="Koop Office"/>
          <w:b/>
          <w:bCs/>
          <w:sz w:val="20"/>
          <w:szCs w:val="20"/>
        </w:rPr>
        <w:t>Litv</w:t>
      </w:r>
      <w:r w:rsidR="00B92F96">
        <w:rPr>
          <w:rFonts w:ascii="Koop Office" w:hAnsi="Koop Office"/>
          <w:b/>
          <w:bCs/>
          <w:sz w:val="20"/>
          <w:szCs w:val="20"/>
        </w:rPr>
        <w:t>u</w:t>
      </w:r>
      <w:r w:rsidR="00B92F96" w:rsidRPr="00DD079F">
        <w:rPr>
          <w:rFonts w:ascii="Koop Office" w:hAnsi="Koop Office"/>
          <w:b/>
          <w:bCs/>
          <w:sz w:val="20"/>
          <w:szCs w:val="20"/>
        </w:rPr>
        <w:t>, Lotyšsk</w:t>
      </w:r>
      <w:r w:rsidR="00B92F96">
        <w:rPr>
          <w:rFonts w:ascii="Koop Office" w:hAnsi="Koop Office"/>
          <w:b/>
          <w:bCs/>
          <w:sz w:val="20"/>
          <w:szCs w:val="20"/>
        </w:rPr>
        <w:t>o</w:t>
      </w:r>
      <w:r w:rsidR="00B92F96" w:rsidRPr="00DD079F">
        <w:rPr>
          <w:rFonts w:ascii="Koop Office" w:hAnsi="Koop Office"/>
          <w:b/>
          <w:bCs/>
          <w:sz w:val="20"/>
          <w:szCs w:val="20"/>
        </w:rPr>
        <w:t xml:space="preserve"> a Estonsk</w:t>
      </w:r>
      <w:r w:rsidR="00B92F96">
        <w:rPr>
          <w:rFonts w:ascii="Koop Office" w:hAnsi="Koop Office"/>
          <w:b/>
          <w:bCs/>
          <w:sz w:val="20"/>
          <w:szCs w:val="20"/>
        </w:rPr>
        <w:t>o</w:t>
      </w:r>
      <w:r w:rsidR="00B92F96" w:rsidRPr="00B92F96">
        <w:rPr>
          <w:rFonts w:ascii="Koop Office" w:hAnsi="Koop Office" w:cs="Arial"/>
          <w:b/>
          <w:bCs/>
          <w:i/>
          <w:sz w:val="20"/>
        </w:rPr>
        <w:t>.</w:t>
      </w:r>
    </w:p>
    <w:p w:rsidR="00C63728" w:rsidRPr="00D83DF3" w:rsidRDefault="00C63728" w:rsidP="00C63728">
      <w:pPr>
        <w:tabs>
          <w:tab w:val="left" w:pos="360"/>
        </w:tabs>
        <w:spacing w:after="120"/>
        <w:ind w:left="360"/>
        <w:jc w:val="both"/>
        <w:rPr>
          <w:rFonts w:ascii="Koop Office" w:hAnsi="Koop Office"/>
          <w:b/>
          <w:bCs/>
          <w:i/>
          <w:color w:val="FF0000"/>
          <w:sz w:val="20"/>
          <w:szCs w:val="20"/>
        </w:rPr>
      </w:pPr>
    </w:p>
    <w:p w:rsidR="00D83DF3" w:rsidRPr="00D83DF3" w:rsidRDefault="00D83DF3" w:rsidP="00D83DF3">
      <w:pPr>
        <w:tabs>
          <w:tab w:val="left" w:pos="360"/>
        </w:tabs>
        <w:spacing w:after="120"/>
        <w:ind w:left="360"/>
        <w:rPr>
          <w:rFonts w:ascii="Koop Office" w:hAnsi="Koop Office"/>
          <w:b/>
          <w:bCs/>
          <w:i/>
          <w:color w:val="FF0000"/>
          <w:sz w:val="20"/>
          <w:szCs w:val="20"/>
        </w:rPr>
      </w:pPr>
    </w:p>
    <w:p w:rsidR="005B76F0" w:rsidRPr="00292D15" w:rsidRDefault="00292D15" w:rsidP="00292D15">
      <w:pPr>
        <w:pStyle w:val="Nadpis2"/>
        <w:tabs>
          <w:tab w:val="clear" w:pos="0"/>
          <w:tab w:val="clear" w:pos="426"/>
          <w:tab w:val="clear" w:pos="851"/>
          <w:tab w:val="clear" w:pos="1985"/>
          <w:tab w:val="clear" w:pos="6663"/>
        </w:tabs>
        <w:ind w:left="0"/>
        <w:jc w:val="center"/>
        <w:rPr>
          <w:rFonts w:ascii="Koop Office" w:hAnsi="Koop Office"/>
          <w:b/>
          <w:bCs/>
          <w:i w:val="0"/>
          <w:iCs/>
          <w:sz w:val="24"/>
          <w:szCs w:val="24"/>
        </w:rPr>
      </w:pPr>
      <w:r w:rsidRPr="00292D15">
        <w:rPr>
          <w:rFonts w:ascii="Koop Office" w:hAnsi="Koop Office"/>
          <w:b/>
          <w:bCs/>
          <w:i w:val="0"/>
          <w:iCs/>
          <w:sz w:val="24"/>
          <w:szCs w:val="24"/>
        </w:rPr>
        <w:t>Článek III.</w:t>
      </w:r>
    </w:p>
    <w:p w:rsidR="005B76F0" w:rsidRDefault="00224BCB" w:rsidP="00292D15">
      <w:pPr>
        <w:pStyle w:val="Nadpis2"/>
        <w:tabs>
          <w:tab w:val="clear" w:pos="0"/>
          <w:tab w:val="clear" w:pos="426"/>
          <w:tab w:val="clear" w:pos="851"/>
          <w:tab w:val="clear" w:pos="1985"/>
          <w:tab w:val="clear" w:pos="6663"/>
        </w:tabs>
        <w:ind w:left="0"/>
        <w:jc w:val="center"/>
        <w:rPr>
          <w:rFonts w:ascii="Koop Office" w:hAnsi="Koop Office"/>
          <w:b/>
          <w:bCs/>
          <w:i w:val="0"/>
          <w:iCs/>
          <w:sz w:val="24"/>
          <w:szCs w:val="24"/>
        </w:rPr>
      </w:pPr>
      <w:r>
        <w:rPr>
          <w:rFonts w:ascii="Koop Office" w:hAnsi="Koop Office"/>
          <w:b/>
          <w:bCs/>
          <w:i w:val="0"/>
          <w:iCs/>
          <w:sz w:val="24"/>
          <w:szCs w:val="24"/>
        </w:rPr>
        <w:t>Limity pojistného plnění</w:t>
      </w:r>
      <w:r w:rsidR="00292D15">
        <w:rPr>
          <w:rFonts w:ascii="Koop Office" w:hAnsi="Koop Office"/>
          <w:b/>
          <w:bCs/>
          <w:i w:val="0"/>
          <w:iCs/>
          <w:sz w:val="24"/>
          <w:szCs w:val="24"/>
        </w:rPr>
        <w:t>,</w:t>
      </w:r>
      <w:r w:rsidR="005B76F0" w:rsidRPr="00292D15">
        <w:rPr>
          <w:rFonts w:ascii="Koop Office" w:hAnsi="Koop Office"/>
          <w:b/>
          <w:bCs/>
          <w:i w:val="0"/>
          <w:iCs/>
          <w:sz w:val="24"/>
          <w:szCs w:val="24"/>
        </w:rPr>
        <w:t xml:space="preserve"> spoluúčast</w:t>
      </w:r>
    </w:p>
    <w:p w:rsidR="005B76F0" w:rsidRPr="00890E5F" w:rsidRDefault="005C5B32" w:rsidP="00681B3E">
      <w:pPr>
        <w:keepNext/>
        <w:keepLines/>
        <w:numPr>
          <w:ilvl w:val="0"/>
          <w:numId w:val="4"/>
        </w:numPr>
        <w:spacing w:before="120"/>
        <w:ind w:left="363" w:hanging="357"/>
        <w:jc w:val="both"/>
        <w:rPr>
          <w:rFonts w:ascii="Koop Office" w:hAnsi="Koop Office"/>
          <w:bCs/>
          <w:sz w:val="20"/>
          <w:szCs w:val="20"/>
        </w:rPr>
      </w:pPr>
      <w:r>
        <w:rPr>
          <w:rFonts w:ascii="Koop Office" w:hAnsi="Koop Office"/>
          <w:bCs/>
          <w:sz w:val="20"/>
          <w:szCs w:val="20"/>
        </w:rPr>
        <w:t>Pro p</w:t>
      </w:r>
      <w:r w:rsidR="005B76F0" w:rsidRPr="00E80CA2">
        <w:rPr>
          <w:rFonts w:ascii="Koop Office" w:hAnsi="Koop Office"/>
          <w:bCs/>
          <w:sz w:val="20"/>
          <w:szCs w:val="20"/>
        </w:rPr>
        <w:t xml:space="preserve">ojištění </w:t>
      </w:r>
      <w:r w:rsidR="003A2C13" w:rsidRPr="00E80CA2">
        <w:rPr>
          <w:rFonts w:ascii="Koop Office" w:hAnsi="Koop Office"/>
          <w:bCs/>
          <w:sz w:val="20"/>
          <w:szCs w:val="20"/>
        </w:rPr>
        <w:t xml:space="preserve">odpovědnosti </w:t>
      </w:r>
      <w:r w:rsidR="005508D5" w:rsidRPr="00E80CA2">
        <w:rPr>
          <w:rFonts w:ascii="Koop Office" w:hAnsi="Koop Office"/>
          <w:bCs/>
          <w:sz w:val="20"/>
          <w:szCs w:val="20"/>
        </w:rPr>
        <w:t xml:space="preserve">silničního dopravce </w:t>
      </w:r>
      <w:r w:rsidR="00C270B4">
        <w:rPr>
          <w:rFonts w:ascii="Koop Office" w:hAnsi="Koop Office"/>
          <w:bCs/>
          <w:sz w:val="20"/>
          <w:szCs w:val="20"/>
        </w:rPr>
        <w:t xml:space="preserve">podle čl. II. této pojistné smlouvy </w:t>
      </w:r>
      <w:r w:rsidR="003A2C13" w:rsidRPr="00E80CA2">
        <w:rPr>
          <w:rFonts w:ascii="Koop Office" w:hAnsi="Koop Office"/>
          <w:bCs/>
          <w:sz w:val="20"/>
          <w:szCs w:val="20"/>
        </w:rPr>
        <w:t xml:space="preserve">se </w:t>
      </w:r>
      <w:r w:rsidR="005B76F0" w:rsidRPr="00E80CA2">
        <w:rPr>
          <w:rFonts w:ascii="Koop Office" w:hAnsi="Koop Office"/>
          <w:bCs/>
          <w:sz w:val="20"/>
          <w:szCs w:val="20"/>
        </w:rPr>
        <w:t>sjednává</w:t>
      </w:r>
      <w:r w:rsidR="005B76F0" w:rsidRPr="003A2C13">
        <w:rPr>
          <w:rFonts w:ascii="Koop Office" w:hAnsi="Koop Office"/>
          <w:bCs/>
          <w:color w:val="FF0000"/>
          <w:sz w:val="20"/>
          <w:szCs w:val="20"/>
        </w:rPr>
        <w:t xml:space="preserve"> </w:t>
      </w:r>
      <w:r w:rsidR="005B76F0" w:rsidRPr="00890E5F">
        <w:rPr>
          <w:rFonts w:ascii="Koop Office" w:hAnsi="Koop Office"/>
          <w:bCs/>
          <w:sz w:val="20"/>
          <w:szCs w:val="20"/>
        </w:rPr>
        <w:t>limit pojistného plnění ve výši</w:t>
      </w:r>
      <w:r w:rsidR="00E66121">
        <w:rPr>
          <w:rFonts w:ascii="Koop Office" w:hAnsi="Koop Office"/>
          <w:b/>
          <w:sz w:val="20"/>
          <w:szCs w:val="20"/>
        </w:rPr>
        <w:t xml:space="preserve"> </w:t>
      </w:r>
      <w:r w:rsidR="00360342">
        <w:rPr>
          <w:rFonts w:ascii="Koop Office" w:hAnsi="Koop Office"/>
          <w:b/>
          <w:sz w:val="20"/>
          <w:szCs w:val="20"/>
        </w:rPr>
        <w:t>5</w:t>
      </w:r>
      <w:r w:rsidR="00816F8E">
        <w:rPr>
          <w:rFonts w:ascii="Koop Office" w:hAnsi="Koop Office"/>
          <w:b/>
          <w:sz w:val="20"/>
          <w:szCs w:val="20"/>
        </w:rPr>
        <w:t>,000</w:t>
      </w:r>
      <w:r w:rsidR="00E66121">
        <w:rPr>
          <w:rFonts w:ascii="Koop Office" w:hAnsi="Koop Office"/>
          <w:b/>
          <w:sz w:val="20"/>
          <w:szCs w:val="20"/>
        </w:rPr>
        <w:t>.000</w:t>
      </w:r>
      <w:r w:rsidR="005B76F0" w:rsidRPr="00890E5F">
        <w:rPr>
          <w:rFonts w:ascii="Koop Office" w:hAnsi="Koop Office"/>
          <w:b/>
          <w:sz w:val="20"/>
          <w:szCs w:val="20"/>
        </w:rPr>
        <w:t>,-</w:t>
      </w:r>
      <w:r w:rsidR="00B841C5" w:rsidRPr="00890E5F">
        <w:rPr>
          <w:rFonts w:ascii="Koop Office" w:hAnsi="Koop Office"/>
          <w:b/>
          <w:sz w:val="20"/>
          <w:szCs w:val="20"/>
        </w:rPr>
        <w:t>Kč</w:t>
      </w:r>
      <w:r w:rsidR="009801DC">
        <w:rPr>
          <w:rFonts w:ascii="Koop Office" w:hAnsi="Koop Office"/>
          <w:b/>
          <w:sz w:val="20"/>
          <w:szCs w:val="20"/>
        </w:rPr>
        <w:t>.</w:t>
      </w:r>
      <w:r w:rsidR="00B841C5" w:rsidRPr="00890E5F">
        <w:rPr>
          <w:rFonts w:ascii="Koop Office" w:hAnsi="Koop Office"/>
          <w:b/>
          <w:sz w:val="20"/>
          <w:szCs w:val="20"/>
        </w:rPr>
        <w:t> </w:t>
      </w:r>
    </w:p>
    <w:p w:rsidR="000133AE" w:rsidRPr="0062497F" w:rsidRDefault="000133AE" w:rsidP="0062497F">
      <w:pPr>
        <w:keepNext/>
        <w:keepLines/>
        <w:numPr>
          <w:ilvl w:val="0"/>
          <w:numId w:val="4"/>
        </w:numPr>
        <w:spacing w:before="120"/>
        <w:ind w:left="363" w:hanging="357"/>
        <w:jc w:val="both"/>
        <w:rPr>
          <w:rFonts w:ascii="Koop Office" w:hAnsi="Koop Office"/>
          <w:bCs/>
          <w:sz w:val="20"/>
          <w:szCs w:val="20"/>
        </w:rPr>
      </w:pPr>
      <w:r w:rsidRPr="0062497F">
        <w:rPr>
          <w:rFonts w:ascii="Koop Office" w:hAnsi="Koop Office"/>
          <w:bCs/>
          <w:sz w:val="20"/>
          <w:szCs w:val="20"/>
        </w:rPr>
        <w:t>P</w:t>
      </w:r>
      <w:r w:rsidR="00177B01">
        <w:rPr>
          <w:rFonts w:ascii="Koop Office" w:hAnsi="Koop Office"/>
          <w:bCs/>
          <w:sz w:val="20"/>
          <w:szCs w:val="20"/>
        </w:rPr>
        <w:t>ro p</w:t>
      </w:r>
      <w:r w:rsidRPr="0062497F">
        <w:rPr>
          <w:rFonts w:ascii="Koop Office" w:hAnsi="Koop Office"/>
          <w:bCs/>
          <w:sz w:val="20"/>
          <w:szCs w:val="20"/>
        </w:rPr>
        <w:t>ojištění odpovědnosti vnitrostátního silničního dopravce</w:t>
      </w:r>
      <w:r w:rsidR="00177B01">
        <w:rPr>
          <w:rFonts w:ascii="Koop Office" w:hAnsi="Koop Office"/>
          <w:bCs/>
          <w:sz w:val="20"/>
          <w:szCs w:val="20"/>
        </w:rPr>
        <w:t xml:space="preserve"> </w:t>
      </w:r>
      <w:r w:rsidR="00C270B4">
        <w:rPr>
          <w:rFonts w:ascii="Koop Office" w:hAnsi="Koop Office"/>
          <w:bCs/>
          <w:sz w:val="20"/>
          <w:szCs w:val="20"/>
        </w:rPr>
        <w:t>po</w:t>
      </w:r>
      <w:r w:rsidR="00177B01">
        <w:rPr>
          <w:rFonts w:ascii="Koop Office" w:hAnsi="Koop Office"/>
          <w:bCs/>
          <w:sz w:val="20"/>
          <w:szCs w:val="20"/>
        </w:rPr>
        <w:t>dle čl. II</w:t>
      </w:r>
      <w:r w:rsidR="00C270B4">
        <w:rPr>
          <w:rFonts w:ascii="Koop Office" w:hAnsi="Koop Office"/>
          <w:bCs/>
          <w:sz w:val="20"/>
          <w:szCs w:val="20"/>
        </w:rPr>
        <w:t>.</w:t>
      </w:r>
      <w:r w:rsidR="00177B01">
        <w:rPr>
          <w:rFonts w:ascii="Koop Office" w:hAnsi="Koop Office"/>
          <w:bCs/>
          <w:sz w:val="20"/>
          <w:szCs w:val="20"/>
        </w:rPr>
        <w:t xml:space="preserve"> této pojistné smlouvy</w:t>
      </w:r>
      <w:r w:rsidR="00681B3E" w:rsidRPr="0062497F">
        <w:rPr>
          <w:rFonts w:ascii="Koop Office" w:hAnsi="Koop Office"/>
          <w:bCs/>
          <w:sz w:val="20"/>
          <w:szCs w:val="20"/>
        </w:rPr>
        <w:t xml:space="preserve"> </w:t>
      </w:r>
      <w:r w:rsidR="005C5B32">
        <w:rPr>
          <w:rFonts w:ascii="Koop Office" w:hAnsi="Koop Office"/>
          <w:bCs/>
          <w:sz w:val="20"/>
          <w:szCs w:val="20"/>
        </w:rPr>
        <w:t>zapříčiněn</w:t>
      </w:r>
      <w:r w:rsidR="00177B01">
        <w:rPr>
          <w:rFonts w:ascii="Koop Office" w:hAnsi="Koop Office"/>
          <w:bCs/>
          <w:sz w:val="20"/>
          <w:szCs w:val="20"/>
        </w:rPr>
        <w:t>é</w:t>
      </w:r>
      <w:r w:rsidR="005C5B32">
        <w:rPr>
          <w:rFonts w:ascii="Koop Office" w:hAnsi="Koop Office"/>
          <w:bCs/>
          <w:sz w:val="20"/>
          <w:szCs w:val="20"/>
        </w:rPr>
        <w:t xml:space="preserve"> odcizením zásilky</w:t>
      </w:r>
      <w:r w:rsidR="00177B01">
        <w:rPr>
          <w:rFonts w:ascii="Koop Office" w:hAnsi="Koop Office"/>
          <w:bCs/>
          <w:sz w:val="20"/>
          <w:szCs w:val="20"/>
        </w:rPr>
        <w:t xml:space="preserve"> se</w:t>
      </w:r>
      <w:r w:rsidRPr="0062497F">
        <w:rPr>
          <w:rFonts w:ascii="Koop Office" w:hAnsi="Koop Office"/>
          <w:bCs/>
          <w:sz w:val="20"/>
          <w:szCs w:val="20"/>
        </w:rPr>
        <w:t xml:space="preserve"> sjednává sublimit </w:t>
      </w:r>
      <w:r w:rsidR="00D35ECE">
        <w:rPr>
          <w:rFonts w:ascii="Koop Office" w:hAnsi="Koop Office"/>
          <w:bCs/>
          <w:sz w:val="20"/>
          <w:szCs w:val="20"/>
        </w:rPr>
        <w:t>p</w:t>
      </w:r>
      <w:r w:rsidRPr="0062497F">
        <w:rPr>
          <w:rFonts w:ascii="Koop Office" w:hAnsi="Koop Office"/>
          <w:bCs/>
          <w:sz w:val="20"/>
          <w:szCs w:val="20"/>
        </w:rPr>
        <w:t xml:space="preserve">ojistného plnění ve výši </w:t>
      </w:r>
      <w:r w:rsidR="00360342">
        <w:rPr>
          <w:rFonts w:ascii="Koop Office" w:hAnsi="Koop Office"/>
          <w:b/>
          <w:bCs/>
          <w:sz w:val="20"/>
          <w:szCs w:val="20"/>
        </w:rPr>
        <w:t>5</w:t>
      </w:r>
      <w:r w:rsidR="00816F8E">
        <w:rPr>
          <w:rFonts w:ascii="Koop Office" w:hAnsi="Koop Office"/>
          <w:b/>
          <w:bCs/>
          <w:sz w:val="20"/>
          <w:szCs w:val="20"/>
        </w:rPr>
        <w:t>,000</w:t>
      </w:r>
      <w:r w:rsidRPr="005C5B32">
        <w:rPr>
          <w:rFonts w:ascii="Koop Office" w:hAnsi="Koop Office"/>
          <w:b/>
          <w:bCs/>
          <w:sz w:val="20"/>
          <w:szCs w:val="20"/>
        </w:rPr>
        <w:t>.000</w:t>
      </w:r>
      <w:r w:rsidR="005C5B32">
        <w:rPr>
          <w:rFonts w:ascii="Koop Office" w:hAnsi="Koop Office"/>
          <w:b/>
          <w:bCs/>
          <w:sz w:val="20"/>
          <w:szCs w:val="20"/>
        </w:rPr>
        <w:t xml:space="preserve">,- </w:t>
      </w:r>
      <w:r w:rsidR="00292D15" w:rsidRPr="005C5B32">
        <w:rPr>
          <w:rFonts w:ascii="Koop Office" w:hAnsi="Koop Office"/>
          <w:b/>
          <w:bCs/>
          <w:sz w:val="20"/>
          <w:szCs w:val="20"/>
        </w:rPr>
        <w:t>Kč</w:t>
      </w:r>
      <w:r w:rsidRPr="0062497F">
        <w:rPr>
          <w:rFonts w:ascii="Koop Office" w:hAnsi="Koop Office"/>
          <w:bCs/>
          <w:sz w:val="20"/>
          <w:szCs w:val="20"/>
        </w:rPr>
        <w:t>.</w:t>
      </w:r>
    </w:p>
    <w:p w:rsidR="003D1386" w:rsidRDefault="005C5B32" w:rsidP="00681B3E">
      <w:pPr>
        <w:keepNext/>
        <w:keepLines/>
        <w:numPr>
          <w:ilvl w:val="0"/>
          <w:numId w:val="4"/>
        </w:numPr>
        <w:spacing w:before="120" w:after="120"/>
        <w:ind w:left="363" w:hanging="357"/>
        <w:jc w:val="both"/>
        <w:rPr>
          <w:rFonts w:ascii="Koop Office" w:hAnsi="Koop Office"/>
          <w:sz w:val="20"/>
          <w:szCs w:val="20"/>
        </w:rPr>
      </w:pPr>
      <w:r>
        <w:rPr>
          <w:rFonts w:ascii="Koop Office" w:hAnsi="Koop Office"/>
          <w:bCs/>
          <w:sz w:val="20"/>
          <w:szCs w:val="20"/>
        </w:rPr>
        <w:t xml:space="preserve">Spoluúčast </w:t>
      </w:r>
      <w:r>
        <w:rPr>
          <w:rFonts w:ascii="Koop Office" w:hAnsi="Koop Office"/>
          <w:sz w:val="20"/>
          <w:szCs w:val="20"/>
        </w:rPr>
        <w:t>činí</w:t>
      </w:r>
      <w:r w:rsidR="003D1386" w:rsidRPr="00890E5F">
        <w:rPr>
          <w:rFonts w:ascii="Koop Office" w:hAnsi="Koop Office"/>
          <w:sz w:val="20"/>
          <w:szCs w:val="20"/>
        </w:rPr>
        <w:t xml:space="preserve"> 10 %, minimálně</w:t>
      </w:r>
      <w:r>
        <w:rPr>
          <w:rFonts w:ascii="Koop Office" w:hAnsi="Koop Office"/>
          <w:sz w:val="20"/>
          <w:szCs w:val="20"/>
        </w:rPr>
        <w:t xml:space="preserve"> </w:t>
      </w:r>
      <w:r w:rsidR="00BB41F0">
        <w:rPr>
          <w:rFonts w:ascii="Koop Office" w:hAnsi="Koop Office"/>
          <w:sz w:val="20"/>
          <w:szCs w:val="20"/>
        </w:rPr>
        <w:t>však</w:t>
      </w:r>
      <w:r w:rsidR="003D1386" w:rsidRPr="00890E5F">
        <w:rPr>
          <w:rFonts w:ascii="Koop Office" w:hAnsi="Koop Office"/>
          <w:sz w:val="20"/>
          <w:szCs w:val="20"/>
        </w:rPr>
        <w:t xml:space="preserve"> </w:t>
      </w:r>
      <w:r w:rsidR="00DF543C">
        <w:rPr>
          <w:rFonts w:ascii="Koop Office" w:hAnsi="Koop Office"/>
          <w:sz w:val="20"/>
          <w:szCs w:val="20"/>
        </w:rPr>
        <w:t>2</w:t>
      </w:r>
      <w:r w:rsidR="003D1386" w:rsidRPr="00890E5F">
        <w:rPr>
          <w:rFonts w:ascii="Koop Office" w:hAnsi="Koop Office"/>
          <w:sz w:val="20"/>
          <w:szCs w:val="20"/>
        </w:rPr>
        <w:t>.</w:t>
      </w:r>
      <w:r w:rsidR="00DF543C">
        <w:rPr>
          <w:rFonts w:ascii="Koop Office" w:hAnsi="Koop Office"/>
          <w:sz w:val="20"/>
          <w:szCs w:val="20"/>
        </w:rPr>
        <w:t>5</w:t>
      </w:r>
      <w:r w:rsidR="003D1386" w:rsidRPr="00890E5F">
        <w:rPr>
          <w:rFonts w:ascii="Koop Office" w:hAnsi="Koop Office"/>
          <w:sz w:val="20"/>
          <w:szCs w:val="20"/>
        </w:rPr>
        <w:t>00,-</w:t>
      </w:r>
      <w:r w:rsidR="00BB41F0">
        <w:rPr>
          <w:rFonts w:ascii="Koop Office" w:hAnsi="Koop Office"/>
          <w:sz w:val="20"/>
          <w:szCs w:val="20"/>
        </w:rPr>
        <w:t xml:space="preserve"> </w:t>
      </w:r>
      <w:r w:rsidR="00BB41F0" w:rsidRPr="00890E5F">
        <w:rPr>
          <w:rFonts w:ascii="Koop Office" w:hAnsi="Koop Office"/>
          <w:sz w:val="20"/>
          <w:szCs w:val="20"/>
        </w:rPr>
        <w:t>Kč</w:t>
      </w:r>
      <w:r w:rsidR="00BB41F0">
        <w:rPr>
          <w:rFonts w:ascii="Koop Office" w:hAnsi="Koop Office"/>
          <w:sz w:val="20"/>
          <w:szCs w:val="20"/>
        </w:rPr>
        <w:t>.</w:t>
      </w:r>
    </w:p>
    <w:p w:rsidR="005B76F0" w:rsidRPr="00890E5F" w:rsidRDefault="005B76F0" w:rsidP="005B76F0">
      <w:pPr>
        <w:jc w:val="both"/>
        <w:rPr>
          <w:rFonts w:ascii="Koop Office" w:hAnsi="Koop Office"/>
          <w:bCs/>
          <w:sz w:val="20"/>
          <w:szCs w:val="20"/>
        </w:rPr>
      </w:pPr>
    </w:p>
    <w:p w:rsidR="005B76F0" w:rsidRPr="00C6191D" w:rsidRDefault="005C4C8F" w:rsidP="0070386F">
      <w:pPr>
        <w:pStyle w:val="Nadpis2"/>
        <w:tabs>
          <w:tab w:val="clear" w:pos="0"/>
          <w:tab w:val="clear" w:pos="426"/>
          <w:tab w:val="clear" w:pos="851"/>
          <w:tab w:val="clear" w:pos="1985"/>
          <w:tab w:val="clear" w:pos="6663"/>
        </w:tabs>
        <w:ind w:left="0"/>
        <w:jc w:val="center"/>
        <w:rPr>
          <w:rFonts w:ascii="Koop Office" w:hAnsi="Koop Office"/>
          <w:b/>
          <w:bCs/>
          <w:i w:val="0"/>
          <w:iCs/>
          <w:sz w:val="24"/>
          <w:szCs w:val="24"/>
        </w:rPr>
      </w:pPr>
      <w:r>
        <w:rPr>
          <w:rFonts w:ascii="Koop Office" w:hAnsi="Koop Office"/>
          <w:b/>
          <w:bCs/>
          <w:i w:val="0"/>
          <w:iCs/>
          <w:sz w:val="24"/>
          <w:szCs w:val="24"/>
        </w:rPr>
        <w:lastRenderedPageBreak/>
        <w:t>Článek IV.</w:t>
      </w:r>
    </w:p>
    <w:p w:rsidR="005B76F0" w:rsidRDefault="005B76F0" w:rsidP="005B76F0">
      <w:pPr>
        <w:pStyle w:val="Nadpis2"/>
        <w:tabs>
          <w:tab w:val="clear" w:pos="426"/>
        </w:tabs>
        <w:ind w:left="0"/>
        <w:jc w:val="center"/>
        <w:rPr>
          <w:rFonts w:ascii="Koop Office" w:hAnsi="Koop Office"/>
          <w:b/>
          <w:bCs/>
          <w:i w:val="0"/>
          <w:iCs/>
          <w:sz w:val="24"/>
          <w:szCs w:val="24"/>
        </w:rPr>
      </w:pPr>
      <w:r w:rsidRPr="00C6191D">
        <w:rPr>
          <w:rFonts w:ascii="Koop Office" w:hAnsi="Koop Office"/>
          <w:b/>
          <w:bCs/>
          <w:i w:val="0"/>
          <w:iCs/>
          <w:sz w:val="24"/>
          <w:szCs w:val="24"/>
        </w:rPr>
        <w:t>Výše a způsob placení pojistného</w:t>
      </w:r>
    </w:p>
    <w:p w:rsidR="005217A1" w:rsidRPr="005217A1" w:rsidRDefault="005217A1" w:rsidP="005217A1"/>
    <w:p w:rsidR="005B76F0" w:rsidRPr="00C6191D" w:rsidRDefault="005B76F0" w:rsidP="005B76F0">
      <w:pPr>
        <w:rPr>
          <w:rFonts w:ascii="Koop Office" w:hAnsi="Koop Office"/>
          <w:sz w:val="20"/>
          <w:szCs w:val="20"/>
        </w:rPr>
      </w:pPr>
    </w:p>
    <w:p w:rsidR="00816F8E" w:rsidRPr="00816F8E" w:rsidRDefault="00816F8E" w:rsidP="00816F8E">
      <w:pPr>
        <w:keepNext/>
        <w:numPr>
          <w:ilvl w:val="0"/>
          <w:numId w:val="29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816F8E">
        <w:rPr>
          <w:rFonts w:ascii="Koop Office" w:hAnsi="Koop Office" w:cs="Arial"/>
          <w:sz w:val="20"/>
        </w:rPr>
        <w:t>Pojistné za jeden pojistný rok činí:</w:t>
      </w:r>
      <w:r w:rsidR="001B1274">
        <w:rPr>
          <w:rFonts w:ascii="Koop Office" w:hAnsi="Koop Office" w:cs="Arial"/>
          <w:sz w:val="20"/>
        </w:rPr>
        <w:t xml:space="preserve"> </w:t>
      </w:r>
      <w:r w:rsidR="0074223C">
        <w:rPr>
          <w:rFonts w:ascii="Koop Office" w:hAnsi="Koop Office" w:cs="Arial"/>
          <w:sz w:val="20"/>
        </w:rPr>
        <w:t>87 000</w:t>
      </w:r>
      <w:r w:rsidRPr="00816F8E">
        <w:rPr>
          <w:rFonts w:ascii="Koop Office" w:hAnsi="Koop Office" w:cs="Arial"/>
          <w:sz w:val="20"/>
        </w:rPr>
        <w:t>,- Kč.</w:t>
      </w:r>
    </w:p>
    <w:p w:rsidR="000B655A" w:rsidRPr="000B655A" w:rsidRDefault="000B655A" w:rsidP="000B655A">
      <w:pPr>
        <w:keepNext/>
        <w:numPr>
          <w:ilvl w:val="0"/>
          <w:numId w:val="29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0B655A">
        <w:rPr>
          <w:rFonts w:ascii="Koop Office" w:hAnsi="Koop Office" w:cs="Arial"/>
          <w:sz w:val="20"/>
        </w:rPr>
        <w:t xml:space="preserve">Pojistné je sjednáno jako jednorázové ve výši </w:t>
      </w:r>
      <w:r w:rsidRPr="000B655A">
        <w:rPr>
          <w:rFonts w:ascii="Koop Office" w:hAnsi="Koop Office" w:cs="Arial"/>
          <w:b/>
          <w:sz w:val="20"/>
        </w:rPr>
        <w:t>87 000,- Kč</w:t>
      </w:r>
      <w:r w:rsidRPr="000B655A">
        <w:rPr>
          <w:rFonts w:ascii="Koop Office" w:hAnsi="Koop Office" w:cs="Arial"/>
          <w:sz w:val="20"/>
        </w:rPr>
        <w:t xml:space="preserve"> a je splatné k datům a v částkách takto:</w:t>
      </w:r>
    </w:p>
    <w:p w:rsidR="000B655A" w:rsidRPr="000B655A" w:rsidRDefault="000B655A" w:rsidP="000B655A">
      <w:pPr>
        <w:keepNext/>
        <w:tabs>
          <w:tab w:val="left" w:pos="-1418"/>
        </w:tabs>
        <w:spacing w:before="120"/>
        <w:ind w:left="425"/>
        <w:jc w:val="both"/>
        <w:rPr>
          <w:rFonts w:ascii="Koop Office" w:hAnsi="Koop Office" w:cs="Arial"/>
          <w:sz w:val="20"/>
        </w:rPr>
      </w:pPr>
      <w:r w:rsidRPr="000B655A">
        <w:rPr>
          <w:rFonts w:ascii="Koop Office" w:hAnsi="Koop Office" w:cs="Arial"/>
          <w:sz w:val="20"/>
        </w:rPr>
        <w:t>datum:</w:t>
      </w:r>
      <w:r>
        <w:rPr>
          <w:rFonts w:ascii="Koop Office" w:hAnsi="Koop Office" w:cs="Arial"/>
          <w:sz w:val="20"/>
        </w:rPr>
        <w:t xml:space="preserve">  </w:t>
      </w:r>
      <w:proofErr w:type="gramStart"/>
      <w:r>
        <w:rPr>
          <w:rFonts w:ascii="Koop Office" w:hAnsi="Koop Office" w:cs="Arial"/>
          <w:sz w:val="20"/>
        </w:rPr>
        <w:t>10.03.2017</w:t>
      </w:r>
      <w:proofErr w:type="gramEnd"/>
      <w:r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sz w:val="20"/>
        </w:rPr>
        <w:tab/>
      </w:r>
      <w:r w:rsidRPr="000B655A">
        <w:rPr>
          <w:rFonts w:ascii="Koop Office" w:hAnsi="Koop Office" w:cs="Arial"/>
          <w:sz w:val="20"/>
        </w:rPr>
        <w:t>částka:</w:t>
      </w:r>
      <w:r>
        <w:rPr>
          <w:rFonts w:ascii="Koop Office" w:hAnsi="Koop Office" w:cs="Arial"/>
          <w:sz w:val="20"/>
        </w:rPr>
        <w:t xml:space="preserve"> 87 000,- Kč</w:t>
      </w:r>
    </w:p>
    <w:p w:rsidR="000B655A" w:rsidRDefault="000B655A" w:rsidP="000B655A">
      <w:pPr>
        <w:keepNext/>
        <w:tabs>
          <w:tab w:val="left" w:pos="-1418"/>
        </w:tabs>
        <w:spacing w:before="120"/>
        <w:ind w:left="425"/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 xml:space="preserve">datum:  </w:t>
      </w:r>
      <w:proofErr w:type="gramStart"/>
      <w:r>
        <w:rPr>
          <w:rFonts w:ascii="Koop Office" w:hAnsi="Koop Office" w:cs="Arial"/>
          <w:sz w:val="20"/>
        </w:rPr>
        <w:t>01.03.2018</w:t>
      </w:r>
      <w:proofErr w:type="gramEnd"/>
      <w:r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sz w:val="20"/>
        </w:rPr>
        <w:tab/>
        <w:t>částka: 87 000,- Kč</w:t>
      </w:r>
    </w:p>
    <w:p w:rsidR="000B655A" w:rsidRDefault="000B655A" w:rsidP="000B655A">
      <w:pPr>
        <w:keepNext/>
        <w:tabs>
          <w:tab w:val="left" w:pos="-1418"/>
        </w:tabs>
        <w:spacing w:before="120"/>
        <w:ind w:left="425"/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 xml:space="preserve">datum:  </w:t>
      </w:r>
      <w:proofErr w:type="gramStart"/>
      <w:r>
        <w:rPr>
          <w:rFonts w:ascii="Koop Office" w:hAnsi="Koop Office" w:cs="Arial"/>
          <w:sz w:val="20"/>
        </w:rPr>
        <w:t>01.03.2019</w:t>
      </w:r>
      <w:proofErr w:type="gramEnd"/>
      <w:r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sz w:val="20"/>
        </w:rPr>
        <w:tab/>
        <w:t xml:space="preserve">částka: </w:t>
      </w:r>
      <w:r w:rsidRPr="000B655A">
        <w:rPr>
          <w:rFonts w:ascii="Koop Office" w:hAnsi="Koop Office" w:cs="Arial"/>
          <w:sz w:val="20"/>
        </w:rPr>
        <w:t>87 000,- Kč</w:t>
      </w:r>
    </w:p>
    <w:p w:rsidR="005B293E" w:rsidRDefault="005B293E" w:rsidP="005B293E">
      <w:pPr>
        <w:keepNext/>
        <w:numPr>
          <w:ilvl w:val="0"/>
          <w:numId w:val="29"/>
        </w:numPr>
        <w:tabs>
          <w:tab w:val="clear" w:pos="425"/>
          <w:tab w:val="left" w:pos="-1560"/>
          <w:tab w:val="num" w:pos="-1276"/>
        </w:tabs>
        <w:spacing w:before="120"/>
        <w:jc w:val="both"/>
        <w:rPr>
          <w:rFonts w:ascii="Koop Office" w:hAnsi="Koop Office" w:cs="Arial"/>
          <w:color w:val="000000"/>
          <w:sz w:val="20"/>
        </w:rPr>
      </w:pPr>
      <w:r w:rsidRPr="00C6191D">
        <w:rPr>
          <w:rFonts w:ascii="Koop Office" w:hAnsi="Koop Office" w:cs="Arial"/>
          <w:color w:val="000000"/>
          <w:sz w:val="20"/>
        </w:rPr>
        <w:t xml:space="preserve">Pojistník je povinen uhradit pojistné v uvedené výši na účet pojistitele </w:t>
      </w:r>
      <w:proofErr w:type="spellStart"/>
      <w:proofErr w:type="gramStart"/>
      <w:r w:rsidRPr="00C6191D">
        <w:rPr>
          <w:rFonts w:ascii="Koop Office" w:hAnsi="Koop Office" w:cs="Arial"/>
          <w:color w:val="000000"/>
          <w:sz w:val="20"/>
        </w:rPr>
        <w:t>č.ú</w:t>
      </w:r>
      <w:proofErr w:type="spellEnd"/>
      <w:r w:rsidRPr="00C6191D">
        <w:rPr>
          <w:rFonts w:ascii="Koop Office" w:hAnsi="Koop Office" w:cs="Arial"/>
          <w:color w:val="000000"/>
          <w:sz w:val="20"/>
        </w:rPr>
        <w:t>.</w:t>
      </w:r>
      <w:r w:rsidR="00BB0EA1">
        <w:rPr>
          <w:rFonts w:ascii="Koop Office" w:hAnsi="Koop Office" w:cs="Arial"/>
          <w:color w:val="000000"/>
          <w:sz w:val="20"/>
        </w:rPr>
        <w:t>:</w:t>
      </w:r>
      <w:proofErr w:type="gramEnd"/>
      <w:r w:rsidRPr="00C6191D">
        <w:rPr>
          <w:rFonts w:ascii="Koop Office" w:hAnsi="Koop Office" w:cs="Arial"/>
          <w:color w:val="000000"/>
          <w:sz w:val="20"/>
        </w:rPr>
        <w:t xml:space="preserve"> </w:t>
      </w:r>
      <w:r w:rsidR="00571263">
        <w:rPr>
          <w:rFonts w:ascii="Koop Office" w:hAnsi="Koop Office" w:cs="Arial"/>
          <w:sz w:val="20"/>
        </w:rPr>
        <w:t>XXXXXX</w:t>
      </w:r>
      <w:r w:rsidRPr="00A502FE">
        <w:rPr>
          <w:rFonts w:ascii="Koop Office" w:hAnsi="Koop Office"/>
          <w:bCs/>
          <w:color w:val="000000"/>
          <w:sz w:val="20"/>
        </w:rPr>
        <w:t>/</w:t>
      </w:r>
      <w:r w:rsidR="00571263">
        <w:rPr>
          <w:rFonts w:ascii="Koop Office" w:hAnsi="Koop Office"/>
          <w:bCs/>
          <w:color w:val="000000"/>
          <w:sz w:val="20"/>
        </w:rPr>
        <w:t>XXXX</w:t>
      </w:r>
      <w:r w:rsidRPr="00C6191D">
        <w:rPr>
          <w:rFonts w:ascii="Koop Office" w:hAnsi="Koop Office"/>
          <w:color w:val="000000"/>
          <w:sz w:val="20"/>
        </w:rPr>
        <w:t xml:space="preserve"> </w:t>
      </w:r>
      <w:r w:rsidRPr="00C6191D">
        <w:rPr>
          <w:rFonts w:ascii="Koop Office" w:hAnsi="Koop Office" w:cs="Arial"/>
          <w:color w:val="000000"/>
          <w:sz w:val="20"/>
        </w:rPr>
        <w:t xml:space="preserve">variabilní symbol: </w:t>
      </w:r>
      <w:r w:rsidR="000B655A">
        <w:rPr>
          <w:rFonts w:ascii="Koop Office" w:hAnsi="Koop Office" w:cs="Arial"/>
          <w:color w:val="000000"/>
          <w:sz w:val="20"/>
        </w:rPr>
        <w:t>7721025958</w:t>
      </w:r>
      <w:r w:rsidR="00E66121">
        <w:rPr>
          <w:rFonts w:ascii="Koop Office" w:hAnsi="Koop Office" w:cs="Arial"/>
          <w:color w:val="000000"/>
          <w:sz w:val="20"/>
        </w:rPr>
        <w:t>.</w:t>
      </w:r>
    </w:p>
    <w:p w:rsidR="00C41980" w:rsidRPr="007B5DF5" w:rsidRDefault="007B5DF5" w:rsidP="007B5DF5">
      <w:pPr>
        <w:keepNext/>
        <w:numPr>
          <w:ilvl w:val="0"/>
          <w:numId w:val="29"/>
        </w:numPr>
        <w:tabs>
          <w:tab w:val="left" w:pos="-1560"/>
        </w:tabs>
        <w:spacing w:before="120"/>
        <w:jc w:val="both"/>
        <w:rPr>
          <w:rFonts w:ascii="Koop Office" w:hAnsi="Koop Office" w:cs="Arial"/>
          <w:color w:val="000000"/>
          <w:sz w:val="20"/>
        </w:rPr>
      </w:pPr>
      <w:r w:rsidRPr="007B5DF5">
        <w:rPr>
          <w:rFonts w:ascii="Koop Office" w:hAnsi="Koop Office" w:cs="Arial"/>
          <w:color w:val="000000"/>
          <w:sz w:val="20"/>
        </w:rPr>
        <w:t>Výše uvedené pojistné je stanoveno bez pojistné či jiné obdobné daně (dále jen „daň“) za rizika umístěná v členském státě Evropské unie nebo Evropského hospodářského prostoru. Smluvní strany se dohodly, že v případě zavedení daně z pojištění sjednaného touto pojistnou smlouvou, kterou bude po nabytí účinnosti příslušných právních předpisů na území tohoto jiného členského státu pojistitel povinen odvést, se pojistník zavazuje uhradit nad rámec pojistného předepsaného v této pojistné smlouvě i náklady odpovídající této povinnosti. Ustanovení tohoto bodu neplatí pro daně, které jsou případně v bodě 1. tohoto článku výslovně uvedeny.</w:t>
      </w:r>
    </w:p>
    <w:p w:rsidR="0074223C" w:rsidRDefault="0074223C" w:rsidP="00C41980">
      <w:pPr>
        <w:keepNext/>
        <w:tabs>
          <w:tab w:val="left" w:pos="-1560"/>
        </w:tabs>
        <w:spacing w:before="120"/>
        <w:ind w:left="425"/>
        <w:jc w:val="both"/>
        <w:rPr>
          <w:rFonts w:ascii="Koop Office" w:hAnsi="Koop Office" w:cs="Arial"/>
          <w:color w:val="000000"/>
          <w:sz w:val="20"/>
        </w:rPr>
      </w:pPr>
    </w:p>
    <w:p w:rsidR="002A2D78" w:rsidRPr="00890E5F" w:rsidRDefault="002A2D78" w:rsidP="005B76F0">
      <w:pPr>
        <w:pStyle w:val="Zkladntext"/>
        <w:tabs>
          <w:tab w:val="clear" w:pos="284"/>
        </w:tabs>
        <w:spacing w:before="80" w:after="120"/>
        <w:rPr>
          <w:rFonts w:ascii="Koop Office" w:hAnsi="Koop Office"/>
          <w:bCs/>
          <w:sz w:val="20"/>
        </w:rPr>
      </w:pPr>
    </w:p>
    <w:p w:rsidR="00B95A09" w:rsidRPr="00B95A09" w:rsidRDefault="005C4C8F" w:rsidP="00B95A09">
      <w:pPr>
        <w:jc w:val="center"/>
        <w:rPr>
          <w:rFonts w:ascii="Koop Office" w:hAnsi="Koop Office" w:cs="Arial"/>
          <w:b/>
          <w:bCs/>
        </w:rPr>
      </w:pPr>
      <w:r>
        <w:rPr>
          <w:rFonts w:ascii="Koop Office" w:hAnsi="Koop Office" w:cs="Arial"/>
          <w:b/>
          <w:bCs/>
        </w:rPr>
        <w:t xml:space="preserve">Článek </w:t>
      </w:r>
      <w:r w:rsidR="00B95A09" w:rsidRPr="00B95A09">
        <w:rPr>
          <w:rFonts w:ascii="Koop Office" w:hAnsi="Koop Office" w:cs="Arial"/>
          <w:b/>
          <w:bCs/>
        </w:rPr>
        <w:t>V.</w:t>
      </w:r>
    </w:p>
    <w:p w:rsidR="00B95A09" w:rsidRDefault="00B95A09" w:rsidP="00B95A09">
      <w:pPr>
        <w:jc w:val="center"/>
        <w:rPr>
          <w:rFonts w:ascii="Koop Office" w:hAnsi="Koop Office"/>
          <w:b/>
          <w:bCs/>
        </w:rPr>
      </w:pPr>
      <w:r w:rsidRPr="00B95A09">
        <w:rPr>
          <w:rFonts w:ascii="Koop Office" w:hAnsi="Koop Office"/>
          <w:b/>
          <w:bCs/>
        </w:rPr>
        <w:t>Hlášení škodných událostí</w:t>
      </w:r>
    </w:p>
    <w:p w:rsidR="005217A1" w:rsidRPr="00B95A09" w:rsidRDefault="005217A1" w:rsidP="00B95A09">
      <w:pPr>
        <w:jc w:val="center"/>
        <w:rPr>
          <w:rFonts w:ascii="Koop Office" w:hAnsi="Koop Office"/>
          <w:b/>
          <w:bCs/>
        </w:rPr>
      </w:pPr>
    </w:p>
    <w:p w:rsidR="00B95A09" w:rsidRPr="00B95A09" w:rsidRDefault="00B95A09" w:rsidP="006F6D00">
      <w:pPr>
        <w:keepNext/>
        <w:tabs>
          <w:tab w:val="left" w:pos="-1560"/>
        </w:tabs>
        <w:spacing w:before="120"/>
        <w:jc w:val="both"/>
        <w:rPr>
          <w:rFonts w:ascii="Koop Office" w:hAnsi="Koop Office" w:cs="Arial"/>
          <w:sz w:val="20"/>
        </w:rPr>
      </w:pPr>
      <w:r w:rsidRPr="00B95A09">
        <w:rPr>
          <w:rFonts w:ascii="Koop Office" w:hAnsi="Koop Office" w:cs="Arial"/>
          <w:sz w:val="20"/>
        </w:rPr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6F6D00" w:rsidRDefault="006F6D00" w:rsidP="00B95A09">
      <w:pPr>
        <w:numPr>
          <w:ilvl w:val="12"/>
          <w:numId w:val="5"/>
        </w:numPr>
        <w:tabs>
          <w:tab w:val="left" w:pos="-720"/>
          <w:tab w:val="left" w:pos="5954"/>
        </w:tabs>
        <w:jc w:val="center"/>
        <w:rPr>
          <w:rFonts w:ascii="Koop Office" w:hAnsi="Koop Office"/>
          <w:sz w:val="20"/>
        </w:rPr>
      </w:pPr>
    </w:p>
    <w:p w:rsidR="00B95A09" w:rsidRPr="00B95A09" w:rsidRDefault="00B95A09" w:rsidP="00B95A09">
      <w:pPr>
        <w:numPr>
          <w:ilvl w:val="12"/>
          <w:numId w:val="5"/>
        </w:numPr>
        <w:tabs>
          <w:tab w:val="left" w:pos="-720"/>
          <w:tab w:val="left" w:pos="5954"/>
        </w:tabs>
        <w:jc w:val="center"/>
        <w:rPr>
          <w:rFonts w:ascii="Koop Office" w:hAnsi="Koop Office"/>
          <w:sz w:val="20"/>
        </w:rPr>
      </w:pPr>
      <w:r w:rsidRPr="00B95A09">
        <w:rPr>
          <w:rFonts w:ascii="Koop Office" w:hAnsi="Koop Office"/>
          <w:sz w:val="20"/>
        </w:rPr>
        <w:t xml:space="preserve">Kooperativa pojišťovna, a.s., </w:t>
      </w:r>
      <w:proofErr w:type="spellStart"/>
      <w:r w:rsidRPr="00B95A09">
        <w:rPr>
          <w:rFonts w:ascii="Koop Office" w:hAnsi="Koop Office"/>
          <w:sz w:val="20"/>
        </w:rPr>
        <w:t>Vienna</w:t>
      </w:r>
      <w:proofErr w:type="spellEnd"/>
      <w:r w:rsidRPr="00B95A09">
        <w:rPr>
          <w:rFonts w:ascii="Koop Office" w:hAnsi="Koop Office"/>
          <w:sz w:val="20"/>
        </w:rPr>
        <w:t xml:space="preserve"> </w:t>
      </w:r>
      <w:proofErr w:type="spellStart"/>
      <w:r w:rsidRPr="00B95A09">
        <w:rPr>
          <w:rFonts w:ascii="Koop Office" w:hAnsi="Koop Office"/>
          <w:sz w:val="20"/>
        </w:rPr>
        <w:t>Insurance</w:t>
      </w:r>
      <w:proofErr w:type="spellEnd"/>
      <w:r w:rsidRPr="00B95A09">
        <w:rPr>
          <w:rFonts w:ascii="Koop Office" w:hAnsi="Koop Office"/>
          <w:sz w:val="20"/>
        </w:rPr>
        <w:t xml:space="preserve"> Group</w:t>
      </w:r>
    </w:p>
    <w:p w:rsidR="00B95A09" w:rsidRPr="00B95A09" w:rsidRDefault="00B95A09" w:rsidP="00B95A09">
      <w:pPr>
        <w:numPr>
          <w:ilvl w:val="12"/>
          <w:numId w:val="5"/>
        </w:numPr>
        <w:tabs>
          <w:tab w:val="left" w:pos="-720"/>
          <w:tab w:val="left" w:pos="5954"/>
        </w:tabs>
        <w:jc w:val="center"/>
        <w:rPr>
          <w:rFonts w:ascii="Koop Office" w:hAnsi="Koop Office"/>
          <w:sz w:val="20"/>
        </w:rPr>
      </w:pPr>
      <w:r w:rsidRPr="00B95A09">
        <w:rPr>
          <w:rFonts w:ascii="Koop Office" w:hAnsi="Koop Office"/>
          <w:sz w:val="20"/>
        </w:rPr>
        <w:t>CENTRUM ZÁKAZNICKÉ PODPORY</w:t>
      </w:r>
    </w:p>
    <w:p w:rsidR="00B95A09" w:rsidRPr="00B95A09" w:rsidRDefault="00B95A09" w:rsidP="00B95A09">
      <w:pPr>
        <w:widowControl w:val="0"/>
        <w:numPr>
          <w:ilvl w:val="12"/>
          <w:numId w:val="5"/>
        </w:numPr>
        <w:tabs>
          <w:tab w:val="left" w:pos="-1560"/>
          <w:tab w:val="left" w:pos="5954"/>
        </w:tabs>
        <w:ind w:left="709" w:hanging="709"/>
        <w:jc w:val="center"/>
        <w:rPr>
          <w:rFonts w:ascii="Koop Office" w:hAnsi="Koop Office"/>
          <w:sz w:val="20"/>
        </w:rPr>
      </w:pPr>
      <w:r w:rsidRPr="00B95A09">
        <w:rPr>
          <w:rFonts w:ascii="Koop Office" w:hAnsi="Koop Office"/>
          <w:sz w:val="20"/>
        </w:rPr>
        <w:t>Centrální podatelna</w:t>
      </w:r>
    </w:p>
    <w:p w:rsidR="00B95A09" w:rsidRPr="00B95A09" w:rsidRDefault="00B95A09" w:rsidP="00B95A09">
      <w:pPr>
        <w:widowControl w:val="0"/>
        <w:numPr>
          <w:ilvl w:val="12"/>
          <w:numId w:val="5"/>
        </w:numPr>
        <w:tabs>
          <w:tab w:val="left" w:pos="-1560"/>
          <w:tab w:val="left" w:pos="5954"/>
        </w:tabs>
        <w:ind w:left="709" w:hanging="709"/>
        <w:jc w:val="center"/>
        <w:rPr>
          <w:rFonts w:ascii="Koop Office" w:hAnsi="Koop Office"/>
          <w:sz w:val="20"/>
        </w:rPr>
      </w:pPr>
      <w:r w:rsidRPr="00B95A09">
        <w:rPr>
          <w:rFonts w:ascii="Koop Office" w:hAnsi="Koop Office"/>
          <w:sz w:val="20"/>
        </w:rPr>
        <w:t>Brněnská 634,</w:t>
      </w:r>
    </w:p>
    <w:p w:rsidR="00B95A09" w:rsidRPr="00B95A09" w:rsidRDefault="00B95A09" w:rsidP="00B95A09">
      <w:pPr>
        <w:widowControl w:val="0"/>
        <w:numPr>
          <w:ilvl w:val="12"/>
          <w:numId w:val="5"/>
        </w:numPr>
        <w:tabs>
          <w:tab w:val="left" w:pos="-1560"/>
          <w:tab w:val="left" w:pos="5954"/>
        </w:tabs>
        <w:ind w:left="709" w:hanging="709"/>
        <w:jc w:val="center"/>
        <w:rPr>
          <w:rFonts w:ascii="Koop Office" w:hAnsi="Koop Office"/>
          <w:sz w:val="20"/>
        </w:rPr>
      </w:pPr>
      <w:r w:rsidRPr="00B95A09">
        <w:rPr>
          <w:rFonts w:ascii="Koop Office" w:hAnsi="Koop Office"/>
          <w:sz w:val="20"/>
        </w:rPr>
        <w:t>664 42 Modřice</w:t>
      </w:r>
    </w:p>
    <w:p w:rsidR="00B95A09" w:rsidRPr="00B95A09" w:rsidRDefault="00B95A09" w:rsidP="00B95A09">
      <w:pPr>
        <w:widowControl w:val="0"/>
        <w:numPr>
          <w:ilvl w:val="12"/>
          <w:numId w:val="5"/>
        </w:numPr>
        <w:tabs>
          <w:tab w:val="left" w:pos="-1560"/>
          <w:tab w:val="left" w:pos="5954"/>
        </w:tabs>
        <w:ind w:left="709" w:hanging="709"/>
        <w:jc w:val="center"/>
        <w:rPr>
          <w:rFonts w:ascii="Koop Office" w:hAnsi="Koop Office"/>
          <w:sz w:val="20"/>
        </w:rPr>
      </w:pPr>
    </w:p>
    <w:p w:rsidR="00B95A09" w:rsidRPr="00B95A09" w:rsidRDefault="00B95A09" w:rsidP="00B95A09">
      <w:pPr>
        <w:widowControl w:val="0"/>
        <w:numPr>
          <w:ilvl w:val="12"/>
          <w:numId w:val="5"/>
        </w:numPr>
        <w:tabs>
          <w:tab w:val="left" w:pos="-1560"/>
          <w:tab w:val="left" w:pos="5954"/>
        </w:tabs>
        <w:spacing w:after="120"/>
        <w:ind w:left="709" w:hanging="709"/>
        <w:jc w:val="center"/>
        <w:rPr>
          <w:rFonts w:ascii="Koop Office" w:hAnsi="Koop Office"/>
          <w:sz w:val="20"/>
        </w:rPr>
      </w:pPr>
      <w:r w:rsidRPr="00B95A09">
        <w:rPr>
          <w:rFonts w:ascii="Koop Office" w:hAnsi="Koop Office"/>
          <w:sz w:val="20"/>
        </w:rPr>
        <w:t xml:space="preserve">Tel.: </w:t>
      </w:r>
      <w:r w:rsidR="005932C6">
        <w:rPr>
          <w:rFonts w:ascii="Koop Office" w:hAnsi="Koop Office"/>
          <w:sz w:val="20"/>
        </w:rPr>
        <w:t>957</w:t>
      </w:r>
      <w:r w:rsidRPr="00B95A09">
        <w:rPr>
          <w:rFonts w:ascii="Koop Office" w:hAnsi="Koop Office"/>
          <w:sz w:val="20"/>
        </w:rPr>
        <w:t> 105 105</w:t>
      </w:r>
    </w:p>
    <w:p w:rsidR="00B95A09" w:rsidRPr="00B95A09" w:rsidRDefault="00B95A09" w:rsidP="00B95A09">
      <w:pPr>
        <w:widowControl w:val="0"/>
        <w:numPr>
          <w:ilvl w:val="12"/>
          <w:numId w:val="5"/>
        </w:numPr>
        <w:tabs>
          <w:tab w:val="left" w:pos="-1560"/>
          <w:tab w:val="left" w:pos="5954"/>
        </w:tabs>
        <w:spacing w:after="120"/>
        <w:ind w:left="709" w:hanging="709"/>
        <w:jc w:val="center"/>
        <w:rPr>
          <w:rFonts w:ascii="Koop Office" w:hAnsi="Koop Office"/>
          <w:sz w:val="20"/>
        </w:rPr>
      </w:pPr>
      <w:r w:rsidRPr="00B95A09">
        <w:rPr>
          <w:rFonts w:ascii="Koop Office" w:hAnsi="Koop Office"/>
          <w:sz w:val="20"/>
        </w:rPr>
        <w:t>fax: 547 212 602, 547 212 561</w:t>
      </w:r>
    </w:p>
    <w:p w:rsidR="00B95A09" w:rsidRPr="00B95A09" w:rsidRDefault="00B95A09" w:rsidP="00B95A09">
      <w:pPr>
        <w:widowControl w:val="0"/>
        <w:numPr>
          <w:ilvl w:val="12"/>
          <w:numId w:val="5"/>
        </w:numPr>
        <w:tabs>
          <w:tab w:val="left" w:pos="-1560"/>
          <w:tab w:val="left" w:pos="5954"/>
        </w:tabs>
        <w:spacing w:after="120"/>
        <w:ind w:left="709" w:hanging="709"/>
        <w:jc w:val="center"/>
        <w:rPr>
          <w:rFonts w:ascii="Koop Office" w:hAnsi="Koop Office"/>
        </w:rPr>
      </w:pPr>
      <w:r w:rsidRPr="00B95A09">
        <w:rPr>
          <w:rFonts w:ascii="Koop Office" w:hAnsi="Koop Office"/>
          <w:sz w:val="20"/>
        </w:rPr>
        <w:t xml:space="preserve">E-mail: </w:t>
      </w:r>
      <w:hyperlink r:id="rId10" w:history="1">
        <w:r w:rsidRPr="00B95A09">
          <w:rPr>
            <w:rStyle w:val="Hypertextovodkaz"/>
            <w:rFonts w:ascii="Koop Office" w:hAnsi="Koop Office"/>
            <w:sz w:val="20"/>
          </w:rPr>
          <w:t>podatelna@koop.cz</w:t>
        </w:r>
      </w:hyperlink>
    </w:p>
    <w:p w:rsidR="00B95A09" w:rsidRPr="00B95A09" w:rsidRDefault="00B95A09" w:rsidP="00B95A09">
      <w:pPr>
        <w:widowControl w:val="0"/>
        <w:numPr>
          <w:ilvl w:val="12"/>
          <w:numId w:val="5"/>
        </w:numPr>
        <w:tabs>
          <w:tab w:val="left" w:pos="-1560"/>
          <w:tab w:val="left" w:pos="5954"/>
        </w:tabs>
        <w:spacing w:after="120"/>
        <w:ind w:left="709" w:hanging="709"/>
        <w:jc w:val="center"/>
        <w:rPr>
          <w:rFonts w:ascii="Koop Office" w:hAnsi="Koop Office"/>
          <w:sz w:val="20"/>
        </w:rPr>
      </w:pPr>
      <w:r w:rsidRPr="00B95A09">
        <w:rPr>
          <w:rFonts w:ascii="Koop Office" w:hAnsi="Koop Office"/>
          <w:sz w:val="20"/>
        </w:rPr>
        <w:t>www.koop.cz</w:t>
      </w:r>
    </w:p>
    <w:p w:rsidR="00B95A09" w:rsidRPr="00B95A09" w:rsidRDefault="00B95A09" w:rsidP="00B95A09">
      <w:pPr>
        <w:pStyle w:val="Zkladntext32"/>
        <w:numPr>
          <w:ilvl w:val="12"/>
          <w:numId w:val="5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B95A09" w:rsidRDefault="00B95A09" w:rsidP="006F6D00">
      <w:pPr>
        <w:pStyle w:val="Zkladntext32"/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  <w:r w:rsidRPr="00B95A09">
        <w:rPr>
          <w:rFonts w:ascii="Koop Office" w:hAnsi="Koop Office" w:cs="Arial"/>
        </w:rPr>
        <w:t>Na výzvu pojistitele je pojistník (pojištěný neb</w:t>
      </w:r>
      <w:r w:rsidR="00CF4B47">
        <w:rPr>
          <w:rFonts w:ascii="Koop Office" w:hAnsi="Koop Office" w:cs="Arial"/>
        </w:rPr>
        <w:t xml:space="preserve"> </w:t>
      </w:r>
      <w:r w:rsidRPr="00B95A09">
        <w:rPr>
          <w:rFonts w:ascii="Koop Office" w:hAnsi="Koop Office" w:cs="Arial"/>
        </w:rPr>
        <w:t xml:space="preserve">o jakákoliv jiná osoba) povinen oznámit vznik škodné události písemnou formou. </w:t>
      </w:r>
    </w:p>
    <w:p w:rsidR="005217A1" w:rsidRPr="00B95A09" w:rsidRDefault="005217A1" w:rsidP="006F6D00">
      <w:pPr>
        <w:pStyle w:val="Zkladntext32"/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C63728" w:rsidRDefault="00C63728" w:rsidP="00C63728"/>
    <w:p w:rsidR="000B655A" w:rsidRDefault="000B655A" w:rsidP="00C63728"/>
    <w:p w:rsidR="000B655A" w:rsidRDefault="000B655A" w:rsidP="00C63728"/>
    <w:p w:rsidR="000B655A" w:rsidRDefault="000B655A" w:rsidP="00C63728"/>
    <w:p w:rsidR="000B655A" w:rsidRPr="00C63728" w:rsidRDefault="000B655A" w:rsidP="00C63728"/>
    <w:p w:rsidR="007A1EA3" w:rsidRPr="005C4C8F" w:rsidRDefault="005C4C8F" w:rsidP="005C4C8F">
      <w:pPr>
        <w:pStyle w:val="Nadpis2"/>
        <w:tabs>
          <w:tab w:val="clear" w:pos="0"/>
          <w:tab w:val="clear" w:pos="426"/>
          <w:tab w:val="clear" w:pos="851"/>
          <w:tab w:val="clear" w:pos="1985"/>
          <w:tab w:val="clear" w:pos="6663"/>
        </w:tabs>
        <w:spacing w:before="360"/>
        <w:ind w:left="0"/>
        <w:jc w:val="center"/>
        <w:rPr>
          <w:rFonts w:ascii="Koop Office" w:hAnsi="Koop Office"/>
          <w:b/>
          <w:bCs/>
          <w:i w:val="0"/>
          <w:sz w:val="24"/>
          <w:szCs w:val="24"/>
        </w:rPr>
      </w:pPr>
      <w:r w:rsidRPr="005C4C8F">
        <w:rPr>
          <w:rFonts w:ascii="Koop Office" w:hAnsi="Koop Office"/>
          <w:b/>
          <w:bCs/>
          <w:i w:val="0"/>
          <w:sz w:val="24"/>
          <w:szCs w:val="24"/>
        </w:rPr>
        <w:lastRenderedPageBreak/>
        <w:t>Článek VI.</w:t>
      </w:r>
    </w:p>
    <w:p w:rsidR="007A1EA3" w:rsidRDefault="007A1EA3" w:rsidP="00C6191D">
      <w:pPr>
        <w:jc w:val="center"/>
        <w:rPr>
          <w:rFonts w:ascii="Koop Office" w:hAnsi="Koop Office" w:cs="Arial"/>
          <w:b/>
          <w:bCs/>
        </w:rPr>
      </w:pPr>
      <w:r w:rsidRPr="00C6191D">
        <w:rPr>
          <w:rFonts w:ascii="Koop Office" w:hAnsi="Koop Office" w:cs="Arial"/>
          <w:b/>
          <w:bCs/>
        </w:rPr>
        <w:t>Zvláštní ujednání</w:t>
      </w:r>
    </w:p>
    <w:p w:rsidR="00C63728" w:rsidRDefault="00C63728" w:rsidP="00C6191D">
      <w:pPr>
        <w:jc w:val="center"/>
        <w:rPr>
          <w:rFonts w:ascii="Koop Office" w:hAnsi="Koop Office" w:cs="Arial"/>
          <w:b/>
          <w:bCs/>
        </w:rPr>
      </w:pPr>
    </w:p>
    <w:p w:rsidR="005932C6" w:rsidRPr="00181201" w:rsidRDefault="005932C6" w:rsidP="005932C6">
      <w:pPr>
        <w:keepNext/>
        <w:keepLines/>
        <w:numPr>
          <w:ilvl w:val="0"/>
          <w:numId w:val="48"/>
        </w:numPr>
        <w:tabs>
          <w:tab w:val="clear" w:pos="1440"/>
          <w:tab w:val="left" w:pos="-1560"/>
        </w:tabs>
        <w:spacing w:before="120" w:after="120"/>
        <w:ind w:left="426" w:hanging="426"/>
        <w:jc w:val="both"/>
        <w:rPr>
          <w:rFonts w:ascii="Koop Office" w:hAnsi="Koop Office"/>
          <w:b/>
          <w:bCs/>
          <w:sz w:val="20"/>
          <w:szCs w:val="20"/>
        </w:rPr>
      </w:pPr>
      <w:r w:rsidRPr="00181201">
        <w:rPr>
          <w:rFonts w:ascii="Koop Office" w:hAnsi="Koop Office"/>
          <w:b/>
          <w:bCs/>
          <w:sz w:val="20"/>
          <w:szCs w:val="20"/>
        </w:rPr>
        <w:t>„Asistence – pojištění nákladů vzniklých v souvislosti s pojistnou událostí na zásilce“</w:t>
      </w:r>
    </w:p>
    <w:p w:rsidR="005932C6" w:rsidRPr="00181201" w:rsidRDefault="005932C6" w:rsidP="005932C6">
      <w:pPr>
        <w:keepNext/>
        <w:keepLines/>
        <w:tabs>
          <w:tab w:val="left" w:pos="-1560"/>
        </w:tabs>
        <w:spacing w:before="120" w:after="120"/>
        <w:ind w:left="426"/>
        <w:jc w:val="both"/>
        <w:rPr>
          <w:rFonts w:ascii="Koop Office" w:hAnsi="Koop Office"/>
          <w:bCs/>
          <w:sz w:val="20"/>
          <w:szCs w:val="20"/>
        </w:rPr>
      </w:pPr>
      <w:r w:rsidRPr="00181201">
        <w:rPr>
          <w:rFonts w:ascii="Koop Office" w:hAnsi="Koop Office"/>
          <w:bCs/>
          <w:sz w:val="20"/>
          <w:szCs w:val="20"/>
        </w:rPr>
        <w:t xml:space="preserve">Ujednává se, že nad rámec čl. 1 ZPP P-660/14 uhradí pojistitel také účelně vynaložené náklady </w:t>
      </w:r>
      <w:proofErr w:type="gramStart"/>
      <w:r w:rsidRPr="00181201">
        <w:rPr>
          <w:rFonts w:ascii="Koop Office" w:hAnsi="Koop Office"/>
          <w:bCs/>
          <w:sz w:val="20"/>
          <w:szCs w:val="20"/>
        </w:rPr>
        <w:t>na</w:t>
      </w:r>
      <w:proofErr w:type="gramEnd"/>
      <w:r w:rsidRPr="00181201">
        <w:rPr>
          <w:rFonts w:ascii="Koop Office" w:hAnsi="Koop Office"/>
          <w:bCs/>
          <w:sz w:val="20"/>
          <w:szCs w:val="20"/>
        </w:rPr>
        <w:t>:</w:t>
      </w:r>
    </w:p>
    <w:p w:rsidR="005932C6" w:rsidRPr="00181201" w:rsidRDefault="005932C6" w:rsidP="005932C6">
      <w:pPr>
        <w:pStyle w:val="Odstavecseseznamem"/>
        <w:keepNext/>
        <w:keepLines/>
        <w:numPr>
          <w:ilvl w:val="0"/>
          <w:numId w:val="49"/>
        </w:numPr>
        <w:tabs>
          <w:tab w:val="left" w:pos="-1560"/>
        </w:tabs>
        <w:spacing w:before="120" w:after="120"/>
        <w:jc w:val="both"/>
        <w:rPr>
          <w:rFonts w:ascii="Koop Office" w:hAnsi="Koop Office"/>
          <w:bCs/>
          <w:sz w:val="20"/>
          <w:szCs w:val="20"/>
        </w:rPr>
      </w:pPr>
      <w:r w:rsidRPr="00181201">
        <w:rPr>
          <w:rFonts w:ascii="Koop Office" w:hAnsi="Koop Office"/>
          <w:bCs/>
          <w:sz w:val="20"/>
          <w:szCs w:val="20"/>
        </w:rPr>
        <w:t>vyproštění dotčené zásilky nebo její části a/nebo</w:t>
      </w:r>
    </w:p>
    <w:p w:rsidR="005932C6" w:rsidRPr="00181201" w:rsidRDefault="005932C6" w:rsidP="005932C6">
      <w:pPr>
        <w:pStyle w:val="Odstavecseseznamem"/>
        <w:keepNext/>
        <w:keepLines/>
        <w:numPr>
          <w:ilvl w:val="0"/>
          <w:numId w:val="49"/>
        </w:numPr>
        <w:tabs>
          <w:tab w:val="left" w:pos="-1560"/>
        </w:tabs>
        <w:spacing w:before="120" w:after="120"/>
        <w:jc w:val="both"/>
        <w:rPr>
          <w:rFonts w:ascii="Koop Office" w:hAnsi="Koop Office"/>
          <w:bCs/>
          <w:sz w:val="20"/>
          <w:szCs w:val="20"/>
        </w:rPr>
      </w:pPr>
      <w:r w:rsidRPr="00181201">
        <w:rPr>
          <w:rFonts w:ascii="Koop Office" w:hAnsi="Koop Office"/>
          <w:bCs/>
          <w:sz w:val="20"/>
          <w:szCs w:val="20"/>
        </w:rPr>
        <w:t>odklizení zásilky a/nebo</w:t>
      </w:r>
    </w:p>
    <w:p w:rsidR="005932C6" w:rsidRPr="00181201" w:rsidRDefault="005932C6" w:rsidP="005932C6">
      <w:pPr>
        <w:pStyle w:val="Odstavecseseznamem"/>
        <w:keepNext/>
        <w:keepLines/>
        <w:numPr>
          <w:ilvl w:val="0"/>
          <w:numId w:val="49"/>
        </w:numPr>
        <w:tabs>
          <w:tab w:val="left" w:pos="-1560"/>
        </w:tabs>
        <w:spacing w:before="120" w:after="120"/>
        <w:jc w:val="both"/>
        <w:rPr>
          <w:rFonts w:ascii="Koop Office" w:hAnsi="Koop Office"/>
          <w:bCs/>
          <w:sz w:val="20"/>
          <w:szCs w:val="20"/>
        </w:rPr>
      </w:pPr>
      <w:r w:rsidRPr="00181201">
        <w:rPr>
          <w:rFonts w:ascii="Koop Office" w:hAnsi="Koop Office"/>
          <w:bCs/>
          <w:sz w:val="20"/>
          <w:szCs w:val="20"/>
        </w:rPr>
        <w:t>přeložení zásilky na náhradní vozidlo a/nebo</w:t>
      </w:r>
    </w:p>
    <w:p w:rsidR="005932C6" w:rsidRPr="00181201" w:rsidRDefault="005932C6" w:rsidP="005932C6">
      <w:pPr>
        <w:pStyle w:val="Odstavecseseznamem"/>
        <w:keepNext/>
        <w:keepLines/>
        <w:numPr>
          <w:ilvl w:val="0"/>
          <w:numId w:val="49"/>
        </w:numPr>
        <w:tabs>
          <w:tab w:val="left" w:pos="-1560"/>
        </w:tabs>
        <w:spacing w:before="120" w:after="120"/>
        <w:jc w:val="both"/>
        <w:rPr>
          <w:rFonts w:ascii="Koop Office" w:hAnsi="Koop Office"/>
          <w:bCs/>
          <w:sz w:val="20"/>
          <w:szCs w:val="20"/>
        </w:rPr>
      </w:pPr>
      <w:r w:rsidRPr="00181201">
        <w:rPr>
          <w:rFonts w:ascii="Koop Office" w:hAnsi="Koop Office"/>
          <w:bCs/>
          <w:sz w:val="20"/>
          <w:szCs w:val="20"/>
        </w:rPr>
        <w:t>přepravu zásilky náhradním vozidlem a/nebo</w:t>
      </w:r>
    </w:p>
    <w:p w:rsidR="005932C6" w:rsidRPr="00181201" w:rsidRDefault="005932C6" w:rsidP="005932C6">
      <w:pPr>
        <w:pStyle w:val="Odstavecseseznamem"/>
        <w:keepNext/>
        <w:keepLines/>
        <w:numPr>
          <w:ilvl w:val="0"/>
          <w:numId w:val="49"/>
        </w:numPr>
        <w:tabs>
          <w:tab w:val="left" w:pos="-1560"/>
        </w:tabs>
        <w:spacing w:before="120" w:after="120"/>
        <w:jc w:val="both"/>
        <w:rPr>
          <w:rFonts w:ascii="Koop Office" w:hAnsi="Koop Office"/>
          <w:bCs/>
          <w:sz w:val="20"/>
          <w:szCs w:val="20"/>
        </w:rPr>
      </w:pPr>
      <w:r w:rsidRPr="00181201">
        <w:rPr>
          <w:rFonts w:ascii="Koop Office" w:hAnsi="Koop Office"/>
          <w:bCs/>
          <w:sz w:val="20"/>
          <w:szCs w:val="20"/>
        </w:rPr>
        <w:t>skladování zásilky po dobu nezbytně nutnou, maximálně však po dobu 10 dní a/nebo</w:t>
      </w:r>
    </w:p>
    <w:p w:rsidR="005932C6" w:rsidRPr="00181201" w:rsidRDefault="005932C6" w:rsidP="005932C6">
      <w:pPr>
        <w:pStyle w:val="Odstavecseseznamem"/>
        <w:keepNext/>
        <w:keepLines/>
        <w:numPr>
          <w:ilvl w:val="0"/>
          <w:numId w:val="49"/>
        </w:numPr>
        <w:tabs>
          <w:tab w:val="left" w:pos="-1560"/>
        </w:tabs>
        <w:spacing w:before="120" w:after="120"/>
        <w:jc w:val="both"/>
        <w:rPr>
          <w:rFonts w:ascii="Koop Office" w:hAnsi="Koop Office"/>
          <w:bCs/>
          <w:sz w:val="20"/>
          <w:szCs w:val="20"/>
        </w:rPr>
      </w:pPr>
      <w:r w:rsidRPr="00181201">
        <w:rPr>
          <w:rFonts w:ascii="Koop Office" w:hAnsi="Koop Office"/>
          <w:bCs/>
          <w:sz w:val="20"/>
          <w:szCs w:val="20"/>
        </w:rPr>
        <w:t>třídění zásilky a/nebo</w:t>
      </w:r>
    </w:p>
    <w:p w:rsidR="005932C6" w:rsidRPr="00181201" w:rsidRDefault="005932C6" w:rsidP="005932C6">
      <w:pPr>
        <w:pStyle w:val="Odstavecseseznamem"/>
        <w:keepNext/>
        <w:keepLines/>
        <w:numPr>
          <w:ilvl w:val="0"/>
          <w:numId w:val="49"/>
        </w:numPr>
        <w:tabs>
          <w:tab w:val="left" w:pos="-1560"/>
        </w:tabs>
        <w:spacing w:before="120" w:after="120"/>
        <w:jc w:val="both"/>
        <w:rPr>
          <w:rFonts w:ascii="Koop Office" w:hAnsi="Koop Office"/>
          <w:bCs/>
          <w:sz w:val="20"/>
          <w:szCs w:val="20"/>
        </w:rPr>
      </w:pPr>
      <w:r w:rsidRPr="00181201">
        <w:rPr>
          <w:rFonts w:ascii="Koop Office" w:hAnsi="Koop Office"/>
          <w:bCs/>
          <w:sz w:val="20"/>
          <w:szCs w:val="20"/>
        </w:rPr>
        <w:t>likvidaci zásilky,</w:t>
      </w:r>
    </w:p>
    <w:p w:rsidR="005932C6" w:rsidRPr="00181201" w:rsidRDefault="005932C6" w:rsidP="005932C6">
      <w:pPr>
        <w:keepNext/>
        <w:keepLines/>
        <w:tabs>
          <w:tab w:val="left" w:pos="-1560"/>
          <w:tab w:val="left" w:pos="426"/>
        </w:tabs>
        <w:spacing w:before="120" w:after="120"/>
        <w:ind w:left="426"/>
        <w:jc w:val="both"/>
        <w:rPr>
          <w:rFonts w:ascii="Koop Office" w:hAnsi="Koop Office"/>
          <w:bCs/>
          <w:sz w:val="20"/>
          <w:szCs w:val="20"/>
        </w:rPr>
      </w:pPr>
      <w:r w:rsidRPr="00181201">
        <w:rPr>
          <w:rFonts w:ascii="Koop Office" w:hAnsi="Koop Office"/>
          <w:bCs/>
          <w:sz w:val="20"/>
          <w:szCs w:val="20"/>
        </w:rPr>
        <w:t>(dále společně jen jako „náklady na odklizení“),</w:t>
      </w:r>
    </w:p>
    <w:p w:rsidR="005932C6" w:rsidRPr="00181201" w:rsidRDefault="005932C6" w:rsidP="005932C6">
      <w:pPr>
        <w:keepNext/>
        <w:keepLines/>
        <w:tabs>
          <w:tab w:val="left" w:pos="-1560"/>
          <w:tab w:val="left" w:pos="426"/>
        </w:tabs>
        <w:spacing w:before="120" w:after="120"/>
        <w:ind w:left="426"/>
        <w:jc w:val="both"/>
        <w:rPr>
          <w:rFonts w:ascii="Koop Office" w:hAnsi="Koop Office"/>
          <w:bCs/>
          <w:sz w:val="20"/>
          <w:szCs w:val="20"/>
        </w:rPr>
      </w:pPr>
      <w:r w:rsidRPr="00181201">
        <w:rPr>
          <w:rFonts w:ascii="Koop Office" w:hAnsi="Koop Office"/>
          <w:bCs/>
          <w:sz w:val="20"/>
          <w:szCs w:val="20"/>
        </w:rPr>
        <w:t xml:space="preserve">a to pouze za předpokladu, že tyto náklady na odklizení vzniknou v souvislosti s pojistnou událostí dle této pojistné smlouvy vzniklou na zásilce při dopravě prováděné přímo některým z pojištěných dle čl. I. bodu 1. této smlouvy (tj. pojistitel neposkytne plnění z pojištění nákladů na odklizení např. v důsledku pojistné události vzniklé při dopravě prováděné motorovými vozidly cizích dopravců). </w:t>
      </w:r>
    </w:p>
    <w:p w:rsidR="005932C6" w:rsidRPr="00181201" w:rsidRDefault="005932C6" w:rsidP="005932C6">
      <w:pPr>
        <w:keepNext/>
        <w:keepLines/>
        <w:tabs>
          <w:tab w:val="left" w:pos="-1560"/>
          <w:tab w:val="left" w:pos="426"/>
        </w:tabs>
        <w:spacing w:before="120" w:after="120"/>
        <w:ind w:left="426"/>
        <w:jc w:val="both"/>
        <w:rPr>
          <w:rFonts w:ascii="Koop Office" w:hAnsi="Koop Office"/>
          <w:bCs/>
          <w:sz w:val="20"/>
          <w:szCs w:val="20"/>
        </w:rPr>
      </w:pPr>
      <w:r w:rsidRPr="00181201">
        <w:rPr>
          <w:rFonts w:ascii="Koop Office" w:hAnsi="Koop Office"/>
          <w:bCs/>
          <w:sz w:val="20"/>
          <w:szCs w:val="20"/>
        </w:rPr>
        <w:t>Nárok na náhradu škody vzniklé na zásilce spolu s nárokem na náhradu nákladů na odklizení se považuje za jednu pojistnou událost. Od celkové výše pojistného plnění za takovou pojistnou událost pojistitel odečítá spoluúčast uvedenou v </w:t>
      </w:r>
      <w:r w:rsidRPr="00181201">
        <w:rPr>
          <w:rFonts w:ascii="Koop Office" w:hAnsi="Koop Office"/>
          <w:bCs/>
          <w:iCs/>
          <w:sz w:val="20"/>
          <w:szCs w:val="20"/>
        </w:rPr>
        <w:t>článku III. odst</w:t>
      </w:r>
      <w:r w:rsidRPr="005932C6">
        <w:rPr>
          <w:rFonts w:ascii="Koop Office" w:hAnsi="Koop Office"/>
          <w:bCs/>
          <w:iCs/>
          <w:sz w:val="20"/>
          <w:szCs w:val="20"/>
        </w:rPr>
        <w:t>. 3</w:t>
      </w:r>
      <w:r w:rsidRPr="00181201">
        <w:rPr>
          <w:rFonts w:ascii="Koop Office" w:hAnsi="Koop Office"/>
          <w:bCs/>
          <w:iCs/>
          <w:sz w:val="20"/>
          <w:szCs w:val="20"/>
        </w:rPr>
        <w:t xml:space="preserve">. </w:t>
      </w:r>
      <w:r w:rsidRPr="00181201">
        <w:rPr>
          <w:rFonts w:ascii="Koop Office" w:hAnsi="Koop Office"/>
          <w:bCs/>
          <w:sz w:val="20"/>
          <w:szCs w:val="20"/>
        </w:rPr>
        <w:t>této pojistné smlouvy.</w:t>
      </w:r>
    </w:p>
    <w:p w:rsidR="005932C6" w:rsidRPr="00181201" w:rsidRDefault="005932C6" w:rsidP="005932C6">
      <w:pPr>
        <w:keepNext/>
        <w:keepLines/>
        <w:tabs>
          <w:tab w:val="left" w:pos="-1560"/>
        </w:tabs>
        <w:spacing w:before="120" w:after="120"/>
        <w:ind w:left="426"/>
        <w:jc w:val="both"/>
        <w:rPr>
          <w:rFonts w:ascii="Koop Office" w:hAnsi="Koop Office"/>
          <w:bCs/>
          <w:sz w:val="20"/>
          <w:szCs w:val="20"/>
        </w:rPr>
      </w:pPr>
      <w:r w:rsidRPr="00181201">
        <w:rPr>
          <w:rFonts w:ascii="Koop Office" w:hAnsi="Koop Office"/>
          <w:bCs/>
          <w:sz w:val="20"/>
          <w:szCs w:val="20"/>
        </w:rPr>
        <w:t xml:space="preserve">Pro pojištění nákladů na odklizení dle tohoto odstavce se sjednává </w:t>
      </w:r>
      <w:proofErr w:type="spellStart"/>
      <w:r w:rsidRPr="00181201">
        <w:rPr>
          <w:rFonts w:ascii="Koop Office" w:hAnsi="Koop Office"/>
          <w:bCs/>
          <w:sz w:val="20"/>
          <w:szCs w:val="20"/>
        </w:rPr>
        <w:t>sublimit</w:t>
      </w:r>
      <w:proofErr w:type="spellEnd"/>
      <w:r w:rsidRPr="00181201">
        <w:rPr>
          <w:rFonts w:ascii="Koop Office" w:hAnsi="Koop Office"/>
          <w:bCs/>
          <w:sz w:val="20"/>
          <w:szCs w:val="20"/>
        </w:rPr>
        <w:t xml:space="preserve"> pojistného plnění ve výši </w:t>
      </w:r>
      <w:r w:rsidRPr="005932C6">
        <w:rPr>
          <w:rFonts w:ascii="Koop Office" w:hAnsi="Koop Office"/>
          <w:bCs/>
          <w:sz w:val="20"/>
          <w:szCs w:val="20"/>
        </w:rPr>
        <w:t>max. 100 000,- Kč</w:t>
      </w:r>
      <w:r w:rsidRPr="00181201">
        <w:rPr>
          <w:rFonts w:ascii="Koop Office" w:hAnsi="Koop Office"/>
          <w:bCs/>
          <w:sz w:val="20"/>
          <w:szCs w:val="20"/>
        </w:rPr>
        <w:t xml:space="preserve">. </w:t>
      </w:r>
    </w:p>
    <w:p w:rsidR="005932C6" w:rsidRPr="001C4308" w:rsidRDefault="005932C6" w:rsidP="005932C6">
      <w:pPr>
        <w:numPr>
          <w:ilvl w:val="0"/>
          <w:numId w:val="48"/>
        </w:numPr>
        <w:tabs>
          <w:tab w:val="clear" w:pos="1440"/>
          <w:tab w:val="left" w:pos="-1560"/>
        </w:tabs>
        <w:spacing w:before="120" w:after="120"/>
        <w:ind w:left="426" w:hanging="426"/>
        <w:jc w:val="both"/>
        <w:rPr>
          <w:rFonts w:ascii="Koop Office" w:hAnsi="Koop Office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 xml:space="preserve">Odchylně od </w:t>
      </w:r>
      <w:r w:rsidRPr="001C4308">
        <w:rPr>
          <w:rFonts w:ascii="Koop Office" w:hAnsi="Koop Office"/>
          <w:sz w:val="20"/>
          <w:szCs w:val="20"/>
        </w:rPr>
        <w:t>čl. 3 odst. 2) písm. c) ZPP P-660/14 se pojištění vztahuje na povinnost nahradit škodu vzniklou na ojetých a havarovaných vozidlech.</w:t>
      </w:r>
    </w:p>
    <w:p w:rsidR="005932C6" w:rsidRDefault="005932C6" w:rsidP="005932C6">
      <w:pPr>
        <w:tabs>
          <w:tab w:val="left" w:pos="-1560"/>
        </w:tabs>
        <w:spacing w:after="120"/>
        <w:ind w:left="426"/>
        <w:jc w:val="both"/>
        <w:rPr>
          <w:rFonts w:ascii="Koop Office" w:hAnsi="Koop Office" w:cs="Arial"/>
          <w:sz w:val="20"/>
          <w:szCs w:val="20"/>
        </w:rPr>
      </w:pPr>
      <w:r w:rsidRPr="001C4308">
        <w:rPr>
          <w:rFonts w:ascii="Koop Office" w:hAnsi="Koop Office" w:cs="Arial"/>
          <w:sz w:val="20"/>
          <w:szCs w:val="20"/>
        </w:rPr>
        <w:t>Podmínkou plnění ze strany pojistitele v případě škodné události nastalé při přepravě ojetých nebo havarovaných vozidel je předložení fotodokumentace</w:t>
      </w:r>
      <w:r>
        <w:rPr>
          <w:rFonts w:ascii="Koop Office" w:hAnsi="Koop Office" w:cs="Arial"/>
          <w:sz w:val="20"/>
          <w:szCs w:val="20"/>
        </w:rPr>
        <w:t xml:space="preserve"> zachycující stav (zejména rozsah poškození) ojetého nebo havarovaného vozidla před jeho naložením na vozidlo určené k jeho přepravě a stav bezprostředně po škodné události. Tato fotodokumentace musí být </w:t>
      </w:r>
      <w:r w:rsidRPr="001C4308">
        <w:rPr>
          <w:rFonts w:ascii="Koop Office" w:hAnsi="Koop Office"/>
          <w:iCs/>
          <w:sz w:val="20"/>
          <w:szCs w:val="20"/>
        </w:rPr>
        <w:t>natolik průkazná, aby bylo možné na jejím základě posoudit rozsah případné škody na přepravovaném havarovaném či ojetém vozidle</w:t>
      </w:r>
      <w:r>
        <w:rPr>
          <w:rFonts w:ascii="Koop Office" w:hAnsi="Koop Office"/>
          <w:iCs/>
          <w:sz w:val="20"/>
          <w:szCs w:val="20"/>
        </w:rPr>
        <w:t>.</w:t>
      </w:r>
    </w:p>
    <w:p w:rsidR="001B1274" w:rsidRDefault="001B1274" w:rsidP="005217A1">
      <w:pPr>
        <w:tabs>
          <w:tab w:val="left" w:pos="-1560"/>
          <w:tab w:val="left" w:pos="360"/>
        </w:tabs>
        <w:spacing w:after="120"/>
        <w:ind w:left="357"/>
        <w:jc w:val="both"/>
        <w:rPr>
          <w:rFonts w:ascii="Koop Office" w:hAnsi="Koop Office"/>
          <w:iCs/>
          <w:sz w:val="20"/>
          <w:szCs w:val="20"/>
        </w:rPr>
      </w:pPr>
    </w:p>
    <w:p w:rsidR="00C41980" w:rsidRDefault="00C41980" w:rsidP="00B95A0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B95A09" w:rsidRPr="00B95A09" w:rsidRDefault="00B95A09" w:rsidP="00B95A0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B95A09">
        <w:rPr>
          <w:rFonts w:ascii="Koop Office" w:hAnsi="Koop Office" w:cs="Arial"/>
          <w:b/>
          <w:sz w:val="24"/>
          <w:szCs w:val="24"/>
        </w:rPr>
        <w:t>Č</w:t>
      </w:r>
      <w:r w:rsidR="00EF0A90">
        <w:rPr>
          <w:rFonts w:ascii="Koop Office" w:hAnsi="Koop Office" w:cs="Arial"/>
          <w:b/>
          <w:sz w:val="24"/>
          <w:szCs w:val="24"/>
        </w:rPr>
        <w:t>lánek</w:t>
      </w:r>
      <w:r w:rsidRPr="00B95A09">
        <w:rPr>
          <w:rFonts w:ascii="Koop Office" w:hAnsi="Koop Office" w:cs="Arial"/>
          <w:b/>
          <w:sz w:val="24"/>
          <w:szCs w:val="24"/>
        </w:rPr>
        <w:t xml:space="preserve"> V</w:t>
      </w:r>
      <w:r w:rsidR="005C4C8F">
        <w:rPr>
          <w:rFonts w:ascii="Koop Office" w:hAnsi="Koop Office" w:cs="Arial"/>
          <w:b/>
          <w:sz w:val="24"/>
          <w:szCs w:val="24"/>
        </w:rPr>
        <w:t>I</w:t>
      </w:r>
      <w:r w:rsidRPr="00B95A09">
        <w:rPr>
          <w:rFonts w:ascii="Koop Office" w:hAnsi="Koop Office" w:cs="Arial"/>
          <w:b/>
          <w:sz w:val="24"/>
          <w:szCs w:val="24"/>
        </w:rPr>
        <w:t>I.</w:t>
      </w:r>
    </w:p>
    <w:p w:rsidR="00B95A09" w:rsidRPr="00B95A09" w:rsidRDefault="00B95A09" w:rsidP="00B95A0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B95A09">
        <w:rPr>
          <w:rFonts w:ascii="Koop Office" w:hAnsi="Koop Office" w:cs="Arial"/>
          <w:b/>
          <w:sz w:val="24"/>
          <w:szCs w:val="24"/>
        </w:rPr>
        <w:t>Prohlášení pojistníka</w:t>
      </w:r>
    </w:p>
    <w:p w:rsidR="00B95A09" w:rsidRPr="00B95A09" w:rsidRDefault="00B95A09" w:rsidP="00B95A09">
      <w:pPr>
        <w:numPr>
          <w:ilvl w:val="0"/>
          <w:numId w:val="40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B95A09">
        <w:rPr>
          <w:rFonts w:ascii="Koop Office" w:hAnsi="Koop Office" w:cs="Arial"/>
          <w:sz w:val="20"/>
        </w:rPr>
        <w:t>Pojistník potvrzuje, že před uzavřením pojistné smlouvy převzal v listinné nebo, s jeho souhlasem, v jiné textové podobě (např. na trvalém nosiči dat) Informace pro zájemce o pojištění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B95A09" w:rsidRPr="00B95A09" w:rsidRDefault="00B95A09" w:rsidP="00B95A09">
      <w:pPr>
        <w:numPr>
          <w:ilvl w:val="0"/>
          <w:numId w:val="40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B95A09">
        <w:rPr>
          <w:rFonts w:ascii="Koop Office" w:hAnsi="Koop Office" w:cs="Arial"/>
          <w:sz w:val="20"/>
        </w:rPr>
        <w:t>Pojistník potvrzuje, že před uzavřením pojistné smlouvy mu byly oznámeny informace v souladu s ustanovením § 2760 občanského zákoníku.</w:t>
      </w:r>
    </w:p>
    <w:p w:rsidR="00B95A09" w:rsidRPr="00B95A09" w:rsidRDefault="00B95A09" w:rsidP="00B95A09">
      <w:pPr>
        <w:numPr>
          <w:ilvl w:val="0"/>
          <w:numId w:val="40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B95A09">
        <w:rPr>
          <w:rFonts w:ascii="Koop Office" w:hAnsi="Koop Office" w:cs="Arial"/>
          <w:sz w:val="20"/>
        </w:rPr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B95A09" w:rsidRPr="00B95A09" w:rsidRDefault="00B95A09" w:rsidP="00B95A09">
      <w:pPr>
        <w:tabs>
          <w:tab w:val="left" w:pos="-1418"/>
        </w:tabs>
        <w:ind w:left="425"/>
        <w:jc w:val="both"/>
        <w:rPr>
          <w:rFonts w:ascii="Koop Office" w:hAnsi="Koop Office" w:cs="Arial"/>
          <w:sz w:val="20"/>
        </w:rPr>
      </w:pPr>
      <w:r w:rsidRPr="00B95A09">
        <w:rPr>
          <w:rFonts w:ascii="Koop Office" w:hAnsi="Koop Office" w:cs="Arial"/>
          <w:sz w:val="20"/>
        </w:rPr>
        <w:t>Pojistník, je-li osobou odlišnou od pojištěného, dále potvrzuje, že poskytl pojistiteli osobní údaje pojištěného, uvedené v pojistné smlouvě i s ní souvisejících dokumentech a dal souhlas k jejich zpracování ve smyslu tohoto bodu na základě plné moci udělené mu pojištěným.</w:t>
      </w:r>
    </w:p>
    <w:p w:rsidR="00B95A09" w:rsidRPr="00B95A09" w:rsidRDefault="00B95A09" w:rsidP="00B95A09">
      <w:pPr>
        <w:numPr>
          <w:ilvl w:val="0"/>
          <w:numId w:val="40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B95A09">
        <w:rPr>
          <w:rFonts w:ascii="Koop Office" w:hAnsi="Koop Office" w:cs="Arial"/>
          <w:sz w:val="20"/>
        </w:rPr>
        <w:t xml:space="preserve">Pojistník potvrzuje, že před uzavřením pojistné smlouvy převzal v listinné nebo jiné textové podobě (např. na trvalém nosiči dat) dokumenty uvedené v čl. I. bodu </w:t>
      </w:r>
      <w:r>
        <w:rPr>
          <w:rFonts w:ascii="Koop Office" w:hAnsi="Koop Office" w:cs="Arial"/>
          <w:sz w:val="20"/>
        </w:rPr>
        <w:t>2</w:t>
      </w:r>
      <w:r w:rsidRPr="00B95A09">
        <w:rPr>
          <w:rFonts w:ascii="Koop Office" w:hAnsi="Koop Office" w:cs="Arial"/>
          <w:sz w:val="20"/>
        </w:rPr>
        <w:t xml:space="preserve">. této pojistné smlouvy a seznámil se s nimi. Pojistník si je vědom, že tyto dokumenty tvoří nedílnou součást pojistné smlouvy a upravují </w:t>
      </w:r>
      <w:r w:rsidRPr="00B95A09">
        <w:rPr>
          <w:rFonts w:ascii="Koop Office" w:hAnsi="Koop Office" w:cs="Arial"/>
          <w:sz w:val="20"/>
        </w:rPr>
        <w:lastRenderedPageBreak/>
        <w:t>rozsah pojištění, jeho omezení (včetně výluk), práva a povinnosti účastníků pojištění a následky jejich porušení a další podmínky pojištění a pojistník je jimi vázán stejně jako pojistnou smlouvou.</w:t>
      </w:r>
    </w:p>
    <w:p w:rsidR="00B95A09" w:rsidRPr="00B95A09" w:rsidRDefault="00B95A09" w:rsidP="00B95A09">
      <w:pPr>
        <w:numPr>
          <w:ilvl w:val="0"/>
          <w:numId w:val="40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B95A09">
        <w:rPr>
          <w:rFonts w:ascii="Koop Office" w:hAnsi="Koop Office" w:cs="Arial"/>
          <w:sz w:val="20"/>
        </w:rPr>
        <w:t>Pojistník potvrzuje, že adresa jeho sídla/bydliště/trvalého pobytu/místa podnikání a kontakty elektronické komunikace uvedené v této pojistné smlouvě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 pro případ, kdy pojistiteli oznámí změnu jeho sídla/bydliště/trvalého pobytu/místa podnikání nebo kontaktů elektronické komunikace v době trvání této pojistné smlouvy. Tím není dotčena možnost používání jiných údajů uvedených v dříve uzavřených pojistných smlouvách.</w:t>
      </w:r>
    </w:p>
    <w:p w:rsidR="00B95A09" w:rsidRPr="00B95A09" w:rsidRDefault="00B95A09" w:rsidP="00B95A09">
      <w:pPr>
        <w:numPr>
          <w:ilvl w:val="0"/>
          <w:numId w:val="40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B95A09">
        <w:rPr>
          <w:rFonts w:ascii="Koop Office" w:hAnsi="Koop Office" w:cs="Arial"/>
          <w:sz w:val="20"/>
        </w:rPr>
        <w:t xml:space="preserve">Pojistník souhlasí, aby pojistitel předával jeho osobní údaje členům pojišťovací skupiny </w:t>
      </w:r>
      <w:proofErr w:type="spellStart"/>
      <w:r w:rsidRPr="00B95A09">
        <w:rPr>
          <w:rFonts w:ascii="Koop Office" w:hAnsi="Koop Office" w:cs="Arial"/>
          <w:sz w:val="20"/>
        </w:rPr>
        <w:t>Vienna</w:t>
      </w:r>
      <w:proofErr w:type="spellEnd"/>
      <w:r w:rsidRPr="00B95A09">
        <w:rPr>
          <w:rFonts w:ascii="Koop Office" w:hAnsi="Koop Office" w:cs="Arial"/>
          <w:sz w:val="20"/>
        </w:rPr>
        <w:t xml:space="preserve"> </w:t>
      </w:r>
      <w:proofErr w:type="spellStart"/>
      <w:r w:rsidRPr="00B95A09">
        <w:rPr>
          <w:rFonts w:ascii="Koop Office" w:hAnsi="Koop Office" w:cs="Arial"/>
          <w:sz w:val="20"/>
        </w:rPr>
        <w:t>Insurance</w:t>
      </w:r>
      <w:proofErr w:type="spellEnd"/>
      <w:r w:rsidRPr="00B95A09">
        <w:rPr>
          <w:rFonts w:ascii="Koop Office" w:hAnsi="Koop Office" w:cs="Arial"/>
          <w:sz w:val="20"/>
        </w:rPr>
        <w:t xml:space="preserve"> Group a Finanční skupiny České spořitelny, a.s. (dále jen „spřízněné osoby“). Pojistník dále souhlasí, aby pojistitel i spřízněné osoby používali jeho osobní údaje, včetně kontaktů pro elektronickou komunikaci, za účelem zasílání svých obchodních a reklamních sdělení a nabídky služeb.</w:t>
      </w:r>
    </w:p>
    <w:p w:rsidR="00B95A09" w:rsidRPr="00B95A09" w:rsidRDefault="00B95A09" w:rsidP="00B95A09">
      <w:pPr>
        <w:numPr>
          <w:ilvl w:val="0"/>
          <w:numId w:val="40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B95A09">
        <w:rPr>
          <w:rFonts w:ascii="Koop Office" w:hAnsi="Koop Office" w:cs="Arial"/>
          <w:sz w:val="20"/>
        </w:rPr>
        <w:t xml:space="preserve">Pojistník prohlašuje, že má oprávněnou potřebu ochrany před následky pojistné události (pojistný zájem). </w:t>
      </w:r>
    </w:p>
    <w:p w:rsidR="00B95A09" w:rsidRDefault="00B95A09" w:rsidP="00B95A09">
      <w:pPr>
        <w:numPr>
          <w:ilvl w:val="0"/>
          <w:numId w:val="40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B95A09">
        <w:rPr>
          <w:rFonts w:ascii="Koop Office" w:hAnsi="Koop Office" w:cs="Arial"/>
          <w:sz w:val="20"/>
        </w:rPr>
        <w:t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</w:t>
      </w:r>
    </w:p>
    <w:p w:rsidR="005932C6" w:rsidRPr="005932C6" w:rsidRDefault="005932C6" w:rsidP="005932C6">
      <w:pPr>
        <w:numPr>
          <w:ilvl w:val="0"/>
          <w:numId w:val="40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5932C6">
        <w:rPr>
          <w:rFonts w:ascii="Koop Office" w:hAnsi="Koop Office" w:cs="Arial"/>
          <w:sz w:val="20"/>
        </w:rPr>
        <w:t>Smluvní strany se dohodly, že pokud tato pojistná smlouva podléhá povinnosti uveřejnění podle zákona č. 340/2015 Sb., o zvláštních podmínkách účinnosti některých smluv, uveřejňování těchto smluv a o registru smluv (dále jen „zákon o registru smluv“), je tuto smlouvu povinen uveřejnit pojistník, a to ve lhůtě a způsobem stanoveným tímto zákonem. Pojistník je povinen bezodkladně informovat pojistitele o zaslání smlouvy správci registru smluv zprávou do datové schránky ID: n6tetn3.</w:t>
      </w:r>
    </w:p>
    <w:p w:rsidR="005932C6" w:rsidRPr="005932C6" w:rsidRDefault="005932C6" w:rsidP="005932C6">
      <w:pPr>
        <w:tabs>
          <w:tab w:val="left" w:pos="-1418"/>
        </w:tabs>
        <w:spacing w:before="120"/>
        <w:ind w:left="425"/>
        <w:jc w:val="both"/>
        <w:rPr>
          <w:rFonts w:ascii="Koop Office" w:hAnsi="Koop Office" w:cs="Arial"/>
          <w:sz w:val="20"/>
        </w:rPr>
      </w:pPr>
      <w:r w:rsidRPr="005932C6">
        <w:rPr>
          <w:rFonts w:ascii="Koop Office" w:hAnsi="Koop Office" w:cs="Arial"/>
          <w:sz w:val="20"/>
        </w:rPr>
        <w:t>Nezajistí-li pojistník uveřejnění této pojistné smlouvy podle předchozího odstavce ve lhůtě 30 dní ode dne jejího uzavření, je pojistitel oprávněn sám tuto pojistnou smlouvu uveřejnit. Pro tento případ pojistník výslovně souhlasí s poskytnutím/uveřejněním informací o této smlouvě, a to v rozsahu nezbytném pro splnění povinnosti dle zákona o registru smluv. Pojistník, je-li osobou odlišnou od pojištěného, dále potvrzuje, že pojištěný dal souhlas s poskytnutím/zveřejněním informací o této pojistné smlouvě na základě plné moci udělené mu pojištěným. Takové uveřejnění nebude porušením povinnosti mlčenlivosti pojistitele ve smyslu platných právních předpisů.</w:t>
      </w:r>
    </w:p>
    <w:p w:rsidR="00B95A09" w:rsidRPr="00B95A09" w:rsidRDefault="00B95A09" w:rsidP="00B95A0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B95A09" w:rsidRDefault="00B95A09" w:rsidP="00B95A0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B95A09" w:rsidRPr="00B95A09" w:rsidRDefault="005C4C8F" w:rsidP="00B95A0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>
        <w:rPr>
          <w:rFonts w:ascii="Koop Office" w:hAnsi="Koop Office" w:cs="Arial"/>
          <w:b/>
          <w:sz w:val="24"/>
          <w:szCs w:val="24"/>
        </w:rPr>
        <w:t>Článek VIII</w:t>
      </w:r>
      <w:r w:rsidR="00B95A09" w:rsidRPr="00B95A09">
        <w:rPr>
          <w:rFonts w:ascii="Koop Office" w:hAnsi="Koop Office" w:cs="Arial"/>
          <w:b/>
          <w:sz w:val="24"/>
          <w:szCs w:val="24"/>
        </w:rPr>
        <w:t>.</w:t>
      </w:r>
    </w:p>
    <w:p w:rsidR="00B95A09" w:rsidRDefault="00B95A09" w:rsidP="00B95A0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B95A09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816F8E" w:rsidRPr="00B95A09" w:rsidRDefault="00816F8E" w:rsidP="00B95A0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B95A09" w:rsidRPr="00B95A09" w:rsidRDefault="00B95A09" w:rsidP="00B95A09">
      <w:pPr>
        <w:numPr>
          <w:ilvl w:val="0"/>
          <w:numId w:val="39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B95A09">
        <w:rPr>
          <w:rFonts w:ascii="Koop Office" w:hAnsi="Koop Office" w:cs="Arial"/>
          <w:sz w:val="20"/>
        </w:rPr>
        <w:t xml:space="preserve">Není-li ujednáno jinak, je pojistnou dobou doba od </w:t>
      </w:r>
      <w:r w:rsidR="001B1274">
        <w:rPr>
          <w:rFonts w:ascii="Koop Office" w:hAnsi="Koop Office" w:cs="Arial"/>
          <w:b/>
          <w:sz w:val="20"/>
        </w:rPr>
        <w:t>1</w:t>
      </w:r>
      <w:r w:rsidR="00E66121" w:rsidRPr="00E66121">
        <w:rPr>
          <w:rFonts w:ascii="Koop Office" w:hAnsi="Koop Office" w:cs="Arial"/>
          <w:b/>
          <w:sz w:val="20"/>
        </w:rPr>
        <w:t xml:space="preserve">. </w:t>
      </w:r>
      <w:r w:rsidR="001B1274">
        <w:rPr>
          <w:rFonts w:ascii="Koop Office" w:hAnsi="Koop Office" w:cs="Arial"/>
          <w:b/>
          <w:sz w:val="20"/>
        </w:rPr>
        <w:t>března</w:t>
      </w:r>
      <w:r w:rsidR="00E66121" w:rsidRPr="00E66121">
        <w:rPr>
          <w:rFonts w:ascii="Koop Office" w:hAnsi="Koop Office" w:cs="Arial"/>
          <w:b/>
          <w:sz w:val="20"/>
        </w:rPr>
        <w:t xml:space="preserve"> 201</w:t>
      </w:r>
      <w:r w:rsidR="000B655A">
        <w:rPr>
          <w:rFonts w:ascii="Koop Office" w:hAnsi="Koop Office" w:cs="Arial"/>
          <w:b/>
          <w:sz w:val="20"/>
        </w:rPr>
        <w:t>7</w:t>
      </w:r>
      <w:r w:rsidRPr="00B95A09">
        <w:rPr>
          <w:rFonts w:ascii="Koop Office" w:hAnsi="Koop Office" w:cs="Arial"/>
          <w:sz w:val="20"/>
        </w:rPr>
        <w:t xml:space="preserve"> (počátek pojištění) do </w:t>
      </w:r>
      <w:r w:rsidR="000B655A">
        <w:rPr>
          <w:rFonts w:ascii="Koop Office" w:hAnsi="Koop Office" w:cs="Arial"/>
          <w:b/>
          <w:sz w:val="20"/>
        </w:rPr>
        <w:t>29</w:t>
      </w:r>
      <w:r w:rsidR="00E66121" w:rsidRPr="00E66121">
        <w:rPr>
          <w:rFonts w:ascii="Koop Office" w:hAnsi="Koop Office" w:cs="Arial"/>
          <w:b/>
          <w:sz w:val="20"/>
        </w:rPr>
        <w:t>. února 20</w:t>
      </w:r>
      <w:r w:rsidR="000B655A">
        <w:rPr>
          <w:rFonts w:ascii="Koop Office" w:hAnsi="Koop Office" w:cs="Arial"/>
          <w:b/>
          <w:sz w:val="20"/>
        </w:rPr>
        <w:t xml:space="preserve">20 </w:t>
      </w:r>
      <w:r w:rsidRPr="00B95A09">
        <w:rPr>
          <w:rFonts w:ascii="Koop Office" w:hAnsi="Koop Office" w:cs="Arial"/>
          <w:sz w:val="20"/>
        </w:rPr>
        <w:t>(konec pojištění).</w:t>
      </w:r>
    </w:p>
    <w:p w:rsidR="00B95A09" w:rsidRDefault="00B95A09" w:rsidP="00B95A09">
      <w:pPr>
        <w:numPr>
          <w:ilvl w:val="0"/>
          <w:numId w:val="39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B95A09">
        <w:rPr>
          <w:rFonts w:ascii="Koop Office" w:hAnsi="Koop Office" w:cs="Arial"/>
          <w:sz w:val="20"/>
        </w:rPr>
        <w:t>Odpověď pojistníka na návrh pojistitele na uzavření této pojistné smlouvy (dále jen „nabídka“) s dodatkem nebo odchylkou od nabídky se nepovažuje za její přijetí, a to ani v případě, že se takovou odchylkou podstatně nemění podmínky nabídky.</w:t>
      </w:r>
    </w:p>
    <w:p w:rsidR="009B1373" w:rsidRPr="009B1373" w:rsidRDefault="009B1373" w:rsidP="009B1373">
      <w:pPr>
        <w:numPr>
          <w:ilvl w:val="0"/>
          <w:numId w:val="39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9B1373">
        <w:rPr>
          <w:rFonts w:ascii="Koop Office" w:hAnsi="Koop Office" w:cs="Arial"/>
          <w:sz w:val="20"/>
        </w:rPr>
        <w:t>Ujednává se, že tato pojistná smlouva musí být uzavřena pouze v písemné formě, a to i v případě, že je pojištění touto pojistnou smlouvou ujednáno na pojistnou dobu kratší než jeden rok. Tato pojistná smlouva může být měněna pouze písemnou formou.</w:t>
      </w:r>
    </w:p>
    <w:p w:rsidR="009B1373" w:rsidRPr="009B1373" w:rsidRDefault="009B1373" w:rsidP="009B1373">
      <w:pPr>
        <w:numPr>
          <w:ilvl w:val="0"/>
          <w:numId w:val="39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9B1373">
        <w:rPr>
          <w:rFonts w:ascii="Koop Office" w:hAnsi="Koop Office" w:cs="Arial"/>
          <w:sz w:val="20"/>
        </w:rPr>
        <w:t>Subjektem věcně příslušným k mimosoudnímu řešení spotřebitelských sporů z tohoto pojištění je Česká obchodní inspekce, Štěpánská 567/15, 120 00 Praha 2, www.coi.cz.</w:t>
      </w:r>
    </w:p>
    <w:p w:rsidR="00C41980" w:rsidRPr="00C41980" w:rsidRDefault="00B95A09" w:rsidP="00C41980">
      <w:pPr>
        <w:numPr>
          <w:ilvl w:val="0"/>
          <w:numId w:val="39"/>
        </w:numPr>
        <w:tabs>
          <w:tab w:val="left" w:pos="-1418"/>
        </w:tabs>
        <w:spacing w:before="120" w:after="120"/>
        <w:jc w:val="both"/>
        <w:rPr>
          <w:rFonts w:ascii="Koop Office" w:hAnsi="Koop Office" w:cs="Arial"/>
          <w:sz w:val="20"/>
        </w:rPr>
      </w:pPr>
      <w:bookmarkStart w:id="0" w:name="_Ref489759092"/>
      <w:r w:rsidRPr="00B95A09">
        <w:rPr>
          <w:rFonts w:ascii="Koop Office" w:hAnsi="Koop Office" w:cs="Arial"/>
          <w:sz w:val="20"/>
        </w:rPr>
        <w:t xml:space="preserve">Pojistná smlouva byla vypracována ve </w:t>
      </w:r>
      <w:r w:rsidR="00E66121">
        <w:rPr>
          <w:rFonts w:ascii="Koop Office" w:hAnsi="Koop Office" w:cs="Arial"/>
          <w:sz w:val="20"/>
        </w:rPr>
        <w:t>4</w:t>
      </w:r>
      <w:r w:rsidRPr="00B95A09">
        <w:rPr>
          <w:rFonts w:ascii="Koop Office" w:hAnsi="Koop Office" w:cs="Arial"/>
          <w:sz w:val="20"/>
        </w:rPr>
        <w:t xml:space="preserve"> stejnopisech, pojistník obdrží </w:t>
      </w:r>
      <w:r w:rsidR="00E66121">
        <w:rPr>
          <w:rFonts w:ascii="Koop Office" w:hAnsi="Koop Office" w:cs="Arial"/>
          <w:sz w:val="20"/>
        </w:rPr>
        <w:t>1</w:t>
      </w:r>
      <w:r w:rsidRPr="00B95A09">
        <w:rPr>
          <w:rFonts w:ascii="Koop Office" w:hAnsi="Koop Office" w:cs="Arial"/>
          <w:sz w:val="20"/>
        </w:rPr>
        <w:t xml:space="preserve"> </w:t>
      </w:r>
      <w:proofErr w:type="gramStart"/>
      <w:r w:rsidRPr="00B95A09">
        <w:rPr>
          <w:rFonts w:ascii="Koop Office" w:hAnsi="Koop Office" w:cs="Arial"/>
          <w:sz w:val="20"/>
        </w:rPr>
        <w:t>stejnopis(y), pojistitel</w:t>
      </w:r>
      <w:proofErr w:type="gramEnd"/>
      <w:r w:rsidRPr="00B95A09">
        <w:rPr>
          <w:rFonts w:ascii="Koop Office" w:hAnsi="Koop Office" w:cs="Arial"/>
          <w:sz w:val="20"/>
        </w:rPr>
        <w:t xml:space="preserve"> si ponechá </w:t>
      </w:r>
      <w:r w:rsidR="00DA3039">
        <w:rPr>
          <w:rFonts w:ascii="Koop Office" w:hAnsi="Koop Office" w:cs="Arial"/>
          <w:sz w:val="20"/>
        </w:rPr>
        <w:t>2</w:t>
      </w:r>
      <w:r w:rsidRPr="00B95A09">
        <w:rPr>
          <w:rFonts w:ascii="Koop Office" w:hAnsi="Koop Office" w:cs="Arial"/>
          <w:sz w:val="20"/>
        </w:rPr>
        <w:t xml:space="preserve"> stejnopis(y), </w:t>
      </w:r>
      <w:r w:rsidR="00DA3039">
        <w:rPr>
          <w:rFonts w:ascii="Koop Office" w:hAnsi="Koop Office" w:cs="Arial"/>
          <w:sz w:val="20"/>
        </w:rPr>
        <w:t>získatel</w:t>
      </w:r>
      <w:r w:rsidRPr="00B95A09">
        <w:rPr>
          <w:rFonts w:ascii="Koop Office" w:hAnsi="Koop Office" w:cs="Arial"/>
          <w:sz w:val="20"/>
        </w:rPr>
        <w:t xml:space="preserve"> obdrží </w:t>
      </w:r>
      <w:r w:rsidR="00DA3039">
        <w:rPr>
          <w:rFonts w:ascii="Koop Office" w:hAnsi="Koop Office" w:cs="Arial"/>
          <w:sz w:val="20"/>
        </w:rPr>
        <w:t>1</w:t>
      </w:r>
      <w:r w:rsidRPr="00B95A09">
        <w:rPr>
          <w:rFonts w:ascii="Koop Office" w:hAnsi="Koop Office" w:cs="Arial"/>
          <w:sz w:val="20"/>
        </w:rPr>
        <w:t xml:space="preserve"> stejnopis.</w:t>
      </w:r>
    </w:p>
    <w:p w:rsidR="00C41980" w:rsidRPr="00C41980" w:rsidRDefault="00C41980" w:rsidP="00C41980">
      <w:pPr>
        <w:pStyle w:val="Odstavecseseznamem"/>
        <w:numPr>
          <w:ilvl w:val="0"/>
          <w:numId w:val="39"/>
        </w:numPr>
        <w:spacing w:after="120"/>
        <w:rPr>
          <w:rFonts w:ascii="Koop Office" w:hAnsi="Koop Office" w:cs="Arial"/>
          <w:sz w:val="20"/>
          <w:szCs w:val="24"/>
        </w:rPr>
      </w:pPr>
      <w:r w:rsidRPr="00C41980">
        <w:rPr>
          <w:rFonts w:ascii="Koop Office" w:hAnsi="Koop Office" w:cs="Arial"/>
          <w:sz w:val="20"/>
          <w:szCs w:val="24"/>
        </w:rPr>
        <w:t xml:space="preserve">Pojistník prohlašuje, že uzavřel s pojišťovacím makléřem smlouvu, na jejímž základě pojišťovací makléř vykonává zprostředkovatelskou činnost v pojišťovnictví pro pojistníka, a to v rozsahu této pojistné smlouvy. Smluvní strany se dohodly, že veškeré písemnosti mající vztah k pojištění sjednanému touto </w:t>
      </w:r>
      <w:r w:rsidRPr="00C41980">
        <w:rPr>
          <w:rFonts w:ascii="Koop Office" w:hAnsi="Koop Office" w:cs="Arial"/>
          <w:sz w:val="20"/>
          <w:szCs w:val="24"/>
        </w:rPr>
        <w:lastRenderedPageBreak/>
        <w:t>pojistnou smlouvou 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 pojištění sjednanému touto pojistnou smlouvou doručované pojišťovacím makléřem za pojistníka nebo pojištěného pojistiteli se považují za doručené pojistiteli od pojistníka nebo pojištěného, a to doručením pojistiteli.)</w:t>
      </w:r>
    </w:p>
    <w:p w:rsidR="00B95A09" w:rsidRPr="00B95A09" w:rsidRDefault="00B95A09" w:rsidP="00B95A09">
      <w:pPr>
        <w:numPr>
          <w:ilvl w:val="0"/>
          <w:numId w:val="39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B95A09">
        <w:rPr>
          <w:rFonts w:ascii="Koop Office" w:hAnsi="Koop Office" w:cs="Arial"/>
          <w:sz w:val="20"/>
        </w:rPr>
        <w:t xml:space="preserve">Tato pojistná smlouva obsahuje </w:t>
      </w:r>
      <w:r w:rsidR="005217A1">
        <w:rPr>
          <w:rFonts w:ascii="Koop Office" w:hAnsi="Koop Office" w:cs="Arial"/>
          <w:sz w:val="20"/>
        </w:rPr>
        <w:t>5</w:t>
      </w:r>
      <w:r w:rsidRPr="00B95A09">
        <w:rPr>
          <w:rFonts w:ascii="Koop Office" w:hAnsi="Koop Office" w:cs="Arial"/>
          <w:sz w:val="20"/>
        </w:rPr>
        <w:t xml:space="preserve"> stran a </w:t>
      </w:r>
      <w:r w:rsidR="001B1274">
        <w:rPr>
          <w:rFonts w:ascii="Koop Office" w:hAnsi="Koop Office" w:cs="Arial"/>
          <w:sz w:val="20"/>
        </w:rPr>
        <w:t>3</w:t>
      </w:r>
      <w:r w:rsidRPr="00B95A09">
        <w:rPr>
          <w:rFonts w:ascii="Koop Office" w:hAnsi="Koop Office" w:cs="Arial"/>
          <w:sz w:val="20"/>
        </w:rPr>
        <w:t xml:space="preserve"> příloh</w:t>
      </w:r>
      <w:bookmarkEnd w:id="0"/>
      <w:r w:rsidR="00DA3039">
        <w:rPr>
          <w:rFonts w:ascii="Koop Office" w:hAnsi="Koop Office" w:cs="Arial"/>
          <w:sz w:val="20"/>
        </w:rPr>
        <w:t>y</w:t>
      </w:r>
      <w:r w:rsidRPr="00B95A09">
        <w:rPr>
          <w:rFonts w:ascii="Koop Office" w:hAnsi="Koop Office" w:cs="Arial"/>
          <w:sz w:val="20"/>
        </w:rPr>
        <w:t>. Její součástí jsou pojistné podmínky pojistitele uvedené v čl. I. této pojistné smlouvy a dokument Informace pro zájemce o pojištění. V případě, že je jakékoli ustanovení uvedené v Informacích pro zájemce o pojištění v rozporu s ustanovením pojistné smlouvy, má přednost příslušné ustanovení pojistné smlouvy.</w:t>
      </w:r>
    </w:p>
    <w:p w:rsidR="009B1300" w:rsidRPr="00B9564B" w:rsidRDefault="00DA3039" w:rsidP="00495A97">
      <w:pPr>
        <w:tabs>
          <w:tab w:val="left" w:pos="1985"/>
        </w:tabs>
        <w:spacing w:before="120" w:after="120"/>
        <w:ind w:left="2836" w:hanging="2835"/>
        <w:rPr>
          <w:rFonts w:ascii="Koop Office" w:hAnsi="Koop Office"/>
          <w:sz w:val="20"/>
          <w:szCs w:val="20"/>
        </w:rPr>
      </w:pPr>
      <w:r>
        <w:rPr>
          <w:rFonts w:ascii="Koop Office" w:hAnsi="Koop Office"/>
          <w:sz w:val="20"/>
          <w:szCs w:val="20"/>
        </w:rPr>
        <w:t xml:space="preserve">        </w:t>
      </w:r>
      <w:r w:rsidR="009B1300" w:rsidRPr="00967629">
        <w:rPr>
          <w:rFonts w:ascii="Koop Office" w:hAnsi="Koop Office"/>
          <w:sz w:val="20"/>
          <w:szCs w:val="20"/>
        </w:rPr>
        <w:t>Výčet příloh:</w:t>
      </w:r>
      <w:r w:rsidR="009B1300" w:rsidRPr="00967629">
        <w:rPr>
          <w:rFonts w:ascii="Koop Office" w:hAnsi="Koop Office"/>
          <w:sz w:val="20"/>
          <w:szCs w:val="20"/>
        </w:rPr>
        <w:tab/>
      </w:r>
      <w:r w:rsidR="00BA2B24" w:rsidRPr="00967629">
        <w:rPr>
          <w:rFonts w:ascii="Koop Office" w:hAnsi="Koop Offic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C7291" w:rsidRPr="00967629">
        <w:rPr>
          <w:rFonts w:ascii="Koop Office" w:hAnsi="Koop Office"/>
          <w:sz w:val="20"/>
          <w:szCs w:val="20"/>
        </w:rPr>
        <w:instrText xml:space="preserve"> FORMCHECKBOX </w:instrText>
      </w:r>
      <w:r w:rsidR="0040648C">
        <w:rPr>
          <w:rFonts w:ascii="Koop Office" w:hAnsi="Koop Office"/>
          <w:sz w:val="20"/>
          <w:szCs w:val="20"/>
        </w:rPr>
      </w:r>
      <w:r w:rsidR="0040648C">
        <w:rPr>
          <w:rFonts w:ascii="Koop Office" w:hAnsi="Koop Office"/>
          <w:sz w:val="20"/>
          <w:szCs w:val="20"/>
        </w:rPr>
        <w:fldChar w:fldCharType="separate"/>
      </w:r>
      <w:r w:rsidR="00BA2B24" w:rsidRPr="00967629">
        <w:rPr>
          <w:rFonts w:ascii="Koop Office" w:hAnsi="Koop Office"/>
          <w:sz w:val="20"/>
          <w:szCs w:val="20"/>
        </w:rPr>
        <w:fldChar w:fldCharType="end"/>
      </w:r>
      <w:r w:rsidR="004C7291" w:rsidRPr="00967629">
        <w:rPr>
          <w:rFonts w:ascii="Koop Office" w:hAnsi="Koop Office"/>
          <w:sz w:val="20"/>
          <w:szCs w:val="20"/>
        </w:rPr>
        <w:t xml:space="preserve"> </w:t>
      </w:r>
      <w:r w:rsidR="004C7291">
        <w:rPr>
          <w:rFonts w:ascii="Koop Office" w:hAnsi="Koop Office"/>
          <w:sz w:val="20"/>
          <w:szCs w:val="20"/>
        </w:rPr>
        <w:t xml:space="preserve">Příloha č. </w:t>
      </w:r>
      <w:r w:rsidR="00611211">
        <w:rPr>
          <w:rFonts w:ascii="Koop Office" w:hAnsi="Koop Office"/>
          <w:sz w:val="20"/>
          <w:szCs w:val="20"/>
        </w:rPr>
        <w:t>1</w:t>
      </w:r>
      <w:r w:rsidR="004C7291">
        <w:rPr>
          <w:rFonts w:ascii="Koop Office" w:hAnsi="Koop Office"/>
          <w:sz w:val="20"/>
          <w:szCs w:val="20"/>
        </w:rPr>
        <w:tab/>
      </w:r>
      <w:r w:rsidR="001B1274">
        <w:rPr>
          <w:rFonts w:ascii="Koop Office" w:hAnsi="Koop Office"/>
          <w:sz w:val="20"/>
          <w:szCs w:val="20"/>
        </w:rPr>
        <w:t>Koncesní listina</w:t>
      </w:r>
    </w:p>
    <w:p w:rsidR="005217A1" w:rsidRDefault="009B1300" w:rsidP="005217A1">
      <w:pPr>
        <w:tabs>
          <w:tab w:val="left" w:pos="1985"/>
        </w:tabs>
        <w:spacing w:before="120" w:after="120"/>
        <w:rPr>
          <w:rFonts w:ascii="Koop Office" w:hAnsi="Koop Office"/>
          <w:b/>
          <w:bCs/>
          <w:sz w:val="20"/>
          <w:szCs w:val="20"/>
        </w:rPr>
      </w:pPr>
      <w:r w:rsidRPr="00B9564B">
        <w:rPr>
          <w:rFonts w:ascii="Koop Office" w:hAnsi="Koop Office"/>
          <w:sz w:val="20"/>
          <w:szCs w:val="20"/>
        </w:rPr>
        <w:tab/>
      </w:r>
      <w:r w:rsidR="00BA2B24" w:rsidRPr="00B9564B">
        <w:rPr>
          <w:rFonts w:ascii="Koop Office" w:hAnsi="Koop Offic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228FA" w:rsidRPr="00B9564B">
        <w:rPr>
          <w:rFonts w:ascii="Koop Office" w:hAnsi="Koop Office"/>
          <w:sz w:val="20"/>
          <w:szCs w:val="20"/>
        </w:rPr>
        <w:instrText xml:space="preserve"> FORMCHECKBOX </w:instrText>
      </w:r>
      <w:r w:rsidR="0040648C">
        <w:rPr>
          <w:rFonts w:ascii="Koop Office" w:hAnsi="Koop Office"/>
          <w:sz w:val="20"/>
          <w:szCs w:val="20"/>
        </w:rPr>
      </w:r>
      <w:r w:rsidR="0040648C">
        <w:rPr>
          <w:rFonts w:ascii="Koop Office" w:hAnsi="Koop Office"/>
          <w:sz w:val="20"/>
          <w:szCs w:val="20"/>
        </w:rPr>
        <w:fldChar w:fldCharType="separate"/>
      </w:r>
      <w:r w:rsidR="00BA2B24" w:rsidRPr="00B9564B">
        <w:rPr>
          <w:rFonts w:ascii="Koop Office" w:hAnsi="Koop Office"/>
          <w:sz w:val="20"/>
          <w:szCs w:val="20"/>
        </w:rPr>
        <w:fldChar w:fldCharType="end"/>
      </w:r>
      <w:r w:rsidR="008228FA" w:rsidRPr="00B9564B">
        <w:rPr>
          <w:rFonts w:ascii="Koop Office" w:hAnsi="Koop Office"/>
          <w:sz w:val="20"/>
          <w:szCs w:val="20"/>
        </w:rPr>
        <w:t xml:space="preserve"> </w:t>
      </w:r>
      <w:r w:rsidRPr="00B9564B">
        <w:rPr>
          <w:rFonts w:ascii="Koop Office" w:hAnsi="Koop Office"/>
          <w:sz w:val="20"/>
          <w:szCs w:val="20"/>
        </w:rPr>
        <w:t xml:space="preserve"> Příloha </w:t>
      </w:r>
      <w:proofErr w:type="gramStart"/>
      <w:r w:rsidRPr="00B9564B">
        <w:rPr>
          <w:rFonts w:ascii="Koop Office" w:hAnsi="Koop Office"/>
          <w:sz w:val="20"/>
          <w:szCs w:val="20"/>
        </w:rPr>
        <w:t xml:space="preserve">č. </w:t>
      </w:r>
      <w:r w:rsidR="00611211" w:rsidRPr="00B9564B">
        <w:rPr>
          <w:rFonts w:ascii="Koop Office" w:hAnsi="Koop Office"/>
          <w:sz w:val="20"/>
          <w:szCs w:val="20"/>
        </w:rPr>
        <w:t>2</w:t>
      </w:r>
      <w:r w:rsidRPr="00B9564B">
        <w:rPr>
          <w:rFonts w:ascii="Koop Office" w:hAnsi="Koop Office"/>
          <w:sz w:val="20"/>
          <w:szCs w:val="20"/>
        </w:rPr>
        <w:tab/>
      </w:r>
      <w:r w:rsidR="001B1274">
        <w:rPr>
          <w:rFonts w:ascii="Koop Office" w:hAnsi="Koop Office"/>
          <w:sz w:val="20"/>
          <w:szCs w:val="20"/>
        </w:rPr>
        <w:t>Výpis</w:t>
      </w:r>
      <w:proofErr w:type="gramEnd"/>
      <w:r w:rsidR="001B1274">
        <w:rPr>
          <w:rFonts w:ascii="Koop Office" w:hAnsi="Koop Office"/>
          <w:sz w:val="20"/>
          <w:szCs w:val="20"/>
        </w:rPr>
        <w:t xml:space="preserve"> z OR</w:t>
      </w:r>
      <w:r w:rsidR="00CB41E8" w:rsidRPr="00B9564B">
        <w:rPr>
          <w:rFonts w:ascii="Koop Office" w:hAnsi="Koop Office"/>
          <w:b/>
          <w:bCs/>
          <w:sz w:val="20"/>
          <w:szCs w:val="20"/>
        </w:rPr>
        <w:tab/>
      </w:r>
    </w:p>
    <w:p w:rsidR="001B1274" w:rsidRPr="001B1274" w:rsidRDefault="001B1274" w:rsidP="001B1274">
      <w:pPr>
        <w:tabs>
          <w:tab w:val="left" w:pos="1985"/>
        </w:tabs>
        <w:spacing w:before="120" w:after="120"/>
        <w:rPr>
          <w:rFonts w:ascii="Koop Office" w:hAnsi="Koop Office"/>
          <w:b/>
          <w:bCs/>
          <w:sz w:val="20"/>
          <w:szCs w:val="20"/>
        </w:rPr>
      </w:pPr>
      <w:r>
        <w:rPr>
          <w:rFonts w:ascii="Koop Office" w:hAnsi="Koop Office"/>
          <w:sz w:val="20"/>
          <w:szCs w:val="20"/>
        </w:rPr>
        <w:tab/>
      </w:r>
      <w:r w:rsidRPr="00B9564B">
        <w:rPr>
          <w:rFonts w:ascii="Koop Office" w:hAnsi="Koop Offic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9564B">
        <w:rPr>
          <w:rFonts w:ascii="Koop Office" w:hAnsi="Koop Office"/>
          <w:sz w:val="20"/>
          <w:szCs w:val="20"/>
        </w:rPr>
        <w:instrText xml:space="preserve"> FORMCHECKBOX </w:instrText>
      </w:r>
      <w:r w:rsidR="0040648C">
        <w:rPr>
          <w:rFonts w:ascii="Koop Office" w:hAnsi="Koop Office"/>
          <w:sz w:val="20"/>
          <w:szCs w:val="20"/>
        </w:rPr>
      </w:r>
      <w:r w:rsidR="0040648C">
        <w:rPr>
          <w:rFonts w:ascii="Koop Office" w:hAnsi="Koop Office"/>
          <w:sz w:val="20"/>
          <w:szCs w:val="20"/>
        </w:rPr>
        <w:fldChar w:fldCharType="separate"/>
      </w:r>
      <w:r w:rsidRPr="00B9564B">
        <w:rPr>
          <w:rFonts w:ascii="Koop Office" w:hAnsi="Koop Office"/>
          <w:sz w:val="20"/>
          <w:szCs w:val="20"/>
        </w:rPr>
        <w:fldChar w:fldCharType="end"/>
      </w:r>
      <w:r w:rsidRPr="00B9564B">
        <w:rPr>
          <w:rFonts w:ascii="Koop Office" w:hAnsi="Koop Office"/>
          <w:sz w:val="20"/>
          <w:szCs w:val="20"/>
        </w:rPr>
        <w:t xml:space="preserve">  Příloha </w:t>
      </w:r>
      <w:proofErr w:type="gramStart"/>
      <w:r w:rsidRPr="00B9564B">
        <w:rPr>
          <w:rFonts w:ascii="Koop Office" w:hAnsi="Koop Office"/>
          <w:sz w:val="20"/>
          <w:szCs w:val="20"/>
        </w:rPr>
        <w:t xml:space="preserve">č. </w:t>
      </w:r>
      <w:r>
        <w:rPr>
          <w:rFonts w:ascii="Koop Office" w:hAnsi="Koop Office"/>
          <w:sz w:val="20"/>
          <w:szCs w:val="20"/>
        </w:rPr>
        <w:t>3</w:t>
      </w:r>
      <w:r w:rsidRPr="00B9564B">
        <w:rPr>
          <w:rFonts w:ascii="Koop Office" w:hAnsi="Koop Office"/>
          <w:sz w:val="20"/>
          <w:szCs w:val="20"/>
        </w:rPr>
        <w:tab/>
      </w:r>
      <w:r>
        <w:rPr>
          <w:rFonts w:ascii="Koop Office" w:hAnsi="Koop Office"/>
          <w:sz w:val="20"/>
          <w:szCs w:val="20"/>
        </w:rPr>
        <w:t>Plná</w:t>
      </w:r>
      <w:proofErr w:type="gramEnd"/>
      <w:r>
        <w:rPr>
          <w:rFonts w:ascii="Koop Office" w:hAnsi="Koop Office"/>
          <w:sz w:val="20"/>
          <w:szCs w:val="20"/>
        </w:rPr>
        <w:t xml:space="preserve"> moc pojišťovacího makléře</w:t>
      </w:r>
    </w:p>
    <w:p w:rsidR="005217A1" w:rsidRDefault="001B1274" w:rsidP="005217A1">
      <w:pPr>
        <w:tabs>
          <w:tab w:val="left" w:pos="1985"/>
        </w:tabs>
        <w:spacing w:before="120" w:after="120"/>
        <w:rPr>
          <w:rFonts w:ascii="Koop Office" w:hAnsi="Koop Office"/>
          <w:b/>
          <w:bCs/>
          <w:sz w:val="20"/>
          <w:szCs w:val="20"/>
        </w:rPr>
      </w:pPr>
      <w:r w:rsidRPr="001B1274">
        <w:rPr>
          <w:rFonts w:ascii="Koop Office" w:hAnsi="Koop Office"/>
          <w:b/>
          <w:bCs/>
          <w:sz w:val="20"/>
          <w:szCs w:val="20"/>
        </w:rPr>
        <w:tab/>
      </w:r>
      <w:r w:rsidRPr="001B1274">
        <w:rPr>
          <w:rFonts w:ascii="Koop Office" w:hAnsi="Koop Office"/>
          <w:b/>
          <w:bCs/>
          <w:sz w:val="20"/>
          <w:szCs w:val="20"/>
        </w:rPr>
        <w:tab/>
      </w:r>
    </w:p>
    <w:p w:rsidR="005217A1" w:rsidRDefault="005217A1" w:rsidP="005217A1">
      <w:pPr>
        <w:tabs>
          <w:tab w:val="left" w:pos="1985"/>
        </w:tabs>
        <w:spacing w:before="120" w:after="120"/>
        <w:rPr>
          <w:rFonts w:ascii="Koop Office" w:hAnsi="Koop Office"/>
          <w:b/>
          <w:bCs/>
          <w:sz w:val="20"/>
          <w:szCs w:val="20"/>
        </w:rPr>
      </w:pPr>
    </w:p>
    <w:p w:rsidR="003F71F6" w:rsidRDefault="003F71F6" w:rsidP="005217A1">
      <w:pPr>
        <w:tabs>
          <w:tab w:val="left" w:pos="1985"/>
        </w:tabs>
        <w:spacing w:before="120" w:after="120"/>
        <w:rPr>
          <w:rFonts w:ascii="Koop Office" w:hAnsi="Koop Office"/>
          <w:b/>
          <w:bCs/>
          <w:sz w:val="20"/>
          <w:szCs w:val="20"/>
        </w:rPr>
      </w:pPr>
    </w:p>
    <w:p w:rsidR="009B1373" w:rsidRDefault="009B1373" w:rsidP="005217A1">
      <w:pPr>
        <w:tabs>
          <w:tab w:val="left" w:pos="1985"/>
        </w:tabs>
        <w:spacing w:before="120" w:after="120"/>
        <w:rPr>
          <w:rFonts w:ascii="Koop Office" w:hAnsi="Koop Office"/>
          <w:b/>
          <w:bCs/>
          <w:sz w:val="20"/>
          <w:szCs w:val="20"/>
        </w:rPr>
      </w:pPr>
    </w:p>
    <w:p w:rsidR="005217A1" w:rsidRDefault="001F6B3D" w:rsidP="005217A1">
      <w:pPr>
        <w:tabs>
          <w:tab w:val="left" w:pos="1985"/>
        </w:tabs>
        <w:rPr>
          <w:rFonts w:ascii="Koop Office" w:hAnsi="Koop Office"/>
          <w:b/>
          <w:bCs/>
          <w:sz w:val="20"/>
          <w:szCs w:val="20"/>
        </w:rPr>
      </w:pPr>
      <w:r w:rsidRPr="00890E5F">
        <w:rPr>
          <w:rFonts w:ascii="Koop Office" w:hAnsi="Koop Office" w:cs="Arial"/>
          <w:sz w:val="20"/>
          <w:szCs w:val="20"/>
        </w:rPr>
        <w:t xml:space="preserve">V </w:t>
      </w:r>
      <w:r w:rsidR="00B9564B">
        <w:rPr>
          <w:rFonts w:ascii="Koop Office" w:hAnsi="Koop Office" w:cs="Arial"/>
          <w:sz w:val="20"/>
          <w:szCs w:val="20"/>
        </w:rPr>
        <w:t>Brně</w:t>
      </w:r>
      <w:r w:rsidRPr="00890E5F">
        <w:rPr>
          <w:rFonts w:ascii="Koop Office" w:hAnsi="Koop Office" w:cs="Arial"/>
          <w:sz w:val="20"/>
          <w:szCs w:val="20"/>
        </w:rPr>
        <w:t xml:space="preserve"> dne </w:t>
      </w:r>
      <w:proofErr w:type="gramStart"/>
      <w:r w:rsidR="009B1373">
        <w:rPr>
          <w:rFonts w:ascii="Koop Office" w:hAnsi="Koop Office" w:cs="Arial"/>
          <w:sz w:val="20"/>
          <w:szCs w:val="20"/>
        </w:rPr>
        <w:t>20</w:t>
      </w:r>
      <w:r w:rsidR="00B9564B">
        <w:rPr>
          <w:rFonts w:ascii="Koop Office" w:hAnsi="Koop Office" w:cs="Arial"/>
          <w:sz w:val="20"/>
          <w:szCs w:val="20"/>
        </w:rPr>
        <w:t>.2.201</w:t>
      </w:r>
      <w:r w:rsidR="009B1373">
        <w:rPr>
          <w:rFonts w:ascii="Koop Office" w:hAnsi="Koop Office" w:cs="Arial"/>
          <w:sz w:val="20"/>
          <w:szCs w:val="20"/>
        </w:rPr>
        <w:t>7</w:t>
      </w:r>
      <w:proofErr w:type="gramEnd"/>
      <w:r w:rsidRPr="00890E5F">
        <w:rPr>
          <w:rFonts w:ascii="Koop Office" w:hAnsi="Koop Office" w:cs="Arial"/>
          <w:sz w:val="20"/>
          <w:szCs w:val="20"/>
        </w:rPr>
        <w:tab/>
      </w:r>
      <w:r w:rsidR="005217A1">
        <w:rPr>
          <w:rFonts w:ascii="Koop Office" w:hAnsi="Koop Office" w:cs="Arial"/>
          <w:sz w:val="20"/>
          <w:szCs w:val="20"/>
        </w:rPr>
        <w:t xml:space="preserve">                   </w:t>
      </w:r>
      <w:r w:rsidRPr="00890E5F">
        <w:rPr>
          <w:rFonts w:ascii="Koop Office" w:hAnsi="Koop Office" w:cs="Arial"/>
          <w:sz w:val="20"/>
          <w:szCs w:val="20"/>
        </w:rPr>
        <w:t>……………….……………………</w:t>
      </w:r>
      <w:r w:rsidRPr="00890E5F">
        <w:rPr>
          <w:rFonts w:ascii="Koop Office" w:hAnsi="Koop Office" w:cs="Arial"/>
          <w:sz w:val="20"/>
          <w:szCs w:val="20"/>
        </w:rPr>
        <w:tab/>
      </w:r>
      <w:r w:rsidR="005217A1">
        <w:rPr>
          <w:rFonts w:ascii="Koop Office" w:hAnsi="Koop Office" w:cs="Arial"/>
          <w:sz w:val="20"/>
          <w:szCs w:val="20"/>
        </w:rPr>
        <w:t xml:space="preserve">      </w:t>
      </w:r>
      <w:r w:rsidRPr="00890E5F">
        <w:rPr>
          <w:rFonts w:ascii="Koop Office" w:hAnsi="Koop Office" w:cs="Arial"/>
          <w:sz w:val="20"/>
          <w:szCs w:val="20"/>
        </w:rPr>
        <w:t>.………………………………</w:t>
      </w:r>
    </w:p>
    <w:p w:rsidR="005217A1" w:rsidRDefault="005217A1" w:rsidP="005217A1">
      <w:pPr>
        <w:tabs>
          <w:tab w:val="left" w:pos="1985"/>
        </w:tabs>
        <w:rPr>
          <w:rFonts w:ascii="Koop Office" w:hAnsi="Koop Office"/>
          <w:b/>
          <w:bCs/>
          <w:sz w:val="20"/>
          <w:szCs w:val="20"/>
        </w:rPr>
      </w:pPr>
      <w:r>
        <w:rPr>
          <w:rFonts w:ascii="Koop Office" w:hAnsi="Koop Office"/>
          <w:b/>
          <w:bCs/>
          <w:sz w:val="20"/>
          <w:szCs w:val="20"/>
        </w:rPr>
        <w:t xml:space="preserve">                                                                        </w:t>
      </w:r>
      <w:r w:rsidR="001F6B3D" w:rsidRPr="00890E5F">
        <w:rPr>
          <w:rFonts w:ascii="Koop Office" w:hAnsi="Koop Office" w:cs="Arial"/>
          <w:sz w:val="20"/>
          <w:szCs w:val="20"/>
        </w:rPr>
        <w:t>za pojistitele</w:t>
      </w:r>
      <w:r w:rsidR="001F6B3D" w:rsidRPr="00890E5F">
        <w:rPr>
          <w:rFonts w:ascii="Koop Office" w:hAnsi="Koop Office" w:cs="Arial"/>
          <w:sz w:val="20"/>
          <w:szCs w:val="20"/>
        </w:rPr>
        <w:tab/>
      </w:r>
      <w:r>
        <w:rPr>
          <w:rFonts w:ascii="Koop Office" w:hAnsi="Koop Office" w:cs="Arial"/>
          <w:sz w:val="20"/>
          <w:szCs w:val="20"/>
        </w:rPr>
        <w:t xml:space="preserve">                            </w:t>
      </w:r>
      <w:r w:rsidR="001F6B3D" w:rsidRPr="00890E5F">
        <w:rPr>
          <w:rFonts w:ascii="Koop Office" w:hAnsi="Koop Office" w:cs="Arial"/>
          <w:sz w:val="20"/>
          <w:szCs w:val="20"/>
        </w:rPr>
        <w:t>za pojistitele</w:t>
      </w:r>
    </w:p>
    <w:p w:rsidR="005217A1" w:rsidRDefault="005217A1" w:rsidP="005217A1">
      <w:pPr>
        <w:tabs>
          <w:tab w:val="left" w:pos="1985"/>
        </w:tabs>
        <w:rPr>
          <w:rFonts w:ascii="Koop Office" w:hAnsi="Koop Office"/>
          <w:b/>
          <w:bCs/>
          <w:sz w:val="20"/>
          <w:szCs w:val="20"/>
        </w:rPr>
      </w:pPr>
    </w:p>
    <w:p w:rsidR="005217A1" w:rsidRDefault="005217A1" w:rsidP="005217A1">
      <w:pPr>
        <w:tabs>
          <w:tab w:val="left" w:pos="1985"/>
        </w:tabs>
        <w:rPr>
          <w:rFonts w:ascii="Koop Office" w:hAnsi="Koop Office"/>
          <w:b/>
          <w:bCs/>
          <w:sz w:val="20"/>
          <w:szCs w:val="20"/>
        </w:rPr>
      </w:pPr>
    </w:p>
    <w:p w:rsidR="005217A1" w:rsidRDefault="005217A1" w:rsidP="005217A1">
      <w:pPr>
        <w:tabs>
          <w:tab w:val="left" w:pos="1985"/>
        </w:tabs>
        <w:rPr>
          <w:rFonts w:ascii="Koop Office" w:hAnsi="Koop Office" w:cs="Arial"/>
          <w:sz w:val="20"/>
          <w:szCs w:val="20"/>
        </w:rPr>
      </w:pPr>
    </w:p>
    <w:p w:rsidR="005217A1" w:rsidRDefault="005217A1" w:rsidP="005217A1">
      <w:pPr>
        <w:tabs>
          <w:tab w:val="left" w:pos="1985"/>
        </w:tabs>
        <w:rPr>
          <w:rFonts w:ascii="Koop Office" w:hAnsi="Koop Office" w:cs="Arial"/>
          <w:sz w:val="20"/>
          <w:szCs w:val="20"/>
        </w:rPr>
      </w:pPr>
    </w:p>
    <w:p w:rsidR="005217A1" w:rsidRDefault="005217A1" w:rsidP="005217A1">
      <w:pPr>
        <w:tabs>
          <w:tab w:val="left" w:pos="1985"/>
        </w:tabs>
        <w:rPr>
          <w:rFonts w:ascii="Koop Office" w:hAnsi="Koop Office" w:cs="Arial"/>
          <w:sz w:val="20"/>
          <w:szCs w:val="20"/>
        </w:rPr>
      </w:pPr>
    </w:p>
    <w:p w:rsidR="001B1274" w:rsidRDefault="00B9564B" w:rsidP="001B1274">
      <w:pPr>
        <w:tabs>
          <w:tab w:val="left" w:pos="1985"/>
        </w:tabs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>V </w:t>
      </w:r>
      <w:r w:rsidR="001B1274">
        <w:rPr>
          <w:rFonts w:ascii="Koop Office" w:hAnsi="Koop Office" w:cs="Arial"/>
          <w:sz w:val="20"/>
          <w:szCs w:val="20"/>
        </w:rPr>
        <w:t>Brně</w:t>
      </w:r>
      <w:r w:rsidR="001F6B3D" w:rsidRPr="00890E5F">
        <w:rPr>
          <w:rFonts w:ascii="Koop Office" w:hAnsi="Koop Office" w:cs="Arial"/>
          <w:sz w:val="20"/>
          <w:szCs w:val="20"/>
        </w:rPr>
        <w:t xml:space="preserve"> dne </w:t>
      </w:r>
      <w:proofErr w:type="gramStart"/>
      <w:r w:rsidR="009B1373">
        <w:rPr>
          <w:rFonts w:ascii="Koop Office" w:hAnsi="Koop Office" w:cs="Arial"/>
          <w:sz w:val="20"/>
          <w:szCs w:val="20"/>
        </w:rPr>
        <w:t>20</w:t>
      </w:r>
      <w:r>
        <w:rPr>
          <w:rFonts w:ascii="Koop Office" w:hAnsi="Koop Office" w:cs="Arial"/>
          <w:sz w:val="20"/>
          <w:szCs w:val="20"/>
        </w:rPr>
        <w:t>.2.201</w:t>
      </w:r>
      <w:r w:rsidR="009B1373">
        <w:rPr>
          <w:rFonts w:ascii="Koop Office" w:hAnsi="Koop Office" w:cs="Arial"/>
          <w:sz w:val="20"/>
          <w:szCs w:val="20"/>
        </w:rPr>
        <w:t>7</w:t>
      </w:r>
      <w:proofErr w:type="gramEnd"/>
      <w:r w:rsidR="001F6B3D" w:rsidRPr="00890E5F">
        <w:rPr>
          <w:rFonts w:ascii="Koop Office" w:hAnsi="Koop Office" w:cs="Arial"/>
          <w:sz w:val="20"/>
          <w:szCs w:val="20"/>
        </w:rPr>
        <w:tab/>
      </w:r>
      <w:r w:rsidR="005217A1">
        <w:rPr>
          <w:rFonts w:ascii="Koop Office" w:hAnsi="Koop Office" w:cs="Arial"/>
          <w:sz w:val="20"/>
          <w:szCs w:val="20"/>
        </w:rPr>
        <w:t xml:space="preserve">                     </w:t>
      </w:r>
      <w:r w:rsidR="001F6B3D" w:rsidRPr="00890E5F">
        <w:rPr>
          <w:rFonts w:ascii="Koop Office" w:hAnsi="Koop Office" w:cs="Arial"/>
          <w:sz w:val="20"/>
          <w:szCs w:val="20"/>
        </w:rPr>
        <w:t>………………………………</w:t>
      </w:r>
      <w:r w:rsidR="001B1274">
        <w:rPr>
          <w:rFonts w:ascii="Koop Office" w:hAnsi="Koop Office" w:cs="Arial"/>
          <w:sz w:val="20"/>
          <w:szCs w:val="20"/>
        </w:rPr>
        <w:t>……</w:t>
      </w:r>
    </w:p>
    <w:p w:rsidR="00EA067C" w:rsidRPr="001B1274" w:rsidRDefault="001B1274" w:rsidP="001B1274">
      <w:pPr>
        <w:tabs>
          <w:tab w:val="left" w:pos="1985"/>
        </w:tabs>
        <w:rPr>
          <w:rFonts w:ascii="Koop Office" w:hAnsi="Koop Office"/>
          <w:b/>
          <w:bCs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 xml:space="preserve">                                                                     </w:t>
      </w:r>
      <w:r w:rsidR="001F6B3D" w:rsidRPr="00890E5F">
        <w:rPr>
          <w:rFonts w:ascii="Koop Office" w:hAnsi="Koop Office" w:cs="Arial"/>
          <w:sz w:val="20"/>
          <w:szCs w:val="20"/>
        </w:rPr>
        <w:t>za pojistníka</w:t>
      </w:r>
    </w:p>
    <w:p w:rsidR="005217A1" w:rsidRDefault="005217A1" w:rsidP="00CD2CCA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</w:p>
    <w:p w:rsidR="005217A1" w:rsidRDefault="005217A1" w:rsidP="00CD2CCA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</w:p>
    <w:p w:rsidR="005217A1" w:rsidRDefault="005217A1" w:rsidP="00CD2CCA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</w:p>
    <w:p w:rsidR="005217A1" w:rsidRDefault="005217A1" w:rsidP="00CD2CCA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</w:p>
    <w:p w:rsidR="005217A1" w:rsidRDefault="005217A1" w:rsidP="00CD2CCA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</w:p>
    <w:p w:rsidR="005217A1" w:rsidRDefault="005217A1" w:rsidP="00CD2CCA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</w:p>
    <w:p w:rsidR="009B1373" w:rsidRDefault="009B1373" w:rsidP="00CD2CCA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</w:p>
    <w:p w:rsidR="005217A1" w:rsidRDefault="005217A1" w:rsidP="00CD2CCA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</w:p>
    <w:p w:rsidR="00B9564B" w:rsidRDefault="001F6B3D" w:rsidP="00CD2CCA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  <w:r w:rsidRPr="00CD2CCA">
        <w:rPr>
          <w:rFonts w:ascii="Koop Office" w:hAnsi="Koop Office"/>
        </w:rPr>
        <w:t xml:space="preserve">Pojistnou smlouvu vypracoval: </w:t>
      </w:r>
      <w:r w:rsidR="00571263">
        <w:rPr>
          <w:rFonts w:ascii="Koop Office" w:hAnsi="Koop Office" w:cs="Arial"/>
          <w:sz w:val="20"/>
        </w:rPr>
        <w:t>XXXXXXXXXXXX</w:t>
      </w:r>
      <w:r w:rsidR="00B9564B">
        <w:rPr>
          <w:rFonts w:ascii="Koop Office" w:hAnsi="Koop Office"/>
        </w:rPr>
        <w:t xml:space="preserve"> </w:t>
      </w:r>
      <w:r w:rsidRPr="00CD2CCA">
        <w:rPr>
          <w:rFonts w:ascii="Koop Office" w:hAnsi="Koop Office"/>
        </w:rPr>
        <w:t>tel</w:t>
      </w:r>
      <w:r w:rsidR="00B9564B">
        <w:rPr>
          <w:rFonts w:ascii="Koop Office" w:hAnsi="Koop Office"/>
        </w:rPr>
        <w:t xml:space="preserve">.: </w:t>
      </w:r>
      <w:r w:rsidR="00571263">
        <w:rPr>
          <w:rFonts w:ascii="Koop Office" w:hAnsi="Koop Office" w:cs="Arial"/>
          <w:sz w:val="20"/>
        </w:rPr>
        <w:t>XXXXXXXXXXXX</w:t>
      </w:r>
      <w:bookmarkStart w:id="1" w:name="_GoBack"/>
      <w:bookmarkEnd w:id="1"/>
    </w:p>
    <w:sectPr w:rsidR="00B9564B" w:rsidSect="00756CDC">
      <w:footerReference w:type="even" r:id="rId11"/>
      <w:footerReference w:type="default" r:id="rId12"/>
      <w:pgSz w:w="11906" w:h="16838" w:code="9"/>
      <w:pgMar w:top="1418" w:right="1274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8C" w:rsidRDefault="0040648C">
      <w:r>
        <w:separator/>
      </w:r>
    </w:p>
  </w:endnote>
  <w:endnote w:type="continuationSeparator" w:id="0">
    <w:p w:rsidR="0040648C" w:rsidRDefault="0040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p Office">
    <w:altName w:val="Koop Office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DC" w:rsidRDefault="009801DC" w:rsidP="001551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01DC" w:rsidRDefault="009801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DC" w:rsidRPr="00823250" w:rsidRDefault="009801DC">
    <w:pPr>
      <w:pStyle w:val="Zpat"/>
      <w:jc w:val="center"/>
      <w:rPr>
        <w:rFonts w:ascii="Koop Office" w:hAnsi="Koop Office"/>
        <w:sz w:val="18"/>
        <w:szCs w:val="18"/>
      </w:rPr>
    </w:pPr>
    <w:r w:rsidRPr="00823250">
      <w:rPr>
        <w:rFonts w:ascii="Koop Office" w:hAnsi="Koop Office"/>
        <w:sz w:val="18"/>
        <w:szCs w:val="18"/>
      </w:rPr>
      <w:fldChar w:fldCharType="begin"/>
    </w:r>
    <w:r w:rsidRPr="00823250">
      <w:rPr>
        <w:rFonts w:ascii="Koop Office" w:hAnsi="Koop Office"/>
        <w:sz w:val="18"/>
        <w:szCs w:val="18"/>
      </w:rPr>
      <w:instrText xml:space="preserve"> PAGE   \* MERGEFORMAT </w:instrText>
    </w:r>
    <w:r w:rsidRPr="00823250">
      <w:rPr>
        <w:rFonts w:ascii="Koop Office" w:hAnsi="Koop Office"/>
        <w:sz w:val="18"/>
        <w:szCs w:val="18"/>
      </w:rPr>
      <w:fldChar w:fldCharType="separate"/>
    </w:r>
    <w:r w:rsidR="00571263">
      <w:rPr>
        <w:rFonts w:ascii="Koop Office" w:hAnsi="Koop Office"/>
        <w:noProof/>
        <w:sz w:val="18"/>
        <w:szCs w:val="18"/>
      </w:rPr>
      <w:t>6</w:t>
    </w:r>
    <w:r w:rsidRPr="00823250">
      <w:rPr>
        <w:rFonts w:ascii="Koop Office" w:hAnsi="Koop Office"/>
        <w:sz w:val="18"/>
        <w:szCs w:val="18"/>
      </w:rPr>
      <w:fldChar w:fldCharType="end"/>
    </w:r>
  </w:p>
  <w:p w:rsidR="009801DC" w:rsidRDefault="009801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8C" w:rsidRDefault="0040648C">
      <w:r>
        <w:separator/>
      </w:r>
    </w:p>
  </w:footnote>
  <w:footnote w:type="continuationSeparator" w:id="0">
    <w:p w:rsidR="0040648C" w:rsidRDefault="0040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2F"/>
    <w:multiLevelType w:val="hybridMultilevel"/>
    <w:tmpl w:val="62A2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8C9F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47F75"/>
    <w:multiLevelType w:val="multilevel"/>
    <w:tmpl w:val="EF88B5E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1080850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1935CD6"/>
    <w:multiLevelType w:val="multilevel"/>
    <w:tmpl w:val="CFEE764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A372DE"/>
    <w:multiLevelType w:val="multilevel"/>
    <w:tmpl w:val="C2F0171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52B38C6"/>
    <w:multiLevelType w:val="multilevel"/>
    <w:tmpl w:val="29C85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6">
    <w:nsid w:val="172340AE"/>
    <w:multiLevelType w:val="multilevel"/>
    <w:tmpl w:val="7D1632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A5269EC"/>
    <w:multiLevelType w:val="hybridMultilevel"/>
    <w:tmpl w:val="149ADB8C"/>
    <w:lvl w:ilvl="0" w:tplc="12AC9D2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C91AED"/>
    <w:multiLevelType w:val="hybridMultilevel"/>
    <w:tmpl w:val="7186AD66"/>
    <w:lvl w:ilvl="0" w:tplc="CCB6E3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oop Office" w:hAnsi="Koop Office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D1B62"/>
    <w:multiLevelType w:val="hybridMultilevel"/>
    <w:tmpl w:val="58E82A98"/>
    <w:lvl w:ilvl="0" w:tplc="BB6ED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D92BEC"/>
    <w:multiLevelType w:val="hybridMultilevel"/>
    <w:tmpl w:val="6844860C"/>
    <w:lvl w:ilvl="0" w:tplc="06C61A2E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b w:val="0"/>
        <w:i w:val="0"/>
        <w:sz w:val="22"/>
      </w:rPr>
    </w:lvl>
    <w:lvl w:ilvl="1" w:tplc="DB3E8946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22AA060D"/>
    <w:multiLevelType w:val="multilevel"/>
    <w:tmpl w:val="96D8815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5E33FA4"/>
    <w:multiLevelType w:val="multilevel"/>
    <w:tmpl w:val="7D4E96C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278B2BF5"/>
    <w:multiLevelType w:val="hybridMultilevel"/>
    <w:tmpl w:val="08AE4D38"/>
    <w:lvl w:ilvl="0" w:tplc="B1886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oop Office" w:hAnsi="Koop Office" w:hint="default"/>
        <w:b w:val="0"/>
        <w:i w:val="0"/>
        <w:color w:val="auto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F012FD"/>
    <w:multiLevelType w:val="hybridMultilevel"/>
    <w:tmpl w:val="5B785E0A"/>
    <w:lvl w:ilvl="0" w:tplc="BB6ED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>
    <w:nsid w:val="3B0C02A0"/>
    <w:multiLevelType w:val="multilevel"/>
    <w:tmpl w:val="C2F0171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B4D30E9"/>
    <w:multiLevelType w:val="hybridMultilevel"/>
    <w:tmpl w:val="D366A1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F1E05"/>
    <w:multiLevelType w:val="multilevel"/>
    <w:tmpl w:val="0A68A4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CE90860"/>
    <w:multiLevelType w:val="hybridMultilevel"/>
    <w:tmpl w:val="E3C0E746"/>
    <w:lvl w:ilvl="0" w:tplc="1E3ADD26">
      <w:start w:val="1"/>
      <w:numFmt w:val="upperRoman"/>
      <w:lvlText w:val="Článek 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AD88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41552BE3"/>
    <w:multiLevelType w:val="hybridMultilevel"/>
    <w:tmpl w:val="C8481CA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8A0DAC"/>
    <w:multiLevelType w:val="hybridMultilevel"/>
    <w:tmpl w:val="4D84252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784623"/>
    <w:multiLevelType w:val="multilevel"/>
    <w:tmpl w:val="CFEE764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3C1C03"/>
    <w:multiLevelType w:val="singleLevel"/>
    <w:tmpl w:val="96E8AC16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Koop Office" w:hAnsi="Koop Office" w:hint="default"/>
        <w:b w:val="0"/>
        <w:i w:val="0"/>
        <w:sz w:val="20"/>
        <w:szCs w:val="20"/>
        <w:u w:val="none"/>
      </w:rPr>
    </w:lvl>
  </w:abstractNum>
  <w:abstractNum w:abstractNumId="25">
    <w:nsid w:val="4AA673F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F791AFD"/>
    <w:multiLevelType w:val="hybridMultilevel"/>
    <w:tmpl w:val="FE9EAEA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D84C53"/>
    <w:multiLevelType w:val="hybridMultilevel"/>
    <w:tmpl w:val="ECCE31C6"/>
    <w:lvl w:ilvl="0" w:tplc="C53E56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oop Office" w:hAnsi="Koop Office" w:hint="default"/>
        <w:b w:val="0"/>
        <w:i w:val="0"/>
        <w:sz w:val="20"/>
        <w:szCs w:val="20"/>
      </w:rPr>
    </w:lvl>
    <w:lvl w:ilvl="1" w:tplc="DBA4A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83FDB"/>
    <w:multiLevelType w:val="hybridMultilevel"/>
    <w:tmpl w:val="FC4A5692"/>
    <w:lvl w:ilvl="0" w:tplc="125E183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5FC77D1"/>
    <w:multiLevelType w:val="multilevel"/>
    <w:tmpl w:val="4EA8EBF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89C29F8"/>
    <w:multiLevelType w:val="multilevel"/>
    <w:tmpl w:val="F69C820E"/>
    <w:lvl w:ilvl="0">
      <w:start w:val="1"/>
      <w:numFmt w:val="upperRoman"/>
      <w:lvlText w:val="Článek %1."/>
      <w:lvlJc w:val="right"/>
      <w:pPr>
        <w:tabs>
          <w:tab w:val="num" w:pos="720"/>
        </w:tabs>
        <w:ind w:left="720" w:hanging="18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BA50ED"/>
    <w:multiLevelType w:val="hybridMultilevel"/>
    <w:tmpl w:val="31D89142"/>
    <w:lvl w:ilvl="0" w:tplc="040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B081041"/>
    <w:multiLevelType w:val="hybridMultilevel"/>
    <w:tmpl w:val="5ED0CA3A"/>
    <w:lvl w:ilvl="0" w:tplc="B1886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oop Office" w:hAnsi="Koop Office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424A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D8914AF"/>
    <w:multiLevelType w:val="hybridMultilevel"/>
    <w:tmpl w:val="48D6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C266D2"/>
    <w:multiLevelType w:val="multilevel"/>
    <w:tmpl w:val="04F2F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oop Office" w:hAnsi="Koop Office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40D0DBA"/>
    <w:multiLevelType w:val="multilevel"/>
    <w:tmpl w:val="125A6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5E30E7B"/>
    <w:multiLevelType w:val="multilevel"/>
    <w:tmpl w:val="81B8E2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9">
    <w:nsid w:val="6A1149F5"/>
    <w:multiLevelType w:val="multilevel"/>
    <w:tmpl w:val="D16CB3E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40">
    <w:nsid w:val="6A7609AE"/>
    <w:multiLevelType w:val="hybridMultilevel"/>
    <w:tmpl w:val="F70E6C4E"/>
    <w:lvl w:ilvl="0" w:tplc="0AD88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3666B0F"/>
    <w:multiLevelType w:val="multilevel"/>
    <w:tmpl w:val="F69C820E"/>
    <w:lvl w:ilvl="0">
      <w:start w:val="1"/>
      <w:numFmt w:val="upperRoman"/>
      <w:lvlText w:val="Článek %1."/>
      <w:lvlJc w:val="right"/>
      <w:pPr>
        <w:tabs>
          <w:tab w:val="num" w:pos="720"/>
        </w:tabs>
        <w:ind w:left="720" w:hanging="18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C51DED"/>
    <w:multiLevelType w:val="hybridMultilevel"/>
    <w:tmpl w:val="8D88119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3C4C95"/>
    <w:multiLevelType w:val="hybridMultilevel"/>
    <w:tmpl w:val="8E5E46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EC2D59"/>
    <w:multiLevelType w:val="multilevel"/>
    <w:tmpl w:val="BF92F6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6">
    <w:nsid w:val="77E56998"/>
    <w:multiLevelType w:val="multilevel"/>
    <w:tmpl w:val="006C77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>
    <w:nsid w:val="7A722EDD"/>
    <w:multiLevelType w:val="hybridMultilevel"/>
    <w:tmpl w:val="28A49BE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490663"/>
    <w:multiLevelType w:val="hybridMultilevel"/>
    <w:tmpl w:val="F7A416DC"/>
    <w:lvl w:ilvl="0" w:tplc="90B851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36"/>
  </w:num>
  <w:num w:numId="3">
    <w:abstractNumId w:val="10"/>
  </w:num>
  <w:num w:numId="4">
    <w:abstractNumId w:val="13"/>
  </w:num>
  <w:num w:numId="5">
    <w:abstractNumId w:val="19"/>
  </w:num>
  <w:num w:numId="6">
    <w:abstractNumId w:val="4"/>
  </w:num>
  <w:num w:numId="7">
    <w:abstractNumId w:val="2"/>
  </w:num>
  <w:num w:numId="8">
    <w:abstractNumId w:val="17"/>
  </w:num>
  <w:num w:numId="9">
    <w:abstractNumId w:val="21"/>
  </w:num>
  <w:num w:numId="10">
    <w:abstractNumId w:val="44"/>
  </w:num>
  <w:num w:numId="11">
    <w:abstractNumId w:val="22"/>
  </w:num>
  <w:num w:numId="12">
    <w:abstractNumId w:val="47"/>
  </w:num>
  <w:num w:numId="13">
    <w:abstractNumId w:val="26"/>
  </w:num>
  <w:num w:numId="14">
    <w:abstractNumId w:val="43"/>
  </w:num>
  <w:num w:numId="15">
    <w:abstractNumId w:val="7"/>
  </w:num>
  <w:num w:numId="16">
    <w:abstractNumId w:val="12"/>
  </w:num>
  <w:num w:numId="17">
    <w:abstractNumId w:val="1"/>
  </w:num>
  <w:num w:numId="18">
    <w:abstractNumId w:val="35"/>
  </w:num>
  <w:num w:numId="19">
    <w:abstractNumId w:val="27"/>
  </w:num>
  <w:num w:numId="20">
    <w:abstractNumId w:val="14"/>
  </w:num>
  <w:num w:numId="21">
    <w:abstractNumId w:val="9"/>
  </w:num>
  <w:num w:numId="22">
    <w:abstractNumId w:val="28"/>
  </w:num>
  <w:num w:numId="23">
    <w:abstractNumId w:val="32"/>
  </w:num>
  <w:num w:numId="24">
    <w:abstractNumId w:val="37"/>
  </w:num>
  <w:num w:numId="25">
    <w:abstractNumId w:val="11"/>
  </w:num>
  <w:num w:numId="26">
    <w:abstractNumId w:val="16"/>
  </w:num>
  <w:num w:numId="27">
    <w:abstractNumId w:val="6"/>
  </w:num>
  <w:num w:numId="28">
    <w:abstractNumId w:val="29"/>
  </w:num>
  <w:num w:numId="29">
    <w:abstractNumId w:val="23"/>
  </w:num>
  <w:num w:numId="30">
    <w:abstractNumId w:val="31"/>
  </w:num>
  <w:num w:numId="31">
    <w:abstractNumId w:val="42"/>
  </w:num>
  <w:num w:numId="32">
    <w:abstractNumId w:val="25"/>
  </w:num>
  <w:num w:numId="33">
    <w:abstractNumId w:val="8"/>
  </w:num>
  <w:num w:numId="34">
    <w:abstractNumId w:val="0"/>
  </w:num>
  <w:num w:numId="35">
    <w:abstractNumId w:val="3"/>
  </w:num>
  <w:num w:numId="36">
    <w:abstractNumId w:val="20"/>
  </w:num>
  <w:num w:numId="37">
    <w:abstractNumId w:val="39"/>
  </w:num>
  <w:num w:numId="38">
    <w:abstractNumId w:val="46"/>
  </w:num>
  <w:num w:numId="39">
    <w:abstractNumId w:val="30"/>
  </w:num>
  <w:num w:numId="40">
    <w:abstractNumId w:val="18"/>
  </w:num>
  <w:num w:numId="41">
    <w:abstractNumId w:val="15"/>
  </w:num>
  <w:num w:numId="42">
    <w:abstractNumId w:val="41"/>
  </w:num>
  <w:num w:numId="43">
    <w:abstractNumId w:val="38"/>
  </w:num>
  <w:num w:numId="44">
    <w:abstractNumId w:val="33"/>
  </w:num>
  <w:num w:numId="45">
    <w:abstractNumId w:val="5"/>
  </w:num>
  <w:num w:numId="46">
    <w:abstractNumId w:val="34"/>
  </w:num>
  <w:num w:numId="47">
    <w:abstractNumId w:val="45"/>
  </w:num>
  <w:num w:numId="48">
    <w:abstractNumId w:val="40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F0"/>
    <w:rsid w:val="00003DED"/>
    <w:rsid w:val="00007DF8"/>
    <w:rsid w:val="0001009F"/>
    <w:rsid w:val="0001224F"/>
    <w:rsid w:val="000133AE"/>
    <w:rsid w:val="0002016E"/>
    <w:rsid w:val="00030B6F"/>
    <w:rsid w:val="00031D9F"/>
    <w:rsid w:val="0003433B"/>
    <w:rsid w:val="00043523"/>
    <w:rsid w:val="00046E69"/>
    <w:rsid w:val="0004706B"/>
    <w:rsid w:val="000649A6"/>
    <w:rsid w:val="0006598B"/>
    <w:rsid w:val="00067DD7"/>
    <w:rsid w:val="00070560"/>
    <w:rsid w:val="00072668"/>
    <w:rsid w:val="00073F64"/>
    <w:rsid w:val="000753B6"/>
    <w:rsid w:val="00083C68"/>
    <w:rsid w:val="0008544F"/>
    <w:rsid w:val="00090E1F"/>
    <w:rsid w:val="00094256"/>
    <w:rsid w:val="000B4BCF"/>
    <w:rsid w:val="000B655A"/>
    <w:rsid w:val="000C133E"/>
    <w:rsid w:val="000C25A5"/>
    <w:rsid w:val="000C4A2B"/>
    <w:rsid w:val="000C5553"/>
    <w:rsid w:val="000C597E"/>
    <w:rsid w:val="000D18EA"/>
    <w:rsid w:val="000D2849"/>
    <w:rsid w:val="000D77BB"/>
    <w:rsid w:val="000E797A"/>
    <w:rsid w:val="000F19CA"/>
    <w:rsid w:val="000F1B44"/>
    <w:rsid w:val="00101154"/>
    <w:rsid w:val="0011038F"/>
    <w:rsid w:val="001122DC"/>
    <w:rsid w:val="001159A8"/>
    <w:rsid w:val="00116FF6"/>
    <w:rsid w:val="001228E6"/>
    <w:rsid w:val="001250C7"/>
    <w:rsid w:val="0012760B"/>
    <w:rsid w:val="00127764"/>
    <w:rsid w:val="00131C75"/>
    <w:rsid w:val="001330E5"/>
    <w:rsid w:val="001349A5"/>
    <w:rsid w:val="001461DE"/>
    <w:rsid w:val="00146EA8"/>
    <w:rsid w:val="00153B1F"/>
    <w:rsid w:val="00155171"/>
    <w:rsid w:val="00155F25"/>
    <w:rsid w:val="00157F56"/>
    <w:rsid w:val="00163689"/>
    <w:rsid w:val="0016513A"/>
    <w:rsid w:val="001669DE"/>
    <w:rsid w:val="001676A5"/>
    <w:rsid w:val="00167EF7"/>
    <w:rsid w:val="001738ED"/>
    <w:rsid w:val="0017674F"/>
    <w:rsid w:val="00176C03"/>
    <w:rsid w:val="00176E14"/>
    <w:rsid w:val="00177B01"/>
    <w:rsid w:val="00182A68"/>
    <w:rsid w:val="00185A39"/>
    <w:rsid w:val="00187F7C"/>
    <w:rsid w:val="001917EC"/>
    <w:rsid w:val="00191B08"/>
    <w:rsid w:val="00191D7F"/>
    <w:rsid w:val="00194A10"/>
    <w:rsid w:val="001A5445"/>
    <w:rsid w:val="001A589F"/>
    <w:rsid w:val="001A7DB1"/>
    <w:rsid w:val="001B1274"/>
    <w:rsid w:val="001B280B"/>
    <w:rsid w:val="001B2A18"/>
    <w:rsid w:val="001B35AC"/>
    <w:rsid w:val="001B6C8F"/>
    <w:rsid w:val="001C290A"/>
    <w:rsid w:val="001C4308"/>
    <w:rsid w:val="001C68A1"/>
    <w:rsid w:val="001D137B"/>
    <w:rsid w:val="001D1B83"/>
    <w:rsid w:val="001D2D2E"/>
    <w:rsid w:val="001E0554"/>
    <w:rsid w:val="001E069A"/>
    <w:rsid w:val="001E1BC3"/>
    <w:rsid w:val="001E40C2"/>
    <w:rsid w:val="001E643B"/>
    <w:rsid w:val="001F000D"/>
    <w:rsid w:val="001F387B"/>
    <w:rsid w:val="001F5E13"/>
    <w:rsid w:val="001F6506"/>
    <w:rsid w:val="001F6B3D"/>
    <w:rsid w:val="00202B76"/>
    <w:rsid w:val="002040F3"/>
    <w:rsid w:val="00205E3D"/>
    <w:rsid w:val="002071DC"/>
    <w:rsid w:val="0020778F"/>
    <w:rsid w:val="00217C6F"/>
    <w:rsid w:val="00221F13"/>
    <w:rsid w:val="00222235"/>
    <w:rsid w:val="00224BCB"/>
    <w:rsid w:val="0022777B"/>
    <w:rsid w:val="0023017E"/>
    <w:rsid w:val="00230362"/>
    <w:rsid w:val="0024017A"/>
    <w:rsid w:val="00242258"/>
    <w:rsid w:val="0024529C"/>
    <w:rsid w:val="00253BE3"/>
    <w:rsid w:val="002715E8"/>
    <w:rsid w:val="00271931"/>
    <w:rsid w:val="002751FB"/>
    <w:rsid w:val="00275B96"/>
    <w:rsid w:val="00276F2B"/>
    <w:rsid w:val="0028202B"/>
    <w:rsid w:val="00282155"/>
    <w:rsid w:val="002910C4"/>
    <w:rsid w:val="00292D15"/>
    <w:rsid w:val="00292E1E"/>
    <w:rsid w:val="00295EBF"/>
    <w:rsid w:val="002A2659"/>
    <w:rsid w:val="002A2D78"/>
    <w:rsid w:val="002A5B3E"/>
    <w:rsid w:val="002A64C5"/>
    <w:rsid w:val="002A7A50"/>
    <w:rsid w:val="002B3002"/>
    <w:rsid w:val="002B495F"/>
    <w:rsid w:val="002C0FE0"/>
    <w:rsid w:val="002C1BD3"/>
    <w:rsid w:val="002C3229"/>
    <w:rsid w:val="002C3716"/>
    <w:rsid w:val="002C4E50"/>
    <w:rsid w:val="002C5BB4"/>
    <w:rsid w:val="002D0956"/>
    <w:rsid w:val="002D370C"/>
    <w:rsid w:val="002D5A90"/>
    <w:rsid w:val="002F2A98"/>
    <w:rsid w:val="002F4C4A"/>
    <w:rsid w:val="002F50AA"/>
    <w:rsid w:val="002F5ECD"/>
    <w:rsid w:val="00301837"/>
    <w:rsid w:val="0030262B"/>
    <w:rsid w:val="0030289F"/>
    <w:rsid w:val="003047CA"/>
    <w:rsid w:val="003061C8"/>
    <w:rsid w:val="003102FE"/>
    <w:rsid w:val="00311620"/>
    <w:rsid w:val="0031366F"/>
    <w:rsid w:val="00314BDC"/>
    <w:rsid w:val="00315CAF"/>
    <w:rsid w:val="00320747"/>
    <w:rsid w:val="003220E8"/>
    <w:rsid w:val="00324929"/>
    <w:rsid w:val="00330094"/>
    <w:rsid w:val="00333538"/>
    <w:rsid w:val="003335B4"/>
    <w:rsid w:val="00333613"/>
    <w:rsid w:val="003358AF"/>
    <w:rsid w:val="00335B8A"/>
    <w:rsid w:val="003423D3"/>
    <w:rsid w:val="003531AB"/>
    <w:rsid w:val="00360342"/>
    <w:rsid w:val="00365EC2"/>
    <w:rsid w:val="003666C2"/>
    <w:rsid w:val="0036762E"/>
    <w:rsid w:val="003708CC"/>
    <w:rsid w:val="00371F32"/>
    <w:rsid w:val="003733E1"/>
    <w:rsid w:val="00380060"/>
    <w:rsid w:val="00380BF5"/>
    <w:rsid w:val="003816CA"/>
    <w:rsid w:val="00382D14"/>
    <w:rsid w:val="0039012D"/>
    <w:rsid w:val="00393424"/>
    <w:rsid w:val="00395A81"/>
    <w:rsid w:val="00397A97"/>
    <w:rsid w:val="003A100B"/>
    <w:rsid w:val="003A1F7E"/>
    <w:rsid w:val="003A2C13"/>
    <w:rsid w:val="003A72F4"/>
    <w:rsid w:val="003A7C0D"/>
    <w:rsid w:val="003B177E"/>
    <w:rsid w:val="003B337F"/>
    <w:rsid w:val="003B5AC9"/>
    <w:rsid w:val="003B5F83"/>
    <w:rsid w:val="003B7915"/>
    <w:rsid w:val="003C0BA0"/>
    <w:rsid w:val="003C0C3E"/>
    <w:rsid w:val="003C1C20"/>
    <w:rsid w:val="003C3D5A"/>
    <w:rsid w:val="003C6AEC"/>
    <w:rsid w:val="003D1386"/>
    <w:rsid w:val="003D2E6E"/>
    <w:rsid w:val="003D4D50"/>
    <w:rsid w:val="003D68EE"/>
    <w:rsid w:val="003E394F"/>
    <w:rsid w:val="003E7137"/>
    <w:rsid w:val="003F01FF"/>
    <w:rsid w:val="003F3812"/>
    <w:rsid w:val="003F4D7D"/>
    <w:rsid w:val="003F5189"/>
    <w:rsid w:val="003F6CA7"/>
    <w:rsid w:val="003F71F6"/>
    <w:rsid w:val="0040205E"/>
    <w:rsid w:val="00403740"/>
    <w:rsid w:val="0040648C"/>
    <w:rsid w:val="004123C9"/>
    <w:rsid w:val="00415B50"/>
    <w:rsid w:val="00417BE1"/>
    <w:rsid w:val="004224CF"/>
    <w:rsid w:val="00422EAA"/>
    <w:rsid w:val="004274F7"/>
    <w:rsid w:val="00430096"/>
    <w:rsid w:val="00431251"/>
    <w:rsid w:val="004321B8"/>
    <w:rsid w:val="00433442"/>
    <w:rsid w:val="00435204"/>
    <w:rsid w:val="0043556C"/>
    <w:rsid w:val="00440E46"/>
    <w:rsid w:val="004418CE"/>
    <w:rsid w:val="004423C0"/>
    <w:rsid w:val="00453983"/>
    <w:rsid w:val="00456233"/>
    <w:rsid w:val="004610B3"/>
    <w:rsid w:val="004623E1"/>
    <w:rsid w:val="00462F4C"/>
    <w:rsid w:val="00462FF6"/>
    <w:rsid w:val="00465D08"/>
    <w:rsid w:val="004714BF"/>
    <w:rsid w:val="004715F9"/>
    <w:rsid w:val="004750E8"/>
    <w:rsid w:val="00480875"/>
    <w:rsid w:val="0048238D"/>
    <w:rsid w:val="00482433"/>
    <w:rsid w:val="00482AEC"/>
    <w:rsid w:val="00483959"/>
    <w:rsid w:val="00493B10"/>
    <w:rsid w:val="00495A97"/>
    <w:rsid w:val="004A1B95"/>
    <w:rsid w:val="004A76EA"/>
    <w:rsid w:val="004B21C2"/>
    <w:rsid w:val="004B31D2"/>
    <w:rsid w:val="004B6156"/>
    <w:rsid w:val="004B76C7"/>
    <w:rsid w:val="004C18BC"/>
    <w:rsid w:val="004C19F4"/>
    <w:rsid w:val="004C35C3"/>
    <w:rsid w:val="004C4CD2"/>
    <w:rsid w:val="004C5577"/>
    <w:rsid w:val="004C7291"/>
    <w:rsid w:val="004D0749"/>
    <w:rsid w:val="004D19A4"/>
    <w:rsid w:val="004E4AA0"/>
    <w:rsid w:val="004F0C41"/>
    <w:rsid w:val="004F120E"/>
    <w:rsid w:val="004F6861"/>
    <w:rsid w:val="00500A3B"/>
    <w:rsid w:val="00502C66"/>
    <w:rsid w:val="00506427"/>
    <w:rsid w:val="00506F39"/>
    <w:rsid w:val="00507819"/>
    <w:rsid w:val="00507EC8"/>
    <w:rsid w:val="00510834"/>
    <w:rsid w:val="0051230A"/>
    <w:rsid w:val="00512EC8"/>
    <w:rsid w:val="00514347"/>
    <w:rsid w:val="0051470F"/>
    <w:rsid w:val="005147CF"/>
    <w:rsid w:val="00516FFF"/>
    <w:rsid w:val="005217A1"/>
    <w:rsid w:val="00524D32"/>
    <w:rsid w:val="00524F98"/>
    <w:rsid w:val="00530ECD"/>
    <w:rsid w:val="00532D25"/>
    <w:rsid w:val="00533787"/>
    <w:rsid w:val="00536495"/>
    <w:rsid w:val="00537CAF"/>
    <w:rsid w:val="00540D8E"/>
    <w:rsid w:val="00541524"/>
    <w:rsid w:val="005437E3"/>
    <w:rsid w:val="005444E0"/>
    <w:rsid w:val="00546FC5"/>
    <w:rsid w:val="00547665"/>
    <w:rsid w:val="005508D5"/>
    <w:rsid w:val="00551F3F"/>
    <w:rsid w:val="005522D2"/>
    <w:rsid w:val="0056075A"/>
    <w:rsid w:val="0056153F"/>
    <w:rsid w:val="005656C9"/>
    <w:rsid w:val="005659FC"/>
    <w:rsid w:val="005702E7"/>
    <w:rsid w:val="00571263"/>
    <w:rsid w:val="00571843"/>
    <w:rsid w:val="00571D46"/>
    <w:rsid w:val="00582DD9"/>
    <w:rsid w:val="00583DF1"/>
    <w:rsid w:val="00583E63"/>
    <w:rsid w:val="0058775B"/>
    <w:rsid w:val="005932C6"/>
    <w:rsid w:val="00595822"/>
    <w:rsid w:val="005A4B1D"/>
    <w:rsid w:val="005A77F8"/>
    <w:rsid w:val="005A7927"/>
    <w:rsid w:val="005B1579"/>
    <w:rsid w:val="005B17F5"/>
    <w:rsid w:val="005B1B18"/>
    <w:rsid w:val="005B251D"/>
    <w:rsid w:val="005B293E"/>
    <w:rsid w:val="005B2952"/>
    <w:rsid w:val="005B76F0"/>
    <w:rsid w:val="005B7B50"/>
    <w:rsid w:val="005B7B5C"/>
    <w:rsid w:val="005C1253"/>
    <w:rsid w:val="005C3945"/>
    <w:rsid w:val="005C4C8F"/>
    <w:rsid w:val="005C58EB"/>
    <w:rsid w:val="005C5B32"/>
    <w:rsid w:val="005D1B26"/>
    <w:rsid w:val="005D3B4D"/>
    <w:rsid w:val="005D777C"/>
    <w:rsid w:val="005D79F3"/>
    <w:rsid w:val="005E0195"/>
    <w:rsid w:val="005E2B78"/>
    <w:rsid w:val="005F21FD"/>
    <w:rsid w:val="005F2652"/>
    <w:rsid w:val="005F566D"/>
    <w:rsid w:val="005F639C"/>
    <w:rsid w:val="0060708D"/>
    <w:rsid w:val="00607EE2"/>
    <w:rsid w:val="00611211"/>
    <w:rsid w:val="00615CBD"/>
    <w:rsid w:val="00617A51"/>
    <w:rsid w:val="0062497F"/>
    <w:rsid w:val="00626C67"/>
    <w:rsid w:val="006274E7"/>
    <w:rsid w:val="006302FB"/>
    <w:rsid w:val="0064193B"/>
    <w:rsid w:val="006421BA"/>
    <w:rsid w:val="00644431"/>
    <w:rsid w:val="00644F12"/>
    <w:rsid w:val="006477AE"/>
    <w:rsid w:val="00653B3C"/>
    <w:rsid w:val="00662000"/>
    <w:rsid w:val="00671A23"/>
    <w:rsid w:val="0067510B"/>
    <w:rsid w:val="00675706"/>
    <w:rsid w:val="00680A8F"/>
    <w:rsid w:val="00681B3E"/>
    <w:rsid w:val="0068445F"/>
    <w:rsid w:val="00687DFA"/>
    <w:rsid w:val="006913E8"/>
    <w:rsid w:val="00697CAA"/>
    <w:rsid w:val="006A43D5"/>
    <w:rsid w:val="006A5BC3"/>
    <w:rsid w:val="006A5FBE"/>
    <w:rsid w:val="006B43FD"/>
    <w:rsid w:val="006B44F6"/>
    <w:rsid w:val="006B55B0"/>
    <w:rsid w:val="006C2DB8"/>
    <w:rsid w:val="006C4331"/>
    <w:rsid w:val="006C511B"/>
    <w:rsid w:val="006C57CC"/>
    <w:rsid w:val="006D3C58"/>
    <w:rsid w:val="006D5447"/>
    <w:rsid w:val="006F2305"/>
    <w:rsid w:val="006F6D00"/>
    <w:rsid w:val="00702610"/>
    <w:rsid w:val="0070386F"/>
    <w:rsid w:val="00706DBE"/>
    <w:rsid w:val="007071D0"/>
    <w:rsid w:val="00707AAF"/>
    <w:rsid w:val="007106D9"/>
    <w:rsid w:val="00717653"/>
    <w:rsid w:val="00720E9C"/>
    <w:rsid w:val="007237A6"/>
    <w:rsid w:val="00723EB9"/>
    <w:rsid w:val="007248E8"/>
    <w:rsid w:val="00726315"/>
    <w:rsid w:val="00727616"/>
    <w:rsid w:val="007332C4"/>
    <w:rsid w:val="0073332F"/>
    <w:rsid w:val="00733C63"/>
    <w:rsid w:val="00734FAB"/>
    <w:rsid w:val="00741B08"/>
    <w:rsid w:val="0074223C"/>
    <w:rsid w:val="00744942"/>
    <w:rsid w:val="00747990"/>
    <w:rsid w:val="00752822"/>
    <w:rsid w:val="007541D5"/>
    <w:rsid w:val="00756CDC"/>
    <w:rsid w:val="00760ABD"/>
    <w:rsid w:val="00763278"/>
    <w:rsid w:val="007646EF"/>
    <w:rsid w:val="00766D99"/>
    <w:rsid w:val="00767008"/>
    <w:rsid w:val="00767A32"/>
    <w:rsid w:val="00773472"/>
    <w:rsid w:val="0077522D"/>
    <w:rsid w:val="00775EDD"/>
    <w:rsid w:val="00777BFC"/>
    <w:rsid w:val="00781C01"/>
    <w:rsid w:val="00783A9B"/>
    <w:rsid w:val="0078446B"/>
    <w:rsid w:val="0078524C"/>
    <w:rsid w:val="00792AB2"/>
    <w:rsid w:val="0079563B"/>
    <w:rsid w:val="007A1594"/>
    <w:rsid w:val="007A19D6"/>
    <w:rsid w:val="007A1EA3"/>
    <w:rsid w:val="007A50E7"/>
    <w:rsid w:val="007A669D"/>
    <w:rsid w:val="007A69E9"/>
    <w:rsid w:val="007B13EA"/>
    <w:rsid w:val="007B3A58"/>
    <w:rsid w:val="007B3A8C"/>
    <w:rsid w:val="007B451C"/>
    <w:rsid w:val="007B5DF5"/>
    <w:rsid w:val="007B7CDF"/>
    <w:rsid w:val="007D4CE4"/>
    <w:rsid w:val="007D5563"/>
    <w:rsid w:val="007E00F5"/>
    <w:rsid w:val="007E072A"/>
    <w:rsid w:val="007E0ACC"/>
    <w:rsid w:val="007E24FA"/>
    <w:rsid w:val="007E45EC"/>
    <w:rsid w:val="007E5A8A"/>
    <w:rsid w:val="007E60FF"/>
    <w:rsid w:val="007E63BE"/>
    <w:rsid w:val="007F2063"/>
    <w:rsid w:val="007F427C"/>
    <w:rsid w:val="0080008E"/>
    <w:rsid w:val="008144EE"/>
    <w:rsid w:val="00816F8E"/>
    <w:rsid w:val="00821D2D"/>
    <w:rsid w:val="008228FA"/>
    <w:rsid w:val="00823250"/>
    <w:rsid w:val="00827D66"/>
    <w:rsid w:val="00830A95"/>
    <w:rsid w:val="00835092"/>
    <w:rsid w:val="008353E1"/>
    <w:rsid w:val="008401AA"/>
    <w:rsid w:val="008441EA"/>
    <w:rsid w:val="0085077E"/>
    <w:rsid w:val="0085432B"/>
    <w:rsid w:val="00854637"/>
    <w:rsid w:val="008548CC"/>
    <w:rsid w:val="00857340"/>
    <w:rsid w:val="008579B9"/>
    <w:rsid w:val="00857AB3"/>
    <w:rsid w:val="008617B5"/>
    <w:rsid w:val="00863123"/>
    <w:rsid w:val="00863E80"/>
    <w:rsid w:val="0086416D"/>
    <w:rsid w:val="00866CC3"/>
    <w:rsid w:val="008704E3"/>
    <w:rsid w:val="0087217B"/>
    <w:rsid w:val="00890E5F"/>
    <w:rsid w:val="0089704D"/>
    <w:rsid w:val="008A0775"/>
    <w:rsid w:val="008A5CDB"/>
    <w:rsid w:val="008B1894"/>
    <w:rsid w:val="008B2D16"/>
    <w:rsid w:val="008B3675"/>
    <w:rsid w:val="008B41B6"/>
    <w:rsid w:val="008C11FA"/>
    <w:rsid w:val="008C7031"/>
    <w:rsid w:val="008D03D2"/>
    <w:rsid w:val="008D0D8B"/>
    <w:rsid w:val="008D3047"/>
    <w:rsid w:val="008D5EC3"/>
    <w:rsid w:val="008D6A2F"/>
    <w:rsid w:val="008E4F3E"/>
    <w:rsid w:val="008F232C"/>
    <w:rsid w:val="00910630"/>
    <w:rsid w:val="00910CD4"/>
    <w:rsid w:val="0091274D"/>
    <w:rsid w:val="0091523A"/>
    <w:rsid w:val="00920008"/>
    <w:rsid w:val="009227A2"/>
    <w:rsid w:val="009231DA"/>
    <w:rsid w:val="0092469D"/>
    <w:rsid w:val="009365DA"/>
    <w:rsid w:val="00940F06"/>
    <w:rsid w:val="00941050"/>
    <w:rsid w:val="00942BE5"/>
    <w:rsid w:val="00943532"/>
    <w:rsid w:val="00944CB8"/>
    <w:rsid w:val="00951803"/>
    <w:rsid w:val="0095320A"/>
    <w:rsid w:val="009533AE"/>
    <w:rsid w:val="009542A4"/>
    <w:rsid w:val="00957A1B"/>
    <w:rsid w:val="00966DE9"/>
    <w:rsid w:val="0097131F"/>
    <w:rsid w:val="00971EAD"/>
    <w:rsid w:val="009727BE"/>
    <w:rsid w:val="00976034"/>
    <w:rsid w:val="0097613E"/>
    <w:rsid w:val="009801DC"/>
    <w:rsid w:val="0098148B"/>
    <w:rsid w:val="00981938"/>
    <w:rsid w:val="009845EA"/>
    <w:rsid w:val="00990020"/>
    <w:rsid w:val="00996586"/>
    <w:rsid w:val="009979EB"/>
    <w:rsid w:val="009A199E"/>
    <w:rsid w:val="009A1A66"/>
    <w:rsid w:val="009A20B6"/>
    <w:rsid w:val="009A4A64"/>
    <w:rsid w:val="009A4AC3"/>
    <w:rsid w:val="009A576C"/>
    <w:rsid w:val="009A5EEF"/>
    <w:rsid w:val="009B1300"/>
    <w:rsid w:val="009B1373"/>
    <w:rsid w:val="009B2399"/>
    <w:rsid w:val="009B7155"/>
    <w:rsid w:val="009C04EC"/>
    <w:rsid w:val="009D255E"/>
    <w:rsid w:val="009D74E7"/>
    <w:rsid w:val="009E0555"/>
    <w:rsid w:val="009E3B4C"/>
    <w:rsid w:val="009E5B1D"/>
    <w:rsid w:val="009F0D2E"/>
    <w:rsid w:val="009F106F"/>
    <w:rsid w:val="009F2E3A"/>
    <w:rsid w:val="009F67FB"/>
    <w:rsid w:val="00A00FD0"/>
    <w:rsid w:val="00A03E2F"/>
    <w:rsid w:val="00A04CD5"/>
    <w:rsid w:val="00A058A0"/>
    <w:rsid w:val="00A05D54"/>
    <w:rsid w:val="00A075DC"/>
    <w:rsid w:val="00A07E1C"/>
    <w:rsid w:val="00A1673D"/>
    <w:rsid w:val="00A16B77"/>
    <w:rsid w:val="00A24430"/>
    <w:rsid w:val="00A300DF"/>
    <w:rsid w:val="00A36BA8"/>
    <w:rsid w:val="00A4243B"/>
    <w:rsid w:val="00A44AE7"/>
    <w:rsid w:val="00A502FE"/>
    <w:rsid w:val="00A5182A"/>
    <w:rsid w:val="00A56369"/>
    <w:rsid w:val="00A64365"/>
    <w:rsid w:val="00A64AF1"/>
    <w:rsid w:val="00A658F4"/>
    <w:rsid w:val="00A82AAF"/>
    <w:rsid w:val="00A927BD"/>
    <w:rsid w:val="00A9638F"/>
    <w:rsid w:val="00AA1300"/>
    <w:rsid w:val="00AA2041"/>
    <w:rsid w:val="00AA34A9"/>
    <w:rsid w:val="00AA4F61"/>
    <w:rsid w:val="00AA4FB5"/>
    <w:rsid w:val="00AB0185"/>
    <w:rsid w:val="00AB4F45"/>
    <w:rsid w:val="00AB5DB3"/>
    <w:rsid w:val="00AB6630"/>
    <w:rsid w:val="00AC0637"/>
    <w:rsid w:val="00AC1000"/>
    <w:rsid w:val="00AC67D0"/>
    <w:rsid w:val="00AC76F1"/>
    <w:rsid w:val="00AE0314"/>
    <w:rsid w:val="00AE0738"/>
    <w:rsid w:val="00AE0ECB"/>
    <w:rsid w:val="00AE2260"/>
    <w:rsid w:val="00AE3FD2"/>
    <w:rsid w:val="00AE6ACC"/>
    <w:rsid w:val="00AF5E30"/>
    <w:rsid w:val="00AF784D"/>
    <w:rsid w:val="00B01366"/>
    <w:rsid w:val="00B01AC1"/>
    <w:rsid w:val="00B02BC5"/>
    <w:rsid w:val="00B05423"/>
    <w:rsid w:val="00B06DDA"/>
    <w:rsid w:val="00B1280D"/>
    <w:rsid w:val="00B151CF"/>
    <w:rsid w:val="00B15684"/>
    <w:rsid w:val="00B219C7"/>
    <w:rsid w:val="00B265FC"/>
    <w:rsid w:val="00B273D3"/>
    <w:rsid w:val="00B30219"/>
    <w:rsid w:val="00B32576"/>
    <w:rsid w:val="00B36A0D"/>
    <w:rsid w:val="00B37720"/>
    <w:rsid w:val="00B40248"/>
    <w:rsid w:val="00B40D77"/>
    <w:rsid w:val="00B42D1E"/>
    <w:rsid w:val="00B43F3B"/>
    <w:rsid w:val="00B45234"/>
    <w:rsid w:val="00B46220"/>
    <w:rsid w:val="00B47F74"/>
    <w:rsid w:val="00B51FCB"/>
    <w:rsid w:val="00B54725"/>
    <w:rsid w:val="00B579CD"/>
    <w:rsid w:val="00B612EB"/>
    <w:rsid w:val="00B62694"/>
    <w:rsid w:val="00B638B7"/>
    <w:rsid w:val="00B64A9F"/>
    <w:rsid w:val="00B67102"/>
    <w:rsid w:val="00B73812"/>
    <w:rsid w:val="00B75411"/>
    <w:rsid w:val="00B77741"/>
    <w:rsid w:val="00B77E7B"/>
    <w:rsid w:val="00B80CB4"/>
    <w:rsid w:val="00B8179D"/>
    <w:rsid w:val="00B83C5C"/>
    <w:rsid w:val="00B841C5"/>
    <w:rsid w:val="00B84E51"/>
    <w:rsid w:val="00B87A0B"/>
    <w:rsid w:val="00B91082"/>
    <w:rsid w:val="00B92F96"/>
    <w:rsid w:val="00B94565"/>
    <w:rsid w:val="00B9564B"/>
    <w:rsid w:val="00B95A09"/>
    <w:rsid w:val="00BA012F"/>
    <w:rsid w:val="00BA2B24"/>
    <w:rsid w:val="00BA31C4"/>
    <w:rsid w:val="00BA7D68"/>
    <w:rsid w:val="00BB0EA1"/>
    <w:rsid w:val="00BB1272"/>
    <w:rsid w:val="00BB17E5"/>
    <w:rsid w:val="00BB32AF"/>
    <w:rsid w:val="00BB41F0"/>
    <w:rsid w:val="00BB5116"/>
    <w:rsid w:val="00BB762D"/>
    <w:rsid w:val="00BC36D0"/>
    <w:rsid w:val="00BC3994"/>
    <w:rsid w:val="00BC3CD9"/>
    <w:rsid w:val="00BC3F1A"/>
    <w:rsid w:val="00BC68D5"/>
    <w:rsid w:val="00BC704F"/>
    <w:rsid w:val="00BE7C6A"/>
    <w:rsid w:val="00BF1224"/>
    <w:rsid w:val="00BF2ECC"/>
    <w:rsid w:val="00BF388D"/>
    <w:rsid w:val="00BF6BC2"/>
    <w:rsid w:val="00BF6E10"/>
    <w:rsid w:val="00BF7F1D"/>
    <w:rsid w:val="00C02050"/>
    <w:rsid w:val="00C02AF8"/>
    <w:rsid w:val="00C03C07"/>
    <w:rsid w:val="00C060CF"/>
    <w:rsid w:val="00C06899"/>
    <w:rsid w:val="00C15D8F"/>
    <w:rsid w:val="00C15FA3"/>
    <w:rsid w:val="00C24C3E"/>
    <w:rsid w:val="00C270B1"/>
    <w:rsid w:val="00C270B4"/>
    <w:rsid w:val="00C32C0F"/>
    <w:rsid w:val="00C3410C"/>
    <w:rsid w:val="00C40AD7"/>
    <w:rsid w:val="00C41980"/>
    <w:rsid w:val="00C435C2"/>
    <w:rsid w:val="00C53351"/>
    <w:rsid w:val="00C5487D"/>
    <w:rsid w:val="00C6191D"/>
    <w:rsid w:val="00C63507"/>
    <w:rsid w:val="00C63728"/>
    <w:rsid w:val="00C666B9"/>
    <w:rsid w:val="00C672D0"/>
    <w:rsid w:val="00C735AC"/>
    <w:rsid w:val="00C73AF7"/>
    <w:rsid w:val="00C770CB"/>
    <w:rsid w:val="00C779C2"/>
    <w:rsid w:val="00C82C88"/>
    <w:rsid w:val="00C87876"/>
    <w:rsid w:val="00C919EB"/>
    <w:rsid w:val="00C9369D"/>
    <w:rsid w:val="00CA6582"/>
    <w:rsid w:val="00CB3B2E"/>
    <w:rsid w:val="00CB41E8"/>
    <w:rsid w:val="00CB5044"/>
    <w:rsid w:val="00CB6B55"/>
    <w:rsid w:val="00CC57EF"/>
    <w:rsid w:val="00CC714A"/>
    <w:rsid w:val="00CD0069"/>
    <w:rsid w:val="00CD0919"/>
    <w:rsid w:val="00CD2CCA"/>
    <w:rsid w:val="00CE0F26"/>
    <w:rsid w:val="00CE4A59"/>
    <w:rsid w:val="00CE5193"/>
    <w:rsid w:val="00CE6050"/>
    <w:rsid w:val="00CE7F42"/>
    <w:rsid w:val="00CF086C"/>
    <w:rsid w:val="00CF2831"/>
    <w:rsid w:val="00CF4B47"/>
    <w:rsid w:val="00D00E75"/>
    <w:rsid w:val="00D035C0"/>
    <w:rsid w:val="00D137C3"/>
    <w:rsid w:val="00D153F7"/>
    <w:rsid w:val="00D169F7"/>
    <w:rsid w:val="00D17E13"/>
    <w:rsid w:val="00D2124A"/>
    <w:rsid w:val="00D264B4"/>
    <w:rsid w:val="00D27F6B"/>
    <w:rsid w:val="00D3242A"/>
    <w:rsid w:val="00D33AE3"/>
    <w:rsid w:val="00D357B2"/>
    <w:rsid w:val="00D35ECE"/>
    <w:rsid w:val="00D3647E"/>
    <w:rsid w:val="00D42786"/>
    <w:rsid w:val="00D507B1"/>
    <w:rsid w:val="00D52120"/>
    <w:rsid w:val="00D55AE0"/>
    <w:rsid w:val="00D608BC"/>
    <w:rsid w:val="00D6245D"/>
    <w:rsid w:val="00D6387E"/>
    <w:rsid w:val="00D6681D"/>
    <w:rsid w:val="00D704F2"/>
    <w:rsid w:val="00D70AE2"/>
    <w:rsid w:val="00D71589"/>
    <w:rsid w:val="00D77505"/>
    <w:rsid w:val="00D83DF3"/>
    <w:rsid w:val="00D95371"/>
    <w:rsid w:val="00DA2BCF"/>
    <w:rsid w:val="00DA3039"/>
    <w:rsid w:val="00DA5336"/>
    <w:rsid w:val="00DA5908"/>
    <w:rsid w:val="00DA7ABA"/>
    <w:rsid w:val="00DB1651"/>
    <w:rsid w:val="00DB46C5"/>
    <w:rsid w:val="00DB48B8"/>
    <w:rsid w:val="00DB5BE8"/>
    <w:rsid w:val="00DB7FC9"/>
    <w:rsid w:val="00DC1769"/>
    <w:rsid w:val="00DC22CB"/>
    <w:rsid w:val="00DC3CE4"/>
    <w:rsid w:val="00DC52F8"/>
    <w:rsid w:val="00DD1A14"/>
    <w:rsid w:val="00DD25BF"/>
    <w:rsid w:val="00DD2F5F"/>
    <w:rsid w:val="00DE071E"/>
    <w:rsid w:val="00DE1509"/>
    <w:rsid w:val="00DE398B"/>
    <w:rsid w:val="00DE4374"/>
    <w:rsid w:val="00DF543C"/>
    <w:rsid w:val="00E006B8"/>
    <w:rsid w:val="00E03CF9"/>
    <w:rsid w:val="00E0609B"/>
    <w:rsid w:val="00E113DA"/>
    <w:rsid w:val="00E16EAA"/>
    <w:rsid w:val="00E206CE"/>
    <w:rsid w:val="00E22E4A"/>
    <w:rsid w:val="00E27371"/>
    <w:rsid w:val="00E27CF2"/>
    <w:rsid w:val="00E40B40"/>
    <w:rsid w:val="00E41809"/>
    <w:rsid w:val="00E44E00"/>
    <w:rsid w:val="00E5010F"/>
    <w:rsid w:val="00E50E56"/>
    <w:rsid w:val="00E52C4D"/>
    <w:rsid w:val="00E52E2B"/>
    <w:rsid w:val="00E54159"/>
    <w:rsid w:val="00E61438"/>
    <w:rsid w:val="00E63A5F"/>
    <w:rsid w:val="00E66121"/>
    <w:rsid w:val="00E70B31"/>
    <w:rsid w:val="00E71E7C"/>
    <w:rsid w:val="00E72B18"/>
    <w:rsid w:val="00E73C53"/>
    <w:rsid w:val="00E76FF1"/>
    <w:rsid w:val="00E800EF"/>
    <w:rsid w:val="00E80CA2"/>
    <w:rsid w:val="00E90E55"/>
    <w:rsid w:val="00E930C1"/>
    <w:rsid w:val="00E95DF9"/>
    <w:rsid w:val="00EA067C"/>
    <w:rsid w:val="00EA0A3B"/>
    <w:rsid w:val="00EA231A"/>
    <w:rsid w:val="00EA579F"/>
    <w:rsid w:val="00EB47E3"/>
    <w:rsid w:val="00EB4BCA"/>
    <w:rsid w:val="00EB7B3A"/>
    <w:rsid w:val="00EC1072"/>
    <w:rsid w:val="00EC112E"/>
    <w:rsid w:val="00EC252C"/>
    <w:rsid w:val="00EC3674"/>
    <w:rsid w:val="00EC3B59"/>
    <w:rsid w:val="00ED5B2C"/>
    <w:rsid w:val="00EE1192"/>
    <w:rsid w:val="00EE4227"/>
    <w:rsid w:val="00EF057F"/>
    <w:rsid w:val="00EF0A90"/>
    <w:rsid w:val="00EF1B5D"/>
    <w:rsid w:val="00F00B76"/>
    <w:rsid w:val="00F02524"/>
    <w:rsid w:val="00F025E0"/>
    <w:rsid w:val="00F051D2"/>
    <w:rsid w:val="00F0532D"/>
    <w:rsid w:val="00F103DF"/>
    <w:rsid w:val="00F15AF0"/>
    <w:rsid w:val="00F23661"/>
    <w:rsid w:val="00F23CE9"/>
    <w:rsid w:val="00F30918"/>
    <w:rsid w:val="00F32644"/>
    <w:rsid w:val="00F34E51"/>
    <w:rsid w:val="00F37435"/>
    <w:rsid w:val="00F4017D"/>
    <w:rsid w:val="00F41FA1"/>
    <w:rsid w:val="00F42148"/>
    <w:rsid w:val="00F42366"/>
    <w:rsid w:val="00F4395D"/>
    <w:rsid w:val="00F43D11"/>
    <w:rsid w:val="00F44776"/>
    <w:rsid w:val="00F46602"/>
    <w:rsid w:val="00F46CA7"/>
    <w:rsid w:val="00F563E4"/>
    <w:rsid w:val="00F62352"/>
    <w:rsid w:val="00F62D95"/>
    <w:rsid w:val="00F65BF1"/>
    <w:rsid w:val="00F6748A"/>
    <w:rsid w:val="00F70B4F"/>
    <w:rsid w:val="00F74531"/>
    <w:rsid w:val="00F759E9"/>
    <w:rsid w:val="00F81A30"/>
    <w:rsid w:val="00F84418"/>
    <w:rsid w:val="00F858D9"/>
    <w:rsid w:val="00F8710A"/>
    <w:rsid w:val="00F87DBE"/>
    <w:rsid w:val="00F90607"/>
    <w:rsid w:val="00F94302"/>
    <w:rsid w:val="00F94FC2"/>
    <w:rsid w:val="00F95E44"/>
    <w:rsid w:val="00F976DF"/>
    <w:rsid w:val="00FA5E23"/>
    <w:rsid w:val="00FB13D8"/>
    <w:rsid w:val="00FB6D37"/>
    <w:rsid w:val="00FC7F85"/>
    <w:rsid w:val="00FD10F2"/>
    <w:rsid w:val="00FD7AC5"/>
    <w:rsid w:val="00FE0829"/>
    <w:rsid w:val="00FE1995"/>
    <w:rsid w:val="00FE2DDB"/>
    <w:rsid w:val="00FE3A52"/>
    <w:rsid w:val="00FE7C35"/>
    <w:rsid w:val="00FF042A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44EE"/>
    <w:rPr>
      <w:sz w:val="24"/>
      <w:szCs w:val="24"/>
    </w:rPr>
  </w:style>
  <w:style w:type="paragraph" w:styleId="Nadpis1">
    <w:name w:val="heading 1"/>
    <w:basedOn w:val="Normln"/>
    <w:next w:val="Normln"/>
    <w:qFormat/>
    <w:rsid w:val="005B76F0"/>
    <w:pPr>
      <w:keepNext/>
      <w:tabs>
        <w:tab w:val="left" w:pos="0"/>
        <w:tab w:val="left" w:pos="426"/>
        <w:tab w:val="left" w:pos="851"/>
        <w:tab w:val="left" w:pos="1985"/>
        <w:tab w:val="left" w:pos="6663"/>
      </w:tabs>
      <w:ind w:left="426"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5B76F0"/>
    <w:pPr>
      <w:keepNext/>
      <w:tabs>
        <w:tab w:val="left" w:pos="0"/>
        <w:tab w:val="left" w:pos="426"/>
        <w:tab w:val="left" w:pos="851"/>
        <w:tab w:val="left" w:pos="1985"/>
        <w:tab w:val="left" w:pos="6663"/>
      </w:tabs>
      <w:ind w:left="426"/>
      <w:jc w:val="both"/>
      <w:outlineLvl w:val="1"/>
    </w:pPr>
    <w:rPr>
      <w:i/>
      <w:sz w:val="22"/>
      <w:szCs w:val="20"/>
    </w:rPr>
  </w:style>
  <w:style w:type="paragraph" w:styleId="Nadpis3">
    <w:name w:val="heading 3"/>
    <w:basedOn w:val="Normln"/>
    <w:next w:val="Normln"/>
    <w:qFormat/>
    <w:rsid w:val="005B76F0"/>
    <w:pPr>
      <w:keepNext/>
      <w:tabs>
        <w:tab w:val="left" w:pos="0"/>
        <w:tab w:val="left" w:pos="426"/>
        <w:tab w:val="left" w:pos="851"/>
        <w:tab w:val="left" w:pos="1985"/>
        <w:tab w:val="left" w:pos="6663"/>
      </w:tabs>
      <w:ind w:left="426"/>
      <w:outlineLvl w:val="2"/>
    </w:pPr>
    <w:rPr>
      <w:szCs w:val="20"/>
    </w:rPr>
  </w:style>
  <w:style w:type="paragraph" w:styleId="Nadpis5">
    <w:name w:val="heading 5"/>
    <w:basedOn w:val="Normln"/>
    <w:next w:val="Normln"/>
    <w:qFormat/>
    <w:rsid w:val="005B76F0"/>
    <w:pPr>
      <w:keepNext/>
      <w:tabs>
        <w:tab w:val="left" w:pos="993"/>
        <w:tab w:val="left" w:pos="6663"/>
      </w:tabs>
      <w:outlineLvl w:val="4"/>
    </w:pPr>
    <w:rPr>
      <w:b/>
      <w:sz w:val="36"/>
      <w:szCs w:val="20"/>
    </w:rPr>
  </w:style>
  <w:style w:type="paragraph" w:styleId="Nadpis6">
    <w:name w:val="heading 6"/>
    <w:basedOn w:val="Normln"/>
    <w:next w:val="Normln"/>
    <w:qFormat/>
    <w:rsid w:val="005B76F0"/>
    <w:pPr>
      <w:keepNext/>
      <w:tabs>
        <w:tab w:val="left" w:pos="5387"/>
        <w:tab w:val="left" w:pos="6804"/>
      </w:tabs>
      <w:outlineLvl w:val="5"/>
    </w:pPr>
    <w:rPr>
      <w:b/>
      <w:sz w:val="3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24F98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ormln"/>
    <w:rsid w:val="005B76F0"/>
    <w:pPr>
      <w:widowControl w:val="0"/>
    </w:pPr>
    <w:rPr>
      <w:rFonts w:ascii="Univers Condensed" w:hAnsi="Univers Condensed"/>
      <w:szCs w:val="20"/>
    </w:rPr>
  </w:style>
  <w:style w:type="paragraph" w:styleId="Zhlav">
    <w:name w:val="header"/>
    <w:basedOn w:val="Normln"/>
    <w:rsid w:val="005B76F0"/>
    <w:pPr>
      <w:tabs>
        <w:tab w:val="center" w:pos="4536"/>
        <w:tab w:val="right" w:pos="9072"/>
      </w:tabs>
    </w:pPr>
    <w:rPr>
      <w:rFonts w:ascii="MS Sans Serif" w:hAnsi="MS Sans Serif"/>
      <w:sz w:val="20"/>
      <w:szCs w:val="20"/>
    </w:rPr>
  </w:style>
  <w:style w:type="paragraph" w:styleId="Zkladntext">
    <w:name w:val="Body Text"/>
    <w:basedOn w:val="Normln"/>
    <w:rsid w:val="005B76F0"/>
    <w:pPr>
      <w:tabs>
        <w:tab w:val="left" w:pos="284"/>
      </w:tabs>
    </w:pPr>
    <w:rPr>
      <w:rFonts w:ascii="MS Sans Serif" w:hAnsi="MS Sans Serif"/>
      <w:sz w:val="22"/>
      <w:szCs w:val="20"/>
    </w:rPr>
  </w:style>
  <w:style w:type="paragraph" w:styleId="Zkladntextodsazen">
    <w:name w:val="Body Text Indent"/>
    <w:basedOn w:val="Normln"/>
    <w:rsid w:val="005B76F0"/>
    <w:pPr>
      <w:tabs>
        <w:tab w:val="left" w:pos="426"/>
        <w:tab w:val="left" w:pos="1985"/>
        <w:tab w:val="left" w:pos="6663"/>
      </w:tabs>
      <w:ind w:left="420" w:hanging="420"/>
    </w:pPr>
    <w:rPr>
      <w:rFonts w:ascii="MS Sans Serif" w:hAnsi="MS Sans Serif"/>
      <w:sz w:val="22"/>
      <w:szCs w:val="20"/>
    </w:rPr>
  </w:style>
  <w:style w:type="paragraph" w:styleId="Zkladntext2">
    <w:name w:val="Body Text 2"/>
    <w:basedOn w:val="Normln"/>
    <w:rsid w:val="005B76F0"/>
    <w:pPr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rsid w:val="005B76F0"/>
    <w:pPr>
      <w:tabs>
        <w:tab w:val="center" w:pos="4536"/>
        <w:tab w:val="right" w:pos="9072"/>
      </w:tabs>
    </w:pPr>
    <w:rPr>
      <w:rFonts w:ascii="MS Sans Serif" w:hAnsi="MS Sans Serif"/>
      <w:sz w:val="20"/>
      <w:szCs w:val="20"/>
    </w:rPr>
  </w:style>
  <w:style w:type="paragraph" w:styleId="Zkladntextodsazen2">
    <w:name w:val="Body Text Indent 2"/>
    <w:basedOn w:val="Normln"/>
    <w:rsid w:val="005B76F0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5B76F0"/>
  </w:style>
  <w:style w:type="character" w:styleId="Siln">
    <w:name w:val="Strong"/>
    <w:qFormat/>
    <w:rsid w:val="005B76F0"/>
    <w:rPr>
      <w:b/>
      <w:bCs/>
    </w:rPr>
  </w:style>
  <w:style w:type="character" w:styleId="Hypertextovodkaz">
    <w:name w:val="Hyperlink"/>
    <w:rsid w:val="00EF057F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1228E6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rsid w:val="001228E6"/>
    <w:pPr>
      <w:spacing w:after="120"/>
    </w:pPr>
    <w:rPr>
      <w:sz w:val="16"/>
      <w:szCs w:val="16"/>
    </w:rPr>
  </w:style>
  <w:style w:type="paragraph" w:customStyle="1" w:styleId="Zkladntext31">
    <w:name w:val="Základní text 31"/>
    <w:basedOn w:val="Normln"/>
    <w:rsid w:val="001228E6"/>
    <w:pPr>
      <w:tabs>
        <w:tab w:val="left" w:pos="-720"/>
      </w:tabs>
      <w:spacing w:line="360" w:lineRule="auto"/>
    </w:pPr>
    <w:rPr>
      <w:sz w:val="20"/>
      <w:szCs w:val="20"/>
    </w:rPr>
  </w:style>
  <w:style w:type="character" w:customStyle="1" w:styleId="Nadpis7Char">
    <w:name w:val="Nadpis 7 Char"/>
    <w:link w:val="Nadpis7"/>
    <w:semiHidden/>
    <w:rsid w:val="00524F98"/>
    <w:rPr>
      <w:rFonts w:ascii="Calibri" w:eastAsia="Times New Roman" w:hAnsi="Calibri" w:cs="Times New Roman"/>
      <w:sz w:val="24"/>
      <w:szCs w:val="24"/>
    </w:rPr>
  </w:style>
  <w:style w:type="character" w:styleId="Odkaznakoment">
    <w:name w:val="annotation reference"/>
    <w:rsid w:val="00D83D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3D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3DF3"/>
  </w:style>
  <w:style w:type="paragraph" w:styleId="Pedmtkomente">
    <w:name w:val="annotation subject"/>
    <w:basedOn w:val="Textkomente"/>
    <w:next w:val="Textkomente"/>
    <w:link w:val="PedmtkomenteChar"/>
    <w:rsid w:val="00D83DF3"/>
    <w:rPr>
      <w:b/>
      <w:bCs/>
    </w:rPr>
  </w:style>
  <w:style w:type="character" w:customStyle="1" w:styleId="PedmtkomenteChar">
    <w:name w:val="Předmět komentáře Char"/>
    <w:link w:val="Pedmtkomente"/>
    <w:rsid w:val="00D83DF3"/>
    <w:rPr>
      <w:b/>
      <w:bCs/>
    </w:rPr>
  </w:style>
  <w:style w:type="paragraph" w:styleId="Textbubliny">
    <w:name w:val="Balloon Text"/>
    <w:basedOn w:val="Normln"/>
    <w:link w:val="TextbublinyChar"/>
    <w:rsid w:val="00D83DF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83DF3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rsid w:val="00BB762D"/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B762D"/>
    <w:rPr>
      <w:sz w:val="16"/>
      <w:szCs w:val="16"/>
    </w:rPr>
  </w:style>
  <w:style w:type="paragraph" w:customStyle="1" w:styleId="Zkladntext32">
    <w:name w:val="Základní text 32"/>
    <w:basedOn w:val="Normln"/>
    <w:rsid w:val="00BB762D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 w:val="20"/>
      <w:szCs w:val="20"/>
    </w:rPr>
  </w:style>
  <w:style w:type="paragraph" w:customStyle="1" w:styleId="Styl10bTunZarovnatdobloku">
    <w:name w:val="Styl 10 b. Tučné Zarovnat do bloku"/>
    <w:basedOn w:val="Normln"/>
    <w:autoRedefine/>
    <w:rsid w:val="00BB762D"/>
    <w:pPr>
      <w:ind w:left="425"/>
      <w:jc w:val="both"/>
    </w:pPr>
    <w:rPr>
      <w:rFonts w:ascii="Koop Office" w:hAnsi="Koop Office"/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B495F"/>
    <w:pPr>
      <w:tabs>
        <w:tab w:val="left" w:pos="426"/>
      </w:tabs>
      <w:ind w:left="34"/>
      <w:jc w:val="both"/>
    </w:pPr>
    <w:rPr>
      <w:rFonts w:ascii="Koop Office" w:hAnsi="Koop Office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76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720E9C"/>
    <w:rPr>
      <w:rFonts w:ascii="MS Sans Serif" w:hAnsi="MS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44EE"/>
    <w:rPr>
      <w:sz w:val="24"/>
      <w:szCs w:val="24"/>
    </w:rPr>
  </w:style>
  <w:style w:type="paragraph" w:styleId="Nadpis1">
    <w:name w:val="heading 1"/>
    <w:basedOn w:val="Normln"/>
    <w:next w:val="Normln"/>
    <w:qFormat/>
    <w:rsid w:val="005B76F0"/>
    <w:pPr>
      <w:keepNext/>
      <w:tabs>
        <w:tab w:val="left" w:pos="0"/>
        <w:tab w:val="left" w:pos="426"/>
        <w:tab w:val="left" w:pos="851"/>
        <w:tab w:val="left" w:pos="1985"/>
        <w:tab w:val="left" w:pos="6663"/>
      </w:tabs>
      <w:ind w:left="426"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5B76F0"/>
    <w:pPr>
      <w:keepNext/>
      <w:tabs>
        <w:tab w:val="left" w:pos="0"/>
        <w:tab w:val="left" w:pos="426"/>
        <w:tab w:val="left" w:pos="851"/>
        <w:tab w:val="left" w:pos="1985"/>
        <w:tab w:val="left" w:pos="6663"/>
      </w:tabs>
      <w:ind w:left="426"/>
      <w:jc w:val="both"/>
      <w:outlineLvl w:val="1"/>
    </w:pPr>
    <w:rPr>
      <w:i/>
      <w:sz w:val="22"/>
      <w:szCs w:val="20"/>
    </w:rPr>
  </w:style>
  <w:style w:type="paragraph" w:styleId="Nadpis3">
    <w:name w:val="heading 3"/>
    <w:basedOn w:val="Normln"/>
    <w:next w:val="Normln"/>
    <w:qFormat/>
    <w:rsid w:val="005B76F0"/>
    <w:pPr>
      <w:keepNext/>
      <w:tabs>
        <w:tab w:val="left" w:pos="0"/>
        <w:tab w:val="left" w:pos="426"/>
        <w:tab w:val="left" w:pos="851"/>
        <w:tab w:val="left" w:pos="1985"/>
        <w:tab w:val="left" w:pos="6663"/>
      </w:tabs>
      <w:ind w:left="426"/>
      <w:outlineLvl w:val="2"/>
    </w:pPr>
    <w:rPr>
      <w:szCs w:val="20"/>
    </w:rPr>
  </w:style>
  <w:style w:type="paragraph" w:styleId="Nadpis5">
    <w:name w:val="heading 5"/>
    <w:basedOn w:val="Normln"/>
    <w:next w:val="Normln"/>
    <w:qFormat/>
    <w:rsid w:val="005B76F0"/>
    <w:pPr>
      <w:keepNext/>
      <w:tabs>
        <w:tab w:val="left" w:pos="993"/>
        <w:tab w:val="left" w:pos="6663"/>
      </w:tabs>
      <w:outlineLvl w:val="4"/>
    </w:pPr>
    <w:rPr>
      <w:b/>
      <w:sz w:val="36"/>
      <w:szCs w:val="20"/>
    </w:rPr>
  </w:style>
  <w:style w:type="paragraph" w:styleId="Nadpis6">
    <w:name w:val="heading 6"/>
    <w:basedOn w:val="Normln"/>
    <w:next w:val="Normln"/>
    <w:qFormat/>
    <w:rsid w:val="005B76F0"/>
    <w:pPr>
      <w:keepNext/>
      <w:tabs>
        <w:tab w:val="left" w:pos="5387"/>
        <w:tab w:val="left" w:pos="6804"/>
      </w:tabs>
      <w:outlineLvl w:val="5"/>
    </w:pPr>
    <w:rPr>
      <w:b/>
      <w:sz w:val="3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24F98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ormln"/>
    <w:rsid w:val="005B76F0"/>
    <w:pPr>
      <w:widowControl w:val="0"/>
    </w:pPr>
    <w:rPr>
      <w:rFonts w:ascii="Univers Condensed" w:hAnsi="Univers Condensed"/>
      <w:szCs w:val="20"/>
    </w:rPr>
  </w:style>
  <w:style w:type="paragraph" w:styleId="Zhlav">
    <w:name w:val="header"/>
    <w:basedOn w:val="Normln"/>
    <w:rsid w:val="005B76F0"/>
    <w:pPr>
      <w:tabs>
        <w:tab w:val="center" w:pos="4536"/>
        <w:tab w:val="right" w:pos="9072"/>
      </w:tabs>
    </w:pPr>
    <w:rPr>
      <w:rFonts w:ascii="MS Sans Serif" w:hAnsi="MS Sans Serif"/>
      <w:sz w:val="20"/>
      <w:szCs w:val="20"/>
    </w:rPr>
  </w:style>
  <w:style w:type="paragraph" w:styleId="Zkladntext">
    <w:name w:val="Body Text"/>
    <w:basedOn w:val="Normln"/>
    <w:rsid w:val="005B76F0"/>
    <w:pPr>
      <w:tabs>
        <w:tab w:val="left" w:pos="284"/>
      </w:tabs>
    </w:pPr>
    <w:rPr>
      <w:rFonts w:ascii="MS Sans Serif" w:hAnsi="MS Sans Serif"/>
      <w:sz w:val="22"/>
      <w:szCs w:val="20"/>
    </w:rPr>
  </w:style>
  <w:style w:type="paragraph" w:styleId="Zkladntextodsazen">
    <w:name w:val="Body Text Indent"/>
    <w:basedOn w:val="Normln"/>
    <w:rsid w:val="005B76F0"/>
    <w:pPr>
      <w:tabs>
        <w:tab w:val="left" w:pos="426"/>
        <w:tab w:val="left" w:pos="1985"/>
        <w:tab w:val="left" w:pos="6663"/>
      </w:tabs>
      <w:ind w:left="420" w:hanging="420"/>
    </w:pPr>
    <w:rPr>
      <w:rFonts w:ascii="MS Sans Serif" w:hAnsi="MS Sans Serif"/>
      <w:sz w:val="22"/>
      <w:szCs w:val="20"/>
    </w:rPr>
  </w:style>
  <w:style w:type="paragraph" w:styleId="Zkladntext2">
    <w:name w:val="Body Text 2"/>
    <w:basedOn w:val="Normln"/>
    <w:rsid w:val="005B76F0"/>
    <w:pPr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rsid w:val="005B76F0"/>
    <w:pPr>
      <w:tabs>
        <w:tab w:val="center" w:pos="4536"/>
        <w:tab w:val="right" w:pos="9072"/>
      </w:tabs>
    </w:pPr>
    <w:rPr>
      <w:rFonts w:ascii="MS Sans Serif" w:hAnsi="MS Sans Serif"/>
      <w:sz w:val="20"/>
      <w:szCs w:val="20"/>
    </w:rPr>
  </w:style>
  <w:style w:type="paragraph" w:styleId="Zkladntextodsazen2">
    <w:name w:val="Body Text Indent 2"/>
    <w:basedOn w:val="Normln"/>
    <w:rsid w:val="005B76F0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5B76F0"/>
  </w:style>
  <w:style w:type="character" w:styleId="Siln">
    <w:name w:val="Strong"/>
    <w:qFormat/>
    <w:rsid w:val="005B76F0"/>
    <w:rPr>
      <w:b/>
      <w:bCs/>
    </w:rPr>
  </w:style>
  <w:style w:type="character" w:styleId="Hypertextovodkaz">
    <w:name w:val="Hyperlink"/>
    <w:rsid w:val="00EF057F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1228E6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rsid w:val="001228E6"/>
    <w:pPr>
      <w:spacing w:after="120"/>
    </w:pPr>
    <w:rPr>
      <w:sz w:val="16"/>
      <w:szCs w:val="16"/>
    </w:rPr>
  </w:style>
  <w:style w:type="paragraph" w:customStyle="1" w:styleId="Zkladntext31">
    <w:name w:val="Základní text 31"/>
    <w:basedOn w:val="Normln"/>
    <w:rsid w:val="001228E6"/>
    <w:pPr>
      <w:tabs>
        <w:tab w:val="left" w:pos="-720"/>
      </w:tabs>
      <w:spacing w:line="360" w:lineRule="auto"/>
    </w:pPr>
    <w:rPr>
      <w:sz w:val="20"/>
      <w:szCs w:val="20"/>
    </w:rPr>
  </w:style>
  <w:style w:type="character" w:customStyle="1" w:styleId="Nadpis7Char">
    <w:name w:val="Nadpis 7 Char"/>
    <w:link w:val="Nadpis7"/>
    <w:semiHidden/>
    <w:rsid w:val="00524F98"/>
    <w:rPr>
      <w:rFonts w:ascii="Calibri" w:eastAsia="Times New Roman" w:hAnsi="Calibri" w:cs="Times New Roman"/>
      <w:sz w:val="24"/>
      <w:szCs w:val="24"/>
    </w:rPr>
  </w:style>
  <w:style w:type="character" w:styleId="Odkaznakoment">
    <w:name w:val="annotation reference"/>
    <w:rsid w:val="00D83D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3D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3DF3"/>
  </w:style>
  <w:style w:type="paragraph" w:styleId="Pedmtkomente">
    <w:name w:val="annotation subject"/>
    <w:basedOn w:val="Textkomente"/>
    <w:next w:val="Textkomente"/>
    <w:link w:val="PedmtkomenteChar"/>
    <w:rsid w:val="00D83DF3"/>
    <w:rPr>
      <w:b/>
      <w:bCs/>
    </w:rPr>
  </w:style>
  <w:style w:type="character" w:customStyle="1" w:styleId="PedmtkomenteChar">
    <w:name w:val="Předmět komentáře Char"/>
    <w:link w:val="Pedmtkomente"/>
    <w:rsid w:val="00D83DF3"/>
    <w:rPr>
      <w:b/>
      <w:bCs/>
    </w:rPr>
  </w:style>
  <w:style w:type="paragraph" w:styleId="Textbubliny">
    <w:name w:val="Balloon Text"/>
    <w:basedOn w:val="Normln"/>
    <w:link w:val="TextbublinyChar"/>
    <w:rsid w:val="00D83DF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83DF3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rsid w:val="00BB762D"/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B762D"/>
    <w:rPr>
      <w:sz w:val="16"/>
      <w:szCs w:val="16"/>
    </w:rPr>
  </w:style>
  <w:style w:type="paragraph" w:customStyle="1" w:styleId="Zkladntext32">
    <w:name w:val="Základní text 32"/>
    <w:basedOn w:val="Normln"/>
    <w:rsid w:val="00BB762D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 w:val="20"/>
      <w:szCs w:val="20"/>
    </w:rPr>
  </w:style>
  <w:style w:type="paragraph" w:customStyle="1" w:styleId="Styl10bTunZarovnatdobloku">
    <w:name w:val="Styl 10 b. Tučné Zarovnat do bloku"/>
    <w:basedOn w:val="Normln"/>
    <w:autoRedefine/>
    <w:rsid w:val="00BB762D"/>
    <w:pPr>
      <w:ind w:left="425"/>
      <w:jc w:val="both"/>
    </w:pPr>
    <w:rPr>
      <w:rFonts w:ascii="Koop Office" w:hAnsi="Koop Office"/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B495F"/>
    <w:pPr>
      <w:tabs>
        <w:tab w:val="left" w:pos="426"/>
      </w:tabs>
      <w:ind w:left="34"/>
      <w:jc w:val="both"/>
    </w:pPr>
    <w:rPr>
      <w:rFonts w:ascii="Koop Office" w:hAnsi="Koop Office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76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720E9C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odatelna@koop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BC6F-3940-407B-BF2C-29ED159F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2048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Kooperativa a.s.</Company>
  <LinksUpToDate>false</LinksUpToDate>
  <CharactersWithSpaces>14105</CharactersWithSpaces>
  <SharedDoc>false</SharedDoc>
  <HLinks>
    <vt:vector size="6" baseType="variant">
      <vt:variant>
        <vt:i4>6226035</vt:i4>
      </vt:variant>
      <vt:variant>
        <vt:i4>0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Stárková Taťána</cp:lastModifiedBy>
  <cp:revision>2</cp:revision>
  <cp:lastPrinted>2015-02-27T09:17:00Z</cp:lastPrinted>
  <dcterms:created xsi:type="dcterms:W3CDTF">2017-06-14T10:51:00Z</dcterms:created>
  <dcterms:modified xsi:type="dcterms:W3CDTF">2017-06-14T10:51:00Z</dcterms:modified>
</cp:coreProperties>
</file>