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8417" w14:textId="3DF6528A" w:rsidR="00155EF3" w:rsidRDefault="002F73DF" w:rsidP="00B633C5">
      <w:pPr>
        <w:pStyle w:val="Zhlav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Kupní smlouva</w:t>
      </w:r>
    </w:p>
    <w:p w14:paraId="2D78D5F8" w14:textId="5CBAABBA" w:rsidR="002F73DF" w:rsidRPr="00155EF3" w:rsidRDefault="00155EF3" w:rsidP="002F73DF">
      <w:pPr>
        <w:pStyle w:val="Zhla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63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E161A3">
        <w:rPr>
          <w:rFonts w:asciiTheme="minorHAnsi" w:hAnsiTheme="minorHAnsi" w:cstheme="minorHAnsi"/>
          <w:sz w:val="22"/>
          <w:szCs w:val="22"/>
        </w:rPr>
        <w:t xml:space="preserve">    </w:t>
      </w:r>
      <w:r w:rsidR="002F73DF">
        <w:rPr>
          <w:rFonts w:asciiTheme="minorHAnsi" w:hAnsiTheme="minorHAnsi"/>
          <w:sz w:val="22"/>
        </w:rPr>
        <w:t>Ev.č.  kupujícího</w:t>
      </w:r>
      <w:r w:rsidR="002F73DF" w:rsidRPr="00E733CC">
        <w:rPr>
          <w:rFonts w:asciiTheme="minorHAnsi" w:hAnsiTheme="minorHAnsi"/>
          <w:sz w:val="22"/>
        </w:rPr>
        <w:t>:</w:t>
      </w:r>
      <w:r w:rsidR="002F73DF">
        <w:rPr>
          <w:rFonts w:asciiTheme="minorHAnsi" w:hAnsiTheme="minorHAnsi"/>
          <w:sz w:val="22"/>
        </w:rPr>
        <w:t xml:space="preserve"> </w:t>
      </w:r>
      <w:r w:rsidR="00CF1F21">
        <w:rPr>
          <w:rFonts w:asciiTheme="minorHAnsi" w:hAnsiTheme="minorHAnsi"/>
          <w:sz w:val="22"/>
        </w:rPr>
        <w:t xml:space="preserve"> </w:t>
      </w:r>
      <w:r w:rsidR="002F73DF">
        <w:rPr>
          <w:rFonts w:asciiTheme="minorHAnsi" w:hAnsiTheme="minorHAnsi"/>
          <w:sz w:val="22"/>
        </w:rPr>
        <w:t>231111</w:t>
      </w:r>
      <w:r w:rsidR="002F73DF">
        <w:rPr>
          <w:rFonts w:asciiTheme="minorHAnsi" w:hAnsiTheme="minorHAnsi"/>
          <w:sz w:val="22"/>
        </w:rPr>
        <w:br/>
        <w:t xml:space="preserve">                               </w:t>
      </w:r>
      <w:r w:rsidR="002F73DF">
        <w:rPr>
          <w:rFonts w:asciiTheme="minorHAnsi" w:hAnsiTheme="minorHAnsi"/>
          <w:sz w:val="22"/>
        </w:rPr>
        <w:tab/>
        <w:t xml:space="preserve">                                                                                                                 </w:t>
      </w:r>
      <w:r w:rsidR="00CF1F21">
        <w:rPr>
          <w:rFonts w:asciiTheme="minorHAnsi" w:hAnsiTheme="minorHAnsi"/>
          <w:sz w:val="22"/>
        </w:rPr>
        <w:t xml:space="preserve"> </w:t>
      </w:r>
      <w:r w:rsidR="002F73DF">
        <w:rPr>
          <w:rFonts w:asciiTheme="minorHAnsi" w:hAnsiTheme="minorHAnsi"/>
          <w:sz w:val="22"/>
        </w:rPr>
        <w:t>2023/3853/NM</w:t>
      </w:r>
    </w:p>
    <w:p w14:paraId="7270718F" w14:textId="39DC326B" w:rsidR="00076E27" w:rsidRDefault="002F73DF" w:rsidP="002F73DF">
      <w:pPr>
        <w:ind w:left="4956"/>
      </w:pPr>
      <w:r>
        <w:rPr>
          <w:rFonts w:asciiTheme="minorHAnsi" w:hAnsiTheme="minorHAnsi"/>
          <w:sz w:val="22"/>
        </w:rPr>
        <w:t xml:space="preserve">             </w:t>
      </w:r>
      <w:r w:rsidR="00CF1F2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Ev.č. prodávajícího</w:t>
      </w:r>
      <w:r w:rsidRPr="00E733CC">
        <w:rPr>
          <w:rFonts w:asciiTheme="minorHAnsi" w:hAnsiTheme="minorHAnsi"/>
          <w:sz w:val="22"/>
        </w:rPr>
        <w:t>:…</w:t>
      </w:r>
      <w:r>
        <w:rPr>
          <w:rFonts w:asciiTheme="minorHAnsi" w:hAnsiTheme="minorHAnsi"/>
          <w:sz w:val="22"/>
        </w:rPr>
        <w:t>.</w:t>
      </w:r>
      <w:r w:rsidRPr="00E733CC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………………….….</w:t>
      </w:r>
    </w:p>
    <w:p w14:paraId="4EFBB06E" w14:textId="77777777" w:rsidR="002F73DF" w:rsidRDefault="002F73DF"/>
    <w:p w14:paraId="18E3AE03" w14:textId="77777777" w:rsidR="002F73DF" w:rsidRPr="006410C2" w:rsidRDefault="002F73DF" w:rsidP="002F73DF">
      <w:pPr>
        <w:pStyle w:val="Nadpis1"/>
        <w:numPr>
          <w:ilvl w:val="0"/>
          <w:numId w:val="1"/>
        </w:numPr>
        <w:ind w:left="986" w:hanging="283"/>
        <w:rPr>
          <w:sz w:val="24"/>
          <w:szCs w:val="24"/>
        </w:rPr>
      </w:pPr>
      <w:r w:rsidRPr="006410C2">
        <w:rPr>
          <w:sz w:val="24"/>
          <w:szCs w:val="24"/>
        </w:rPr>
        <w:t>Smluvní strany</w:t>
      </w:r>
    </w:p>
    <w:p w14:paraId="4982CFDF" w14:textId="77777777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6410C2">
        <w:rPr>
          <w:rFonts w:ascii="Arial" w:hAnsi="Arial" w:cs="Arial"/>
          <w:b/>
          <w:bCs/>
          <w:sz w:val="24"/>
          <w:szCs w:val="24"/>
        </w:rPr>
        <w:t>Společnost, dále jen „Prodávající“: MERCI, s.r.o.</w:t>
      </w:r>
    </w:p>
    <w:p w14:paraId="3A6D7647" w14:textId="53CC1F97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IČO: 46966447</w:t>
      </w:r>
      <w:r w:rsidRPr="006410C2">
        <w:rPr>
          <w:rFonts w:ascii="Arial" w:hAnsi="Arial" w:cs="Arial"/>
          <w:sz w:val="24"/>
          <w:szCs w:val="24"/>
        </w:rPr>
        <w:tab/>
        <w:t>DIČ: CZ46966447</w:t>
      </w:r>
    </w:p>
    <w:p w14:paraId="145F5A96" w14:textId="7905ED89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Sídlem: Hviezdoslavova 55b, 627 00 Brno</w:t>
      </w:r>
    </w:p>
    <w:p w14:paraId="17313CB2" w14:textId="77777777" w:rsidR="009F6A24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zapsaná: v obchodním rejstříku vedeném Krajským soudem v Brně, oddíl C,</w:t>
      </w:r>
    </w:p>
    <w:p w14:paraId="2922E956" w14:textId="0E016417" w:rsidR="003B6126" w:rsidRPr="006410C2" w:rsidRDefault="009F6A24" w:rsidP="009F6A24">
      <w:pPr>
        <w:pStyle w:val="Zkladntext2"/>
        <w:spacing w:after="0" w:line="276" w:lineRule="auto"/>
        <w:ind w:left="1134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6126" w:rsidRPr="006410C2">
        <w:rPr>
          <w:rFonts w:ascii="Arial" w:hAnsi="Arial" w:cs="Arial"/>
          <w:sz w:val="24"/>
          <w:szCs w:val="24"/>
        </w:rPr>
        <w:t>vložka 6817</w:t>
      </w:r>
    </w:p>
    <w:p w14:paraId="3B5E4E9A" w14:textId="77777777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zastoupená: RNDr. Liborem Reichstädterem CSc. jednatelem</w:t>
      </w:r>
    </w:p>
    <w:p w14:paraId="2BFA32ED" w14:textId="77777777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Bank. spojení: XXXXXXXXXXXXXXXXXX</w:t>
      </w:r>
    </w:p>
    <w:p w14:paraId="388084CA" w14:textId="77777777" w:rsidR="003B6126" w:rsidRPr="006410C2" w:rsidRDefault="003B6126" w:rsidP="006410C2">
      <w:pPr>
        <w:pStyle w:val="Zkladntext2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a</w:t>
      </w:r>
      <w:r w:rsidRPr="006410C2">
        <w:rPr>
          <w:rFonts w:ascii="Arial" w:hAnsi="Arial" w:cs="Arial"/>
          <w:sz w:val="24"/>
          <w:szCs w:val="24"/>
        </w:rPr>
        <w:tab/>
      </w:r>
    </w:p>
    <w:p w14:paraId="3573194B" w14:textId="77777777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6410C2">
        <w:rPr>
          <w:rFonts w:ascii="Arial" w:hAnsi="Arial" w:cs="Arial"/>
          <w:b/>
          <w:bCs/>
          <w:sz w:val="24"/>
          <w:szCs w:val="24"/>
        </w:rPr>
        <w:t>dále jen „Kupující“: Národní muzeum</w:t>
      </w:r>
    </w:p>
    <w:p w14:paraId="1B9E18E8" w14:textId="1FE7716B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IČO: 00023272</w:t>
      </w:r>
      <w:r w:rsidRPr="006410C2">
        <w:rPr>
          <w:rFonts w:ascii="Arial" w:hAnsi="Arial" w:cs="Arial"/>
          <w:sz w:val="24"/>
          <w:szCs w:val="24"/>
        </w:rPr>
        <w:tab/>
        <w:t>DIČ: CZ00023272</w:t>
      </w:r>
    </w:p>
    <w:p w14:paraId="6E6AE824" w14:textId="77777777" w:rsidR="003B6126" w:rsidRPr="006410C2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Sídlem: Václavské náměstí 1700/68, 110 00 Praha – Nové Město</w:t>
      </w:r>
    </w:p>
    <w:p w14:paraId="1E824C3A" w14:textId="77777777" w:rsidR="009F6A24" w:rsidRDefault="003B6126" w:rsidP="003B6126">
      <w:pPr>
        <w:pStyle w:val="Zkladntext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10C2">
        <w:rPr>
          <w:rFonts w:ascii="Arial" w:hAnsi="Arial" w:cs="Arial"/>
          <w:sz w:val="24"/>
          <w:szCs w:val="24"/>
        </w:rPr>
        <w:t>zastoupená: RNDr. Petrem Velemínským, pověřeným řízením Přírodovědeckého</w:t>
      </w:r>
    </w:p>
    <w:p w14:paraId="7EF63C7E" w14:textId="19831F12" w:rsidR="003B6126" w:rsidRPr="006410C2" w:rsidRDefault="009F6A24" w:rsidP="009F6A24">
      <w:pPr>
        <w:pStyle w:val="Zkladntext2"/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B6126" w:rsidRPr="006410C2">
        <w:rPr>
          <w:rFonts w:ascii="Arial" w:hAnsi="Arial" w:cs="Arial"/>
          <w:sz w:val="24"/>
          <w:szCs w:val="24"/>
        </w:rPr>
        <w:t>muzea</w:t>
      </w:r>
    </w:p>
    <w:p w14:paraId="0424D63C" w14:textId="77777777" w:rsidR="003B6126" w:rsidRPr="003B6126" w:rsidRDefault="003B6126" w:rsidP="003B6126">
      <w:pPr>
        <w:pStyle w:val="Zkladntext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E395C17" w14:textId="048F0D19" w:rsidR="002F73DF" w:rsidRPr="006430B6" w:rsidRDefault="002F73DF" w:rsidP="003B6126">
      <w:pPr>
        <w:pStyle w:val="Zkladntext2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Uvedení zástupci obou smluvních stran prohlašují, že podle stanov společenské smlouvy, nebo jiného obdobného organizačního předpisu jsou oprávněni tuto smlouvu podepsat a k platnosti smlouvy není třeba podpisu jiné osoby. </w:t>
      </w:r>
    </w:p>
    <w:p w14:paraId="298EC130" w14:textId="77777777" w:rsidR="002F73DF" w:rsidRDefault="002F73DF" w:rsidP="002F73DF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14:paraId="64961864" w14:textId="77777777" w:rsidR="002F73DF" w:rsidRPr="006430B6" w:rsidRDefault="002F73DF" w:rsidP="002F73DF">
      <w:pPr>
        <w:pStyle w:val="Nadpis1"/>
        <w:numPr>
          <w:ilvl w:val="0"/>
          <w:numId w:val="1"/>
        </w:numPr>
        <w:ind w:left="986" w:hanging="283"/>
        <w:rPr>
          <w:sz w:val="24"/>
          <w:szCs w:val="24"/>
        </w:rPr>
      </w:pPr>
      <w:r w:rsidRPr="006430B6">
        <w:rPr>
          <w:sz w:val="24"/>
          <w:szCs w:val="24"/>
        </w:rPr>
        <w:t>Předmět smlouvy</w:t>
      </w:r>
    </w:p>
    <w:p w14:paraId="6D3298E1" w14:textId="77777777" w:rsidR="002F73DF" w:rsidRPr="006430B6" w:rsidRDefault="002F73DF" w:rsidP="002F73DF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Předmětem této smlouvy je dodávka zboží specifikovaná v přiložené cenové nabídce. Podepsáním této smlouvy kupující souhlasí s rozsahem a specifikací přílohy jako s předmětem smlouvy. </w:t>
      </w:r>
    </w:p>
    <w:p w14:paraId="491FE6CD" w14:textId="77777777" w:rsidR="002F73DF" w:rsidRPr="006430B6" w:rsidRDefault="002F73DF" w:rsidP="002F73DF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Prodávající se touto smlouvou zavazuje odevzdat kupujícímu předmět této smlouvy a umožnit mu nabytí vlastnického práva k předmětu této smlouvy a kupující se zavazuje předmět této smlouvy převzít a zaplatit za něj kupní cenu. </w:t>
      </w:r>
    </w:p>
    <w:p w14:paraId="67E61213" w14:textId="77777777" w:rsidR="002F73DF" w:rsidRPr="006430B6" w:rsidRDefault="002F73DF" w:rsidP="002F73DF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Kupující nabývá vlastnického práva k předmětu této smlouvy zaplacením zboží prodávajícímu.</w:t>
      </w:r>
    </w:p>
    <w:p w14:paraId="0050474F" w14:textId="77777777" w:rsidR="002F73DF" w:rsidRPr="006430B6" w:rsidRDefault="002F73DF" w:rsidP="002F73DF">
      <w:pPr>
        <w:spacing w:after="240"/>
        <w:ind w:left="425"/>
        <w:jc w:val="both"/>
        <w:rPr>
          <w:rFonts w:ascii="Arial" w:hAnsi="Arial" w:cs="Arial"/>
          <w:sz w:val="24"/>
          <w:szCs w:val="24"/>
        </w:rPr>
      </w:pPr>
    </w:p>
    <w:p w14:paraId="22CC6476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t>Kupní cena</w:t>
      </w:r>
    </w:p>
    <w:p w14:paraId="1636D6A4" w14:textId="77777777" w:rsidR="002F73DF" w:rsidRPr="006430B6" w:rsidRDefault="002F73DF" w:rsidP="002F73DF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Za dodané zboží si bude prodávající účtovat kupní cenu dle cenové nabídky prodávajícího č. </w:t>
      </w:r>
      <w:r w:rsidRPr="006430B6">
        <w:rPr>
          <w:rFonts w:ascii="Arial" w:hAnsi="Arial" w:cs="Arial"/>
          <w:bCs/>
          <w:sz w:val="24"/>
          <w:szCs w:val="24"/>
        </w:rPr>
        <w:t>23O1NB00770/1</w:t>
      </w:r>
      <w:r w:rsidRPr="006430B6">
        <w:rPr>
          <w:rFonts w:ascii="Arial" w:hAnsi="Arial" w:cs="Arial"/>
          <w:sz w:val="24"/>
          <w:szCs w:val="24"/>
        </w:rPr>
        <w:t xml:space="preserve">, která je nedílnou součástí této smlouvy a to i  včetně případné dohodnuté slevy, která je v nabídce uvedena. V této ceně je zahrnuta doprava, celní poplatky a pojištění předmětu této smlouvy až na místo dodání, není-li v příloze výslovně uvedeno jinak. </w:t>
      </w:r>
    </w:p>
    <w:p w14:paraId="50505D43" w14:textId="50D51649" w:rsidR="002F73DF" w:rsidRDefault="002F73DF" w:rsidP="002F73DF">
      <w:r w:rsidRPr="006430B6">
        <w:rPr>
          <w:rFonts w:ascii="Arial" w:hAnsi="Arial" w:cs="Arial"/>
          <w:sz w:val="24"/>
          <w:szCs w:val="24"/>
        </w:rPr>
        <w:t>Pokud je pro přemisťování předmětu koupě po místu dodání na přesné místo určení potřeba najmout zvláštní službu, není tato zahrnuta v ceně a bude kupujícímu doúčtována dle reálných nákladů, není-li v příloze výslovně uvedeno jinak.</w:t>
      </w:r>
    </w:p>
    <w:p w14:paraId="1FD065F2" w14:textId="77777777" w:rsidR="002F73DF" w:rsidRDefault="002F73DF"/>
    <w:p w14:paraId="13EB67C5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t>Platební podmínky</w:t>
      </w:r>
    </w:p>
    <w:p w14:paraId="48F8BBCB" w14:textId="77777777" w:rsidR="002F73DF" w:rsidRPr="006430B6" w:rsidRDefault="002F73DF" w:rsidP="002F73DF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Kupující se zavazuje uhradit 100 % kupní ceny na základě faktury, splňující náležitosti daňového dokladu, vystavené po dodání předmětu smlouvy, se splatností do 30ti</w:t>
      </w:r>
      <w:r w:rsidRPr="006430B6">
        <w:rPr>
          <w:rFonts w:ascii="Arial" w:hAnsi="Arial" w:cs="Arial"/>
          <w:b/>
          <w:sz w:val="24"/>
          <w:szCs w:val="24"/>
        </w:rPr>
        <w:t xml:space="preserve"> </w:t>
      </w:r>
      <w:r w:rsidRPr="006430B6">
        <w:rPr>
          <w:rFonts w:ascii="Arial" w:hAnsi="Arial" w:cs="Arial"/>
          <w:sz w:val="24"/>
          <w:szCs w:val="24"/>
        </w:rPr>
        <w:t>dnů od doručení faktury kupujícímu.</w:t>
      </w:r>
    </w:p>
    <w:p w14:paraId="094942AD" w14:textId="77777777" w:rsidR="002F73DF" w:rsidRPr="006430B6" w:rsidRDefault="002F73DF" w:rsidP="002F73DF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Prodávající je oprávněn vystavit řádný daňový doklad - fakturu i v případě, kdy z důvodů zaviněných kupujícím (např. stavební nepřipravenost, atd.) nebude možné provést instalaci, zprovoznění nebo předání zařízení (předmětu převodu) do 30 dnů od odsouhlaseného termínu dodání. </w:t>
      </w:r>
    </w:p>
    <w:p w14:paraId="5A8F97D9" w14:textId="77777777" w:rsidR="002F73DF" w:rsidRPr="006430B6" w:rsidRDefault="002F73DF" w:rsidP="002F73DF">
      <w:pPr>
        <w:pStyle w:val="Odstavecseseznamem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Splatnost faktury nabíhá ihned po jejím doručení kupujícímu a to i v případě, že předmět smlouvy není možné kupujícím užívat a to z příčin zaviněných kupujícím nikoliv prodávajícím, jako je např. stavební nepřipravenost uživatelských prostor apod.</w:t>
      </w:r>
    </w:p>
    <w:p w14:paraId="51C15817" w14:textId="77777777" w:rsidR="002F73DF" w:rsidRPr="006430B6" w:rsidRDefault="002F73DF" w:rsidP="002F73DF">
      <w:pPr>
        <w:pStyle w:val="Odstavecseseznamem"/>
        <w:spacing w:after="24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15D58A7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t>Povinnosti prodávajícího</w:t>
      </w:r>
    </w:p>
    <w:p w14:paraId="751EC087" w14:textId="77777777" w:rsidR="002F73DF" w:rsidRPr="006430B6" w:rsidRDefault="002F73DF" w:rsidP="002F73DF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Prodávající bude informovat kupujícího předem o datu dodání předmětu koupě.</w:t>
      </w:r>
    </w:p>
    <w:p w14:paraId="37CCEE49" w14:textId="77777777" w:rsidR="002F73DF" w:rsidRPr="006430B6" w:rsidRDefault="002F73DF" w:rsidP="002F73DF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Dodací lhůta předmětu této smlouvy je do 12 týdnů od zveřejnění smlouvy v registru smluv.</w:t>
      </w:r>
    </w:p>
    <w:p w14:paraId="4BDE3378" w14:textId="77777777" w:rsidR="002F73DF" w:rsidRPr="006430B6" w:rsidRDefault="002F73DF" w:rsidP="002F73DF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Místo dodání předmětu koupě je Přírodovědecké muzeum, Cirkusová 1740, 190 00 Praha 9 – Horní Počernice, Česká </w:t>
      </w:r>
      <w:r>
        <w:rPr>
          <w:rFonts w:ascii="Arial" w:hAnsi="Arial" w:cs="Arial"/>
          <w:sz w:val="24"/>
          <w:szCs w:val="24"/>
        </w:rPr>
        <w:t>r</w:t>
      </w:r>
      <w:r w:rsidRPr="006430B6">
        <w:rPr>
          <w:rFonts w:ascii="Arial" w:hAnsi="Arial" w:cs="Arial"/>
          <w:sz w:val="24"/>
          <w:szCs w:val="24"/>
        </w:rPr>
        <w:t>epublika.</w:t>
      </w:r>
    </w:p>
    <w:p w14:paraId="26697157" w14:textId="77777777" w:rsidR="002F73DF" w:rsidRPr="006430B6" w:rsidRDefault="002F73DF" w:rsidP="002F73DF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Součástí dodání předmětu koupě jsou veškeré doklady vztahující se k řádnému užívání předmětu koupě, jako jsou certifikáty jakosti, návod k použití, záruční list apod. </w:t>
      </w:r>
    </w:p>
    <w:p w14:paraId="362DDBEA" w14:textId="77777777" w:rsidR="002F73DF" w:rsidRPr="006430B6" w:rsidRDefault="002F73DF" w:rsidP="002F73DF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Prodávající se zavazuje dodat zboží ve sjednané kvalitě a jakosti a odpovídá za správnost a úplnost dodávky.</w:t>
      </w:r>
    </w:p>
    <w:p w14:paraId="185A7A86" w14:textId="77777777" w:rsidR="002F73DF" w:rsidRPr="006430B6" w:rsidRDefault="002F73DF" w:rsidP="002F73DF">
      <w:pPr>
        <w:tabs>
          <w:tab w:val="left" w:pos="1134"/>
        </w:tabs>
        <w:jc w:val="both"/>
        <w:rPr>
          <w:rFonts w:ascii="Arial" w:hAnsi="Arial"/>
          <w:sz w:val="24"/>
          <w:szCs w:val="24"/>
        </w:rPr>
      </w:pPr>
    </w:p>
    <w:p w14:paraId="621B2A57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t>Povinnosti kupujícího</w:t>
      </w:r>
    </w:p>
    <w:p w14:paraId="47342645" w14:textId="77777777" w:rsidR="002F73DF" w:rsidRPr="006430B6" w:rsidRDefault="002F73DF" w:rsidP="002F73DF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Kupující je povinen zaplatit kupní cenu podle článku III. této smlouvy a převzít zboží podle článku I. této smlouvy.</w:t>
      </w:r>
    </w:p>
    <w:p w14:paraId="36ACF6AA" w14:textId="77777777" w:rsidR="002F73DF" w:rsidRPr="006430B6" w:rsidRDefault="002F73DF" w:rsidP="002F73DF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Kupující je povinen zkontrolovat při převzetí zboží úplnost, správnost a neporušenost dodávky a tuto skutečnost potvrdit na dodacím listu. V případě zjištěných závad má povinnost je uvést na kopii dodacího listu, která zůstává prodávajícímu. Při přepravě dopravní službou, poštou nebo pokud to charakter a velikost dodávky odůvodňuje, je možné reklamovat úplnost a správnost dodávky do 7 kalendářních dnů ode dne dodávky. </w:t>
      </w:r>
    </w:p>
    <w:p w14:paraId="247FAA2E" w14:textId="77777777" w:rsidR="002F73DF" w:rsidRPr="006430B6" w:rsidRDefault="002F73DF" w:rsidP="002F73DF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Kupující je na objednávce povinen uvádět číslo kupní smlouvy, byla-li vystavena před doručením písemné objednávky prodávajícímu.</w:t>
      </w:r>
    </w:p>
    <w:p w14:paraId="50B0790E" w14:textId="77777777" w:rsidR="002F73DF" w:rsidRPr="006430B6" w:rsidRDefault="002F73DF" w:rsidP="002F73DF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Kupující je povinen zajistit stavební připravenost místa instalace, a to na základě pokynů v instalačním plánu, který je přílohou č. 2 této smlouvy. </w:t>
      </w:r>
    </w:p>
    <w:p w14:paraId="44142554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lastRenderedPageBreak/>
        <w:t>Smluvní pokuta</w:t>
      </w:r>
    </w:p>
    <w:p w14:paraId="53E8DE22" w14:textId="77777777" w:rsidR="002F73DF" w:rsidRPr="006430B6" w:rsidRDefault="002F73DF" w:rsidP="002F73DF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V případě, že prodávající nedodrží dodací lhůtu, tak jak je uvedeno v čl. V. odst.</w:t>
      </w:r>
      <w:r>
        <w:rPr>
          <w:rFonts w:ascii="Arial" w:hAnsi="Arial" w:cs="Arial"/>
          <w:sz w:val="24"/>
          <w:szCs w:val="24"/>
        </w:rPr>
        <w:t xml:space="preserve"> </w:t>
      </w:r>
      <w:r w:rsidRPr="006430B6">
        <w:rPr>
          <w:rFonts w:ascii="Arial" w:hAnsi="Arial" w:cs="Arial"/>
          <w:sz w:val="24"/>
          <w:szCs w:val="24"/>
        </w:rPr>
        <w:t xml:space="preserve">2. této smlouvy, je povinen uhradit kupujícímu smluvní pokutu ve výši 0,05% z kupní ceny za každý započatý den následující po uplynutí příslušné dodací lhůty. </w:t>
      </w:r>
    </w:p>
    <w:p w14:paraId="279EA2C2" w14:textId="77777777" w:rsidR="002F73DF" w:rsidRDefault="002F73DF" w:rsidP="002F73DF">
      <w:pPr>
        <w:pStyle w:val="Odstavecseseznamem"/>
        <w:numPr>
          <w:ilvl w:val="0"/>
          <w:numId w:val="7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V případě, že kupující nedodrží lhůtu splatnosti dle čl. IV., odst</w:t>
      </w:r>
      <w:r>
        <w:rPr>
          <w:rFonts w:ascii="Arial" w:hAnsi="Arial" w:cs="Arial"/>
          <w:sz w:val="24"/>
          <w:szCs w:val="24"/>
        </w:rPr>
        <w:t>.</w:t>
      </w:r>
      <w:r w:rsidRPr="006430B6">
        <w:rPr>
          <w:rFonts w:ascii="Arial" w:hAnsi="Arial" w:cs="Arial"/>
          <w:sz w:val="24"/>
          <w:szCs w:val="24"/>
        </w:rPr>
        <w:t xml:space="preserve"> 1. této smlouvy, je povinen uhradit kupujícímu </w:t>
      </w:r>
      <w:r>
        <w:rPr>
          <w:rFonts w:ascii="Arial" w:hAnsi="Arial" w:cs="Arial"/>
          <w:sz w:val="24"/>
          <w:szCs w:val="24"/>
        </w:rPr>
        <w:t>úrok z prodlení v zákonné výši</w:t>
      </w:r>
      <w:r w:rsidRPr="006430B6">
        <w:rPr>
          <w:rFonts w:ascii="Arial" w:hAnsi="Arial" w:cs="Arial"/>
          <w:sz w:val="24"/>
          <w:szCs w:val="24"/>
        </w:rPr>
        <w:t xml:space="preserve"> za každý den následující po uplynutí příslušné splatnosti. </w:t>
      </w:r>
    </w:p>
    <w:p w14:paraId="0BD6AF3E" w14:textId="77777777" w:rsidR="002F73DF" w:rsidRPr="00427D5D" w:rsidRDefault="002F73DF" w:rsidP="002F73DF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60D8AEE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t>Odpovědnost za vady a záruka</w:t>
      </w:r>
    </w:p>
    <w:p w14:paraId="1097A927" w14:textId="77777777" w:rsidR="002F73DF" w:rsidRPr="006430B6" w:rsidRDefault="002F73DF" w:rsidP="002F73DF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Odpovědnost prodávajícího za vady, funkčnost atp. je stanovena v délce 24 měsíců od předání a převzetí předmětu smlouvy.  </w:t>
      </w:r>
    </w:p>
    <w:p w14:paraId="2540E4BB" w14:textId="77777777" w:rsidR="002F73DF" w:rsidRPr="006430B6" w:rsidRDefault="002F73DF" w:rsidP="002F73DF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Je-li poskytnuta, pak se záruční doba počítá ode dne převzetí zboží popřípadě od uvedení do provozu u zboží z cenových nabídek, které uvedení do provozu vyžaduje. Není-li umožněno prodávajícímu uvést předmět smlouvy do provozu a to vinou kupujícího (např. stavební nepřipravenost, apod.), počítá se záruční lhůta nejpozději 2 měsíce po převzetí předmětu kupní smlouvy kupujícím. </w:t>
      </w:r>
    </w:p>
    <w:p w14:paraId="4593B02D" w14:textId="77777777" w:rsidR="002F73DF" w:rsidRDefault="002F73DF" w:rsidP="002F73DF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Reklamace musí být kupujícím vždy uplatněna písemnou formou na emailovou adresu: reklamace@merci.cz, s uvedením specifikace reklamovaného zboží, popisu závady, čísla a data objednávky, dodacího listu nebo faktury a jméno osoby odpovědné ze strany kupujícího za vyřízení reklamace.</w:t>
      </w:r>
    </w:p>
    <w:p w14:paraId="4DDA8ACF" w14:textId="77777777" w:rsidR="002F73DF" w:rsidRPr="00427D5D" w:rsidRDefault="002F73DF" w:rsidP="002F73DF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40C0695" w14:textId="77777777" w:rsidR="002F73DF" w:rsidRPr="006430B6" w:rsidRDefault="002F73DF" w:rsidP="002F73DF">
      <w:pPr>
        <w:pStyle w:val="Nadpis6"/>
        <w:numPr>
          <w:ilvl w:val="0"/>
          <w:numId w:val="1"/>
        </w:numPr>
        <w:ind w:left="986" w:hanging="283"/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</w:pPr>
      <w:r w:rsidRPr="006430B6">
        <w:rPr>
          <w:rFonts w:ascii="Arial" w:eastAsia="Times New Roman" w:hAnsi="Arial" w:cs="Times New Roman"/>
          <w:b/>
          <w:i w:val="0"/>
          <w:iCs w:val="0"/>
          <w:color w:val="auto"/>
          <w:sz w:val="24"/>
          <w:szCs w:val="24"/>
        </w:rPr>
        <w:t>Ostatní ujednání</w:t>
      </w:r>
    </w:p>
    <w:p w14:paraId="6C6564BB" w14:textId="77777777" w:rsidR="002F73DF" w:rsidRPr="006430B6" w:rsidRDefault="002F73DF" w:rsidP="002F73DF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Odsouhlasené objednávky lze rušit jen písemně vzájemnou dohodou obou stran. Strany dále výslovně sjednávají, že zřízení smluvní pokuty, převody pohledávek a promíjení závazků vzniklých na základě této smlouvy je možné pouze v písemné formě. </w:t>
      </w:r>
    </w:p>
    <w:p w14:paraId="08D65BA3" w14:textId="77777777" w:rsidR="002F73DF" w:rsidRPr="006430B6" w:rsidRDefault="002F73DF" w:rsidP="002F73DF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Smluvní vztahy vzniklé dle této kupní smlouvy a v této smlouvě neuvedené se řídí z.č. 89/2012 Sb., občanský zákoník</w:t>
      </w:r>
      <w:r>
        <w:rPr>
          <w:rFonts w:ascii="Arial" w:hAnsi="Arial" w:cs="Arial"/>
          <w:sz w:val="24"/>
          <w:szCs w:val="24"/>
        </w:rPr>
        <w:t>,</w:t>
      </w:r>
      <w:r w:rsidRPr="00643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znění pozdějších předpisů, </w:t>
      </w:r>
      <w:r w:rsidRPr="006430B6">
        <w:rPr>
          <w:rFonts w:ascii="Arial" w:hAnsi="Arial" w:cs="Arial"/>
          <w:sz w:val="24"/>
          <w:szCs w:val="24"/>
        </w:rPr>
        <w:t>a právními předpisy s ním souvisejícími.</w:t>
      </w:r>
    </w:p>
    <w:p w14:paraId="22863FE1" w14:textId="77777777" w:rsidR="002F73DF" w:rsidRPr="006430B6" w:rsidRDefault="002F73DF" w:rsidP="002F73DF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Smlouva je vyhotovena ve </w:t>
      </w:r>
      <w:r>
        <w:rPr>
          <w:rFonts w:ascii="Arial" w:hAnsi="Arial" w:cs="Arial"/>
          <w:sz w:val="24"/>
          <w:szCs w:val="24"/>
        </w:rPr>
        <w:t>3</w:t>
      </w:r>
      <w:r w:rsidRPr="006430B6">
        <w:rPr>
          <w:rFonts w:ascii="Arial" w:hAnsi="Arial" w:cs="Arial"/>
          <w:sz w:val="24"/>
          <w:szCs w:val="24"/>
        </w:rPr>
        <w:t xml:space="preserve"> stejnopisech, z nichž </w:t>
      </w:r>
      <w:r>
        <w:rPr>
          <w:rFonts w:ascii="Arial" w:hAnsi="Arial" w:cs="Arial"/>
          <w:sz w:val="24"/>
          <w:szCs w:val="24"/>
        </w:rPr>
        <w:t>prodávající</w:t>
      </w:r>
      <w:r w:rsidRPr="006430B6">
        <w:rPr>
          <w:rFonts w:ascii="Arial" w:hAnsi="Arial" w:cs="Arial"/>
          <w:sz w:val="24"/>
          <w:szCs w:val="24"/>
        </w:rPr>
        <w:t xml:space="preserve"> obdrží po jednom</w:t>
      </w:r>
      <w:r>
        <w:rPr>
          <w:rFonts w:ascii="Arial" w:hAnsi="Arial" w:cs="Arial"/>
          <w:sz w:val="24"/>
          <w:szCs w:val="24"/>
        </w:rPr>
        <w:t xml:space="preserve"> a kupující po dvou</w:t>
      </w:r>
      <w:r w:rsidRPr="006430B6">
        <w:rPr>
          <w:rFonts w:ascii="Arial" w:hAnsi="Arial" w:cs="Arial"/>
          <w:sz w:val="24"/>
          <w:szCs w:val="24"/>
        </w:rPr>
        <w:t>. Jakýkoliv dodatek k této kupní smlouvě musí mít písemnou formu a musí být podepsán statutárními zástupci obou smluvních stran.</w:t>
      </w:r>
    </w:p>
    <w:p w14:paraId="134D4F0B" w14:textId="77777777" w:rsidR="002F73DF" w:rsidRDefault="002F73DF" w:rsidP="002F73DF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>Tato smlouva nabývá platnosti dnem podpisu oběma smluvními stranami</w:t>
      </w:r>
      <w:r w:rsidRPr="00427D5D">
        <w:rPr>
          <w:rFonts w:ascii="Arial" w:hAnsi="Arial" w:cs="Arial"/>
          <w:sz w:val="24"/>
          <w:szCs w:val="24"/>
        </w:rPr>
        <w:t xml:space="preserve"> </w:t>
      </w:r>
      <w:r w:rsidRPr="006430B6">
        <w:rPr>
          <w:rFonts w:ascii="Arial" w:hAnsi="Arial" w:cs="Arial"/>
          <w:sz w:val="24"/>
          <w:szCs w:val="24"/>
        </w:rPr>
        <w:t>a účinnosti</w:t>
      </w:r>
      <w:r>
        <w:rPr>
          <w:rFonts w:ascii="Arial" w:hAnsi="Arial" w:cs="Arial"/>
          <w:sz w:val="24"/>
          <w:szCs w:val="24"/>
        </w:rPr>
        <w:t xml:space="preserve"> dne zveřejněním v registru smluv</w:t>
      </w:r>
      <w:r w:rsidRPr="006430B6">
        <w:rPr>
          <w:rFonts w:ascii="Arial" w:hAnsi="Arial" w:cs="Arial"/>
          <w:sz w:val="24"/>
          <w:szCs w:val="24"/>
        </w:rPr>
        <w:t xml:space="preserve">. Prodávající a kupující shodně prohlašují, že si tuto smlouvu před jejím podpisem přečetli, že byla uzavřena po vzájemném projednání podle jejich pravé a svobodné vůle, vážně a srozumitelně, nikoliv v tísni a za nápadně nevýhodných podmínek. Autentičnost smlouvy potvrzují svými podpisy oprávnění zástupci smluvních stran. </w:t>
      </w:r>
    </w:p>
    <w:p w14:paraId="61DE5CB8" w14:textId="77777777" w:rsidR="002F73DF" w:rsidRPr="006430B6" w:rsidRDefault="002F73DF" w:rsidP="002F73DF">
      <w:pPr>
        <w:pStyle w:val="Nadpis1"/>
        <w:numPr>
          <w:ilvl w:val="0"/>
          <w:numId w:val="1"/>
        </w:numPr>
        <w:spacing w:line="276" w:lineRule="auto"/>
        <w:ind w:left="986" w:hanging="283"/>
        <w:rPr>
          <w:sz w:val="24"/>
          <w:szCs w:val="24"/>
        </w:rPr>
      </w:pPr>
      <w:r w:rsidRPr="006430B6">
        <w:rPr>
          <w:sz w:val="24"/>
          <w:szCs w:val="24"/>
        </w:rPr>
        <w:lastRenderedPageBreak/>
        <w:t>Seznam příloh</w:t>
      </w:r>
    </w:p>
    <w:p w14:paraId="2A97DDA1" w14:textId="77777777" w:rsidR="002F73DF" w:rsidRPr="006430B6" w:rsidRDefault="002F73DF" w:rsidP="002F73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Příloha č. 1: </w:t>
      </w:r>
      <w:r w:rsidRPr="006430B6">
        <w:rPr>
          <w:rFonts w:ascii="Arial" w:hAnsi="Arial" w:cs="Arial"/>
          <w:sz w:val="24"/>
          <w:szCs w:val="24"/>
        </w:rPr>
        <w:tab/>
        <w:t xml:space="preserve">Cenová nabídka č. </w:t>
      </w:r>
      <w:r w:rsidRPr="006430B6">
        <w:rPr>
          <w:rFonts w:ascii="Arial" w:hAnsi="Arial" w:cs="Arial"/>
          <w:bCs/>
          <w:sz w:val="24"/>
          <w:szCs w:val="24"/>
        </w:rPr>
        <w:t>23O1NB00770/1</w:t>
      </w:r>
      <w:r w:rsidRPr="006430B6">
        <w:rPr>
          <w:rFonts w:ascii="Arial" w:hAnsi="Arial" w:cs="Arial"/>
          <w:sz w:val="24"/>
          <w:szCs w:val="24"/>
        </w:rPr>
        <w:t xml:space="preserve"> se sjednanými obchodními a dodacími podmínkami </w:t>
      </w:r>
    </w:p>
    <w:p w14:paraId="1F1E3AB6" w14:textId="77777777" w:rsidR="002F73DF" w:rsidRPr="006430B6" w:rsidRDefault="002F73DF" w:rsidP="002F73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0B6">
        <w:rPr>
          <w:rFonts w:ascii="Arial" w:hAnsi="Arial" w:cs="Arial"/>
          <w:sz w:val="24"/>
          <w:szCs w:val="24"/>
        </w:rPr>
        <w:t xml:space="preserve">Příloha č. 2: </w:t>
      </w:r>
      <w:r w:rsidRPr="006430B6">
        <w:rPr>
          <w:rFonts w:ascii="Arial" w:hAnsi="Arial" w:cs="Arial"/>
          <w:sz w:val="24"/>
          <w:szCs w:val="24"/>
        </w:rPr>
        <w:tab/>
        <w:t xml:space="preserve">Instalační plán </w:t>
      </w:r>
    </w:p>
    <w:p w14:paraId="65BF2E0F" w14:textId="77777777" w:rsidR="002F73DF" w:rsidRPr="006430B6" w:rsidRDefault="002F73DF" w:rsidP="002F73D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2F73DF" w:rsidRPr="006430B6" w14:paraId="2F5F52EB" w14:textId="77777777" w:rsidTr="003559BE">
        <w:tc>
          <w:tcPr>
            <w:tcW w:w="5314" w:type="dxa"/>
          </w:tcPr>
          <w:p w14:paraId="7256DC66" w14:textId="77777777" w:rsidR="002F73DF" w:rsidRPr="006430B6" w:rsidRDefault="002F73DF" w:rsidP="003559BE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0B6">
              <w:rPr>
                <w:rFonts w:ascii="Arial" w:hAnsi="Arial" w:cs="Arial"/>
                <w:sz w:val="24"/>
                <w:szCs w:val="24"/>
                <w:highlight w:val="yellow"/>
              </w:rPr>
              <w:br w:type="page"/>
            </w:r>
            <w:r w:rsidRPr="006430B6">
              <w:rPr>
                <w:rFonts w:ascii="Arial" w:hAnsi="Arial" w:cs="Arial"/>
                <w:sz w:val="24"/>
                <w:szCs w:val="24"/>
              </w:rPr>
              <w:t>V</w:t>
            </w:r>
            <w:r w:rsidRPr="006430B6">
              <w:rPr>
                <w:rFonts w:ascii="Arial" w:hAnsi="Arial" w:cs="Arial"/>
                <w:bCs/>
                <w:sz w:val="24"/>
                <w:szCs w:val="24"/>
              </w:rPr>
              <w:t xml:space="preserve"> Brně</w:t>
            </w:r>
            <w:r w:rsidRPr="00643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430B6">
              <w:rPr>
                <w:rFonts w:ascii="Arial" w:hAnsi="Arial" w:cs="Arial"/>
                <w:sz w:val="24"/>
                <w:szCs w:val="24"/>
              </w:rPr>
              <w:t xml:space="preserve">dne </w:t>
            </w:r>
          </w:p>
        </w:tc>
        <w:tc>
          <w:tcPr>
            <w:tcW w:w="5314" w:type="dxa"/>
          </w:tcPr>
          <w:p w14:paraId="095224ED" w14:textId="77777777" w:rsidR="002F73DF" w:rsidRPr="00427D5D" w:rsidRDefault="002F73DF" w:rsidP="003559BE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0B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Praze dne ……………….</w:t>
            </w:r>
          </w:p>
        </w:tc>
      </w:tr>
      <w:tr w:rsidR="002F73DF" w:rsidRPr="006430B6" w14:paraId="0A6AE6D2" w14:textId="77777777" w:rsidTr="003559BE">
        <w:trPr>
          <w:trHeight w:val="956"/>
        </w:trPr>
        <w:tc>
          <w:tcPr>
            <w:tcW w:w="5314" w:type="dxa"/>
            <w:vAlign w:val="bottom"/>
          </w:tcPr>
          <w:p w14:paraId="76FCCB66" w14:textId="77777777" w:rsidR="002F73DF" w:rsidRPr="006430B6" w:rsidRDefault="002F73DF" w:rsidP="003559B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5B13F393" w14:textId="77777777" w:rsidR="002F73DF" w:rsidRPr="006430B6" w:rsidRDefault="002F73DF" w:rsidP="003559B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4416B" w14:textId="77777777" w:rsidR="002F73DF" w:rsidRPr="006430B6" w:rsidRDefault="002F73DF" w:rsidP="003559BE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430B6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314" w:type="dxa"/>
            <w:vAlign w:val="bottom"/>
          </w:tcPr>
          <w:p w14:paraId="31FE78BE" w14:textId="77777777" w:rsidR="002F73DF" w:rsidRPr="006430B6" w:rsidRDefault="002F73DF" w:rsidP="003559BE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30B6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</w:p>
        </w:tc>
      </w:tr>
      <w:tr w:rsidR="002F73DF" w:rsidRPr="006430B6" w14:paraId="4FCE8EF7" w14:textId="77777777" w:rsidTr="003559BE">
        <w:trPr>
          <w:trHeight w:val="296"/>
        </w:trPr>
        <w:tc>
          <w:tcPr>
            <w:tcW w:w="5314" w:type="dxa"/>
            <w:vAlign w:val="bottom"/>
          </w:tcPr>
          <w:p w14:paraId="4225B8F1" w14:textId="77777777" w:rsidR="002F73DF" w:rsidRPr="006430B6" w:rsidRDefault="002F73DF" w:rsidP="003559B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430B6">
              <w:rPr>
                <w:rFonts w:ascii="Arial" w:hAnsi="Arial" w:cs="Arial"/>
                <w:sz w:val="24"/>
                <w:szCs w:val="24"/>
              </w:rPr>
              <w:t>prodávající</w:t>
            </w:r>
          </w:p>
        </w:tc>
        <w:tc>
          <w:tcPr>
            <w:tcW w:w="5314" w:type="dxa"/>
            <w:vAlign w:val="bottom"/>
          </w:tcPr>
          <w:p w14:paraId="3C34C74C" w14:textId="77777777" w:rsidR="002F73DF" w:rsidRPr="006430B6" w:rsidRDefault="002F73DF" w:rsidP="003559B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6430B6">
              <w:rPr>
                <w:rFonts w:ascii="Arial" w:hAnsi="Arial" w:cs="Arial"/>
                <w:sz w:val="24"/>
                <w:szCs w:val="24"/>
              </w:rPr>
              <w:t>kupující</w:t>
            </w:r>
          </w:p>
        </w:tc>
      </w:tr>
    </w:tbl>
    <w:p w14:paraId="6982992A" w14:textId="77777777" w:rsidR="002F73DF" w:rsidRDefault="002F73DF"/>
    <w:sectPr w:rsidR="002F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0200" w14:textId="77777777" w:rsidR="00E95CCE" w:rsidRDefault="00E95CCE" w:rsidP="00E161A3">
      <w:r>
        <w:separator/>
      </w:r>
    </w:p>
  </w:endnote>
  <w:endnote w:type="continuationSeparator" w:id="0">
    <w:p w14:paraId="61D458FB" w14:textId="77777777" w:rsidR="00E95CCE" w:rsidRDefault="00E95CCE" w:rsidP="00E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92C1" w14:textId="77777777" w:rsidR="00E95CCE" w:rsidRDefault="00E95CCE" w:rsidP="00E161A3">
      <w:r>
        <w:separator/>
      </w:r>
    </w:p>
  </w:footnote>
  <w:footnote w:type="continuationSeparator" w:id="0">
    <w:p w14:paraId="2DB22FB2" w14:textId="77777777" w:rsidR="00E95CCE" w:rsidRDefault="00E95CCE" w:rsidP="00E1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FF4"/>
    <w:multiLevelType w:val="multilevel"/>
    <w:tmpl w:val="71869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64737"/>
    <w:multiLevelType w:val="hybridMultilevel"/>
    <w:tmpl w:val="15DA9812"/>
    <w:lvl w:ilvl="0" w:tplc="9AFE7642">
      <w:start w:val="1"/>
      <w:numFmt w:val="decimal"/>
      <w:lvlText w:val="%1."/>
      <w:lvlJc w:val="left"/>
      <w:pPr>
        <w:ind w:left="98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0069"/>
    <w:multiLevelType w:val="multilevel"/>
    <w:tmpl w:val="D066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2A5503"/>
    <w:multiLevelType w:val="multilevel"/>
    <w:tmpl w:val="9C1A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F943A4"/>
    <w:multiLevelType w:val="multilevel"/>
    <w:tmpl w:val="4C1AF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0238F9"/>
    <w:multiLevelType w:val="multilevel"/>
    <w:tmpl w:val="BC06E9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2E07D7"/>
    <w:multiLevelType w:val="multilevel"/>
    <w:tmpl w:val="130C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FD2195"/>
    <w:multiLevelType w:val="singleLevel"/>
    <w:tmpl w:val="1F5A2C4E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8" w15:restartNumberingAfterBreak="0">
    <w:nsid w:val="7E387A83"/>
    <w:multiLevelType w:val="multilevel"/>
    <w:tmpl w:val="40F0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32287877">
    <w:abstractNumId w:val="5"/>
  </w:num>
  <w:num w:numId="2" w16cid:durableId="526598279">
    <w:abstractNumId w:val="7"/>
  </w:num>
  <w:num w:numId="3" w16cid:durableId="732627366">
    <w:abstractNumId w:val="1"/>
  </w:num>
  <w:num w:numId="4" w16cid:durableId="1105156633">
    <w:abstractNumId w:val="0"/>
  </w:num>
  <w:num w:numId="5" w16cid:durableId="940146611">
    <w:abstractNumId w:val="3"/>
  </w:num>
  <w:num w:numId="6" w16cid:durableId="1390038795">
    <w:abstractNumId w:val="6"/>
  </w:num>
  <w:num w:numId="7" w16cid:durableId="828329531">
    <w:abstractNumId w:val="8"/>
  </w:num>
  <w:num w:numId="8" w16cid:durableId="1714039892">
    <w:abstractNumId w:val="4"/>
  </w:num>
  <w:num w:numId="9" w16cid:durableId="107335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DF"/>
    <w:rsid w:val="00076E27"/>
    <w:rsid w:val="000A4942"/>
    <w:rsid w:val="00155EF3"/>
    <w:rsid w:val="002F73DF"/>
    <w:rsid w:val="003B6126"/>
    <w:rsid w:val="0044519E"/>
    <w:rsid w:val="00544E75"/>
    <w:rsid w:val="006410C2"/>
    <w:rsid w:val="00766C57"/>
    <w:rsid w:val="00990674"/>
    <w:rsid w:val="009F6A24"/>
    <w:rsid w:val="00B633C5"/>
    <w:rsid w:val="00BE50CE"/>
    <w:rsid w:val="00CF1F21"/>
    <w:rsid w:val="00E161A3"/>
    <w:rsid w:val="00E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7D20"/>
  <w15:chartTrackingRefBased/>
  <w15:docId w15:val="{72E2BEFB-CAD3-46FE-A8BA-2F8D0E7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3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2F73DF"/>
    <w:pPr>
      <w:keepNext/>
      <w:outlineLvl w:val="0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73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73DF"/>
    <w:rPr>
      <w:rFonts w:ascii="Arial" w:eastAsia="Times New Roman" w:hAnsi="Arial" w:cs="Times New Roman"/>
      <w:b/>
      <w:kern w:val="0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73DF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rsid w:val="002F7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73D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2F73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2F73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73D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F73D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16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61A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1016</Words>
  <Characters>5996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Chundela Zdeněk</dc:creator>
  <cp:keywords/>
  <dc:description/>
  <cp:lastModifiedBy>Chundela Zdeněk</cp:lastModifiedBy>
  <cp:revision>12</cp:revision>
  <dcterms:created xsi:type="dcterms:W3CDTF">2023-09-04T12:03:00Z</dcterms:created>
  <dcterms:modified xsi:type="dcterms:W3CDTF">2023-09-07T13:16:00Z</dcterms:modified>
</cp:coreProperties>
</file>