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8FC3" w14:textId="58C0BD69" w:rsidR="001D3094" w:rsidRPr="001D3094" w:rsidRDefault="001D3094" w:rsidP="001D3094">
      <w:pPr>
        <w:ind w:left="2836" w:firstLine="709"/>
        <w:rPr>
          <w:rFonts w:ascii="Times New Roman" w:hAnsi="Times New Roman"/>
        </w:rPr>
      </w:pPr>
      <w:r>
        <w:t xml:space="preserve">     </w:t>
      </w:r>
      <w:r>
        <w:tab/>
        <w:t xml:space="preserve"> </w:t>
      </w:r>
      <w:r w:rsidR="00BC6384" w:rsidRPr="001D3094">
        <w:rPr>
          <w:rFonts w:ascii="Times New Roman" w:hAnsi="Times New Roman"/>
        </w:rPr>
        <w:t xml:space="preserve">Evidenční číslo smlouvy </w:t>
      </w:r>
      <w:r w:rsidR="009B0EBA">
        <w:rPr>
          <w:rFonts w:ascii="Times New Roman" w:hAnsi="Times New Roman"/>
        </w:rPr>
        <w:t>Poskytovatele</w:t>
      </w:r>
      <w:r w:rsidR="00BC6384" w:rsidRPr="001D3094">
        <w:rPr>
          <w:rFonts w:ascii="Times New Roman" w:hAnsi="Times New Roman"/>
        </w:rPr>
        <w:t xml:space="preserve">: </w:t>
      </w:r>
      <w:r w:rsidR="0040238F" w:rsidRPr="00736191">
        <w:rPr>
          <w:rFonts w:ascii="Times New Roman" w:hAnsi="Times New Roman"/>
          <w:b/>
          <w:bCs/>
        </w:rPr>
        <w:t>SO/202</w:t>
      </w:r>
      <w:r w:rsidR="00C642B4" w:rsidRPr="00736191">
        <w:rPr>
          <w:rFonts w:ascii="Times New Roman" w:hAnsi="Times New Roman"/>
          <w:b/>
          <w:bCs/>
        </w:rPr>
        <w:t>3</w:t>
      </w:r>
      <w:r w:rsidR="00FB5F56" w:rsidRPr="00736191">
        <w:rPr>
          <w:rFonts w:ascii="Times New Roman" w:hAnsi="Times New Roman"/>
          <w:b/>
          <w:bCs/>
        </w:rPr>
        <w:t>00</w:t>
      </w:r>
      <w:r w:rsidR="00736191" w:rsidRPr="00736191">
        <w:rPr>
          <w:rFonts w:ascii="Times New Roman" w:hAnsi="Times New Roman"/>
          <w:b/>
          <w:bCs/>
        </w:rPr>
        <w:t>49</w:t>
      </w:r>
    </w:p>
    <w:p w14:paraId="2DF9807A" w14:textId="77777777" w:rsidR="001D3094" w:rsidRPr="001D3094" w:rsidRDefault="001D3094" w:rsidP="001D3094">
      <w:pPr>
        <w:ind w:left="2836" w:firstLine="709"/>
        <w:rPr>
          <w:rFonts w:ascii="Times New Roman" w:hAnsi="Times New Roman"/>
          <w:sz w:val="6"/>
          <w:szCs w:val="6"/>
        </w:rPr>
      </w:pPr>
    </w:p>
    <w:p w14:paraId="02D9F3C1" w14:textId="2FB80024" w:rsidR="00957B43" w:rsidRDefault="001D3094" w:rsidP="001D3094">
      <w:pPr>
        <w:ind w:left="2127" w:firstLine="709"/>
      </w:pPr>
      <w:r w:rsidRPr="001D3094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   </w:t>
      </w:r>
      <w:r w:rsidR="00BC6384" w:rsidRPr="001D3094">
        <w:rPr>
          <w:rFonts w:ascii="Times New Roman" w:hAnsi="Times New Roman"/>
        </w:rPr>
        <w:t xml:space="preserve">Číslo smlouvy </w:t>
      </w:r>
      <w:r w:rsidR="009B0EBA">
        <w:rPr>
          <w:rFonts w:ascii="Times New Roman" w:hAnsi="Times New Roman"/>
        </w:rPr>
        <w:t>Objednatele</w:t>
      </w:r>
      <w:r w:rsidR="00BC6384" w:rsidRPr="001D3094">
        <w:rPr>
          <w:rFonts w:ascii="Times New Roman" w:hAnsi="Times New Roman"/>
        </w:rPr>
        <w:t xml:space="preserve">: </w:t>
      </w:r>
      <w:r w:rsidRPr="001D3094">
        <w:rPr>
          <w:rFonts w:ascii="Times New Roman" w:hAnsi="Times New Roman"/>
        </w:rPr>
        <w:t>_____________________</w:t>
      </w:r>
      <w:r w:rsidR="00BC6384">
        <w:tab/>
      </w:r>
    </w:p>
    <w:p w14:paraId="4B90E89E" w14:textId="77777777" w:rsidR="009F244C" w:rsidRDefault="009F244C" w:rsidP="009F244C">
      <w:pPr>
        <w:rPr>
          <w:b/>
          <w:bCs/>
          <w:sz w:val="32"/>
          <w:szCs w:val="32"/>
        </w:rPr>
      </w:pPr>
    </w:p>
    <w:p w14:paraId="7E68F070" w14:textId="0DCE3775" w:rsidR="00957B43" w:rsidRDefault="00BC6384" w:rsidP="009F244C">
      <w:pPr>
        <w:rPr>
          <w:b/>
          <w:bCs/>
          <w:sz w:val="32"/>
          <w:szCs w:val="32"/>
        </w:rPr>
      </w:pPr>
      <w:r w:rsidRPr="009F244C">
        <w:rPr>
          <w:b/>
          <w:bCs/>
          <w:sz w:val="32"/>
          <w:szCs w:val="32"/>
        </w:rPr>
        <w:t xml:space="preserve">Smlouva o poskytování služeb </w:t>
      </w:r>
      <w:r w:rsidR="001F6206">
        <w:rPr>
          <w:b/>
          <w:bCs/>
          <w:sz w:val="32"/>
          <w:szCs w:val="32"/>
        </w:rPr>
        <w:t>outsourcingu informačních technologií</w:t>
      </w:r>
      <w:r w:rsidRPr="009F244C">
        <w:rPr>
          <w:b/>
          <w:bCs/>
          <w:sz w:val="32"/>
          <w:szCs w:val="32"/>
        </w:rPr>
        <w:t xml:space="preserve"> </w:t>
      </w:r>
    </w:p>
    <w:p w14:paraId="6A56CF0A" w14:textId="77777777" w:rsidR="009F244C" w:rsidRPr="009F244C" w:rsidRDefault="009F244C" w:rsidP="009F244C">
      <w:pPr>
        <w:rPr>
          <w:b/>
          <w:bCs/>
          <w:sz w:val="10"/>
          <w:szCs w:val="10"/>
        </w:rPr>
      </w:pPr>
    </w:p>
    <w:p w14:paraId="01525696" w14:textId="65F50D7B" w:rsidR="009F244C" w:rsidRPr="009F244C" w:rsidRDefault="00BC6384" w:rsidP="009F244C">
      <w:pPr>
        <w:rPr>
          <w:b/>
          <w:bCs/>
          <w:sz w:val="24"/>
          <w:szCs w:val="24"/>
        </w:rPr>
      </w:pPr>
      <w:r w:rsidRPr="009F244C">
        <w:rPr>
          <w:b/>
          <w:bCs/>
          <w:sz w:val="24"/>
          <w:szCs w:val="24"/>
        </w:rPr>
        <w:t>(dále jen „smlouva“)</w:t>
      </w:r>
    </w:p>
    <w:p w14:paraId="4F96CD1C" w14:textId="77777777" w:rsidR="009F244C" w:rsidRPr="009F244C" w:rsidRDefault="009F244C" w:rsidP="009F244C">
      <w:pPr>
        <w:rPr>
          <w:rFonts w:ascii="Times New Roman" w:hAnsi="Times New Roman"/>
          <w:sz w:val="10"/>
          <w:szCs w:val="10"/>
        </w:rPr>
      </w:pPr>
    </w:p>
    <w:p w14:paraId="0275EE3C" w14:textId="77777777" w:rsidR="009F244C" w:rsidRDefault="009F244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</w:p>
    <w:p w14:paraId="1752E046" w14:textId="77777777" w:rsidR="009F244C" w:rsidRDefault="009F244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</w:p>
    <w:p w14:paraId="2B43902C" w14:textId="619E7748" w:rsidR="00957B43" w:rsidRDefault="00BC6384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09"/>
        <w:gridCol w:w="3015"/>
        <w:gridCol w:w="279"/>
        <w:gridCol w:w="1508"/>
        <w:gridCol w:w="3130"/>
      </w:tblGrid>
      <w:tr w:rsidR="00957B43" w14:paraId="15DB7AA4" w14:textId="77777777">
        <w:trPr>
          <w:trHeight w:val="273"/>
        </w:trPr>
        <w:tc>
          <w:tcPr>
            <w:tcW w:w="4786" w:type="dxa"/>
            <w:gridSpan w:val="2"/>
            <w:shd w:val="clear" w:color="auto" w:fill="auto"/>
          </w:tcPr>
          <w:p w14:paraId="59FEAF51" w14:textId="77777777" w:rsidR="00957B43" w:rsidRDefault="00BC638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OVANET a.s.</w:t>
            </w:r>
          </w:p>
        </w:tc>
        <w:tc>
          <w:tcPr>
            <w:tcW w:w="284" w:type="dxa"/>
            <w:shd w:val="clear" w:color="auto" w:fill="auto"/>
          </w:tcPr>
          <w:p w14:paraId="1A988D45" w14:textId="77777777" w:rsidR="00957B43" w:rsidRDefault="00957B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802" w:type="dxa"/>
            <w:gridSpan w:val="2"/>
            <w:shd w:val="clear" w:color="auto" w:fill="auto"/>
          </w:tcPr>
          <w:p w14:paraId="6970578C" w14:textId="1D01D872" w:rsidR="00957B43" w:rsidRDefault="00C642B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78756B">
              <w:rPr>
                <w:rFonts w:ascii="Times New Roman" w:eastAsia="Calibri" w:hAnsi="Times New Roman"/>
                <w:b/>
                <w:sz w:val="22"/>
                <w:szCs w:val="22"/>
              </w:rPr>
              <w:t>B2B Partner s.r.o.</w:t>
            </w:r>
          </w:p>
        </w:tc>
      </w:tr>
      <w:tr w:rsidR="00957B43" w14:paraId="220658B6" w14:textId="77777777">
        <w:tc>
          <w:tcPr>
            <w:tcW w:w="4786" w:type="dxa"/>
            <w:gridSpan w:val="2"/>
            <w:shd w:val="clear" w:color="auto" w:fill="auto"/>
          </w:tcPr>
          <w:p w14:paraId="1FFCA4D2" w14:textId="339AE8C5" w:rsidR="00957B43" w:rsidRDefault="00BC638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Hájkova 1100/13</w:t>
            </w:r>
            <w:r w:rsidR="00A97BC2">
              <w:rPr>
                <w:rFonts w:ascii="Times New Roman" w:eastAsia="Calibri" w:hAnsi="Times New Roman"/>
                <w:sz w:val="22"/>
                <w:szCs w:val="22"/>
              </w:rPr>
              <w:t>, Přívoz, 702 00 Ostrava</w:t>
            </w:r>
          </w:p>
        </w:tc>
        <w:tc>
          <w:tcPr>
            <w:tcW w:w="284" w:type="dxa"/>
            <w:shd w:val="clear" w:color="auto" w:fill="auto"/>
          </w:tcPr>
          <w:p w14:paraId="3A4BCB74" w14:textId="77777777" w:rsidR="00957B43" w:rsidRDefault="00957B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802" w:type="dxa"/>
            <w:gridSpan w:val="2"/>
            <w:shd w:val="clear" w:color="auto" w:fill="auto"/>
          </w:tcPr>
          <w:p w14:paraId="08C8FFB4" w14:textId="785DEF57" w:rsidR="00957B43" w:rsidRDefault="00C642B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78756B">
              <w:rPr>
                <w:rFonts w:ascii="Times New Roman" w:eastAsia="Calibri" w:hAnsi="Times New Roman"/>
                <w:sz w:val="22"/>
                <w:szCs w:val="22"/>
              </w:rPr>
              <w:t>Plzeňská 3070, Zábřeh, 700 30 Ostrava</w:t>
            </w:r>
          </w:p>
        </w:tc>
      </w:tr>
      <w:tr w:rsidR="00957B43" w14:paraId="3A811AA2" w14:textId="77777777">
        <w:tc>
          <w:tcPr>
            <w:tcW w:w="4786" w:type="dxa"/>
            <w:gridSpan w:val="2"/>
            <w:shd w:val="clear" w:color="auto" w:fill="auto"/>
          </w:tcPr>
          <w:p w14:paraId="6885FA0F" w14:textId="77777777" w:rsidR="00957B43" w:rsidRDefault="00BC638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zastoupena členem představenstva</w:t>
            </w:r>
          </w:p>
        </w:tc>
        <w:tc>
          <w:tcPr>
            <w:tcW w:w="284" w:type="dxa"/>
            <w:shd w:val="clear" w:color="auto" w:fill="auto"/>
          </w:tcPr>
          <w:p w14:paraId="76D6F746" w14:textId="77777777" w:rsidR="00957B43" w:rsidRDefault="00957B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802" w:type="dxa"/>
            <w:gridSpan w:val="2"/>
            <w:shd w:val="clear" w:color="auto" w:fill="auto"/>
          </w:tcPr>
          <w:p w14:paraId="2FD932DD" w14:textId="75CD7379" w:rsidR="00957B43" w:rsidRDefault="00C642B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zastoupena jednatelem</w:t>
            </w:r>
          </w:p>
        </w:tc>
      </w:tr>
      <w:tr w:rsidR="00957B43" w14:paraId="15A7E9ED" w14:textId="77777777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E7843C" w14:textId="705E0A63" w:rsidR="00957B43" w:rsidRDefault="00BC638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Ing</w:t>
            </w:r>
            <w:r w:rsidR="00035621">
              <w:rPr>
                <w:rFonts w:ascii="Times New Roman" w:eastAsia="Calibri" w:hAnsi="Times New Roman"/>
                <w:sz w:val="22"/>
                <w:szCs w:val="22"/>
              </w:rPr>
              <w:t>.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Michalem Hrotíkem</w:t>
            </w:r>
          </w:p>
        </w:tc>
        <w:tc>
          <w:tcPr>
            <w:tcW w:w="284" w:type="dxa"/>
            <w:shd w:val="clear" w:color="auto" w:fill="auto"/>
          </w:tcPr>
          <w:p w14:paraId="1DC89AEF" w14:textId="77777777" w:rsidR="00957B43" w:rsidRDefault="00957B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C91F3" w14:textId="7A136E99" w:rsidR="00957B43" w:rsidRDefault="00C642B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78756B">
              <w:rPr>
                <w:rFonts w:ascii="Times New Roman" w:eastAsia="Calibri" w:hAnsi="Times New Roman"/>
                <w:sz w:val="22"/>
                <w:szCs w:val="22"/>
              </w:rPr>
              <w:t>Pavlem Králem</w:t>
            </w:r>
          </w:p>
        </w:tc>
      </w:tr>
      <w:tr w:rsidR="00957B43" w14:paraId="41EFE559" w14:textId="77777777">
        <w:tc>
          <w:tcPr>
            <w:tcW w:w="1668" w:type="dxa"/>
            <w:shd w:val="clear" w:color="auto" w:fill="auto"/>
          </w:tcPr>
          <w:p w14:paraId="65C5E9FC" w14:textId="77777777" w:rsidR="00957B43" w:rsidRDefault="00BC638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IČO:</w:t>
            </w:r>
          </w:p>
        </w:tc>
        <w:tc>
          <w:tcPr>
            <w:tcW w:w="3118" w:type="dxa"/>
            <w:shd w:val="clear" w:color="auto" w:fill="auto"/>
          </w:tcPr>
          <w:p w14:paraId="74AE4DEC" w14:textId="77777777" w:rsidR="00957B43" w:rsidRDefault="00BC638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25857568</w:t>
            </w:r>
          </w:p>
        </w:tc>
        <w:tc>
          <w:tcPr>
            <w:tcW w:w="284" w:type="dxa"/>
            <w:shd w:val="clear" w:color="auto" w:fill="auto"/>
          </w:tcPr>
          <w:p w14:paraId="5DF04DB8" w14:textId="77777777" w:rsidR="00957B43" w:rsidRDefault="00957B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120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6E276C4" w14:textId="77777777" w:rsidR="00957B43" w:rsidRDefault="00BC638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IČO:</w:t>
            </w:r>
          </w:p>
        </w:tc>
        <w:tc>
          <w:tcPr>
            <w:tcW w:w="3243" w:type="dxa"/>
            <w:shd w:val="clear" w:color="auto" w:fill="auto"/>
          </w:tcPr>
          <w:p w14:paraId="18F31EC3" w14:textId="3858FB19" w:rsidR="00957B43" w:rsidRDefault="00C642B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78756B">
              <w:rPr>
                <w:rFonts w:ascii="Times New Roman" w:eastAsia="Calibri" w:hAnsi="Times New Roman"/>
                <w:sz w:val="22"/>
                <w:szCs w:val="22"/>
              </w:rPr>
              <w:t>27830306</w:t>
            </w:r>
          </w:p>
        </w:tc>
      </w:tr>
      <w:tr w:rsidR="00957B43" w14:paraId="65CC0963" w14:textId="77777777">
        <w:tc>
          <w:tcPr>
            <w:tcW w:w="1668" w:type="dxa"/>
            <w:shd w:val="clear" w:color="auto" w:fill="auto"/>
          </w:tcPr>
          <w:p w14:paraId="2B3E5E40" w14:textId="77777777" w:rsidR="00957B43" w:rsidRDefault="00BC638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DIČ:</w:t>
            </w:r>
          </w:p>
        </w:tc>
        <w:tc>
          <w:tcPr>
            <w:tcW w:w="3118" w:type="dxa"/>
            <w:shd w:val="clear" w:color="auto" w:fill="auto"/>
          </w:tcPr>
          <w:p w14:paraId="12B28BB4" w14:textId="77777777" w:rsidR="00957B43" w:rsidRDefault="00BC638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CZ25857568 (plátce DPH)</w:t>
            </w:r>
          </w:p>
        </w:tc>
        <w:tc>
          <w:tcPr>
            <w:tcW w:w="284" w:type="dxa"/>
            <w:shd w:val="clear" w:color="auto" w:fill="auto"/>
          </w:tcPr>
          <w:p w14:paraId="66A632AF" w14:textId="77777777" w:rsidR="00957B43" w:rsidRDefault="00957B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0F3498E" w14:textId="77777777" w:rsidR="00957B43" w:rsidRDefault="00BC638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DIČ:</w:t>
            </w:r>
          </w:p>
        </w:tc>
        <w:tc>
          <w:tcPr>
            <w:tcW w:w="3243" w:type="dxa"/>
            <w:shd w:val="clear" w:color="auto" w:fill="auto"/>
          </w:tcPr>
          <w:p w14:paraId="6059883A" w14:textId="79436B43" w:rsidR="00957B43" w:rsidRDefault="00C642B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78756B">
              <w:rPr>
                <w:rFonts w:ascii="Times New Roman" w:eastAsia="Calibri" w:hAnsi="Times New Roman"/>
                <w:sz w:val="22"/>
                <w:szCs w:val="22"/>
              </w:rPr>
              <w:t>CZ27830306</w:t>
            </w:r>
          </w:p>
        </w:tc>
      </w:tr>
      <w:tr w:rsidR="00957B43" w14:paraId="6D793F56" w14:textId="77777777">
        <w:tc>
          <w:tcPr>
            <w:tcW w:w="1668" w:type="dxa"/>
            <w:shd w:val="clear" w:color="auto" w:fill="auto"/>
          </w:tcPr>
          <w:p w14:paraId="5F90FF84" w14:textId="77777777" w:rsidR="00957B43" w:rsidRDefault="00BC638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Peněžní ústav:</w:t>
            </w:r>
          </w:p>
        </w:tc>
        <w:tc>
          <w:tcPr>
            <w:tcW w:w="3118" w:type="dxa"/>
            <w:shd w:val="clear" w:color="auto" w:fill="auto"/>
          </w:tcPr>
          <w:p w14:paraId="58A76203" w14:textId="77777777" w:rsidR="00957B43" w:rsidRDefault="00BC638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Československá obchodní banka</w:t>
            </w:r>
          </w:p>
        </w:tc>
        <w:tc>
          <w:tcPr>
            <w:tcW w:w="284" w:type="dxa"/>
            <w:shd w:val="clear" w:color="auto" w:fill="auto"/>
          </w:tcPr>
          <w:p w14:paraId="2867FEFC" w14:textId="77777777" w:rsidR="00957B43" w:rsidRDefault="00957B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8ADC09F" w14:textId="77777777" w:rsidR="00957B43" w:rsidRDefault="00BC638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Peněžní ústav:</w:t>
            </w:r>
          </w:p>
        </w:tc>
        <w:tc>
          <w:tcPr>
            <w:tcW w:w="3243" w:type="dxa"/>
            <w:shd w:val="clear" w:color="auto" w:fill="auto"/>
          </w:tcPr>
          <w:p w14:paraId="7CC35AA4" w14:textId="77D748A4" w:rsidR="00957B43" w:rsidRDefault="00C642B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78756B">
              <w:rPr>
                <w:rFonts w:ascii="Times New Roman" w:eastAsia="Calibri" w:hAnsi="Times New Roman"/>
                <w:sz w:val="22"/>
                <w:szCs w:val="22"/>
              </w:rPr>
              <w:t>Komerční banka, a.s.</w:t>
            </w:r>
          </w:p>
        </w:tc>
      </w:tr>
      <w:tr w:rsidR="00957B43" w14:paraId="7C56C5A3" w14:textId="77777777">
        <w:tc>
          <w:tcPr>
            <w:tcW w:w="1668" w:type="dxa"/>
            <w:shd w:val="clear" w:color="auto" w:fill="auto"/>
          </w:tcPr>
          <w:p w14:paraId="5F7FA686" w14:textId="77777777" w:rsidR="00957B43" w:rsidRDefault="00BC638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Číslo účtu:</w:t>
            </w:r>
          </w:p>
        </w:tc>
        <w:tc>
          <w:tcPr>
            <w:tcW w:w="3118" w:type="dxa"/>
            <w:shd w:val="clear" w:color="auto" w:fill="auto"/>
          </w:tcPr>
          <w:p w14:paraId="3F244C41" w14:textId="77777777" w:rsidR="00957B43" w:rsidRDefault="00BC638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8010-0209268403/0300</w:t>
            </w:r>
          </w:p>
        </w:tc>
        <w:tc>
          <w:tcPr>
            <w:tcW w:w="284" w:type="dxa"/>
            <w:shd w:val="clear" w:color="auto" w:fill="auto"/>
          </w:tcPr>
          <w:p w14:paraId="6E8E30D4" w14:textId="77777777" w:rsidR="00957B43" w:rsidRDefault="00957B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FF41F56" w14:textId="77777777" w:rsidR="00957B43" w:rsidRDefault="00BC638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Číslo účtu:</w:t>
            </w:r>
          </w:p>
        </w:tc>
        <w:tc>
          <w:tcPr>
            <w:tcW w:w="3243" w:type="dxa"/>
            <w:shd w:val="clear" w:color="auto" w:fill="auto"/>
          </w:tcPr>
          <w:p w14:paraId="33631CDB" w14:textId="40C45AB6" w:rsidR="00957B43" w:rsidRDefault="00C642B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78756B">
              <w:rPr>
                <w:rFonts w:ascii="Times New Roman" w:eastAsia="Calibri" w:hAnsi="Times New Roman"/>
                <w:sz w:val="22"/>
                <w:szCs w:val="22"/>
              </w:rPr>
              <w:t>43-6980790227/0100</w:t>
            </w:r>
          </w:p>
        </w:tc>
      </w:tr>
      <w:tr w:rsidR="00957B43" w14:paraId="0F033A6A" w14:textId="77777777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5E3BCA" w14:textId="7327BD71" w:rsidR="00957B43" w:rsidRDefault="00BC638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Spisová značka B 2335 vedená u Krajského soudu v</w:t>
            </w:r>
            <w:r w:rsidR="00C642B4">
              <w:rPr>
                <w:rFonts w:ascii="Times New Roman" w:eastAsia="Calibri" w:hAnsi="Times New Roman"/>
                <w:sz w:val="22"/>
                <w:szCs w:val="22"/>
              </w:rPr>
              <w:t> 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Ostravě</w:t>
            </w:r>
          </w:p>
          <w:p w14:paraId="27E8F461" w14:textId="4A426C27" w:rsidR="00C642B4" w:rsidRDefault="00C642B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78756B">
              <w:rPr>
                <w:rFonts w:ascii="Times New Roman" w:eastAsia="Calibri" w:hAnsi="Times New Roman"/>
                <w:sz w:val="22"/>
                <w:szCs w:val="22"/>
              </w:rPr>
              <w:t>e-mailová adresa: ovanet@ovanet.cz</w:t>
            </w:r>
          </w:p>
        </w:tc>
        <w:tc>
          <w:tcPr>
            <w:tcW w:w="284" w:type="dxa"/>
            <w:shd w:val="clear" w:color="auto" w:fill="auto"/>
          </w:tcPr>
          <w:p w14:paraId="2EF3F1F3" w14:textId="77777777" w:rsidR="00957B43" w:rsidRDefault="00957B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243871" w14:textId="77777777" w:rsidR="00C642B4" w:rsidRDefault="00C642B4" w:rsidP="00C642B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iCs/>
                <w:sz w:val="22"/>
                <w:szCs w:val="22"/>
              </w:rPr>
            </w:pPr>
            <w:r w:rsidRPr="0078756B">
              <w:rPr>
                <w:rFonts w:ascii="Times New Roman" w:eastAsia="Calibri" w:hAnsi="Times New Roman"/>
                <w:sz w:val="22"/>
                <w:szCs w:val="22"/>
              </w:rPr>
              <w:t>Spisová značka C52826 vedená u Krajského soudu v Ostravě</w:t>
            </w:r>
          </w:p>
          <w:p w14:paraId="5F95C068" w14:textId="6E627CA3" w:rsidR="00957B43" w:rsidRDefault="00C642B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78756B">
              <w:rPr>
                <w:rFonts w:ascii="Times New Roman" w:eastAsia="Calibri" w:hAnsi="Times New Roman"/>
                <w:sz w:val="22"/>
                <w:szCs w:val="22"/>
              </w:rPr>
              <w:t xml:space="preserve">e-mailová adresa:     </w:t>
            </w:r>
            <w:r w:rsidR="00110EB8">
              <w:rPr>
                <w:rFonts w:ascii="Times New Roman" w:eastAsia="Calibri" w:hAnsi="Times New Roman"/>
              </w:rPr>
              <w:t>xxx</w:t>
            </w:r>
          </w:p>
        </w:tc>
      </w:tr>
    </w:tbl>
    <w:p w14:paraId="09E4A5D0" w14:textId="52F10270" w:rsidR="00957B43" w:rsidRDefault="00BC6384">
      <w:pPr>
        <w:tabs>
          <w:tab w:val="left" w:pos="0"/>
          <w:tab w:val="left" w:pos="4706"/>
          <w:tab w:val="left" w:pos="4990"/>
          <w:tab w:val="left" w:pos="9498"/>
        </w:tabs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sz w:val="22"/>
          <w:szCs w:val="22"/>
        </w:rPr>
        <w:t xml:space="preserve">dále jen </w:t>
      </w:r>
      <w:r w:rsidR="00C642B4">
        <w:rPr>
          <w:rFonts w:ascii="Times New Roman" w:hAnsi="Times New Roman"/>
          <w:b/>
          <w:sz w:val="22"/>
          <w:szCs w:val="22"/>
        </w:rPr>
        <w:t>P</w:t>
      </w:r>
      <w:r w:rsidR="001F6206">
        <w:rPr>
          <w:rFonts w:ascii="Times New Roman" w:hAnsi="Times New Roman"/>
          <w:b/>
          <w:sz w:val="22"/>
          <w:szCs w:val="22"/>
        </w:rPr>
        <w:t>oskytovatel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dále jen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C642B4">
        <w:rPr>
          <w:rFonts w:ascii="Times New Roman" w:hAnsi="Times New Roman"/>
          <w:b/>
          <w:sz w:val="22"/>
          <w:szCs w:val="22"/>
        </w:rPr>
        <w:t>O</w:t>
      </w:r>
      <w:r w:rsidR="001F6206">
        <w:rPr>
          <w:rFonts w:ascii="Times New Roman" w:hAnsi="Times New Roman"/>
          <w:b/>
          <w:sz w:val="22"/>
          <w:szCs w:val="22"/>
        </w:rPr>
        <w:t>bjednatel</w:t>
      </w:r>
    </w:p>
    <w:p w14:paraId="23B9E3F9" w14:textId="77777777" w:rsidR="00957B43" w:rsidRDefault="00BC6384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4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Obsah smlouvy</w:t>
      </w:r>
    </w:p>
    <w:p w14:paraId="2D6B7EE8" w14:textId="77777777" w:rsidR="00957B43" w:rsidRDefault="00BC6384" w:rsidP="00141A52">
      <w:pPr>
        <w:pStyle w:val="Nadpis2"/>
        <w:tabs>
          <w:tab w:val="clear" w:pos="992"/>
          <w:tab w:val="left" w:pos="993"/>
        </w:tabs>
        <w:ind w:left="0"/>
      </w:pPr>
      <w:r>
        <w:t xml:space="preserve">Úvodní ustanovení </w:t>
      </w:r>
    </w:p>
    <w:p w14:paraId="0FF04DA5" w14:textId="57406746" w:rsidR="00957B43" w:rsidRDefault="001F6206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 w:rsidRPr="0070650B">
        <w:t>Tato smlouva je uzavřena podle zákona č. 89/2012 Sb., občanský zákoník, ve znění pozdějších předpisů (dále jen „občanský zákoník“)</w:t>
      </w:r>
      <w:r w:rsidR="00BC6384">
        <w:t>.</w:t>
      </w:r>
    </w:p>
    <w:p w14:paraId="671AF503" w14:textId="2FFE5C98" w:rsidR="00957B43" w:rsidRDefault="001F6206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 w:rsidRPr="00693D34">
        <w:t xml:space="preserve">Smluvní strany prohlašují, že údaje uvedené v záhlaví této </w:t>
      </w:r>
      <w:r w:rsidRPr="00693D34">
        <w:rPr>
          <w:bCs/>
        </w:rPr>
        <w:t>smlouvy</w:t>
      </w:r>
      <w:r w:rsidRPr="00693D34">
        <w:t xml:space="preserve"> jsou ke dni uzavření smlouvy pravdivé. Smluvní strany se zavazují, že jakékoliv změny údajů uvedených v článku prvém této s</w:t>
      </w:r>
      <w:r w:rsidRPr="00693D34">
        <w:rPr>
          <w:bCs/>
        </w:rPr>
        <w:t>mlouvy</w:t>
      </w:r>
      <w:r w:rsidRPr="00693D34">
        <w:t xml:space="preserve"> oznámí bez prodlení druhé smluvní straně. Smluvní strany prohlašují, že osoby podepisující tuto smlouvu jsou k tomuto úkonu oprávněny</w:t>
      </w:r>
      <w:r w:rsidR="00BC6384">
        <w:t>.</w:t>
      </w:r>
    </w:p>
    <w:p w14:paraId="4FB0B832" w14:textId="5DF04916" w:rsidR="001F6206" w:rsidRDefault="001F6206" w:rsidP="001F6206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 w:rsidRPr="00693D34">
        <w:t>Poskytovatel prohlašuje, že je odborně způsobilý k zajištění předmětu této smlouvy</w:t>
      </w:r>
      <w:r>
        <w:t xml:space="preserve">. </w:t>
      </w:r>
    </w:p>
    <w:p w14:paraId="548F81E8" w14:textId="77777777" w:rsidR="001F6206" w:rsidRPr="00693D34" w:rsidRDefault="001F6206" w:rsidP="001F6206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 w:rsidRPr="00693D34">
        <w:t>Pro účely této smlouvy bude jednotlivým dále uvedeným pojmům přikládán zde definovaný význam, pokud z výslovného ustanovení smlouvy nebo ze souvislosti zcela nesporně neplyne jiný význam:</w:t>
      </w:r>
    </w:p>
    <w:p w14:paraId="20777427" w14:textId="77777777" w:rsidR="001F6206" w:rsidRPr="000C7484" w:rsidRDefault="001F6206" w:rsidP="001F6206"/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2520"/>
        <w:gridCol w:w="6619"/>
      </w:tblGrid>
      <w:tr w:rsidR="001F6206" w:rsidRPr="007B3A45" w14:paraId="0C86B85A" w14:textId="77777777" w:rsidTr="001F6206">
        <w:trPr>
          <w:trHeight w:val="287"/>
        </w:trPr>
        <w:tc>
          <w:tcPr>
            <w:tcW w:w="2520" w:type="dxa"/>
            <w:shd w:val="clear" w:color="auto" w:fill="B6DDE8" w:themeFill="accent5" w:themeFillTint="66"/>
            <w:vAlign w:val="center"/>
          </w:tcPr>
          <w:p w14:paraId="21AFD1F7" w14:textId="77777777" w:rsidR="001F6206" w:rsidRPr="001F6206" w:rsidRDefault="001F6206" w:rsidP="00BC6E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F6206">
              <w:rPr>
                <w:rFonts w:ascii="Times New Roman" w:hAnsi="Times New Roman"/>
                <w:b/>
                <w:sz w:val="18"/>
                <w:szCs w:val="18"/>
              </w:rPr>
              <w:t>Pojem</w:t>
            </w:r>
          </w:p>
        </w:tc>
        <w:tc>
          <w:tcPr>
            <w:tcW w:w="6619" w:type="dxa"/>
            <w:shd w:val="clear" w:color="auto" w:fill="B6DDE8" w:themeFill="accent5" w:themeFillTint="66"/>
            <w:vAlign w:val="center"/>
          </w:tcPr>
          <w:p w14:paraId="7116A361" w14:textId="77777777" w:rsidR="001F6206" w:rsidRPr="001F6206" w:rsidRDefault="001F6206" w:rsidP="00BC6E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F6206">
              <w:rPr>
                <w:rFonts w:ascii="Times New Roman" w:hAnsi="Times New Roman"/>
                <w:b/>
                <w:sz w:val="18"/>
                <w:szCs w:val="18"/>
              </w:rPr>
              <w:t>Význam</w:t>
            </w:r>
          </w:p>
        </w:tc>
      </w:tr>
      <w:tr w:rsidR="001F6206" w:rsidRPr="007B3A45" w14:paraId="4E5ED9CC" w14:textId="77777777" w:rsidTr="001F6206">
        <w:tc>
          <w:tcPr>
            <w:tcW w:w="2520" w:type="dxa"/>
            <w:tcMar>
              <w:top w:w="57" w:type="dxa"/>
              <w:bottom w:w="57" w:type="dxa"/>
            </w:tcMar>
            <w:vAlign w:val="center"/>
          </w:tcPr>
          <w:p w14:paraId="275B0EC4" w14:textId="77777777" w:rsidR="001F6206" w:rsidRPr="00F524F2" w:rsidRDefault="001F6206" w:rsidP="00BC6E1B">
            <w:pPr>
              <w:rPr>
                <w:rFonts w:ascii="Times New Roman" w:hAnsi="Times New Roman"/>
                <w:sz w:val="18"/>
                <w:szCs w:val="18"/>
              </w:rPr>
            </w:pPr>
            <w:r w:rsidRPr="00F524F2">
              <w:rPr>
                <w:rFonts w:ascii="Times New Roman" w:hAnsi="Times New Roman"/>
                <w:sz w:val="18"/>
                <w:szCs w:val="18"/>
              </w:rPr>
              <w:t>ServiceDesk</w:t>
            </w:r>
          </w:p>
        </w:tc>
        <w:tc>
          <w:tcPr>
            <w:tcW w:w="6619" w:type="dxa"/>
            <w:tcMar>
              <w:top w:w="57" w:type="dxa"/>
              <w:bottom w:w="57" w:type="dxa"/>
            </w:tcMar>
            <w:vAlign w:val="center"/>
          </w:tcPr>
          <w:p w14:paraId="6B524646" w14:textId="13C1E440" w:rsidR="001F6206" w:rsidRPr="00F524F2" w:rsidRDefault="001F6206" w:rsidP="00BC6E1B">
            <w:pPr>
              <w:rPr>
                <w:rFonts w:ascii="Times New Roman" w:hAnsi="Times New Roman"/>
                <w:sz w:val="18"/>
                <w:szCs w:val="18"/>
              </w:rPr>
            </w:pPr>
            <w:r w:rsidRPr="00F524F2">
              <w:rPr>
                <w:rFonts w:ascii="Times New Roman" w:hAnsi="Times New Roman"/>
                <w:sz w:val="18"/>
                <w:szCs w:val="18"/>
              </w:rPr>
              <w:t xml:space="preserve">Nástroj pro zpracování požadavků koncových zákazníků a komunikační kanál, zajišťující příjem a sledování stavu požadavků, stavu řešení a reportování požadavků zadaných organizací. Provoz ServiceDesku zajišťuje </w:t>
            </w:r>
            <w:r w:rsidR="009B0EBA" w:rsidRPr="00F524F2">
              <w:rPr>
                <w:rFonts w:ascii="Times New Roman" w:hAnsi="Times New Roman"/>
                <w:sz w:val="18"/>
                <w:szCs w:val="18"/>
              </w:rPr>
              <w:t>P</w:t>
            </w:r>
            <w:r w:rsidRPr="00F524F2">
              <w:rPr>
                <w:rFonts w:ascii="Times New Roman" w:hAnsi="Times New Roman"/>
                <w:sz w:val="18"/>
                <w:szCs w:val="18"/>
              </w:rPr>
              <w:t>oskytovatel.</w:t>
            </w:r>
          </w:p>
        </w:tc>
      </w:tr>
      <w:tr w:rsidR="001F6206" w:rsidRPr="007B3A45" w14:paraId="31F83F66" w14:textId="77777777" w:rsidTr="001F6206">
        <w:tc>
          <w:tcPr>
            <w:tcW w:w="2520" w:type="dxa"/>
            <w:tcMar>
              <w:top w:w="57" w:type="dxa"/>
              <w:bottom w:w="57" w:type="dxa"/>
            </w:tcMar>
            <w:vAlign w:val="center"/>
          </w:tcPr>
          <w:p w14:paraId="27D65661" w14:textId="77777777" w:rsidR="001F6206" w:rsidRPr="00F524F2" w:rsidRDefault="001F6206" w:rsidP="00BC6E1B">
            <w:pPr>
              <w:rPr>
                <w:rFonts w:ascii="Times New Roman" w:hAnsi="Times New Roman"/>
                <w:sz w:val="18"/>
                <w:szCs w:val="18"/>
              </w:rPr>
            </w:pPr>
            <w:r w:rsidRPr="00F524F2">
              <w:rPr>
                <w:rFonts w:ascii="Times New Roman" w:hAnsi="Times New Roman"/>
                <w:sz w:val="18"/>
                <w:szCs w:val="18"/>
              </w:rPr>
              <w:t>Outsourcing</w:t>
            </w:r>
          </w:p>
        </w:tc>
        <w:tc>
          <w:tcPr>
            <w:tcW w:w="6619" w:type="dxa"/>
            <w:tcMar>
              <w:top w:w="57" w:type="dxa"/>
              <w:bottom w:w="57" w:type="dxa"/>
            </w:tcMar>
            <w:vAlign w:val="center"/>
          </w:tcPr>
          <w:p w14:paraId="64BC96F6" w14:textId="08CD14B7" w:rsidR="001F6206" w:rsidRPr="00F524F2" w:rsidRDefault="001F6206" w:rsidP="00BC6E1B">
            <w:pPr>
              <w:rPr>
                <w:rFonts w:ascii="Times New Roman" w:hAnsi="Times New Roman"/>
                <w:sz w:val="18"/>
                <w:szCs w:val="18"/>
              </w:rPr>
            </w:pPr>
            <w:r w:rsidRPr="00F524F2">
              <w:rPr>
                <w:rFonts w:ascii="Times New Roman" w:hAnsi="Times New Roman"/>
                <w:sz w:val="18"/>
                <w:szCs w:val="18"/>
              </w:rPr>
              <w:t xml:space="preserve">Outsourcingovým vztahem pro účely této smlouvy se rozumí přenesení výkonu činností nezbytných pro zajištění bezproblémového chodu svěřených zařízení organizace na </w:t>
            </w:r>
            <w:r w:rsidR="009B0EBA" w:rsidRPr="00F524F2">
              <w:rPr>
                <w:rFonts w:ascii="Times New Roman" w:hAnsi="Times New Roman"/>
                <w:sz w:val="18"/>
                <w:szCs w:val="18"/>
              </w:rPr>
              <w:t>P</w:t>
            </w:r>
            <w:r w:rsidRPr="00F524F2">
              <w:rPr>
                <w:rFonts w:ascii="Times New Roman" w:hAnsi="Times New Roman"/>
                <w:sz w:val="18"/>
                <w:szCs w:val="18"/>
              </w:rPr>
              <w:t>oskytovatele, kdy aktiva jsou na straně organizace. Outsourcing zahrnuje též expertní činnost, poradenství a činnosti související.</w:t>
            </w:r>
          </w:p>
        </w:tc>
      </w:tr>
    </w:tbl>
    <w:p w14:paraId="41B19435" w14:textId="77777777" w:rsidR="001F6206" w:rsidRDefault="001F6206" w:rsidP="001F6206">
      <w:pPr>
        <w:pStyle w:val="Zkladntextodsazen-slo"/>
        <w:tabs>
          <w:tab w:val="clear" w:pos="284"/>
          <w:tab w:val="num" w:pos="425"/>
        </w:tabs>
        <w:spacing w:after="120"/>
        <w:ind w:firstLine="0"/>
        <w:outlineLvl w:val="9"/>
      </w:pPr>
    </w:p>
    <w:p w14:paraId="076FD0F1" w14:textId="77777777" w:rsidR="00957B43" w:rsidRDefault="00BC6384" w:rsidP="00141A52">
      <w:pPr>
        <w:pStyle w:val="Nadpis2"/>
        <w:tabs>
          <w:tab w:val="clear" w:pos="992"/>
          <w:tab w:val="left" w:pos="993"/>
        </w:tabs>
        <w:ind w:left="0"/>
      </w:pPr>
      <w:r>
        <w:lastRenderedPageBreak/>
        <w:t>Předmět smlouvy</w:t>
      </w:r>
    </w:p>
    <w:p w14:paraId="2FCCE399" w14:textId="4721514A" w:rsidR="00965B94" w:rsidRPr="001F6206" w:rsidRDefault="001F6206" w:rsidP="001F6206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  <w:rPr>
          <w:rFonts w:eastAsia="Calibri"/>
          <w:color w:val="000000"/>
          <w:sz w:val="16"/>
          <w:szCs w:val="16"/>
        </w:rPr>
      </w:pPr>
      <w:r w:rsidRPr="3C9B3FD7">
        <w:t xml:space="preserve">Účelem uzavření smlouvy je zajištění provozu svěřených </w:t>
      </w:r>
      <w:r>
        <w:t>informačních a komunikačních technologií.</w:t>
      </w:r>
    </w:p>
    <w:p w14:paraId="785D1DBD" w14:textId="1F24483B" w:rsidR="001F6206" w:rsidRPr="00F524F2" w:rsidRDefault="001F6206" w:rsidP="001F6206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 w:rsidRPr="00F524F2">
        <w:t>Předmět smlouvy je poskytování služeb v rozsahu správa a monitoring koncového síťového zařízení</w:t>
      </w:r>
      <w:r w:rsidR="00736191">
        <w:t xml:space="preserve"> </w:t>
      </w:r>
      <w:r w:rsidR="00110EB8">
        <w:t>xxx</w:t>
      </w:r>
      <w:r w:rsidRPr="00F524F2">
        <w:t xml:space="preserve"> (dále také „koncové zařízení“) na perimetru sítě Internet a privátní sítě organizace. Součástí správy je definice a konfigurace provozních a bezpečnostních pravidel, udržování aktuální verze firmware zařízení včetně sledování doporučených verzí a chyb. Monitoringem se rozumí kontrola a proaktivní sledování provozních a bezpečnostních událostí, logů a následné reakce na zjištěné skutečnosti.</w:t>
      </w:r>
    </w:p>
    <w:p w14:paraId="274AD3EC" w14:textId="73F5A0A1" w:rsidR="001F6206" w:rsidRPr="00F524F2" w:rsidRDefault="001F6206" w:rsidP="001F6206">
      <w:pPr>
        <w:pStyle w:val="Zkladntextodsazen-slo"/>
        <w:numPr>
          <w:ilvl w:val="2"/>
          <w:numId w:val="5"/>
        </w:numPr>
        <w:tabs>
          <w:tab w:val="num" w:pos="284"/>
          <w:tab w:val="num" w:pos="360"/>
        </w:tabs>
        <w:spacing w:after="120"/>
        <w:ind w:left="284"/>
        <w:outlineLvl w:val="9"/>
      </w:pPr>
      <w:r w:rsidRPr="00F524F2">
        <w:t xml:space="preserve">Pro účely této smlouvy bude pro uživatele </w:t>
      </w:r>
      <w:r w:rsidR="009B0EBA" w:rsidRPr="00F524F2">
        <w:t>O</w:t>
      </w:r>
      <w:r w:rsidRPr="00F524F2">
        <w:t xml:space="preserve">bjednatele využíván systém ServiceDesk </w:t>
      </w:r>
      <w:r w:rsidR="009B0EBA" w:rsidRPr="00F524F2">
        <w:t>P</w:t>
      </w:r>
      <w:r w:rsidRPr="00F524F2">
        <w:t xml:space="preserve">oskytovatele. </w:t>
      </w:r>
    </w:p>
    <w:p w14:paraId="7CB0CCBD" w14:textId="3B0E72B0" w:rsidR="001F6206" w:rsidRPr="00F524F2" w:rsidRDefault="001F6206" w:rsidP="001F6206">
      <w:pPr>
        <w:pStyle w:val="Zkladntextodsazen-slo"/>
        <w:numPr>
          <w:ilvl w:val="2"/>
          <w:numId w:val="5"/>
        </w:numPr>
        <w:tabs>
          <w:tab w:val="num" w:pos="284"/>
          <w:tab w:val="num" w:pos="360"/>
        </w:tabs>
        <w:spacing w:after="120"/>
        <w:ind w:left="284"/>
        <w:outlineLvl w:val="9"/>
      </w:pPr>
      <w:r w:rsidRPr="00F524F2">
        <w:t xml:space="preserve">Poskytovatel se zavazuje zřídit a provozovat pro účely ohlašování poruch, havárií a požadavků </w:t>
      </w:r>
      <w:r w:rsidR="009B0EBA" w:rsidRPr="00F524F2">
        <w:t>O</w:t>
      </w:r>
      <w:r w:rsidRPr="00F524F2">
        <w:t xml:space="preserve">bjednatele službu ServiceDesk v režimu: </w:t>
      </w:r>
    </w:p>
    <w:p w14:paraId="25AB5DDB" w14:textId="4DF3D2C1" w:rsidR="001F6206" w:rsidRPr="00F524F2" w:rsidRDefault="001F6206" w:rsidP="001F6206">
      <w:pPr>
        <w:pStyle w:val="Zkladntextodsazen-slo"/>
        <w:numPr>
          <w:ilvl w:val="0"/>
          <w:numId w:val="37"/>
        </w:numPr>
        <w:spacing w:before="120"/>
        <w:jc w:val="left"/>
        <w:outlineLvl w:val="9"/>
      </w:pPr>
      <w:r w:rsidRPr="00F524F2">
        <w:t xml:space="preserve">24 x 7 pro písemné zadávání požadavků prostřednictvím uživatelského portálu </w:t>
      </w:r>
    </w:p>
    <w:p w14:paraId="64233EC0" w14:textId="7BEAA9BE" w:rsidR="001F6206" w:rsidRPr="00F524F2" w:rsidRDefault="001F6206" w:rsidP="001F6206">
      <w:pPr>
        <w:pStyle w:val="Zkladntextodsazen-slo"/>
        <w:numPr>
          <w:ilvl w:val="0"/>
          <w:numId w:val="37"/>
        </w:numPr>
        <w:tabs>
          <w:tab w:val="num" w:pos="284"/>
        </w:tabs>
        <w:spacing w:before="120"/>
        <w:jc w:val="left"/>
        <w:outlineLvl w:val="9"/>
        <w:rPr>
          <w:rFonts w:eastAsia="Calibri"/>
          <w:color w:val="000000"/>
          <w:sz w:val="16"/>
          <w:szCs w:val="16"/>
        </w:rPr>
      </w:pPr>
      <w:r w:rsidRPr="00F524F2">
        <w:t xml:space="preserve">telefonicky v pracovní dny pondělí až pátek v době od 7:00 do 17:00 hod. </w:t>
      </w:r>
      <w:r w:rsidRPr="00F524F2">
        <w:br/>
        <w:t xml:space="preserve">na telefonní číslo </w:t>
      </w:r>
      <w:r w:rsidR="00110EB8">
        <w:t>xxx</w:t>
      </w:r>
    </w:p>
    <w:p w14:paraId="6D555B56" w14:textId="77777777" w:rsidR="00965B94" w:rsidRPr="008B049D" w:rsidRDefault="00965B94" w:rsidP="00965B94">
      <w:pPr>
        <w:ind w:left="284" w:right="-2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19FFE72" w14:textId="7D77C58F" w:rsidR="000E2821" w:rsidRDefault="000E2821" w:rsidP="00141A52">
      <w:pPr>
        <w:pStyle w:val="Nadpis2"/>
        <w:tabs>
          <w:tab w:val="clear" w:pos="992"/>
          <w:tab w:val="left" w:pos="993"/>
        </w:tabs>
        <w:ind w:left="0"/>
      </w:pPr>
      <w:r>
        <w:t xml:space="preserve">Doba trvání smlouvy </w:t>
      </w:r>
      <w:r w:rsidR="000D0EE4">
        <w:t>a místo plnění</w:t>
      </w:r>
    </w:p>
    <w:p w14:paraId="499FABA2" w14:textId="42EB50DE" w:rsidR="00957B43" w:rsidRDefault="004319AF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 w:rsidRPr="00957670">
        <w:t xml:space="preserve">Tato smlouva se uzavírá </w:t>
      </w:r>
      <w:r w:rsidRPr="00CA2030">
        <w:t xml:space="preserve">na dobu </w:t>
      </w:r>
      <w:r w:rsidRPr="001F6206">
        <w:t>určitou a to na</w:t>
      </w:r>
      <w:r w:rsidR="001F6206" w:rsidRPr="001F6206">
        <w:t xml:space="preserve"> 12</w:t>
      </w:r>
      <w:r w:rsidRPr="001F6206">
        <w:t xml:space="preserve"> měsíců</w:t>
      </w:r>
      <w:r>
        <w:t xml:space="preserve"> od </w:t>
      </w:r>
      <w:r w:rsidR="001F6206">
        <w:t>1.</w:t>
      </w:r>
      <w:r w:rsidR="00E27FF0">
        <w:t>9</w:t>
      </w:r>
      <w:r w:rsidR="001F6206">
        <w:t>.2023</w:t>
      </w:r>
      <w:r w:rsidRPr="00957670">
        <w:t xml:space="preserve">. Pokud žádná ze smluvních stran nevyjádří ve lhůtě do 30 dnů přede dnem uplynutí doby trvání této smlouvy písemně svou vůli tuto smlouvu k tomuto dni ukončit, smluvní strany výslovně souhlasí s tím, že tato smlouva se stává smlouvou uzavřenou na dobu neurčitou, a to okamžikem uplynutí </w:t>
      </w:r>
      <w:r w:rsidR="001F6206">
        <w:t>12</w:t>
      </w:r>
      <w:r w:rsidRPr="00957670">
        <w:t xml:space="preserve"> měsíců ode dne </w:t>
      </w:r>
      <w:r w:rsidR="001F6206">
        <w:t>1.</w:t>
      </w:r>
      <w:r w:rsidR="00E27FF0">
        <w:t>9</w:t>
      </w:r>
      <w:r w:rsidR="001F6206">
        <w:t>.2023</w:t>
      </w:r>
      <w:r w:rsidRPr="00957670">
        <w:t xml:space="preserve"> s výpovědní lhůtou 30</w:t>
      </w:r>
      <w:r>
        <w:t xml:space="preserve"> </w:t>
      </w:r>
      <w:r w:rsidRPr="00957670">
        <w:t>dnů</w:t>
      </w:r>
      <w:r w:rsidR="000E2821">
        <w:t>.</w:t>
      </w:r>
    </w:p>
    <w:p w14:paraId="7AF948A4" w14:textId="355ED583" w:rsidR="000D0EE4" w:rsidRDefault="000D0EE4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 w:rsidRPr="006162DD">
        <w:t xml:space="preserve">Místem plnění předmětu této smlouvy ve formě servisního zásahu, který není možné řešit vzdáleným přístupem, je sídlo </w:t>
      </w:r>
      <w:r w:rsidR="009B0EBA">
        <w:t>O</w:t>
      </w:r>
      <w:r>
        <w:t>bjednatele</w:t>
      </w:r>
      <w:r w:rsidRPr="006162DD">
        <w:t xml:space="preserve">. Ostatní služby mohou být poskytovány v sídle </w:t>
      </w:r>
      <w:r w:rsidR="009B0EBA">
        <w:t>P</w:t>
      </w:r>
      <w:r w:rsidRPr="006162DD">
        <w:t xml:space="preserve">oskytovatele nebo v sídle </w:t>
      </w:r>
      <w:r w:rsidR="009B0EBA">
        <w:t>O</w:t>
      </w:r>
      <w:r>
        <w:t>bjednatele.</w:t>
      </w:r>
    </w:p>
    <w:p w14:paraId="01684791" w14:textId="5CE1C3E1" w:rsidR="000E2821" w:rsidRDefault="000E2821" w:rsidP="00141A52">
      <w:pPr>
        <w:pStyle w:val="Nadpis2"/>
        <w:tabs>
          <w:tab w:val="clear" w:pos="992"/>
          <w:tab w:val="left" w:pos="993"/>
        </w:tabs>
        <w:ind w:left="0"/>
      </w:pPr>
      <w:r>
        <w:t xml:space="preserve">Cena </w:t>
      </w:r>
      <w:r w:rsidR="00BC7EF0">
        <w:t>služby</w:t>
      </w:r>
      <w:r>
        <w:t xml:space="preserve"> a platební podmínky</w:t>
      </w:r>
    </w:p>
    <w:p w14:paraId="7871002E" w14:textId="46269A1A" w:rsidR="00957B43" w:rsidRDefault="00AF6C1E" w:rsidP="00AF6C1E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>
        <w:t>Objednatel</w:t>
      </w:r>
      <w:r w:rsidR="004319AF" w:rsidRPr="00957670">
        <w:t xml:space="preserve"> je povinen zaplatit za poskytnutou </w:t>
      </w:r>
      <w:r w:rsidR="004319AF">
        <w:t>službu dle článku II. odst.1</w:t>
      </w:r>
      <w:r w:rsidR="004319AF" w:rsidRPr="00957670">
        <w:t>,</w:t>
      </w:r>
      <w:r w:rsidR="004319AF">
        <w:t xml:space="preserve"> </w:t>
      </w:r>
      <w:r w:rsidR="004319AF" w:rsidRPr="00957670">
        <w:t>částku ceny služby</w:t>
      </w:r>
      <w:r w:rsidR="004319AF" w:rsidRPr="00CA2030">
        <w:t xml:space="preserve"> </w:t>
      </w:r>
      <w:r w:rsidR="004319AF" w:rsidRPr="00957670">
        <w:t>podle</w:t>
      </w:r>
      <w:r w:rsidR="004319AF" w:rsidRPr="00CA2030">
        <w:t xml:space="preserve"> </w:t>
      </w:r>
      <w:r w:rsidR="004319AF" w:rsidRPr="00957670">
        <w:t>Přílohy č.1</w:t>
      </w:r>
      <w:r w:rsidR="004319AF" w:rsidRPr="00CA2030">
        <w:t xml:space="preserve"> </w:t>
      </w:r>
      <w:r w:rsidR="004319AF">
        <w:t>této smlouvy</w:t>
      </w:r>
      <w:r w:rsidR="004319AF" w:rsidRPr="00CA2030">
        <w:t>,</w:t>
      </w:r>
      <w:r w:rsidR="004319AF" w:rsidRPr="00957670">
        <w:t xml:space="preserve"> na základě </w:t>
      </w:r>
      <w:r w:rsidR="009B0EBA">
        <w:t>P</w:t>
      </w:r>
      <w:r>
        <w:t>oskytovatelem</w:t>
      </w:r>
      <w:r w:rsidR="004319AF" w:rsidRPr="00957670">
        <w:t xml:space="preserve"> vystavené faktury</w:t>
      </w:r>
      <w:r w:rsidR="004319AF" w:rsidRPr="00AF6C1E">
        <w:t xml:space="preserve">. Služba začne být fakturována </w:t>
      </w:r>
      <w:r w:rsidRPr="00AF6C1E">
        <w:t>od 1.</w:t>
      </w:r>
      <w:r w:rsidR="00E27FF0">
        <w:t>9</w:t>
      </w:r>
      <w:r w:rsidRPr="00AF6C1E">
        <w:t>.2023</w:t>
      </w:r>
      <w:r w:rsidR="00BC6384" w:rsidRPr="00AF6C1E">
        <w:rPr>
          <w:iCs/>
        </w:rPr>
        <w:t>.</w:t>
      </w:r>
    </w:p>
    <w:p w14:paraId="2220E4FE" w14:textId="3D28EA99" w:rsidR="00957B43" w:rsidRDefault="004319AF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 w:rsidRPr="00957670">
        <w:t>Dojde-li na základě dohody ke změně služby, potom se ceny za změněnou službu začínají účtovat od následujícího měsíce po provedení změny služby</w:t>
      </w:r>
      <w:r w:rsidR="00BC6384">
        <w:t>.</w:t>
      </w:r>
    </w:p>
    <w:p w14:paraId="62FD968C" w14:textId="1B83B4EC" w:rsidR="00957B43" w:rsidRDefault="004319AF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>
        <w:t>Vyúčtování ceny</w:t>
      </w:r>
      <w:r w:rsidRPr="00C75E2C">
        <w:t xml:space="preserve"> za poskytnutou službu bude </w:t>
      </w:r>
      <w:r w:rsidR="009B0EBA">
        <w:t>O</w:t>
      </w:r>
      <w:r w:rsidR="00AF6C1E">
        <w:t>bjednateli</w:t>
      </w:r>
      <w:r w:rsidRPr="00C75E2C">
        <w:t xml:space="preserve"> hrazen</w:t>
      </w:r>
      <w:r>
        <w:t>o</w:t>
      </w:r>
      <w:r w:rsidRPr="00C75E2C">
        <w:t xml:space="preserve"> zpětně za zúčtovací období, kterým je jeden kalendářní měsíc, na základě vystaveného daňového dokladu – faktury. Smluvní strany se dohodly, že pro potřebu fakturace má jeden kalendářní měsíc vždy 30 dní, a to bez ohledu na jeho skutečnou délku</w:t>
      </w:r>
      <w:r w:rsidR="00BC6384">
        <w:t>.</w:t>
      </w:r>
    </w:p>
    <w:p w14:paraId="6AE68471" w14:textId="3C0E086E" w:rsidR="00244AD8" w:rsidRPr="004F78A3" w:rsidRDefault="00244AD8" w:rsidP="00244AD8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  <w:rPr>
          <w:b/>
        </w:rPr>
      </w:pPr>
      <w:r w:rsidRPr="00C75E2C">
        <w:t xml:space="preserve">Kromě náležitostí stanovených platnými právními předpisy pro daňový doklad je </w:t>
      </w:r>
      <w:r w:rsidR="009B0EBA">
        <w:t>P</w:t>
      </w:r>
      <w:r w:rsidR="00AF6C1E">
        <w:t>oskytovatel p</w:t>
      </w:r>
      <w:r w:rsidRPr="00C75E2C">
        <w:t>ovinen ve faktuře uvést i tyto údaje</w:t>
      </w:r>
      <w:r>
        <w:t>:</w:t>
      </w:r>
    </w:p>
    <w:p w14:paraId="2873D46B" w14:textId="77777777" w:rsidR="00244AD8" w:rsidRPr="00741F27" w:rsidRDefault="00244AD8" w:rsidP="00244AD8">
      <w:pPr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bookmarkStart w:id="0" w:name="_Hlk104443794"/>
      <w:r w:rsidRPr="00741F27">
        <w:rPr>
          <w:rFonts w:ascii="Times New Roman" w:hAnsi="Times New Roman"/>
          <w:sz w:val="22"/>
          <w:szCs w:val="22"/>
        </w:rPr>
        <w:t>číslo této smlouvy a datum jejího uzavření,</w:t>
      </w:r>
    </w:p>
    <w:p w14:paraId="7EA8DFF7" w14:textId="77777777" w:rsidR="00244AD8" w:rsidRPr="00741F27" w:rsidRDefault="00244AD8" w:rsidP="00244AD8">
      <w:pPr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 w:rsidRPr="00741F27">
        <w:rPr>
          <w:rFonts w:ascii="Times New Roman" w:hAnsi="Times New Roman"/>
          <w:sz w:val="22"/>
          <w:szCs w:val="22"/>
        </w:rPr>
        <w:t xml:space="preserve">předmět plnění a jeho specifikaci, </w:t>
      </w:r>
    </w:p>
    <w:p w14:paraId="2FA4F16E" w14:textId="77777777" w:rsidR="00244AD8" w:rsidRPr="00741F27" w:rsidRDefault="00244AD8" w:rsidP="00244AD8">
      <w:pPr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 w:rsidRPr="00741F27">
        <w:rPr>
          <w:rFonts w:ascii="Times New Roman" w:hAnsi="Times New Roman"/>
          <w:sz w:val="22"/>
          <w:szCs w:val="22"/>
        </w:rPr>
        <w:t>označení banky a čísla účtu, na který musí být zaplaceno,</w:t>
      </w:r>
    </w:p>
    <w:p w14:paraId="65CED59C" w14:textId="77777777" w:rsidR="00244AD8" w:rsidRPr="00741F27" w:rsidRDefault="00244AD8" w:rsidP="00244AD8">
      <w:pPr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 w:rsidRPr="00741F27">
        <w:rPr>
          <w:rFonts w:ascii="Times New Roman" w:hAnsi="Times New Roman"/>
          <w:sz w:val="22"/>
          <w:szCs w:val="22"/>
        </w:rPr>
        <w:t>lhůtu splatnosti faktury,</w:t>
      </w:r>
    </w:p>
    <w:p w14:paraId="3585747E" w14:textId="3586DC6F" w:rsidR="00957B43" w:rsidRPr="00244AD8" w:rsidRDefault="00244AD8" w:rsidP="00244AD8">
      <w:pPr>
        <w:pStyle w:val="Zkladntextodsazen-slo"/>
        <w:numPr>
          <w:ilvl w:val="0"/>
          <w:numId w:val="28"/>
        </w:numPr>
        <w:tabs>
          <w:tab w:val="num" w:pos="425"/>
        </w:tabs>
        <w:spacing w:after="120"/>
        <w:outlineLvl w:val="9"/>
        <w:rPr>
          <w:b/>
        </w:rPr>
      </w:pPr>
      <w:r w:rsidRPr="00741F27">
        <w:t>označení osoby, která fakturu vystavila, vč. jejího podpisu a kontaktního telefonu</w:t>
      </w:r>
      <w:bookmarkEnd w:id="0"/>
      <w:r>
        <w:t>.</w:t>
      </w:r>
    </w:p>
    <w:p w14:paraId="5BD2D45F" w14:textId="4818A5BB" w:rsidR="00957B43" w:rsidRPr="00141A52" w:rsidRDefault="00EF3696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  <w:rPr>
          <w:b/>
        </w:rPr>
      </w:pPr>
      <w:r w:rsidRPr="00957670">
        <w:t>Lhůta splatnosti faktur je dohodou stanovena na 14 kalendářních dnů od jejího</w:t>
      </w:r>
      <w:r w:rsidR="008F59C3">
        <w:t xml:space="preserve"> </w:t>
      </w:r>
      <w:r w:rsidR="00E3691C">
        <w:t>vystavení</w:t>
      </w:r>
      <w:r w:rsidRPr="00957670">
        <w:t>. Stejný termín splatnosti platí pro smluvní strany i při placení jiných plateb (např. úroků z prodlení, smluvních pokut, náhrady škody aj.)</w:t>
      </w:r>
      <w:r w:rsidR="00BC6384">
        <w:t>.</w:t>
      </w:r>
    </w:p>
    <w:p w14:paraId="45911079" w14:textId="77777777" w:rsidR="00141A52" w:rsidRPr="00244AD8" w:rsidRDefault="00141A52" w:rsidP="00141A52">
      <w:pPr>
        <w:pStyle w:val="Zkladntextodsazen-slo"/>
        <w:tabs>
          <w:tab w:val="clear" w:pos="284"/>
          <w:tab w:val="num" w:pos="425"/>
        </w:tabs>
        <w:spacing w:after="120"/>
        <w:ind w:firstLine="0"/>
        <w:outlineLvl w:val="9"/>
        <w:rPr>
          <w:b/>
        </w:rPr>
      </w:pPr>
    </w:p>
    <w:p w14:paraId="4472B123" w14:textId="67E0A994" w:rsidR="00244AD8" w:rsidRPr="008F59C3" w:rsidRDefault="00EF3696" w:rsidP="00244AD8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  <w:rPr>
          <w:b/>
        </w:rPr>
      </w:pPr>
      <w:r w:rsidRPr="00957670">
        <w:lastRenderedPageBreak/>
        <w:t xml:space="preserve">Nebude-li faktura obsahovat některou povinnou nebo dohodnutou náležitost, bude chybně vyúčtována cena nebo DPH, je </w:t>
      </w:r>
      <w:r w:rsidR="009B0EBA">
        <w:t>O</w:t>
      </w:r>
      <w:r w:rsidR="00AF6C1E">
        <w:t>bjednatel</w:t>
      </w:r>
      <w:r w:rsidRPr="00957670">
        <w:t xml:space="preserve"> oprávněn fakturu před uplynutím lhůty splatnosti vrátit druhé smluvní straně k provedení opravy. Ve vrácené faktuře vyznačí důvod vrácení. </w:t>
      </w:r>
      <w:r w:rsidR="00AF6C1E">
        <w:t>Poskytovatel</w:t>
      </w:r>
      <w:r w:rsidRPr="00957670">
        <w:t xml:space="preserve"> provede opravu vystavením nové faktury. Od doby odeslání chybné faktury přestává běžet původní lhůta splatnosti</w:t>
      </w:r>
      <w:r w:rsidRPr="008F59C3">
        <w:t xml:space="preserve">. Nová lhůta splatnosti běží opět ode dne </w:t>
      </w:r>
      <w:r w:rsidR="00E3691C" w:rsidRPr="008F59C3">
        <w:t xml:space="preserve">vystavení </w:t>
      </w:r>
      <w:r w:rsidRPr="008F59C3">
        <w:t xml:space="preserve">nově vyhotovené faktury </w:t>
      </w:r>
      <w:r w:rsidR="009B0EBA">
        <w:t>O</w:t>
      </w:r>
      <w:r w:rsidR="00AF6C1E">
        <w:t>bjednateli</w:t>
      </w:r>
      <w:r w:rsidR="00244AD8" w:rsidRPr="008F59C3">
        <w:t>.</w:t>
      </w:r>
    </w:p>
    <w:p w14:paraId="7F0262C7" w14:textId="5DC6AACC" w:rsidR="00244AD8" w:rsidRPr="00244AD8" w:rsidRDefault="00EF3696" w:rsidP="00244AD8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  <w:rPr>
          <w:b/>
        </w:rPr>
      </w:pPr>
      <w:r>
        <w:t xml:space="preserve">Faktura bude doručena </w:t>
      </w:r>
      <w:r w:rsidR="009B0EBA">
        <w:t>O</w:t>
      </w:r>
      <w:r w:rsidR="00AF6C1E">
        <w:t>bjednatel</w:t>
      </w:r>
      <w:r>
        <w:t xml:space="preserve">i v elektronické podobě do datové schránky </w:t>
      </w:r>
      <w:r w:rsidR="009B0EBA">
        <w:t>O</w:t>
      </w:r>
      <w:r w:rsidR="00AF6C1E">
        <w:t>bjednatele</w:t>
      </w:r>
      <w:r>
        <w:t xml:space="preserve">, nebo na e-mailovou adresu </w:t>
      </w:r>
      <w:r w:rsidR="00110EB8">
        <w:rPr>
          <w:rFonts w:eastAsia="Calibri"/>
          <w:b/>
          <w:bCs/>
          <w:iCs/>
        </w:rPr>
        <w:t>xxx</w:t>
      </w:r>
      <w:r w:rsidRPr="00C642B4">
        <w:t>,</w:t>
      </w:r>
      <w:r>
        <w:t xml:space="preserve"> nebo v tištěné podobě prostřednictvím provozovatele poštovních služeb</w:t>
      </w:r>
      <w:r w:rsidR="00244AD8" w:rsidRPr="00C75E2C">
        <w:t>.</w:t>
      </w:r>
    </w:p>
    <w:p w14:paraId="19946F0C" w14:textId="51F1C39E" w:rsidR="00244AD8" w:rsidRPr="00244AD8" w:rsidRDefault="00EF3696" w:rsidP="00244AD8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  <w:rPr>
          <w:b/>
        </w:rPr>
      </w:pPr>
      <w:r w:rsidRPr="00957670">
        <w:t xml:space="preserve">Smluvní strany se dohodly, že platba bude provedena na číslo účtu uvedené </w:t>
      </w:r>
      <w:r w:rsidR="009B0EBA">
        <w:t>P</w:t>
      </w:r>
      <w:r w:rsidR="00AF6C1E">
        <w:t>oskytovatelem</w:t>
      </w:r>
      <w:r w:rsidRPr="00957670">
        <w:t xml:space="preserve"> ve faktuře bez ohledu na číslo účtu uvedené v úvodu této smlouvy, přičemž plnění bude vždy bez výjimky považováno za plnění předmětu v souladu s touto smlouvou</w:t>
      </w:r>
      <w:r w:rsidR="00244AD8">
        <w:t>.</w:t>
      </w:r>
    </w:p>
    <w:p w14:paraId="79319A03" w14:textId="4422334E" w:rsidR="00244AD8" w:rsidRPr="00244AD8" w:rsidRDefault="00EF3696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  <w:rPr>
          <w:b/>
        </w:rPr>
      </w:pPr>
      <w:r w:rsidRPr="00C75E2C">
        <w:t xml:space="preserve">Povinnost </w:t>
      </w:r>
      <w:r w:rsidR="009B0EBA">
        <w:t>O</w:t>
      </w:r>
      <w:r w:rsidR="00AF6C1E">
        <w:t>bjednatele</w:t>
      </w:r>
      <w:r w:rsidRPr="00C75E2C">
        <w:t xml:space="preserve"> zaplatit je splněna dnem připsání příslušné částky na účet </w:t>
      </w:r>
      <w:r w:rsidR="009B0EBA">
        <w:t>P</w:t>
      </w:r>
      <w:r w:rsidR="000D0EE4">
        <w:t>oskytovatele</w:t>
      </w:r>
      <w:r w:rsidR="00244AD8">
        <w:t>.</w:t>
      </w:r>
    </w:p>
    <w:p w14:paraId="405E2B9B" w14:textId="64288F70" w:rsidR="00244AD8" w:rsidRPr="00244AD8" w:rsidRDefault="00EF3696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  <w:rPr>
          <w:b/>
        </w:rPr>
      </w:pPr>
      <w:r w:rsidRPr="00957670">
        <w:t xml:space="preserve">Pro případ prodlení s plněním peněžitého závazku vyplývajícího z této smlouvy je </w:t>
      </w:r>
      <w:r w:rsidR="009B0EBA">
        <w:t>O</w:t>
      </w:r>
      <w:r w:rsidR="000D0EE4">
        <w:t>bjednatel</w:t>
      </w:r>
      <w:r w:rsidRPr="00957670">
        <w:t xml:space="preserve"> povinen zaplatit </w:t>
      </w:r>
      <w:r w:rsidR="009B0EBA">
        <w:t>P</w:t>
      </w:r>
      <w:r w:rsidR="000D0EE4">
        <w:t>oskytovateli</w:t>
      </w:r>
      <w:r w:rsidRPr="00957670">
        <w:t xml:space="preserve"> úrok z prodlení ve výši 0,05 % z dlužné částky za každý i započatý den prodlení až do zaplacení</w:t>
      </w:r>
      <w:r w:rsidR="00244AD8">
        <w:t>.</w:t>
      </w:r>
    </w:p>
    <w:p w14:paraId="3CEB78C9" w14:textId="25727EA4" w:rsidR="00244AD8" w:rsidRPr="00244AD8" w:rsidRDefault="00EF3696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  <w:rPr>
          <w:b/>
        </w:rPr>
      </w:pPr>
      <w:r w:rsidRPr="00957670">
        <w:t xml:space="preserve">V případě chybného vyúčtování ceny za poskytnutou službu má </w:t>
      </w:r>
      <w:r w:rsidR="009B0EBA">
        <w:t>O</w:t>
      </w:r>
      <w:r w:rsidR="000D0EE4">
        <w:t>bjednatel</w:t>
      </w:r>
      <w:r w:rsidRPr="00957670">
        <w:t xml:space="preserve"> bez zbytečného odkladu právo uplatnit u </w:t>
      </w:r>
      <w:r w:rsidR="009B0EBA">
        <w:t>P</w:t>
      </w:r>
      <w:r w:rsidR="000D0EE4">
        <w:t>oskytovatele</w:t>
      </w:r>
      <w:r w:rsidRPr="00957670">
        <w:t xml:space="preserve"> reklamaci na vyúčtování ceny, nejpozději však do dvou měsíců ode dne dodání vyúčtování ceny, jinak právo zanikne. Podání reklamace nemá odkladný účinek</w:t>
      </w:r>
      <w:r w:rsidR="00244AD8">
        <w:t>.</w:t>
      </w:r>
    </w:p>
    <w:p w14:paraId="304D791D" w14:textId="77777777" w:rsidR="00707257" w:rsidRDefault="00707257" w:rsidP="00141A52">
      <w:pPr>
        <w:pStyle w:val="Nadpis2"/>
        <w:tabs>
          <w:tab w:val="clear" w:pos="992"/>
          <w:tab w:val="left" w:pos="993"/>
        </w:tabs>
        <w:ind w:left="0"/>
      </w:pPr>
      <w:r>
        <w:t>Práva a povinnosti smluvních stran</w:t>
      </w:r>
    </w:p>
    <w:p w14:paraId="7AA9D42D" w14:textId="0DD11FAC" w:rsidR="00707257" w:rsidRDefault="00B01F92" w:rsidP="00707257">
      <w:pPr>
        <w:pStyle w:val="Zkladntextodsazen-slo"/>
        <w:numPr>
          <w:ilvl w:val="2"/>
          <w:numId w:val="5"/>
        </w:numPr>
        <w:tabs>
          <w:tab w:val="clear" w:pos="425"/>
          <w:tab w:val="num" w:pos="426"/>
        </w:tabs>
        <w:spacing w:after="120"/>
        <w:ind w:left="284"/>
        <w:outlineLvl w:val="9"/>
      </w:pPr>
      <w:r>
        <w:t>Poskytovatel</w:t>
      </w:r>
      <w:r w:rsidR="00707257" w:rsidRPr="00C75E2C">
        <w:t xml:space="preserve"> je povinen</w:t>
      </w:r>
      <w:r>
        <w:t xml:space="preserve"> a má právo</w:t>
      </w:r>
      <w:r w:rsidR="00707257" w:rsidRPr="00C75E2C">
        <w:t xml:space="preserve"> zejména</w:t>
      </w:r>
      <w:r w:rsidR="00707257">
        <w:t>:</w:t>
      </w:r>
    </w:p>
    <w:p w14:paraId="603DB5A9" w14:textId="672907F2" w:rsidR="00707257" w:rsidRPr="00462A5D" w:rsidRDefault="00C97F89" w:rsidP="00707257">
      <w:pPr>
        <w:numPr>
          <w:ilvl w:val="0"/>
          <w:numId w:val="29"/>
        </w:numPr>
        <w:jc w:val="both"/>
        <w:rPr>
          <w:rFonts w:ascii="Times New Roman" w:hAnsi="Times New Roman"/>
          <w:sz w:val="22"/>
          <w:szCs w:val="22"/>
        </w:rPr>
      </w:pPr>
      <w:r w:rsidRPr="00462A5D">
        <w:rPr>
          <w:rFonts w:ascii="Times New Roman" w:hAnsi="Times New Roman"/>
          <w:sz w:val="22"/>
          <w:szCs w:val="22"/>
        </w:rPr>
        <w:t>Poskytovat službu definovanou v čl. II, odst. 1. této smlouvy</w:t>
      </w:r>
      <w:r w:rsidR="00B01F92" w:rsidRPr="00462A5D">
        <w:rPr>
          <w:rFonts w:ascii="Times New Roman" w:hAnsi="Times New Roman"/>
          <w:sz w:val="22"/>
          <w:szCs w:val="22"/>
        </w:rPr>
        <w:t xml:space="preserve"> od 1.</w:t>
      </w:r>
      <w:r w:rsidR="00E27FF0">
        <w:rPr>
          <w:rFonts w:ascii="Times New Roman" w:hAnsi="Times New Roman"/>
          <w:sz w:val="22"/>
          <w:szCs w:val="22"/>
        </w:rPr>
        <w:t>9</w:t>
      </w:r>
      <w:r w:rsidR="00B01F92" w:rsidRPr="00462A5D">
        <w:rPr>
          <w:rFonts w:ascii="Times New Roman" w:hAnsi="Times New Roman"/>
          <w:sz w:val="22"/>
          <w:szCs w:val="22"/>
        </w:rPr>
        <w:t>.2023</w:t>
      </w:r>
      <w:r w:rsidRPr="00462A5D">
        <w:rPr>
          <w:rFonts w:ascii="Times New Roman" w:hAnsi="Times New Roman"/>
          <w:sz w:val="22"/>
          <w:szCs w:val="22"/>
        </w:rPr>
        <w:t xml:space="preserve"> v souladu s touto smlouvou řádně a včas</w:t>
      </w:r>
      <w:r w:rsidR="00707257" w:rsidRPr="00462A5D">
        <w:rPr>
          <w:rFonts w:ascii="Times New Roman" w:hAnsi="Times New Roman"/>
          <w:sz w:val="22"/>
          <w:szCs w:val="22"/>
        </w:rPr>
        <w:t>.</w:t>
      </w:r>
    </w:p>
    <w:p w14:paraId="3A6F0337" w14:textId="30E6A584" w:rsidR="00707257" w:rsidRPr="00462A5D" w:rsidRDefault="00B01F92" w:rsidP="00707257">
      <w:pPr>
        <w:numPr>
          <w:ilvl w:val="0"/>
          <w:numId w:val="29"/>
        </w:numPr>
        <w:jc w:val="both"/>
        <w:rPr>
          <w:rFonts w:ascii="Times New Roman" w:hAnsi="Times New Roman"/>
          <w:sz w:val="22"/>
          <w:szCs w:val="22"/>
        </w:rPr>
      </w:pPr>
      <w:r w:rsidRPr="00462A5D">
        <w:rPr>
          <w:rFonts w:ascii="Times New Roman" w:hAnsi="Times New Roman"/>
          <w:sz w:val="22"/>
          <w:szCs w:val="22"/>
        </w:rPr>
        <w:t xml:space="preserve">Na výlučnou znalost hesel ke všem administrátorským účtům a přístupům ke koncovému zařízení, písemně předaných </w:t>
      </w:r>
      <w:r w:rsidR="009B0EBA" w:rsidRPr="00462A5D">
        <w:rPr>
          <w:rFonts w:ascii="Times New Roman" w:hAnsi="Times New Roman"/>
          <w:sz w:val="22"/>
          <w:szCs w:val="22"/>
        </w:rPr>
        <w:t>O</w:t>
      </w:r>
      <w:r w:rsidRPr="00462A5D">
        <w:rPr>
          <w:rFonts w:ascii="Times New Roman" w:hAnsi="Times New Roman"/>
          <w:sz w:val="22"/>
          <w:szCs w:val="22"/>
        </w:rPr>
        <w:t xml:space="preserve">bjednatelem do správy </w:t>
      </w:r>
      <w:r w:rsidR="009B0EBA" w:rsidRPr="00462A5D">
        <w:rPr>
          <w:rFonts w:ascii="Times New Roman" w:hAnsi="Times New Roman"/>
          <w:sz w:val="22"/>
          <w:szCs w:val="22"/>
        </w:rPr>
        <w:t>P</w:t>
      </w:r>
      <w:r w:rsidRPr="00462A5D">
        <w:rPr>
          <w:rFonts w:ascii="Times New Roman" w:hAnsi="Times New Roman"/>
          <w:sz w:val="22"/>
          <w:szCs w:val="22"/>
        </w:rPr>
        <w:t>oskytovatele</w:t>
      </w:r>
      <w:r w:rsidR="00707257" w:rsidRPr="00462A5D">
        <w:rPr>
          <w:rFonts w:ascii="Times New Roman" w:hAnsi="Times New Roman"/>
          <w:sz w:val="22"/>
          <w:szCs w:val="22"/>
        </w:rPr>
        <w:t>.</w:t>
      </w:r>
    </w:p>
    <w:p w14:paraId="73D6C4EC" w14:textId="39696CD2" w:rsidR="00B01F92" w:rsidRPr="00462A5D" w:rsidRDefault="00B01F92" w:rsidP="00707257">
      <w:pPr>
        <w:numPr>
          <w:ilvl w:val="0"/>
          <w:numId w:val="29"/>
        </w:numPr>
        <w:jc w:val="both"/>
        <w:rPr>
          <w:rFonts w:ascii="Times New Roman" w:hAnsi="Times New Roman"/>
          <w:sz w:val="22"/>
          <w:szCs w:val="22"/>
        </w:rPr>
      </w:pPr>
      <w:r w:rsidRPr="00462A5D">
        <w:rPr>
          <w:rFonts w:ascii="Times New Roman" w:hAnsi="Times New Roman"/>
          <w:sz w:val="22"/>
          <w:szCs w:val="22"/>
        </w:rPr>
        <w:t>Na přístup k veškeré dokumentaci koncového zařízení spojené s předmětem smlouvy včetně uzavřených maintenance (servisních) smluv a záručních podmínek.</w:t>
      </w:r>
    </w:p>
    <w:p w14:paraId="4FDB2142" w14:textId="1D308392" w:rsidR="00707257" w:rsidRPr="00462A5D" w:rsidRDefault="00B01F92" w:rsidP="00B01F92">
      <w:pPr>
        <w:numPr>
          <w:ilvl w:val="0"/>
          <w:numId w:val="29"/>
        </w:numPr>
        <w:jc w:val="both"/>
      </w:pPr>
      <w:r w:rsidRPr="00462A5D">
        <w:rPr>
          <w:rFonts w:ascii="Times New Roman" w:hAnsi="Times New Roman"/>
          <w:sz w:val="22"/>
          <w:szCs w:val="22"/>
        </w:rPr>
        <w:t>Přerušit poskytování služby</w:t>
      </w:r>
      <w:r w:rsidR="00462A5D">
        <w:rPr>
          <w:rFonts w:ascii="Times New Roman" w:hAnsi="Times New Roman"/>
          <w:sz w:val="22"/>
          <w:szCs w:val="22"/>
        </w:rPr>
        <w:t>,</w:t>
      </w:r>
      <w:r w:rsidRPr="00462A5D">
        <w:rPr>
          <w:rFonts w:ascii="Times New Roman" w:hAnsi="Times New Roman"/>
          <w:sz w:val="22"/>
          <w:szCs w:val="22"/>
        </w:rPr>
        <w:t xml:space="preserve"> a to zejména za účelem údržby koncového zařízení. Budou-li takové zásahy plánované, tj. známé s dostatečným časovým předstihem, bude </w:t>
      </w:r>
      <w:r w:rsidR="009B0EBA" w:rsidRPr="00462A5D">
        <w:rPr>
          <w:rFonts w:ascii="Times New Roman" w:hAnsi="Times New Roman"/>
          <w:sz w:val="22"/>
          <w:szCs w:val="22"/>
        </w:rPr>
        <w:t>P</w:t>
      </w:r>
      <w:r w:rsidRPr="00462A5D">
        <w:rPr>
          <w:rFonts w:ascii="Times New Roman" w:hAnsi="Times New Roman"/>
          <w:sz w:val="22"/>
          <w:szCs w:val="22"/>
        </w:rPr>
        <w:t xml:space="preserve">oskytovatel tyto zásahy provádět v nejméně exponovaných časech (např. o víkendu či v nočních hodinách) a včas s předstihem o tom vyrozumí </w:t>
      </w:r>
      <w:r w:rsidR="009B0EBA" w:rsidRPr="00462A5D">
        <w:rPr>
          <w:rFonts w:ascii="Times New Roman" w:hAnsi="Times New Roman"/>
          <w:sz w:val="22"/>
          <w:szCs w:val="22"/>
        </w:rPr>
        <w:t>O</w:t>
      </w:r>
      <w:r w:rsidRPr="00462A5D">
        <w:rPr>
          <w:rFonts w:ascii="Times New Roman" w:hAnsi="Times New Roman"/>
          <w:sz w:val="22"/>
          <w:szCs w:val="22"/>
        </w:rPr>
        <w:t>bjednatele</w:t>
      </w:r>
      <w:r w:rsidR="00707257" w:rsidRPr="00462A5D">
        <w:t>.</w:t>
      </w:r>
    </w:p>
    <w:p w14:paraId="2497B75F" w14:textId="0A32C1C6" w:rsidR="00707257" w:rsidRPr="00462A5D" w:rsidRDefault="009B0EBA" w:rsidP="00707257">
      <w:pPr>
        <w:pStyle w:val="Zkladntextodsazen-slo"/>
        <w:numPr>
          <w:ilvl w:val="2"/>
          <w:numId w:val="5"/>
        </w:numPr>
        <w:tabs>
          <w:tab w:val="clear" w:pos="425"/>
          <w:tab w:val="num" w:pos="426"/>
        </w:tabs>
        <w:spacing w:after="120"/>
        <w:ind w:left="284"/>
        <w:outlineLvl w:val="9"/>
      </w:pPr>
      <w:r w:rsidRPr="00462A5D">
        <w:t>Objednatel</w:t>
      </w:r>
      <w:r w:rsidR="00707257" w:rsidRPr="00462A5D">
        <w:t xml:space="preserve"> je povinen zejména:</w:t>
      </w:r>
    </w:p>
    <w:p w14:paraId="6B627B8B" w14:textId="77777777" w:rsidR="00707257" w:rsidRPr="00462A5D" w:rsidRDefault="00707257" w:rsidP="00707257">
      <w:pPr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462A5D">
        <w:rPr>
          <w:rFonts w:ascii="Times New Roman" w:hAnsi="Times New Roman"/>
          <w:sz w:val="22"/>
          <w:szCs w:val="22"/>
        </w:rPr>
        <w:t>Plnit své peněžité závazky řádně a včas.</w:t>
      </w:r>
    </w:p>
    <w:p w14:paraId="3C2A8100" w14:textId="418A9648" w:rsidR="00707257" w:rsidRPr="00462A5D" w:rsidRDefault="00B01F92" w:rsidP="00707257">
      <w:pPr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462A5D">
        <w:rPr>
          <w:rFonts w:ascii="Times New Roman" w:hAnsi="Times New Roman"/>
          <w:sz w:val="22"/>
          <w:szCs w:val="22"/>
        </w:rPr>
        <w:t xml:space="preserve">Umožnit přístup ke koncovému zařízení a instalovaným technologickým zařízením zadavatele dle požadavků </w:t>
      </w:r>
      <w:r w:rsidR="009B0EBA" w:rsidRPr="00462A5D">
        <w:rPr>
          <w:rFonts w:ascii="Times New Roman" w:hAnsi="Times New Roman"/>
          <w:sz w:val="22"/>
          <w:szCs w:val="22"/>
        </w:rPr>
        <w:t>P</w:t>
      </w:r>
      <w:r w:rsidRPr="00462A5D">
        <w:rPr>
          <w:rFonts w:ascii="Times New Roman" w:hAnsi="Times New Roman"/>
          <w:sz w:val="22"/>
          <w:szCs w:val="22"/>
        </w:rPr>
        <w:t>oskytovatele</w:t>
      </w:r>
      <w:r w:rsidR="00707257" w:rsidRPr="00462A5D">
        <w:rPr>
          <w:rFonts w:ascii="Times New Roman" w:hAnsi="Times New Roman"/>
          <w:sz w:val="22"/>
          <w:szCs w:val="22"/>
        </w:rPr>
        <w:t>.</w:t>
      </w:r>
    </w:p>
    <w:p w14:paraId="3434FA7D" w14:textId="26C816F5" w:rsidR="00B01F92" w:rsidRPr="00462A5D" w:rsidRDefault="00B01F92" w:rsidP="00B01F92">
      <w:pPr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462A5D">
        <w:rPr>
          <w:rFonts w:ascii="Times New Roman" w:hAnsi="Times New Roman"/>
          <w:sz w:val="22"/>
          <w:szCs w:val="22"/>
        </w:rPr>
        <w:t xml:space="preserve">Bez prodlení hlásit </w:t>
      </w:r>
      <w:r w:rsidR="009B0EBA" w:rsidRPr="00462A5D">
        <w:rPr>
          <w:rFonts w:ascii="Times New Roman" w:hAnsi="Times New Roman"/>
          <w:sz w:val="22"/>
          <w:szCs w:val="22"/>
        </w:rPr>
        <w:t>P</w:t>
      </w:r>
      <w:r w:rsidRPr="00462A5D">
        <w:rPr>
          <w:rFonts w:ascii="Times New Roman" w:hAnsi="Times New Roman"/>
          <w:sz w:val="22"/>
          <w:szCs w:val="22"/>
        </w:rPr>
        <w:t>oskytovateli každý výskyt bezpečnostního incidentu souvisejícího s provozem koncového zařízení.</w:t>
      </w:r>
    </w:p>
    <w:p w14:paraId="45A3C06E" w14:textId="6787C3F5" w:rsidR="00707257" w:rsidRPr="00462A5D" w:rsidRDefault="00B01F92" w:rsidP="00707257">
      <w:pPr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462A5D">
        <w:rPr>
          <w:rFonts w:ascii="Times New Roman" w:hAnsi="Times New Roman"/>
          <w:sz w:val="22"/>
          <w:szCs w:val="22"/>
        </w:rPr>
        <w:t xml:space="preserve">Poskytovat </w:t>
      </w:r>
      <w:r w:rsidR="009B0EBA" w:rsidRPr="00462A5D">
        <w:rPr>
          <w:rFonts w:ascii="Times New Roman" w:hAnsi="Times New Roman"/>
          <w:sz w:val="22"/>
          <w:szCs w:val="22"/>
        </w:rPr>
        <w:t>P</w:t>
      </w:r>
      <w:r w:rsidRPr="00462A5D">
        <w:rPr>
          <w:rFonts w:ascii="Times New Roman" w:hAnsi="Times New Roman"/>
          <w:sz w:val="22"/>
          <w:szCs w:val="22"/>
        </w:rPr>
        <w:t>oskytovateli veškerou součinnost nezbytnou k plnění předmětu smlouvy</w:t>
      </w:r>
      <w:r w:rsidR="00707257" w:rsidRPr="00462A5D">
        <w:rPr>
          <w:rFonts w:ascii="Times New Roman" w:hAnsi="Times New Roman"/>
          <w:sz w:val="22"/>
          <w:szCs w:val="22"/>
        </w:rPr>
        <w:t>.</w:t>
      </w:r>
    </w:p>
    <w:p w14:paraId="5DA03AF1" w14:textId="5B0C04E5" w:rsidR="000C58B8" w:rsidRPr="00462A5D" w:rsidRDefault="00B01F92" w:rsidP="000C58B8">
      <w:pPr>
        <w:pStyle w:val="Zkladntextodsazen-slo"/>
        <w:numPr>
          <w:ilvl w:val="0"/>
          <w:numId w:val="30"/>
        </w:numPr>
        <w:spacing w:after="120"/>
        <w:outlineLvl w:val="9"/>
      </w:pPr>
      <w:r w:rsidRPr="00462A5D">
        <w:t xml:space="preserve">Neprovádět po dobu účinnosti smlouvy bez předchozí konzultace a souhlasu </w:t>
      </w:r>
      <w:r w:rsidR="009B0EBA" w:rsidRPr="00462A5D">
        <w:t>P</w:t>
      </w:r>
      <w:r w:rsidRPr="00462A5D">
        <w:t>oskytovatele modifikace v nastavení technologických zařízení a koncového zařízení</w:t>
      </w:r>
      <w:r w:rsidR="00707257" w:rsidRPr="00462A5D">
        <w:t>.</w:t>
      </w:r>
    </w:p>
    <w:p w14:paraId="34833104" w14:textId="199CB71A" w:rsidR="000C58B8" w:rsidRPr="007615EA" w:rsidRDefault="00141A52" w:rsidP="00141A52">
      <w:pPr>
        <w:pStyle w:val="Nadpis2"/>
        <w:tabs>
          <w:tab w:val="clear" w:pos="992"/>
          <w:tab w:val="left" w:pos="993"/>
        </w:tabs>
        <w:ind w:left="0"/>
      </w:pPr>
      <w:r>
        <w:t xml:space="preserve"> </w:t>
      </w:r>
      <w:r w:rsidR="000C58B8" w:rsidRPr="007615EA">
        <w:t>Utajované a důvěrné skutečnosti</w:t>
      </w:r>
    </w:p>
    <w:p w14:paraId="0EE2E0F8" w14:textId="6BBBE323" w:rsidR="000C58B8" w:rsidRPr="00F524F2" w:rsidRDefault="000C58B8" w:rsidP="00F524F2">
      <w:pPr>
        <w:pStyle w:val="Zkladntextodsazen-slo"/>
        <w:numPr>
          <w:ilvl w:val="0"/>
          <w:numId w:val="36"/>
        </w:numPr>
        <w:spacing w:before="120"/>
        <w:outlineLvl w:val="9"/>
      </w:pPr>
      <w:r w:rsidRPr="00F524F2">
        <w:t xml:space="preserve">Smluvní strany se zavazují, že při realizaci této smlouvy a jejich dodatků budou chránit a utajovat před nepovolanými osobami důvěrné informace a skutečnosti (dále jen „chráněné informace“). Za chráněné informace se pro účely této smlouvy považují takové informace a skutečnosti, které nejsou všeobecně a veřejně známé, které svým zveřejněním mohou způsobit škodu pro kteroukoliv smluvní stranu, nebo které některá ze smluvních stran jako chráněné písemně označila. Chráněné informace mohou být poskytnuty třetím osobám jen s písemným souhlasem dotčené smluvní strany. Dotčená smluvní strana takový souhlas bez zbytečného odkladu vydá, jestliže je to nezbytné pro realizaci této smlouvy nebo jejích dodatků a třetí osoba bude shodně zavázána k mlčenlivosti jako účastníci této smlouvy. Za třetí osoby, podle tohoto ustanovení, nejsou považováni určení pracovníci smluvních stran oprávnění ke styku s chráněnými </w:t>
      </w:r>
      <w:r w:rsidRPr="00F524F2">
        <w:lastRenderedPageBreak/>
        <w:t>informacemi ve vazbě na tuto smlouvu nebo osoby, které si jedna ze smluvních stran písemně určí. V žádném případě nebudou poskytnuty ani zpřístupněny informace, u nichž to vylučuje zvláštní právní předpis.</w:t>
      </w:r>
    </w:p>
    <w:p w14:paraId="30DD5313" w14:textId="77777777" w:rsidR="000C58B8" w:rsidRPr="00F524F2" w:rsidRDefault="000C58B8" w:rsidP="000C58B8">
      <w:pPr>
        <w:pStyle w:val="Zkladntextodsazen-slo"/>
        <w:numPr>
          <w:ilvl w:val="0"/>
          <w:numId w:val="36"/>
        </w:numPr>
        <w:spacing w:before="120"/>
        <w:outlineLvl w:val="9"/>
      </w:pPr>
      <w:r w:rsidRPr="00F524F2">
        <w:t>Závazek k ochraně a utajení trvá po celou dobu existence chráněných informací.</w:t>
      </w:r>
    </w:p>
    <w:p w14:paraId="35C8D698" w14:textId="77777777" w:rsidR="000C58B8" w:rsidRPr="00F524F2" w:rsidRDefault="000C58B8" w:rsidP="000C58B8">
      <w:pPr>
        <w:pStyle w:val="Zkladntextodsazen-slo"/>
        <w:numPr>
          <w:ilvl w:val="0"/>
          <w:numId w:val="36"/>
        </w:numPr>
        <w:spacing w:before="120"/>
        <w:outlineLvl w:val="9"/>
      </w:pPr>
      <w:r w:rsidRPr="00F524F2">
        <w:t>Po ukončení smlouvy může každá ze smluvních stran žádat od druhé strany vrácení všech poskytnutých materiálů, potřebných k realizaci předmětu této smlouvy, jestliže některá ze smluvních stran takto učiní, je druhá smluvní strana povinna tyto materiály včetně případných kopií bez zbytečného odkladu vydat.</w:t>
      </w:r>
    </w:p>
    <w:p w14:paraId="74DD6520" w14:textId="2F693FE0" w:rsidR="000C58B8" w:rsidRPr="00F524F2" w:rsidRDefault="000C58B8" w:rsidP="000C58B8">
      <w:pPr>
        <w:pStyle w:val="Zkladntextodsazen-slo"/>
        <w:numPr>
          <w:ilvl w:val="0"/>
          <w:numId w:val="36"/>
        </w:numPr>
        <w:spacing w:before="120"/>
        <w:outlineLvl w:val="9"/>
      </w:pPr>
      <w:r w:rsidRPr="00F524F2">
        <w:t xml:space="preserve">Při odstoupení od poskytování služby outsourcingu může kterákoli ze smluvních stran žádat vrácení všech poskytnutých materiálů, potřebných k realizaci předmětu této smlouvy, jestliže takto učiní, jsou </w:t>
      </w:r>
      <w:r w:rsidR="009B0EBA" w:rsidRPr="00F524F2">
        <w:t>P</w:t>
      </w:r>
      <w:r w:rsidRPr="00F524F2">
        <w:t xml:space="preserve">oskytovatel a </w:t>
      </w:r>
      <w:r w:rsidR="00F524F2" w:rsidRPr="00F524F2">
        <w:t>Objednatel</w:t>
      </w:r>
      <w:r w:rsidRPr="00F524F2">
        <w:t xml:space="preserve"> povinny tyto materiály včetně případných kopií bez zbytečného odkladu vydat.</w:t>
      </w:r>
    </w:p>
    <w:p w14:paraId="6C7D69A5" w14:textId="4690EFB2" w:rsidR="000C58B8" w:rsidRPr="00F524F2" w:rsidRDefault="000C58B8" w:rsidP="000C58B8">
      <w:pPr>
        <w:pStyle w:val="Zkladntextodsazen-slo"/>
        <w:numPr>
          <w:ilvl w:val="0"/>
          <w:numId w:val="36"/>
        </w:numPr>
        <w:spacing w:before="120"/>
        <w:outlineLvl w:val="9"/>
      </w:pPr>
      <w:r w:rsidRPr="00F524F2">
        <w:t xml:space="preserve">Vznikne-li z provádění smlouvy výsledek, který je nebo bude chráněn právem z průmyslového nebo jiného duševního vlastnictví, je </w:t>
      </w:r>
      <w:r w:rsidR="00F524F2" w:rsidRPr="00F524F2">
        <w:t>Poskytovatel</w:t>
      </w:r>
      <w:r w:rsidRPr="00F524F2">
        <w:t xml:space="preserve"> a </w:t>
      </w:r>
      <w:r w:rsidR="00F524F2" w:rsidRPr="00F524F2">
        <w:t>Objednatel</w:t>
      </w:r>
      <w:r w:rsidRPr="00F524F2">
        <w:t xml:space="preserve"> oprávněn jej užívat jen k účelu a způsobem vyplývajícím ze smlouvy. Pro další využití je povinen uzavřít s </w:t>
      </w:r>
      <w:r w:rsidR="00F524F2" w:rsidRPr="00F524F2">
        <w:t>Objednatelem</w:t>
      </w:r>
      <w:r w:rsidRPr="00F524F2">
        <w:t xml:space="preserve"> příslušnou licenční smlouvu.</w:t>
      </w:r>
    </w:p>
    <w:p w14:paraId="224AC3DF" w14:textId="22171022" w:rsidR="000C58B8" w:rsidRPr="00F524F2" w:rsidRDefault="00141A52" w:rsidP="00141A52">
      <w:pPr>
        <w:pStyle w:val="Nadpis2"/>
        <w:tabs>
          <w:tab w:val="clear" w:pos="992"/>
          <w:tab w:val="left" w:pos="993"/>
        </w:tabs>
        <w:ind w:left="0"/>
      </w:pPr>
      <w:r>
        <w:t xml:space="preserve"> </w:t>
      </w:r>
      <w:r w:rsidR="000C58B8" w:rsidRPr="00F524F2">
        <w:t>Ochrana osobních údajů</w:t>
      </w:r>
    </w:p>
    <w:p w14:paraId="29490F44" w14:textId="77777777" w:rsidR="000C58B8" w:rsidRPr="00F524F2" w:rsidRDefault="000C58B8" w:rsidP="000C58B8">
      <w:pPr>
        <w:pStyle w:val="Zkladntextodsazen-slo"/>
        <w:numPr>
          <w:ilvl w:val="0"/>
          <w:numId w:val="39"/>
        </w:numPr>
        <w:spacing w:before="120"/>
        <w:outlineLvl w:val="9"/>
      </w:pPr>
      <w:r w:rsidRPr="00F524F2">
        <w:t>Smluvní strany jsou si vědomy toho, že v rámci plnění závazků vyplývajících z předmětu a účelu této smlouvy nedochází ke zpracování osobních údajů (dále také OÚ) zpracovatelem OÚ pro anebo za správce OÚ ve smyslu zákona č. 110/2019 Sb., o zpracování osobních údajů, ve znění pozdějších předpisů, resp. ve smyslu Nařízení Evropského parlamentu a Rady (EU) 2016/679 o ochraně fyzických osob v souvislosti se zpracováním osobních údajů a o volném pohybu těchto údajů a o zrušení směrnice 95/46/ES (dále také nařízení GDPR).</w:t>
      </w:r>
    </w:p>
    <w:p w14:paraId="72DB6197" w14:textId="142E5ACD" w:rsidR="000C58B8" w:rsidRPr="00F524F2" w:rsidRDefault="000C58B8" w:rsidP="000C58B8">
      <w:pPr>
        <w:pStyle w:val="Zkladntextodsazen-slo"/>
        <w:numPr>
          <w:ilvl w:val="0"/>
          <w:numId w:val="34"/>
        </w:numPr>
        <w:spacing w:before="120"/>
        <w:outlineLvl w:val="9"/>
      </w:pPr>
      <w:r w:rsidRPr="00F524F2">
        <w:t xml:space="preserve">Smluvní strany jsou si vědomy toho, že v rámci plnění závazků vyplývajících z předmětu a účelu této smlouvy může Poskytovatel tzv. přistoupit k datům </w:t>
      </w:r>
      <w:r w:rsidR="009B0EBA" w:rsidRPr="00F524F2">
        <w:t>O</w:t>
      </w:r>
      <w:r w:rsidRPr="00F524F2">
        <w:t>bjednatele, které mohou být nositeli OÚ a to nepravidelně, nahodile, jednorázově a nesystematicky, a to vždy důsledkem hlavní činnosti předmětu a účelu této smlouvy, a ne vyloženě za účelem zpracování dat ve smyslu legislativy citované v odst. 1 tohoto čl., pro účely Objednatele, a to za či pro Objednatele.</w:t>
      </w:r>
    </w:p>
    <w:p w14:paraId="653BDF68" w14:textId="15DD05EF" w:rsidR="000C58B8" w:rsidRPr="00F524F2" w:rsidRDefault="000C58B8" w:rsidP="000C58B8">
      <w:pPr>
        <w:pStyle w:val="Zkladntextodsazen-slo"/>
        <w:numPr>
          <w:ilvl w:val="0"/>
          <w:numId w:val="34"/>
        </w:numPr>
        <w:spacing w:before="120"/>
        <w:outlineLvl w:val="9"/>
      </w:pPr>
      <w:r w:rsidRPr="00F524F2">
        <w:t>Smluvní strany jsou si vědomy toho, že bude-li zřejmé, že v rámci plnění předmětu a účelu této smlouvy, kterým není zpracování OÚ ve smyslu legislativy cit. v odst. 1 tohoto čl., by mělo dojít k nahodilému a jednorázovému přístupu k datům Objednatele, které by mohly být nositeli OÚ, bude se Poskytovatel řídit, a to v souladu s čl. 29 nařízení GDPR a čl. 32 odst. 4 nařízení GDPR, kdy jakožto pověřená osoba (Poskytovatel</w:t>
      </w:r>
      <w:r w:rsidRPr="00462A5D">
        <w:t>) má přístup k datům Objednatele, pokyny Objednatele, jakožto správce OÚ. Ustanovení čl. VI. této Sml</w:t>
      </w:r>
      <w:r w:rsidRPr="00F524F2">
        <w:t>ouvy není tímto odst. dotčeno.</w:t>
      </w:r>
    </w:p>
    <w:p w14:paraId="44F674DE" w14:textId="32AAD970" w:rsidR="000C58B8" w:rsidRPr="00F524F2" w:rsidRDefault="000C58B8" w:rsidP="000C58B8">
      <w:pPr>
        <w:pStyle w:val="Zkladntextodsazen-slo"/>
        <w:numPr>
          <w:ilvl w:val="0"/>
          <w:numId w:val="34"/>
        </w:numPr>
        <w:spacing w:before="120"/>
        <w:outlineLvl w:val="9"/>
      </w:pPr>
      <w:r w:rsidRPr="00F524F2">
        <w:t>Objednavatel se zavazuje:</w:t>
      </w:r>
    </w:p>
    <w:p w14:paraId="3DEE4B8E" w14:textId="2689B898" w:rsidR="000C58B8" w:rsidRPr="00F524F2" w:rsidRDefault="000C58B8" w:rsidP="000C58B8">
      <w:pPr>
        <w:pStyle w:val="Odstavecseseznamem"/>
        <w:numPr>
          <w:ilvl w:val="0"/>
          <w:numId w:val="40"/>
        </w:numPr>
        <w:suppressAutoHyphens w:val="0"/>
        <w:contextualSpacing/>
        <w:jc w:val="both"/>
        <w:rPr>
          <w:sz w:val="22"/>
          <w:szCs w:val="22"/>
        </w:rPr>
      </w:pPr>
      <w:r w:rsidRPr="00F524F2">
        <w:rPr>
          <w:sz w:val="22"/>
          <w:szCs w:val="22"/>
        </w:rPr>
        <w:t>vůči Poskytovateli, vydávat pokyny, které budou definovat, případně upřesňovat způsob nakládání s daty Objednatele, dojde-li k přistoupení Poskytovatele k datům Obj</w:t>
      </w:r>
      <w:r w:rsidR="009B0EBA" w:rsidRPr="00F524F2">
        <w:rPr>
          <w:sz w:val="22"/>
          <w:szCs w:val="22"/>
        </w:rPr>
        <w:t>e</w:t>
      </w:r>
      <w:r w:rsidRPr="00F524F2">
        <w:rPr>
          <w:sz w:val="22"/>
          <w:szCs w:val="22"/>
        </w:rPr>
        <w:t>dnatele v rámci předmětu a účelu této smlouvy.</w:t>
      </w:r>
    </w:p>
    <w:p w14:paraId="79D5576E" w14:textId="77777777" w:rsidR="000C58B8" w:rsidRPr="00F524F2" w:rsidRDefault="000C58B8" w:rsidP="000C58B8">
      <w:pPr>
        <w:pStyle w:val="Zkladntextodsazen-slo"/>
        <w:numPr>
          <w:ilvl w:val="0"/>
          <w:numId w:val="34"/>
        </w:numPr>
        <w:spacing w:before="120"/>
        <w:outlineLvl w:val="9"/>
      </w:pPr>
      <w:r w:rsidRPr="00F524F2">
        <w:t>Poskytovatel se zavazuje:</w:t>
      </w:r>
    </w:p>
    <w:p w14:paraId="088816CB" w14:textId="77777777" w:rsidR="000C58B8" w:rsidRPr="00F524F2" w:rsidRDefault="000C58B8" w:rsidP="000C58B8">
      <w:pPr>
        <w:pStyle w:val="Odstavecseseznamem"/>
        <w:numPr>
          <w:ilvl w:val="0"/>
          <w:numId w:val="41"/>
        </w:numPr>
        <w:suppressAutoHyphens w:val="0"/>
        <w:contextualSpacing/>
        <w:jc w:val="both"/>
        <w:rPr>
          <w:sz w:val="22"/>
          <w:szCs w:val="22"/>
        </w:rPr>
      </w:pPr>
      <w:r w:rsidRPr="00F524F2">
        <w:rPr>
          <w:sz w:val="22"/>
          <w:szCs w:val="22"/>
        </w:rPr>
        <w:t>poučit a zavázat své zaměstnance k mlčenlivosti ohledně dat, ke kterým nepravidelně, nahodile, jednorázově a nesystematicky, a to vždy důsledkem hlavní činnosti předmětu a účelu této smlouvy, přistupuje, včetně informací o bezpečnostních opatřeních, jejichž zveřejnění by ohrozilo zabezpečení těchto dat, včetně povinnosti zachovat tuto mlčenlivost i po skončení zaměstnání nebo příslušných prací;</w:t>
      </w:r>
    </w:p>
    <w:p w14:paraId="67DF18B9" w14:textId="77777777" w:rsidR="000C58B8" w:rsidRPr="00F524F2" w:rsidRDefault="000C58B8" w:rsidP="000C58B8">
      <w:pPr>
        <w:pStyle w:val="Odstavecseseznamem"/>
        <w:numPr>
          <w:ilvl w:val="0"/>
          <w:numId w:val="41"/>
        </w:numPr>
        <w:suppressAutoHyphens w:val="0"/>
        <w:contextualSpacing/>
        <w:jc w:val="both"/>
        <w:rPr>
          <w:sz w:val="22"/>
          <w:szCs w:val="22"/>
        </w:rPr>
      </w:pPr>
      <w:r w:rsidRPr="00F524F2">
        <w:rPr>
          <w:sz w:val="22"/>
          <w:szCs w:val="22"/>
        </w:rPr>
        <w:t>s přihlédnutím ke stavu techniky, nákladům na provedení, povaze, rozsahu, kontextu a účelem nakládání se zpřístupněnými daty i k různě pravděpodobným a různě závažným rizikům ohrožující bezpečnost zpřístupněných dat, přijmout, provést a případně aktualizovat veškerá technická a organizační opatření k tomu, aby zajistil úroveň bezpečnosti zpřístupněných dat odpovídající danému riziku, včetně zajištění neustálé bezpečnosti dat, tj. důvěrnosti, integrity a dostupnosti, a dále odolnosti systémů a služeb nakládající s daty;</w:t>
      </w:r>
    </w:p>
    <w:p w14:paraId="74C46D23" w14:textId="77777777" w:rsidR="000C58B8" w:rsidRPr="00F524F2" w:rsidRDefault="000C58B8" w:rsidP="000C58B8">
      <w:pPr>
        <w:pStyle w:val="Odstavecseseznamem"/>
        <w:numPr>
          <w:ilvl w:val="0"/>
          <w:numId w:val="41"/>
        </w:numPr>
        <w:suppressAutoHyphens w:val="0"/>
        <w:contextualSpacing/>
        <w:jc w:val="both"/>
        <w:rPr>
          <w:sz w:val="22"/>
          <w:szCs w:val="22"/>
        </w:rPr>
      </w:pPr>
      <w:r w:rsidRPr="00F524F2">
        <w:rPr>
          <w:sz w:val="22"/>
          <w:szCs w:val="22"/>
        </w:rPr>
        <w:t>použít zpřístupněná data výhradně a výlučně jen k účelu naplnění předmětu a účelu této Smlouvy;</w:t>
      </w:r>
    </w:p>
    <w:p w14:paraId="2E9BC230" w14:textId="16FA0766" w:rsidR="000C58B8" w:rsidRDefault="000C58B8" w:rsidP="000C58B8">
      <w:pPr>
        <w:pStyle w:val="Odstavecseseznamem"/>
        <w:numPr>
          <w:ilvl w:val="0"/>
          <w:numId w:val="41"/>
        </w:numPr>
        <w:suppressAutoHyphens w:val="0"/>
        <w:contextualSpacing/>
        <w:jc w:val="both"/>
        <w:rPr>
          <w:sz w:val="22"/>
          <w:szCs w:val="22"/>
        </w:rPr>
      </w:pPr>
      <w:r w:rsidRPr="00F524F2">
        <w:rPr>
          <w:sz w:val="22"/>
          <w:szCs w:val="22"/>
        </w:rPr>
        <w:lastRenderedPageBreak/>
        <w:t>v případě, že došlo nebo mohlo dojít k prozrazení zpřístupněných dat neoprávněnému subjektu, ihned informovat Objednatele o této skutečnosti a přijmout všechna nezbytná opatření k zabránění vzniku škody nebo omezení rozsahu škody již vzniklé a zabránit dalšímu šíření zpřístupněných dat</w:t>
      </w:r>
      <w:r w:rsidR="00462A5D">
        <w:rPr>
          <w:sz w:val="22"/>
          <w:szCs w:val="22"/>
        </w:rPr>
        <w:t>.</w:t>
      </w:r>
    </w:p>
    <w:p w14:paraId="73DB8BB2" w14:textId="77777777" w:rsidR="00462A5D" w:rsidRPr="00462A5D" w:rsidRDefault="00462A5D" w:rsidP="00462A5D">
      <w:pPr>
        <w:pStyle w:val="Zkladntextodsazen-slo"/>
        <w:numPr>
          <w:ilvl w:val="0"/>
          <w:numId w:val="34"/>
        </w:numPr>
        <w:spacing w:before="120"/>
        <w:outlineLvl w:val="9"/>
      </w:pPr>
      <w:r w:rsidRPr="00462A5D">
        <w:t>Ustanovení čl. VIII. a IX. této Smlouvy se nevztahují na data, u niž Poskytovatel prokáže, že:</w:t>
      </w:r>
    </w:p>
    <w:p w14:paraId="488B2A11" w14:textId="77777777" w:rsidR="00462A5D" w:rsidRPr="00462A5D" w:rsidRDefault="00462A5D" w:rsidP="00462A5D">
      <w:pPr>
        <w:pStyle w:val="Odstavecseseznamem"/>
        <w:numPr>
          <w:ilvl w:val="0"/>
          <w:numId w:val="42"/>
        </w:numPr>
        <w:suppressAutoHyphens w:val="0"/>
        <w:contextualSpacing/>
        <w:jc w:val="both"/>
        <w:rPr>
          <w:sz w:val="22"/>
          <w:szCs w:val="22"/>
        </w:rPr>
      </w:pPr>
      <w:r w:rsidRPr="00462A5D">
        <w:rPr>
          <w:sz w:val="22"/>
          <w:szCs w:val="22"/>
        </w:rPr>
        <w:t>v době přistoupení taková data již byla veřejně dostupnými; anebo</w:t>
      </w:r>
    </w:p>
    <w:p w14:paraId="1DD9B880" w14:textId="77777777" w:rsidR="00462A5D" w:rsidRPr="00462A5D" w:rsidRDefault="00462A5D" w:rsidP="00462A5D">
      <w:pPr>
        <w:pStyle w:val="Odstavecseseznamem"/>
        <w:numPr>
          <w:ilvl w:val="0"/>
          <w:numId w:val="42"/>
        </w:numPr>
        <w:suppressAutoHyphens w:val="0"/>
        <w:contextualSpacing/>
        <w:jc w:val="both"/>
        <w:rPr>
          <w:sz w:val="22"/>
          <w:szCs w:val="22"/>
        </w:rPr>
      </w:pPr>
      <w:r w:rsidRPr="00462A5D">
        <w:rPr>
          <w:sz w:val="22"/>
          <w:szCs w:val="22"/>
        </w:rPr>
        <w:t>se po přistoupení na základě této Smlouvy stanou veřejně dostupnými jinak než porušením této Smlouvy; anebo</w:t>
      </w:r>
    </w:p>
    <w:p w14:paraId="4487D6AC" w14:textId="77777777" w:rsidR="00462A5D" w:rsidRPr="00462A5D" w:rsidRDefault="00462A5D" w:rsidP="00462A5D">
      <w:pPr>
        <w:pStyle w:val="Odstavecseseznamem"/>
        <w:numPr>
          <w:ilvl w:val="0"/>
          <w:numId w:val="42"/>
        </w:numPr>
        <w:suppressAutoHyphens w:val="0"/>
        <w:contextualSpacing/>
        <w:jc w:val="both"/>
        <w:rPr>
          <w:sz w:val="22"/>
          <w:szCs w:val="22"/>
        </w:rPr>
      </w:pPr>
      <w:r w:rsidRPr="00462A5D">
        <w:rPr>
          <w:sz w:val="22"/>
          <w:szCs w:val="22"/>
        </w:rPr>
        <w:t>se jedná o data, která byla prokazatelně známá Poskytovateli bez ohledu na přistoupení; anebo</w:t>
      </w:r>
    </w:p>
    <w:p w14:paraId="6E3A2CA5" w14:textId="2A436BF6" w:rsidR="00462A5D" w:rsidRPr="00462A5D" w:rsidRDefault="00462A5D" w:rsidP="00462A5D">
      <w:pPr>
        <w:pStyle w:val="Odstavecseseznamem"/>
        <w:numPr>
          <w:ilvl w:val="0"/>
          <w:numId w:val="42"/>
        </w:numPr>
        <w:suppressAutoHyphens w:val="0"/>
        <w:contextualSpacing/>
        <w:jc w:val="both"/>
        <w:rPr>
          <w:sz w:val="22"/>
          <w:szCs w:val="22"/>
        </w:rPr>
      </w:pPr>
      <w:r w:rsidRPr="00462A5D">
        <w:rPr>
          <w:sz w:val="22"/>
          <w:szCs w:val="22"/>
        </w:rPr>
        <w:t>se jedná o data, která jsou požadována ve správním nebo soudním řízením a takový požadavek je v souladu s platnými a účinnými právními předpisy</w:t>
      </w:r>
    </w:p>
    <w:p w14:paraId="0D84A38E" w14:textId="6BD0DED8" w:rsidR="000C58B8" w:rsidRPr="00571AF1" w:rsidRDefault="000C58B8" w:rsidP="00141A52">
      <w:pPr>
        <w:pStyle w:val="Zkladntextodsazen-slo"/>
        <w:numPr>
          <w:ilvl w:val="0"/>
          <w:numId w:val="34"/>
        </w:numPr>
        <w:spacing w:before="120"/>
        <w:outlineLvl w:val="9"/>
      </w:pPr>
      <w:r w:rsidRPr="00F524F2">
        <w:t xml:space="preserve">V případě, že Poskytovatel bude mít v úmyslu nakládat s daty Objednatele ve </w:t>
      </w:r>
      <w:r w:rsidRPr="00462A5D">
        <w:t>smyslu odst. 6 písm. a) až d) tohoto čl. Smlouvy, je povinen o tom informovat Objednatele ještě před tím,</w:t>
      </w:r>
      <w:r w:rsidRPr="00F524F2">
        <w:t xml:space="preserve"> než takové data poskytne jinému subjektu, vyjma případů, že Poskytovali jiný zvláštní předpis stanoví jinak.</w:t>
      </w:r>
    </w:p>
    <w:p w14:paraId="6DF18012" w14:textId="77777777" w:rsidR="00707257" w:rsidRDefault="00707257" w:rsidP="00141A52">
      <w:pPr>
        <w:pStyle w:val="Nadpis2"/>
        <w:tabs>
          <w:tab w:val="clear" w:pos="992"/>
          <w:tab w:val="left" w:pos="993"/>
        </w:tabs>
        <w:ind w:left="0"/>
      </w:pPr>
      <w:r>
        <w:t>Způsob uplatnění odpovědnosti za vady (reklamace)</w:t>
      </w:r>
    </w:p>
    <w:p w14:paraId="0F9DF778" w14:textId="72F21EE4" w:rsidR="00957B43" w:rsidRDefault="00C6637A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>
        <w:rPr>
          <w:rFonts w:eastAsia="Calibri"/>
        </w:rPr>
        <w:t>Objednatel</w:t>
      </w:r>
      <w:r w:rsidR="00707257" w:rsidRPr="00A45E22">
        <w:rPr>
          <w:rFonts w:eastAsia="Calibri"/>
        </w:rPr>
        <w:t xml:space="preserve"> má právo uplatnit reklamaci na vyúčtování ceny nebo na poskytovanou službu. </w:t>
      </w:r>
      <w:r w:rsidR="00707257" w:rsidRPr="00BA111E">
        <w:rPr>
          <w:rFonts w:eastAsia="Calibri"/>
        </w:rPr>
        <w:t xml:space="preserve"> </w:t>
      </w:r>
      <w:r w:rsidR="00707257" w:rsidRPr="00C75E2C">
        <w:t xml:space="preserve">V případě poskytnutí vadné služby má </w:t>
      </w:r>
      <w:r w:rsidR="009B0EBA">
        <w:t>O</w:t>
      </w:r>
      <w:r>
        <w:t>bjednatel</w:t>
      </w:r>
      <w:r w:rsidR="00707257" w:rsidRPr="00C75E2C">
        <w:t xml:space="preserve"> právo na uplatnění reklamace bez zbytečného odkladu, nejpozději však do dvou měsíců od dne vadného poskytnutí služby, jinak právo zanikne.</w:t>
      </w:r>
      <w:r w:rsidR="00707257">
        <w:t xml:space="preserve"> </w:t>
      </w:r>
      <w:r w:rsidR="00707257" w:rsidRPr="00DB290C">
        <w:rPr>
          <w:rFonts w:eastAsia="Calibri"/>
        </w:rPr>
        <w:t xml:space="preserve">Reklamaci na vyúčtování ceny je </w:t>
      </w:r>
      <w:r>
        <w:rPr>
          <w:rFonts w:eastAsia="Calibri"/>
        </w:rPr>
        <w:t>Objednatel</w:t>
      </w:r>
      <w:r w:rsidR="00707257" w:rsidRPr="00DB290C">
        <w:rPr>
          <w:rFonts w:eastAsia="Calibri"/>
        </w:rPr>
        <w:t xml:space="preserve"> oprávněn uplatnit bez zbytečného odkladu, nejpozději do 2 měsíců ode dne doručení vyúčtování ceny za poskytnuté služby, jinak toto právo zanikne</w:t>
      </w:r>
      <w:r w:rsidR="00BC6384">
        <w:t>.</w:t>
      </w:r>
    </w:p>
    <w:p w14:paraId="3C7A7BD9" w14:textId="028307F5" w:rsidR="00707257" w:rsidRPr="00793933" w:rsidRDefault="00707257" w:rsidP="00707257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 w:rsidRPr="00C75E2C">
        <w:t xml:space="preserve">Veškeré závady </w:t>
      </w:r>
      <w:r w:rsidRPr="00340D80">
        <w:t xml:space="preserve">v poskytované službě budou ze strany </w:t>
      </w:r>
      <w:r w:rsidR="00C6637A">
        <w:t>Objednatele</w:t>
      </w:r>
      <w:r>
        <w:t xml:space="preserve"> nahlašovány </w:t>
      </w:r>
      <w:r w:rsidR="00C6637A">
        <w:t>Poskytovateli</w:t>
      </w:r>
      <w:r>
        <w:t xml:space="preserve"> </w:t>
      </w:r>
      <w:r w:rsidRPr="00340D80">
        <w:t xml:space="preserve">na </w:t>
      </w:r>
      <w:r>
        <w:t>ServiceDesk</w:t>
      </w:r>
      <w:r w:rsidRPr="00340D80">
        <w:t xml:space="preserve"> </w:t>
      </w:r>
      <w:r w:rsidRPr="00793933">
        <w:t>prostřednictvím:</w:t>
      </w:r>
    </w:p>
    <w:p w14:paraId="6452F3DF" w14:textId="3562DA6C" w:rsidR="00707257" w:rsidRPr="00C97F89" w:rsidRDefault="00707257" w:rsidP="00C97F89">
      <w:pPr>
        <w:pStyle w:val="Zkladntextodsazen-slo"/>
        <w:tabs>
          <w:tab w:val="clear" w:pos="284"/>
          <w:tab w:val="num" w:pos="425"/>
        </w:tabs>
        <w:spacing w:after="120"/>
        <w:ind w:firstLine="0"/>
        <w:jc w:val="center"/>
        <w:outlineLvl w:val="9"/>
        <w:rPr>
          <w:b/>
          <w:bCs/>
        </w:rPr>
      </w:pPr>
      <w:r w:rsidRPr="00B35725">
        <w:rPr>
          <w:b/>
          <w:bCs/>
        </w:rPr>
        <w:t xml:space="preserve">Telefon: </w:t>
      </w:r>
      <w:r w:rsidR="00110EB8">
        <w:rPr>
          <w:b/>
          <w:bCs/>
        </w:rPr>
        <w:t>xxx</w:t>
      </w:r>
      <w:r w:rsidRPr="00B35725">
        <w:rPr>
          <w:b/>
          <w:bCs/>
        </w:rPr>
        <w:t xml:space="preserve">                E-mail: </w:t>
      </w:r>
      <w:r w:rsidR="00110EB8">
        <w:rPr>
          <w:b/>
          <w:bCs/>
          <w:color w:val="000000"/>
        </w:rPr>
        <w:t>xxx</w:t>
      </w:r>
    </w:p>
    <w:p w14:paraId="5D629537" w14:textId="698392FD" w:rsidR="00707257" w:rsidRDefault="00C97F89" w:rsidP="00707257">
      <w:pPr>
        <w:pStyle w:val="Zkladntextodsazen-slo"/>
        <w:tabs>
          <w:tab w:val="clear" w:pos="284"/>
          <w:tab w:val="num" w:pos="425"/>
        </w:tabs>
        <w:spacing w:after="120"/>
        <w:ind w:firstLine="0"/>
        <w:outlineLvl w:val="9"/>
      </w:pPr>
      <w:r w:rsidRPr="00C429BD">
        <w:t xml:space="preserve">Odstranění nahlášené závady a zprovoznění služby, pokud nedojde v případě osobní návštěvy zaměstnance </w:t>
      </w:r>
      <w:r w:rsidR="00C6637A">
        <w:t>Poskytovatele</w:t>
      </w:r>
      <w:r w:rsidRPr="00C429BD">
        <w:t xml:space="preserve"> k sepsání předávacího protokolu potvrzeného zástupci obou smluvních stran, bude </w:t>
      </w:r>
      <w:r w:rsidR="00C6637A">
        <w:t>Poskytovatelem</w:t>
      </w:r>
      <w:r w:rsidRPr="00C429BD">
        <w:t xml:space="preserve"> oznamováno na telefonní číslo/emailovou adresu</w:t>
      </w:r>
      <w:r w:rsidR="00707257">
        <w:t>:</w:t>
      </w:r>
    </w:p>
    <w:p w14:paraId="78886302" w14:textId="49D7EF3E" w:rsidR="00C642B4" w:rsidRPr="00707257" w:rsidRDefault="00C642B4" w:rsidP="00C642B4">
      <w:pPr>
        <w:pStyle w:val="Zkladntextodsazen-slo"/>
        <w:numPr>
          <w:ilvl w:val="0"/>
          <w:numId w:val="5"/>
        </w:numPr>
        <w:spacing w:after="120"/>
        <w:jc w:val="center"/>
        <w:outlineLvl w:val="9"/>
        <w:rPr>
          <w:b/>
          <w:bCs/>
        </w:rPr>
      </w:pPr>
      <w:r w:rsidRPr="002E32B8">
        <w:rPr>
          <w:b/>
          <w:bCs/>
        </w:rPr>
        <w:t xml:space="preserve">Telefon: </w:t>
      </w:r>
      <w:r w:rsidR="00110EB8">
        <w:rPr>
          <w:b/>
          <w:bCs/>
        </w:rPr>
        <w:t>xxx</w:t>
      </w:r>
      <w:r w:rsidRPr="002E32B8">
        <w:rPr>
          <w:b/>
          <w:bCs/>
        </w:rPr>
        <w:t xml:space="preserve">           E-mail: </w:t>
      </w:r>
      <w:r w:rsidR="00110EB8">
        <w:rPr>
          <w:b/>
          <w:bCs/>
        </w:rPr>
        <w:t>xxx</w:t>
      </w:r>
    </w:p>
    <w:p w14:paraId="7EFA8B3C" w14:textId="5A29C4F3" w:rsidR="00957B43" w:rsidRDefault="00EB5965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 w:rsidRPr="00FE2580">
        <w:t xml:space="preserve">Oprávnění nahlašovat požadavky a poruchy na ServiceDesk a potvrzovat </w:t>
      </w:r>
      <w:r w:rsidR="00C6637A">
        <w:t>Poskytovatel</w:t>
      </w:r>
      <w:r w:rsidRPr="00FE2580">
        <w:t xml:space="preserve">i jejich vyřešení, mají zaměstnanci: </w:t>
      </w:r>
      <w:r w:rsidR="00110EB8">
        <w:t>xxx</w:t>
      </w:r>
    </w:p>
    <w:p w14:paraId="292781A4" w14:textId="02258FCA" w:rsidR="003E529C" w:rsidRDefault="003E529C" w:rsidP="003E529C">
      <w:pPr>
        <w:pStyle w:val="Zkladntextodsazen-slo"/>
        <w:tabs>
          <w:tab w:val="clear" w:pos="284"/>
          <w:tab w:val="num" w:pos="425"/>
        </w:tabs>
        <w:spacing w:after="120"/>
        <w:ind w:firstLine="0"/>
        <w:outlineLvl w:val="9"/>
      </w:pPr>
      <w:r>
        <w:t>Případná změna oprávněných zaměstnanců k nahlašování požadavků a poruch bude druhé smluvní straně oznámena písemně</w:t>
      </w:r>
      <w:r w:rsidR="00F860DB">
        <w:t>.</w:t>
      </w:r>
    </w:p>
    <w:p w14:paraId="6CBC8264" w14:textId="0373C5A1" w:rsidR="00957B43" w:rsidRPr="00F524F2" w:rsidRDefault="00C6637A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 w:rsidRPr="00F524F2">
        <w:t>Poskytovatel</w:t>
      </w:r>
      <w:r w:rsidR="00F860DB" w:rsidRPr="00F524F2">
        <w:t xml:space="preserve"> neodpovídá za vady, které vznikly jako důsledek neoprávněného zásahu </w:t>
      </w:r>
      <w:r w:rsidRPr="00F524F2">
        <w:t>Objednatele</w:t>
      </w:r>
      <w:r w:rsidR="00F860DB" w:rsidRPr="00F524F2">
        <w:t xml:space="preserve"> do jakékoliv ze součásti koncového </w:t>
      </w:r>
      <w:r w:rsidRPr="00F524F2">
        <w:t>zařízení</w:t>
      </w:r>
      <w:r w:rsidR="00F860DB" w:rsidRPr="00F524F2">
        <w:t xml:space="preserve">. V takovém případě si </w:t>
      </w:r>
      <w:r w:rsidRPr="00F524F2">
        <w:t>Poskytovatel</w:t>
      </w:r>
      <w:r w:rsidR="00F860DB" w:rsidRPr="00F524F2">
        <w:t xml:space="preserve"> bude účtovat náhradu na odstranění závady</w:t>
      </w:r>
      <w:r w:rsidR="00BC6384" w:rsidRPr="00F524F2">
        <w:t>.</w:t>
      </w:r>
    </w:p>
    <w:p w14:paraId="3FB0C1B8" w14:textId="77777777" w:rsidR="003E529C" w:rsidRDefault="003E529C" w:rsidP="00141A52">
      <w:pPr>
        <w:pStyle w:val="Nadpis2"/>
        <w:numPr>
          <w:ilvl w:val="1"/>
          <w:numId w:val="54"/>
        </w:numPr>
        <w:tabs>
          <w:tab w:val="clear" w:pos="992"/>
        </w:tabs>
        <w:ind w:left="0"/>
      </w:pPr>
      <w:r>
        <w:t>Zánik a zrušení smlouvy</w:t>
      </w:r>
    </w:p>
    <w:p w14:paraId="61237797" w14:textId="2C633BAB" w:rsidR="003E529C" w:rsidRPr="00E62E1F" w:rsidRDefault="003E529C" w:rsidP="003E529C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 w:rsidRPr="00E62E1F">
        <w:t>Tato smlouva se zrušuje či zaniká, kromě dalších případů stanovených v této smlouvě:</w:t>
      </w:r>
    </w:p>
    <w:p w14:paraId="28AFB4F2" w14:textId="77777777" w:rsidR="003E529C" w:rsidRPr="00B35725" w:rsidRDefault="003E529C" w:rsidP="003E529C">
      <w:pPr>
        <w:pStyle w:val="Zkladntextodsazen-slo"/>
        <w:numPr>
          <w:ilvl w:val="1"/>
          <w:numId w:val="31"/>
        </w:numPr>
        <w:spacing w:after="120"/>
        <w:outlineLvl w:val="9"/>
        <w:rPr>
          <w:u w:val="single"/>
        </w:rPr>
      </w:pPr>
      <w:r w:rsidRPr="00B35725">
        <w:rPr>
          <w:u w:val="single"/>
        </w:rPr>
        <w:t>Odstoupením od smlouvy</w:t>
      </w:r>
    </w:p>
    <w:p w14:paraId="77BD80A0" w14:textId="3475A31A" w:rsidR="003E529C" w:rsidRPr="00B640E7" w:rsidRDefault="00C6637A" w:rsidP="003E529C">
      <w:pPr>
        <w:pStyle w:val="Odstavecseseznamem1"/>
        <w:tabs>
          <w:tab w:val="left" w:pos="851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3E529C" w:rsidRPr="00B640E7">
        <w:rPr>
          <w:sz w:val="22"/>
          <w:szCs w:val="22"/>
        </w:rPr>
        <w:t xml:space="preserve"> je oprávněn od této smlouvy odstoupit pro podstatné porušení smluvních povinností ze strany </w:t>
      </w:r>
      <w:r>
        <w:rPr>
          <w:sz w:val="22"/>
          <w:szCs w:val="22"/>
        </w:rPr>
        <w:t>Objednatel</w:t>
      </w:r>
      <w:r w:rsidR="003E529C" w:rsidRPr="00B640E7">
        <w:rPr>
          <w:sz w:val="22"/>
          <w:szCs w:val="22"/>
        </w:rPr>
        <w:t>, kterým se rozumí soustavné neplacení za poskytnuté služby – existence tří nezaplacených vyúčtování ceny</w:t>
      </w:r>
      <w:r w:rsidR="00BF4F32">
        <w:rPr>
          <w:sz w:val="22"/>
          <w:szCs w:val="22"/>
        </w:rPr>
        <w:t xml:space="preserve"> služeb</w:t>
      </w:r>
      <w:r w:rsidR="003E529C" w:rsidRPr="00B640E7">
        <w:rPr>
          <w:sz w:val="22"/>
          <w:szCs w:val="22"/>
        </w:rPr>
        <w:t>.</w:t>
      </w:r>
    </w:p>
    <w:p w14:paraId="3BFC7CBA" w14:textId="4A469DEA" w:rsidR="003E529C" w:rsidRPr="00B640E7" w:rsidRDefault="00C6637A" w:rsidP="003E529C">
      <w:pPr>
        <w:pStyle w:val="Odstavecseseznamem1"/>
        <w:tabs>
          <w:tab w:val="left" w:pos="851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3E529C" w:rsidRPr="00B640E7">
        <w:rPr>
          <w:sz w:val="22"/>
          <w:szCs w:val="22"/>
        </w:rPr>
        <w:t xml:space="preserve"> je oprávněn od této smlouvy odstoupit pro podstatné porušení smluvních povinností ze strany </w:t>
      </w:r>
      <w:r>
        <w:rPr>
          <w:sz w:val="22"/>
          <w:szCs w:val="22"/>
        </w:rPr>
        <w:t>Poskytovatele</w:t>
      </w:r>
      <w:r w:rsidR="003E529C" w:rsidRPr="00B640E7">
        <w:rPr>
          <w:sz w:val="22"/>
          <w:szCs w:val="22"/>
        </w:rPr>
        <w:t>, kterým se rozumí zejména prodlení s poskytováním služeb delší než 30 dnů.</w:t>
      </w:r>
    </w:p>
    <w:p w14:paraId="6049B61F" w14:textId="77777777" w:rsidR="003E529C" w:rsidRPr="00B640E7" w:rsidRDefault="003E529C" w:rsidP="003E529C">
      <w:pPr>
        <w:pStyle w:val="Zkladntextodsazen-slo"/>
        <w:tabs>
          <w:tab w:val="clear" w:pos="284"/>
        </w:tabs>
        <w:spacing w:after="120"/>
        <w:ind w:firstLine="0"/>
        <w:outlineLvl w:val="9"/>
      </w:pPr>
      <w:r w:rsidRPr="00B640E7">
        <w:t>Oznámení o odstoupení musí být písemné a doručeno druhé smluvní straně. Odstoupením od smlouvy tato smlouva zaniká, když projev vůle jedné ze smluvních stran je doručen druhé smluvní straně</w:t>
      </w:r>
      <w:r>
        <w:t>.</w:t>
      </w:r>
    </w:p>
    <w:p w14:paraId="06DCB934" w14:textId="77777777" w:rsidR="003E529C" w:rsidRPr="00B35725" w:rsidRDefault="003E529C" w:rsidP="003E529C">
      <w:pPr>
        <w:pStyle w:val="Zkladntextodsazen-slo"/>
        <w:numPr>
          <w:ilvl w:val="1"/>
          <w:numId w:val="31"/>
        </w:numPr>
        <w:tabs>
          <w:tab w:val="num" w:pos="992"/>
        </w:tabs>
        <w:spacing w:after="120"/>
        <w:outlineLvl w:val="9"/>
        <w:rPr>
          <w:u w:val="single"/>
        </w:rPr>
      </w:pPr>
      <w:r w:rsidRPr="00B35725">
        <w:rPr>
          <w:u w:val="single"/>
        </w:rPr>
        <w:t>Výpovědí</w:t>
      </w:r>
    </w:p>
    <w:p w14:paraId="5CB9AF9E" w14:textId="4E484561" w:rsidR="003E529C" w:rsidRDefault="00281F42" w:rsidP="003E529C">
      <w:pPr>
        <w:pStyle w:val="Zkladntextodsazen-slo"/>
        <w:tabs>
          <w:tab w:val="clear" w:pos="284"/>
        </w:tabs>
        <w:spacing w:after="120"/>
        <w:ind w:firstLine="0"/>
        <w:outlineLvl w:val="9"/>
      </w:pPr>
      <w:r w:rsidRPr="00340D80">
        <w:lastRenderedPageBreak/>
        <w:t xml:space="preserve">Každá ze smluvních stran je oprávněná podat výpověď z této smlouvy bez jakéhokoliv důvodu. Výpověď musí být písemná a </w:t>
      </w:r>
      <w:r w:rsidRPr="00C429BD">
        <w:t>výpovědní doba v</w:t>
      </w:r>
      <w:r w:rsidRPr="007F554A">
        <w:t> délce 30 dnů</w:t>
      </w:r>
      <w:r w:rsidRPr="00340D80">
        <w:t xml:space="preserve"> počíná běžet prvním dnem následujícím po dni jejího doručení druhé smluvní straně. Smluvní strany jsou oprávněny využít tohoto ustanovení při službě dle čl.II. odst. 1 </w:t>
      </w:r>
      <w:r w:rsidRPr="00C6637A">
        <w:t xml:space="preserve">této smlouvy, až se tato smlouva stane smlouvou uzavřenou na dobu neurčitou, tj. okamžikem uplynutí </w:t>
      </w:r>
      <w:r w:rsidR="00C6637A" w:rsidRPr="00C6637A">
        <w:t>12</w:t>
      </w:r>
      <w:r w:rsidRPr="00C6637A">
        <w:t xml:space="preserve"> měsíců ode </w:t>
      </w:r>
      <w:r w:rsidR="00C6637A" w:rsidRPr="00C6637A">
        <w:t>dne 1.</w:t>
      </w:r>
      <w:r w:rsidR="00E27FF0">
        <w:t>9</w:t>
      </w:r>
      <w:r w:rsidR="00C6637A">
        <w:t>.2023</w:t>
      </w:r>
      <w:r w:rsidR="003E529C">
        <w:t>.</w:t>
      </w:r>
    </w:p>
    <w:p w14:paraId="00CFBF94" w14:textId="5A933549" w:rsidR="00957B43" w:rsidRDefault="003E529C" w:rsidP="003E529C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 w:rsidRPr="00C75E2C">
        <w:rPr>
          <w:u w:val="single"/>
        </w:rPr>
        <w:t>Uplynutím doby</w:t>
      </w:r>
      <w:r w:rsidRPr="00C75E2C">
        <w:t>,</w:t>
      </w:r>
      <w:r w:rsidRPr="00C75E2C">
        <w:rPr>
          <w:b/>
          <w:bCs/>
        </w:rPr>
        <w:t xml:space="preserve"> </w:t>
      </w:r>
      <w:r w:rsidRPr="00C75E2C">
        <w:t>na kterou byla tato smlouva uzavřena</w:t>
      </w:r>
      <w:r w:rsidR="00BC6384">
        <w:t>.</w:t>
      </w:r>
    </w:p>
    <w:p w14:paraId="29A6806C" w14:textId="25A5470E" w:rsidR="00957B43" w:rsidRDefault="003E529C" w:rsidP="00141A52">
      <w:pPr>
        <w:pStyle w:val="Nadpis2"/>
        <w:numPr>
          <w:ilvl w:val="1"/>
          <w:numId w:val="54"/>
        </w:numPr>
        <w:tabs>
          <w:tab w:val="clear" w:pos="992"/>
        </w:tabs>
        <w:ind w:left="0"/>
      </w:pPr>
      <w:r>
        <w:t>Závěrečná ustanovení</w:t>
      </w:r>
    </w:p>
    <w:p w14:paraId="7B9DA228" w14:textId="18331597" w:rsidR="00C6637A" w:rsidRDefault="00C6637A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 w:rsidRPr="006902AC">
        <w:t xml:space="preserve">Poskytovatel nemůže bez souhlasu </w:t>
      </w:r>
      <w:r>
        <w:t>Objednatele</w:t>
      </w:r>
      <w:r w:rsidRPr="006902AC">
        <w:t xml:space="preserve"> postoupit svá práva a povinnosti plynoucí ze smlouvy, ani tuto smlouvu, třetí osobě</w:t>
      </w:r>
      <w:r>
        <w:t>.</w:t>
      </w:r>
      <w:r w:rsidRPr="007C2FCF">
        <w:t xml:space="preserve"> </w:t>
      </w:r>
    </w:p>
    <w:p w14:paraId="48D7F334" w14:textId="63ABED6A" w:rsidR="003E529C" w:rsidRDefault="00281F42" w:rsidP="009B0EBA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 w:rsidRPr="007C2FCF">
        <w:t>Pro případ, že ustanovení této smlouvy oddělitelné od ostatního obsahu se stane neúčinným nebo neplatným, se smluvní strany zavazují bez zbytečného odkladu nahradit takové ustanovení novým. Případná neplatnost některého z takovýchto ustanovení této smlouvy nemá za následek neplatnost ostatních ustanovení</w:t>
      </w:r>
      <w:r w:rsidR="00BC6384">
        <w:t>.</w:t>
      </w:r>
    </w:p>
    <w:p w14:paraId="1A81E3AE" w14:textId="2CE17995" w:rsidR="00957B43" w:rsidRDefault="00281F42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 w:rsidRPr="007C2FCF">
        <w:t>Písemnosti se považují za doručené i v případě, že kterákoliv ze smluvních stran jejich doručení odmítne či jinak znemožní</w:t>
      </w:r>
      <w:r w:rsidR="00BC6384">
        <w:t>.</w:t>
      </w:r>
    </w:p>
    <w:p w14:paraId="0B49FB11" w14:textId="1E6F3EAC" w:rsidR="00100F66" w:rsidRPr="00E62E1F" w:rsidRDefault="00281F42" w:rsidP="00E62E1F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 w:rsidRPr="00C75E2C">
        <w:t xml:space="preserve">Odchylná ustanovení této smlouvy mají před Obchodními </w:t>
      </w:r>
      <w:r>
        <w:t>p</w:t>
      </w:r>
      <w:r w:rsidRPr="00C75E2C">
        <w:t>odmínkami přednost</w:t>
      </w:r>
      <w:r w:rsidR="00100F66">
        <w:t>.</w:t>
      </w:r>
    </w:p>
    <w:p w14:paraId="268DB0E7" w14:textId="4E1D0718" w:rsidR="00100F66" w:rsidRDefault="00281F42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 w:rsidRPr="00C75E2C">
        <w:t xml:space="preserve">Nedílnou součástí této smlouvy je rovněž </w:t>
      </w:r>
      <w:r w:rsidRPr="00C75E2C">
        <w:rPr>
          <w:b/>
        </w:rPr>
        <w:t>Příloha č. 1</w:t>
      </w:r>
      <w:r w:rsidRPr="00C75E2C">
        <w:t xml:space="preserve"> – Ceník služeb</w:t>
      </w:r>
      <w:r w:rsidR="00100F66">
        <w:t>.</w:t>
      </w:r>
    </w:p>
    <w:p w14:paraId="6E0FF725" w14:textId="249CA574" w:rsidR="00100F66" w:rsidRPr="006464AB" w:rsidRDefault="00281F42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 w:rsidRPr="006464AB">
        <w:t>Tato smlouva je vyhotovena ve dvou vyhotoveních, z nichž každá smluvní strana obdrží jedno vyhotovení</w:t>
      </w:r>
      <w:r w:rsidR="00100F66" w:rsidRPr="006464AB">
        <w:t>.</w:t>
      </w:r>
    </w:p>
    <w:p w14:paraId="635D1608" w14:textId="561B9C2D" w:rsidR="00100F66" w:rsidRPr="006464AB" w:rsidRDefault="00281F42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 w:rsidRPr="006464AB">
        <w:t>Tato smlouva nabývá účinnosti dnem jeho uveřejnění v celostátním Registru smluv podle zákona č. 340/2015 Sb., o zvláštních podmínkách účinnosti některých smluv, uveřejňování těchto smluv a o registru smluv (zákon o registru smluv), ve znění pozdějších předpisů</w:t>
      </w:r>
      <w:r w:rsidR="00100F66" w:rsidRPr="006464AB">
        <w:t>.</w:t>
      </w:r>
    </w:p>
    <w:p w14:paraId="1572B8F2" w14:textId="5645F90D" w:rsidR="00100F66" w:rsidRDefault="00281F42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 w:rsidRPr="007C2FCF">
        <w:t>Smluvní strany výslovně prohlašují, že si tuto smlouvu před jejím podpisem přečetly, s jejím obsahem sjednaným na základě jejich pravé a svobodné vůle souhlasí, což stvrzují svými podpisy</w:t>
      </w:r>
      <w:r w:rsidR="00100F66">
        <w:t>.</w:t>
      </w:r>
    </w:p>
    <w:p w14:paraId="345FA0C0" w14:textId="77777777" w:rsidR="006464AB" w:rsidRDefault="006464AB" w:rsidP="00A9159D">
      <w:pPr>
        <w:ind w:firstLine="284"/>
        <w:jc w:val="both"/>
      </w:pPr>
    </w:p>
    <w:p w14:paraId="35CD3A6D" w14:textId="77777777" w:rsidR="00141A52" w:rsidRDefault="00141A52" w:rsidP="00A9159D">
      <w:pPr>
        <w:ind w:firstLine="284"/>
        <w:jc w:val="both"/>
      </w:pPr>
    </w:p>
    <w:p w14:paraId="18EEA44B" w14:textId="77777777" w:rsidR="00141A52" w:rsidRDefault="00141A52" w:rsidP="00A9159D">
      <w:pPr>
        <w:ind w:firstLine="284"/>
        <w:jc w:val="both"/>
      </w:pPr>
    </w:p>
    <w:p w14:paraId="6A1EAF54" w14:textId="655693BF" w:rsidR="00957B43" w:rsidRPr="00A9159D" w:rsidRDefault="00957B43" w:rsidP="00A9159D">
      <w:pPr>
        <w:ind w:firstLine="284"/>
        <w:jc w:val="both"/>
        <w:rPr>
          <w:i/>
          <w:iCs/>
        </w:rPr>
      </w:pPr>
    </w:p>
    <w:p w14:paraId="2930860B" w14:textId="06E43097" w:rsidR="00957B43" w:rsidRPr="006464AB" w:rsidRDefault="006464AB">
      <w:pPr>
        <w:ind w:right="-109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6464AB">
        <w:rPr>
          <w:rFonts w:ascii="Times New Roman" w:hAnsi="Times New Roman"/>
          <w:sz w:val="22"/>
          <w:szCs w:val="22"/>
        </w:rPr>
        <w:t xml:space="preserve">V Ostravě dne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6464AB">
        <w:rPr>
          <w:rFonts w:ascii="Times New Roman" w:hAnsi="Times New Roman"/>
          <w:sz w:val="22"/>
          <w:szCs w:val="22"/>
        </w:rPr>
        <w:t>V Ostravě dne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54"/>
        <w:gridCol w:w="280"/>
        <w:gridCol w:w="2286"/>
        <w:gridCol w:w="2311"/>
      </w:tblGrid>
      <w:tr w:rsidR="00957B43" w14:paraId="703848A1" w14:textId="77777777">
        <w:tc>
          <w:tcPr>
            <w:tcW w:w="4664" w:type="dxa"/>
            <w:gridSpan w:val="2"/>
            <w:tcBorders>
              <w:bottom w:val="nil"/>
            </w:tcBorders>
            <w:shd w:val="clear" w:color="auto" w:fill="auto"/>
          </w:tcPr>
          <w:p w14:paraId="45931F00" w14:textId="0EDB8D52" w:rsidR="00957B43" w:rsidRDefault="00BC638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Za </w:t>
            </w:r>
            <w:r w:rsidR="006464AB">
              <w:rPr>
                <w:rFonts w:ascii="Times New Roman" w:hAnsi="Times New Roman"/>
                <w:b/>
                <w:sz w:val="22"/>
                <w:szCs w:val="22"/>
              </w:rPr>
              <w:t>Poskytovatele</w:t>
            </w:r>
          </w:p>
        </w:tc>
        <w:tc>
          <w:tcPr>
            <w:tcW w:w="280" w:type="dxa"/>
            <w:tcBorders>
              <w:bottom w:val="nil"/>
            </w:tcBorders>
            <w:shd w:val="clear" w:color="auto" w:fill="auto"/>
          </w:tcPr>
          <w:p w14:paraId="38191605" w14:textId="77777777" w:rsidR="00957B43" w:rsidRDefault="00957B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597" w:type="dxa"/>
            <w:gridSpan w:val="2"/>
            <w:tcBorders>
              <w:bottom w:val="nil"/>
            </w:tcBorders>
            <w:shd w:val="clear" w:color="auto" w:fill="auto"/>
          </w:tcPr>
          <w:p w14:paraId="356EA18C" w14:textId="2B0BBE3D" w:rsidR="00957B43" w:rsidRDefault="00BC638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Za </w:t>
            </w:r>
            <w:r w:rsidR="006464AB">
              <w:rPr>
                <w:rFonts w:ascii="Times New Roman" w:hAnsi="Times New Roman"/>
                <w:b/>
                <w:sz w:val="22"/>
                <w:szCs w:val="22"/>
              </w:rPr>
              <w:t>Objednatele</w:t>
            </w:r>
          </w:p>
        </w:tc>
      </w:tr>
      <w:tr w:rsidR="00957B43" w14:paraId="0B4EA515" w14:textId="77777777">
        <w:trPr>
          <w:trHeight w:val="203"/>
        </w:trPr>
        <w:tc>
          <w:tcPr>
            <w:tcW w:w="4664" w:type="dxa"/>
            <w:gridSpan w:val="2"/>
            <w:tcBorders>
              <w:bottom w:val="nil"/>
            </w:tcBorders>
            <w:shd w:val="clear" w:color="auto" w:fill="auto"/>
          </w:tcPr>
          <w:p w14:paraId="3A474159" w14:textId="77777777" w:rsidR="00957B43" w:rsidRDefault="00957B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nil"/>
            </w:tcBorders>
            <w:shd w:val="clear" w:color="auto" w:fill="auto"/>
          </w:tcPr>
          <w:p w14:paraId="5AA2CCB8" w14:textId="77777777" w:rsidR="00957B43" w:rsidRDefault="00957B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597" w:type="dxa"/>
            <w:gridSpan w:val="2"/>
            <w:tcBorders>
              <w:bottom w:val="nil"/>
            </w:tcBorders>
            <w:shd w:val="clear" w:color="auto" w:fill="auto"/>
          </w:tcPr>
          <w:p w14:paraId="3294A36F" w14:textId="77777777" w:rsidR="00957B43" w:rsidRDefault="00957B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957B43" w14:paraId="61A98A4F" w14:textId="77777777">
        <w:trPr>
          <w:trHeight w:val="851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6CB9F2" w14:textId="77777777" w:rsidR="00957B43" w:rsidRDefault="00957B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  <w:p w14:paraId="010ABEBD" w14:textId="77777777" w:rsidR="00141A52" w:rsidRDefault="00141A5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  <w:p w14:paraId="0E848F91" w14:textId="77777777" w:rsidR="00141A52" w:rsidRDefault="00141A5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  <w:p w14:paraId="631FBC3E" w14:textId="77777777" w:rsidR="00141A52" w:rsidRDefault="00141A5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857768" w14:textId="77777777" w:rsidR="00957B43" w:rsidRDefault="00957B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</w:tcBorders>
            <w:shd w:val="clear" w:color="auto" w:fill="auto"/>
          </w:tcPr>
          <w:p w14:paraId="4242A54D" w14:textId="77777777" w:rsidR="00957B43" w:rsidRDefault="00957B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CC509E" w14:textId="77777777" w:rsidR="00957B43" w:rsidRDefault="00957B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3D8879" w14:textId="77777777" w:rsidR="00957B43" w:rsidRDefault="00957B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957B43" w14:paraId="5136480F" w14:textId="77777777">
        <w:tc>
          <w:tcPr>
            <w:tcW w:w="466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2BD84F" w14:textId="62C1668F" w:rsidR="00957B43" w:rsidRDefault="00BC638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6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Ing</w:t>
            </w:r>
            <w:r w:rsidR="00035621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.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 Michal Hrotík</w:t>
            </w:r>
          </w:p>
        </w:tc>
        <w:tc>
          <w:tcPr>
            <w:tcW w:w="280" w:type="dxa"/>
            <w:tcBorders>
              <w:bottom w:val="nil"/>
            </w:tcBorders>
            <w:shd w:val="clear" w:color="auto" w:fill="auto"/>
          </w:tcPr>
          <w:p w14:paraId="6D161FD8" w14:textId="77777777" w:rsidR="00957B43" w:rsidRDefault="00957B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60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59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D096CF" w14:textId="239DB663" w:rsidR="00957B43" w:rsidRDefault="00C642B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60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Pavel Král</w:t>
            </w:r>
          </w:p>
        </w:tc>
      </w:tr>
      <w:tr w:rsidR="00957B43" w14:paraId="2379BA8C" w14:textId="77777777">
        <w:tc>
          <w:tcPr>
            <w:tcW w:w="46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A773E84" w14:textId="77777777" w:rsidR="00957B43" w:rsidRDefault="00BC638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člen představenstva</w:t>
            </w:r>
          </w:p>
        </w:tc>
        <w:tc>
          <w:tcPr>
            <w:tcW w:w="280" w:type="dxa"/>
            <w:shd w:val="clear" w:color="auto" w:fill="auto"/>
          </w:tcPr>
          <w:p w14:paraId="3BA62A57" w14:textId="77777777" w:rsidR="00957B43" w:rsidRDefault="00957B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5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0B32405" w14:textId="1A7F3338" w:rsidR="00957B43" w:rsidRDefault="00C642B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jednatel</w:t>
            </w:r>
            <w:r w:rsidR="00BC63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957B43" w14:paraId="4BE6B099" w14:textId="77777777">
        <w:tc>
          <w:tcPr>
            <w:tcW w:w="46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FF6418A" w14:textId="1CEEA37B" w:rsidR="00957B43" w:rsidRDefault="00957B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nil"/>
            </w:tcBorders>
            <w:shd w:val="clear" w:color="auto" w:fill="auto"/>
          </w:tcPr>
          <w:p w14:paraId="753CF2D8" w14:textId="77777777" w:rsidR="00957B43" w:rsidRDefault="00957B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60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5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E3D2CA6" w14:textId="17C93478" w:rsidR="00957B43" w:rsidRDefault="00957B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267FF86" w14:textId="47DF9808" w:rsidR="00100F66" w:rsidRPr="000A4470" w:rsidRDefault="00100F66" w:rsidP="00100F66">
      <w:pPr>
        <w:pStyle w:val="Smlouva-slo"/>
        <w:pageBreakBefore/>
        <w:tabs>
          <w:tab w:val="right" w:leader="underscore" w:pos="9498"/>
        </w:tabs>
        <w:spacing w:before="0" w:line="240" w:lineRule="auto"/>
        <w:ind w:left="4536"/>
        <w:jc w:val="right"/>
        <w:outlineLvl w:val="0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   Příloha č. 1 ke smlouvě č.: </w:t>
      </w:r>
      <w:r w:rsidRPr="000A4470">
        <w:rPr>
          <w:b/>
          <w:bCs/>
          <w:sz w:val="22"/>
          <w:szCs w:val="22"/>
        </w:rPr>
        <w:t>SO/202</w:t>
      </w:r>
      <w:r w:rsidR="00A3372D">
        <w:rPr>
          <w:b/>
          <w:bCs/>
          <w:sz w:val="22"/>
          <w:szCs w:val="22"/>
        </w:rPr>
        <w:t>3</w:t>
      </w:r>
      <w:r w:rsidR="00736191">
        <w:rPr>
          <w:b/>
          <w:bCs/>
          <w:sz w:val="22"/>
          <w:szCs w:val="22"/>
        </w:rPr>
        <w:t>0049</w:t>
      </w:r>
    </w:p>
    <w:p w14:paraId="3AC27C04" w14:textId="77777777" w:rsidR="00100F66" w:rsidRDefault="00100F66" w:rsidP="00100F66">
      <w:pPr>
        <w:tabs>
          <w:tab w:val="left" w:pos="3285"/>
        </w:tabs>
        <w:jc w:val="center"/>
        <w:rPr>
          <w:b/>
          <w:bCs/>
          <w:sz w:val="28"/>
          <w:szCs w:val="28"/>
        </w:rPr>
      </w:pPr>
    </w:p>
    <w:p w14:paraId="521C721B" w14:textId="77777777" w:rsidR="00100F66" w:rsidRDefault="00100F66" w:rsidP="00100F66">
      <w:pPr>
        <w:tabs>
          <w:tab w:val="left" w:pos="328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5248AE" w14:textId="77777777" w:rsidR="00100F66" w:rsidRDefault="00100F66" w:rsidP="00100F66">
      <w:pPr>
        <w:tabs>
          <w:tab w:val="left" w:pos="328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56070C" w14:textId="72CD2B6D" w:rsidR="00CE2670" w:rsidRPr="00CE2670" w:rsidRDefault="00CE2670" w:rsidP="00CE2670">
      <w:pPr>
        <w:tabs>
          <w:tab w:val="left" w:pos="3285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CE2670">
        <w:rPr>
          <w:rFonts w:ascii="Times New Roman" w:hAnsi="Times New Roman"/>
          <w:b/>
          <w:bCs/>
          <w:sz w:val="26"/>
          <w:szCs w:val="26"/>
        </w:rPr>
        <w:t>Ceník služeb</w:t>
      </w:r>
    </w:p>
    <w:p w14:paraId="18595B76" w14:textId="77777777" w:rsidR="00CE2670" w:rsidRPr="00CE2670" w:rsidRDefault="00CE2670" w:rsidP="00CE2670">
      <w:pPr>
        <w:tabs>
          <w:tab w:val="left" w:pos="328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167A56" w14:textId="77777777" w:rsidR="00CE2670" w:rsidRPr="00CE2670" w:rsidRDefault="00CE2670" w:rsidP="00CE2670">
      <w:pPr>
        <w:tabs>
          <w:tab w:val="left" w:pos="3285"/>
        </w:tabs>
        <w:jc w:val="both"/>
        <w:rPr>
          <w:rFonts w:ascii="Times New Roman" w:hAnsi="Times New Roman"/>
          <w:sz w:val="10"/>
          <w:szCs w:val="10"/>
        </w:rPr>
      </w:pPr>
    </w:p>
    <w:tbl>
      <w:tblPr>
        <w:tblW w:w="7027" w:type="dxa"/>
        <w:jc w:val="center"/>
        <w:shd w:val="clear" w:color="auto" w:fill="8DB3E2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15"/>
        <w:gridCol w:w="2212"/>
      </w:tblGrid>
      <w:tr w:rsidR="00A3372D" w:rsidRPr="00CE2670" w14:paraId="53A913B1" w14:textId="77777777" w:rsidTr="00A3372D">
        <w:trPr>
          <w:trHeight w:val="696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45FFF1E" w14:textId="5E4B7369" w:rsidR="00A3372D" w:rsidRPr="00CE2670" w:rsidRDefault="00A3372D" w:rsidP="008C6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Služba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8CCE4"/>
            <w:vAlign w:val="center"/>
          </w:tcPr>
          <w:p w14:paraId="0977CABB" w14:textId="6C5E02E9" w:rsidR="00A3372D" w:rsidRPr="00CE2670" w:rsidRDefault="00A3372D" w:rsidP="008C6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</w:t>
            </w:r>
            <w:r w:rsidRPr="00CE2670">
              <w:rPr>
                <w:rFonts w:ascii="Times New Roman" w:hAnsi="Times New Roman"/>
                <w:b/>
                <w:sz w:val="22"/>
                <w:szCs w:val="22"/>
              </w:rPr>
              <w:t>oplatek bez DPH</w:t>
            </w:r>
          </w:p>
        </w:tc>
      </w:tr>
      <w:tr w:rsidR="00A3372D" w:rsidRPr="00CE2670" w14:paraId="2A449150" w14:textId="77777777" w:rsidTr="00A3372D">
        <w:trPr>
          <w:trHeight w:val="589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9FC95" w14:textId="0973B4FF" w:rsidR="00A3372D" w:rsidRPr="00A3372D" w:rsidRDefault="00A3372D" w:rsidP="00A3372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372D">
              <w:rPr>
                <w:rFonts w:ascii="Times New Roman" w:hAnsi="Times New Roman" w:cs="Times New Roman"/>
                <w:sz w:val="22"/>
                <w:szCs w:val="22"/>
              </w:rPr>
              <w:t xml:space="preserve">Outsourcing zařízení v rozsahu 2 hodin 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4476A" w14:textId="19B93D45" w:rsidR="00A3372D" w:rsidRPr="00CE2670" w:rsidRDefault="00A3372D" w:rsidP="008C6BA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2 200 </w:t>
            </w:r>
            <w:r w:rsidRPr="00CE2670">
              <w:rPr>
                <w:rFonts w:ascii="Times New Roman" w:hAnsi="Times New Roman"/>
                <w:sz w:val="22"/>
                <w:szCs w:val="22"/>
              </w:rPr>
              <w:t>Kč</w:t>
            </w:r>
            <w:r>
              <w:rPr>
                <w:rFonts w:ascii="Times New Roman" w:hAnsi="Times New Roman"/>
                <w:sz w:val="22"/>
                <w:szCs w:val="22"/>
              </w:rPr>
              <w:t>/měsíc</w:t>
            </w:r>
            <w:r w:rsidRPr="00CE267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3372D" w:rsidRPr="00CE2670" w14:paraId="06D160F6" w14:textId="77777777" w:rsidTr="00A3372D">
        <w:trPr>
          <w:trHeight w:val="55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B8A37" w14:textId="1AE2B137" w:rsidR="00A3372D" w:rsidRPr="00A3372D" w:rsidRDefault="00A3372D" w:rsidP="00A3372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3372D">
              <w:rPr>
                <w:rFonts w:ascii="Times New Roman" w:hAnsi="Times New Roman" w:cs="Times New Roman"/>
                <w:sz w:val="22"/>
                <w:szCs w:val="22"/>
              </w:rPr>
              <w:t xml:space="preserve">Outsourcing – práce nad rámec paušálu 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B8170" w14:textId="15E93382" w:rsidR="00A3372D" w:rsidRPr="00CE2670" w:rsidRDefault="00A3372D" w:rsidP="008C6BA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1 200 </w:t>
            </w:r>
            <w:r w:rsidRPr="00CE2670">
              <w:rPr>
                <w:rFonts w:ascii="Times New Roman" w:hAnsi="Times New Roman"/>
                <w:sz w:val="22"/>
                <w:szCs w:val="22"/>
              </w:rPr>
              <w:t>Kč</w:t>
            </w:r>
            <w:r>
              <w:rPr>
                <w:rFonts w:ascii="Times New Roman" w:hAnsi="Times New Roman"/>
                <w:sz w:val="22"/>
                <w:szCs w:val="22"/>
              </w:rPr>
              <w:t>/hod</w:t>
            </w:r>
          </w:p>
        </w:tc>
      </w:tr>
    </w:tbl>
    <w:p w14:paraId="2981647B" w14:textId="77777777" w:rsidR="00CE2670" w:rsidRPr="00CE2670" w:rsidRDefault="00CE2670" w:rsidP="00CE2670">
      <w:pPr>
        <w:tabs>
          <w:tab w:val="left" w:pos="3285"/>
        </w:tabs>
        <w:jc w:val="both"/>
        <w:rPr>
          <w:rFonts w:ascii="Times New Roman" w:hAnsi="Times New Roman"/>
        </w:rPr>
      </w:pPr>
    </w:p>
    <w:p w14:paraId="39F6ED69" w14:textId="1D3A482C" w:rsidR="00CE2670" w:rsidRPr="00CE2670" w:rsidRDefault="00CE2670" w:rsidP="00CE2670">
      <w:pPr>
        <w:ind w:left="284"/>
        <w:jc w:val="both"/>
        <w:rPr>
          <w:rFonts w:ascii="Times New Roman" w:hAnsi="Times New Roman"/>
          <w:sz w:val="16"/>
          <w:szCs w:val="16"/>
        </w:rPr>
      </w:pPr>
    </w:p>
    <w:p w14:paraId="5EF240CA" w14:textId="77777777" w:rsidR="00100F66" w:rsidRDefault="00100F66" w:rsidP="00CE2670">
      <w:pPr>
        <w:tabs>
          <w:tab w:val="left" w:pos="3285"/>
        </w:tabs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sectPr w:rsidR="00100F66">
      <w:headerReference w:type="default" r:id="rId8"/>
      <w:footerReference w:type="default" r:id="rId9"/>
      <w:pgSz w:w="11906" w:h="16838"/>
      <w:pgMar w:top="1418" w:right="1106" w:bottom="1135" w:left="1259" w:header="709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8522" w14:textId="77777777" w:rsidR="003E0C99" w:rsidRDefault="003E0C99">
      <w:r>
        <w:separator/>
      </w:r>
    </w:p>
  </w:endnote>
  <w:endnote w:type="continuationSeparator" w:id="0">
    <w:p w14:paraId="79DF4BA6" w14:textId="77777777" w:rsidR="003E0C99" w:rsidRDefault="003E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CA1B" w14:textId="66084A33" w:rsidR="00957B43" w:rsidRDefault="00BC638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3" w:hanging="539"/>
      <w:rPr>
        <w:rStyle w:val="slostrnky"/>
        <w:rFonts w:cs="Arial"/>
        <w:b/>
        <w:color w:val="003C69"/>
        <w:sz w:val="18"/>
        <w:szCs w:val="18"/>
      </w:rPr>
    </w:pPr>
    <w:r>
      <w:rPr>
        <w:rFonts w:cs="Arial"/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C5FE98D" wp14:editId="768F8516">
          <wp:simplePos x="0" y="0"/>
          <wp:positionH relativeFrom="column">
            <wp:posOffset>5163820</wp:posOffset>
          </wp:positionH>
          <wp:positionV relativeFrom="paragraph">
            <wp:posOffset>-120015</wp:posOffset>
          </wp:positionV>
          <wp:extent cx="1266825" cy="341630"/>
          <wp:effectExtent l="0" t="0" r="9525" b="127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slostrnky"/>
        <w:rFonts w:cs="Arial"/>
        <w:color w:val="003C69"/>
        <w:sz w:val="18"/>
        <w:szCs w:val="18"/>
      </w:rPr>
      <w:fldChar w:fldCharType="begin"/>
    </w:r>
    <w:r>
      <w:rPr>
        <w:rStyle w:val="slostrnky"/>
        <w:rFonts w:cs="Arial"/>
        <w:color w:val="003C69"/>
        <w:sz w:val="18"/>
        <w:szCs w:val="18"/>
      </w:rPr>
      <w:instrText xml:space="preserve"> PAGE </w:instrText>
    </w:r>
    <w:r>
      <w:rPr>
        <w:rStyle w:val="slostrnky"/>
        <w:rFonts w:cs="Arial"/>
        <w:color w:val="003C69"/>
        <w:sz w:val="18"/>
        <w:szCs w:val="18"/>
      </w:rPr>
      <w:fldChar w:fldCharType="separate"/>
    </w:r>
    <w:r>
      <w:rPr>
        <w:rStyle w:val="slostrnky"/>
        <w:rFonts w:cs="Arial"/>
        <w:noProof/>
        <w:color w:val="003C69"/>
        <w:sz w:val="18"/>
        <w:szCs w:val="18"/>
      </w:rPr>
      <w:t>13</w:t>
    </w:r>
    <w:r>
      <w:rPr>
        <w:rStyle w:val="slostrnky"/>
        <w:rFonts w:cs="Arial"/>
        <w:color w:val="003C69"/>
        <w:sz w:val="18"/>
        <w:szCs w:val="18"/>
      </w:rPr>
      <w:fldChar w:fldCharType="end"/>
    </w:r>
    <w:r>
      <w:rPr>
        <w:rStyle w:val="slostrnky"/>
        <w:rFonts w:cs="Arial"/>
        <w:color w:val="003C69"/>
        <w:sz w:val="18"/>
        <w:szCs w:val="18"/>
      </w:rPr>
      <w:t>/</w:t>
    </w:r>
    <w:r>
      <w:rPr>
        <w:rStyle w:val="slostrnky"/>
        <w:rFonts w:cs="Arial"/>
        <w:color w:val="003C69"/>
        <w:sz w:val="18"/>
        <w:szCs w:val="18"/>
      </w:rPr>
      <w:fldChar w:fldCharType="begin"/>
    </w:r>
    <w:r>
      <w:rPr>
        <w:rStyle w:val="slostrnky"/>
        <w:rFonts w:cs="Arial"/>
        <w:color w:val="003C69"/>
        <w:sz w:val="18"/>
        <w:szCs w:val="18"/>
      </w:rPr>
      <w:instrText xml:space="preserve"> NUMPAGES </w:instrText>
    </w:r>
    <w:r>
      <w:rPr>
        <w:rStyle w:val="slostrnky"/>
        <w:rFonts w:cs="Arial"/>
        <w:color w:val="003C69"/>
        <w:sz w:val="18"/>
        <w:szCs w:val="18"/>
      </w:rPr>
      <w:fldChar w:fldCharType="separate"/>
    </w:r>
    <w:r>
      <w:rPr>
        <w:rStyle w:val="slostrnky"/>
        <w:rFonts w:cs="Arial"/>
        <w:noProof/>
        <w:color w:val="003C69"/>
        <w:sz w:val="18"/>
        <w:szCs w:val="18"/>
      </w:rPr>
      <w:t>13</w:t>
    </w:r>
    <w:r>
      <w:rPr>
        <w:rStyle w:val="slostrnky"/>
        <w:rFonts w:cs="Arial"/>
        <w:color w:val="003C69"/>
        <w:sz w:val="18"/>
        <w:szCs w:val="18"/>
      </w:rPr>
      <w:fldChar w:fldCharType="end"/>
    </w:r>
    <w:r>
      <w:rPr>
        <w:rStyle w:val="slostrnky"/>
        <w:rFonts w:cs="Arial"/>
        <w:color w:val="003C69"/>
        <w:sz w:val="18"/>
        <w:szCs w:val="18"/>
      </w:rPr>
      <w:tab/>
    </w:r>
    <w:r>
      <w:rPr>
        <w:rStyle w:val="slostrnky"/>
        <w:rFonts w:cs="Arial"/>
        <w:b/>
        <w:color w:val="003C69"/>
        <w:sz w:val="18"/>
        <w:szCs w:val="18"/>
      </w:rPr>
      <w:t xml:space="preserve"> </w:t>
    </w:r>
    <w:r>
      <w:rPr>
        <w:rStyle w:val="slostrnky"/>
        <w:rFonts w:cs="Arial"/>
        <w:bCs/>
        <w:color w:val="003C69"/>
        <w:sz w:val="18"/>
        <w:szCs w:val="18"/>
      </w:rPr>
      <w:t xml:space="preserve">Smlouva o poskytování služeb </w:t>
    </w:r>
    <w:r w:rsidR="001F6206">
      <w:rPr>
        <w:rStyle w:val="slostrnky"/>
        <w:rFonts w:cs="Arial"/>
        <w:bCs/>
        <w:color w:val="003C69"/>
        <w:sz w:val="18"/>
        <w:szCs w:val="18"/>
      </w:rPr>
      <w:t>outsourcingu informačních technologií</w:t>
    </w:r>
  </w:p>
  <w:p w14:paraId="337436F1" w14:textId="77777777" w:rsidR="00957B43" w:rsidRDefault="00BC638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3" w:hanging="539"/>
      <w:jc w:val="right"/>
      <w:rPr>
        <w:rFonts w:cs="Arial"/>
        <w:b/>
        <w:color w:val="003C69"/>
        <w:sz w:val="16"/>
      </w:rPr>
    </w:pPr>
    <w:r>
      <w:rPr>
        <w:rStyle w:val="slostrnky"/>
        <w:rFonts w:cs="Arial"/>
        <w:b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D72D" w14:textId="77777777" w:rsidR="003E0C99" w:rsidRDefault="003E0C99">
      <w:r>
        <w:separator/>
      </w:r>
    </w:p>
  </w:footnote>
  <w:footnote w:type="continuationSeparator" w:id="0">
    <w:p w14:paraId="668DCD24" w14:textId="77777777" w:rsidR="003E0C99" w:rsidRDefault="003E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6259" w14:textId="77777777" w:rsidR="00957B43" w:rsidRDefault="00BC6384">
    <w:pPr>
      <w:ind w:right="-1372"/>
      <w:rPr>
        <w:rFonts w:cs="Arial"/>
        <w:b/>
        <w:color w:val="003C69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C474A1" wp14:editId="7CBAFBEF">
              <wp:simplePos x="0" y="0"/>
              <wp:positionH relativeFrom="column">
                <wp:posOffset>2324735</wp:posOffset>
              </wp:positionH>
              <wp:positionV relativeFrom="paragraph">
                <wp:posOffset>-69215</wp:posOffset>
              </wp:positionV>
              <wp:extent cx="4107180" cy="644055"/>
              <wp:effectExtent l="0" t="0" r="7620" b="38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07180" cy="644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1860A" w14:textId="77777777" w:rsidR="00957B43" w:rsidRDefault="00BC6384">
                          <w:pPr>
                            <w:pStyle w:val="FrameContents"/>
                            <w:ind w:firstLine="709"/>
                            <w:jc w:val="right"/>
                            <w:rPr>
                              <w:rFonts w:ascii="Arial" w:hAnsi="Arial" w:cs="Arial"/>
                              <w:b/>
                              <w:color w:val="003C69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C69"/>
                              <w:sz w:val="36"/>
                              <w:szCs w:val="36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C474A1" id="Rectangle 1" o:spid="_x0000_s1026" style="position:absolute;margin-left:183.05pt;margin-top:-5.45pt;width:323.4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" stroked="f" strokeweight="0">
              <v:textbox>
                <w:txbxContent>
                  <w:p w14:paraId="7AF1860A" w14:textId="77777777" w:rsidR="00957B43" w:rsidRDefault="00BC6384">
                    <w:pPr>
                      <w:pStyle w:val="FrameContents"/>
                      <w:ind w:firstLine="709"/>
                      <w:jc w:val="right"/>
                      <w:rPr>
                        <w:rFonts w:ascii="Arial" w:hAnsi="Arial" w:cs="Arial"/>
                        <w:b/>
                        <w:color w:val="003C69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3C69"/>
                        <w:sz w:val="36"/>
                        <w:szCs w:val="36"/>
                      </w:rPr>
                      <w:t>Smlouva</w:t>
                    </w:r>
                  </w:p>
                </w:txbxContent>
              </v:textbox>
            </v:rect>
          </w:pict>
        </mc:Fallback>
      </mc:AlternateContent>
    </w:r>
    <w:r>
      <w:rPr>
        <w:rFonts w:cs="Arial"/>
        <w:b/>
        <w:color w:val="003C69"/>
        <w:sz w:val="22"/>
        <w:szCs w:val="22"/>
      </w:rPr>
      <w:t>OVANET a.s.</w:t>
    </w:r>
  </w:p>
  <w:p w14:paraId="13EDC17B" w14:textId="77777777" w:rsidR="00957B43" w:rsidRDefault="00BC6384">
    <w:pPr>
      <w:pStyle w:val="Zhlav"/>
    </w:pPr>
    <w:r>
      <w:rPr>
        <w:rFonts w:cs="Arial"/>
        <w:color w:val="003C69"/>
        <w:sz w:val="18"/>
        <w:szCs w:val="18"/>
      </w:rPr>
      <w:t>Hájkova 1100/13, 702 00 Ostrava-Přívoz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AA444A"/>
    <w:lvl w:ilvl="0">
      <w:start w:val="1"/>
      <w:numFmt w:val="bullet"/>
      <w:pStyle w:val="Seznamsodrkami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A4E8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E95E6D3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3700DAB"/>
    <w:multiLevelType w:val="multilevel"/>
    <w:tmpl w:val="618821A8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BSSmlouva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3"/>
      <w:numFmt w:val="decimal"/>
      <w:lvlText w:val="1.%3."/>
      <w:lvlJc w:val="left"/>
      <w:pPr>
        <w:ind w:left="1134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4310C82"/>
    <w:multiLevelType w:val="hybridMultilevel"/>
    <w:tmpl w:val="F7EE14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6063EAD"/>
    <w:multiLevelType w:val="multilevel"/>
    <w:tmpl w:val="053E5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70A3345"/>
    <w:multiLevelType w:val="hybridMultilevel"/>
    <w:tmpl w:val="423C6B6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8CE64A7"/>
    <w:multiLevelType w:val="hybridMultilevel"/>
    <w:tmpl w:val="CD9ED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B1A85"/>
    <w:multiLevelType w:val="hybridMultilevel"/>
    <w:tmpl w:val="3188B70A"/>
    <w:lvl w:ilvl="0" w:tplc="132A871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0C3494F"/>
    <w:multiLevelType w:val="hybridMultilevel"/>
    <w:tmpl w:val="63F08308"/>
    <w:lvl w:ilvl="0" w:tplc="3BA2126A">
      <w:start w:val="1"/>
      <w:numFmt w:val="decimal"/>
      <w:lvlText w:val="%1)"/>
      <w:lvlJc w:val="left"/>
      <w:pPr>
        <w:ind w:left="2629" w:hanging="360"/>
      </w:pPr>
      <w:rPr>
        <w:rFonts w:ascii="Arial" w:hAnsi="Arial" w:cs="Arial" w:hint="default"/>
        <w:b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2" w15:restartNumberingAfterBreak="0">
    <w:nsid w:val="1ECE00A6"/>
    <w:multiLevelType w:val="hybridMultilevel"/>
    <w:tmpl w:val="0DBC6224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67A51C0"/>
    <w:multiLevelType w:val="hybridMultilevel"/>
    <w:tmpl w:val="5896C6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16A24"/>
    <w:multiLevelType w:val="multilevel"/>
    <w:tmpl w:val="5690642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426"/>
        </w:tabs>
        <w:ind w:left="426" w:hanging="284"/>
      </w:pPr>
      <w:rPr>
        <w:rFonts w:ascii="Symbol" w:hAnsi="Symbol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B050FC8"/>
    <w:multiLevelType w:val="hybridMultilevel"/>
    <w:tmpl w:val="3E222BCA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2EEE297A"/>
    <w:multiLevelType w:val="hybridMultilevel"/>
    <w:tmpl w:val="75189498"/>
    <w:lvl w:ilvl="0" w:tplc="14D471F2">
      <w:start w:val="1"/>
      <w:numFmt w:val="lowerLetter"/>
      <w:lvlText w:val="%1)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20363D9C">
      <w:start w:val="1"/>
      <w:numFmt w:val="decimal"/>
      <w:lvlText w:val="%2."/>
      <w:lvlJc w:val="left"/>
      <w:pPr>
        <w:tabs>
          <w:tab w:val="num" w:pos="1700"/>
        </w:tabs>
        <w:ind w:left="170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17" w15:restartNumberingAfterBreak="0">
    <w:nsid w:val="3374277B"/>
    <w:multiLevelType w:val="hybridMultilevel"/>
    <w:tmpl w:val="8CA65322"/>
    <w:lvl w:ilvl="0" w:tplc="9F9CD5C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81802"/>
    <w:multiLevelType w:val="hybridMultilevel"/>
    <w:tmpl w:val="5896C6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B0698"/>
    <w:multiLevelType w:val="multilevel"/>
    <w:tmpl w:val="D4427E4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992"/>
        </w:tabs>
        <w:ind w:left="992" w:firstLine="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BC705EB"/>
    <w:multiLevelType w:val="hybridMultilevel"/>
    <w:tmpl w:val="37540A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50450"/>
    <w:multiLevelType w:val="multilevel"/>
    <w:tmpl w:val="8EFE152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Zero"/>
      <w:lvlText w:val="%3."/>
      <w:lvlJc w:val="left"/>
      <w:pPr>
        <w:ind w:left="149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5D42C53"/>
    <w:multiLevelType w:val="hybridMultilevel"/>
    <w:tmpl w:val="3322EA8E"/>
    <w:lvl w:ilvl="0" w:tplc="C8DE8A2C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80058A1"/>
    <w:multiLevelType w:val="multilevel"/>
    <w:tmpl w:val="5690642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426"/>
        </w:tabs>
        <w:ind w:left="426" w:hanging="284"/>
      </w:pPr>
      <w:rPr>
        <w:rFonts w:ascii="Symbol" w:hAnsi="Symbol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B657CB8"/>
    <w:multiLevelType w:val="singleLevel"/>
    <w:tmpl w:val="9332864E"/>
    <w:lvl w:ilvl="0">
      <w:start w:val="1"/>
      <w:numFmt w:val="lowerLetter"/>
      <w:pStyle w:val="Zkladntextodsaz2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25" w15:restartNumberingAfterBreak="0">
    <w:nsid w:val="5DC3505B"/>
    <w:multiLevelType w:val="multilevel"/>
    <w:tmpl w:val="9326A20E"/>
    <w:lvl w:ilvl="0">
      <w:start w:val="1"/>
      <w:numFmt w:val="upperRoman"/>
      <w:pStyle w:val="Nzev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26" w15:restartNumberingAfterBreak="0">
    <w:nsid w:val="5E5F396A"/>
    <w:multiLevelType w:val="hybridMultilevel"/>
    <w:tmpl w:val="86C827CE"/>
    <w:lvl w:ilvl="0" w:tplc="B84A5F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5FE2FC7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52931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44EA9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BE91A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270C8B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E667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88CB2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24486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E7C7651"/>
    <w:multiLevelType w:val="hybridMultilevel"/>
    <w:tmpl w:val="39584D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34676"/>
    <w:multiLevelType w:val="hybridMultilevel"/>
    <w:tmpl w:val="5896C6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400BF"/>
    <w:multiLevelType w:val="hybridMultilevel"/>
    <w:tmpl w:val="A3C2D01A"/>
    <w:lvl w:ilvl="0" w:tplc="661A5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F2CBB"/>
    <w:multiLevelType w:val="multilevel"/>
    <w:tmpl w:val="8EFE152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Zero"/>
      <w:lvlText w:val="%3."/>
      <w:lvlJc w:val="left"/>
      <w:pPr>
        <w:ind w:left="149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3200399"/>
    <w:multiLevelType w:val="hybridMultilevel"/>
    <w:tmpl w:val="A3DE0688"/>
    <w:lvl w:ilvl="0" w:tplc="66A8CF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74956"/>
    <w:multiLevelType w:val="hybridMultilevel"/>
    <w:tmpl w:val="014C02C8"/>
    <w:lvl w:ilvl="0" w:tplc="2898A91A">
      <w:start w:val="55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83E6E78"/>
    <w:multiLevelType w:val="multilevel"/>
    <w:tmpl w:val="E3723C0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992"/>
        </w:tabs>
        <w:ind w:left="99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8443D49"/>
    <w:multiLevelType w:val="hybridMultilevel"/>
    <w:tmpl w:val="D8B429CE"/>
    <w:lvl w:ilvl="0" w:tplc="4E823A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7D047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1871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ECC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CB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AE0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483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89F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24F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9730A5"/>
    <w:multiLevelType w:val="hybridMultilevel"/>
    <w:tmpl w:val="02468CD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6A0A5F22"/>
    <w:multiLevelType w:val="multilevel"/>
    <w:tmpl w:val="D4427E4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992"/>
        </w:tabs>
        <w:ind w:left="992" w:firstLine="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AC13BE2"/>
    <w:multiLevelType w:val="multilevel"/>
    <w:tmpl w:val="FAA41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8" w15:restartNumberingAfterBreak="0">
    <w:nsid w:val="71D011CD"/>
    <w:multiLevelType w:val="hybridMultilevel"/>
    <w:tmpl w:val="458C9666"/>
    <w:lvl w:ilvl="0" w:tplc="642427DA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30077"/>
    <w:multiLevelType w:val="hybridMultilevel"/>
    <w:tmpl w:val="10A02C8E"/>
    <w:lvl w:ilvl="0" w:tplc="AA368A5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66374"/>
    <w:multiLevelType w:val="hybridMultilevel"/>
    <w:tmpl w:val="B8288A34"/>
    <w:lvl w:ilvl="0" w:tplc="D33AFAF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BE89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A60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82F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C6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A48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4C1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A8C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2CE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082FA8"/>
    <w:multiLevelType w:val="hybridMultilevel"/>
    <w:tmpl w:val="379A74FE"/>
    <w:lvl w:ilvl="0" w:tplc="EF6A5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80363C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DE4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298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ECB7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5008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614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EA43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1775EA"/>
    <w:multiLevelType w:val="hybridMultilevel"/>
    <w:tmpl w:val="CEC88E18"/>
    <w:lvl w:ilvl="0" w:tplc="73F28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578B0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8E4C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709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4AF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E433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D01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8E4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24D8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47790F"/>
    <w:multiLevelType w:val="hybridMultilevel"/>
    <w:tmpl w:val="4DC85758"/>
    <w:lvl w:ilvl="0" w:tplc="2898A91A">
      <w:start w:val="55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84421602">
    <w:abstractNumId w:val="25"/>
  </w:num>
  <w:num w:numId="2" w16cid:durableId="1434015031">
    <w:abstractNumId w:val="24"/>
  </w:num>
  <w:num w:numId="3" w16cid:durableId="603924951">
    <w:abstractNumId w:val="5"/>
  </w:num>
  <w:num w:numId="4" w16cid:durableId="308636752">
    <w:abstractNumId w:val="0"/>
  </w:num>
  <w:num w:numId="5" w16cid:durableId="611862366">
    <w:abstractNumId w:val="33"/>
  </w:num>
  <w:num w:numId="6" w16cid:durableId="1102188342">
    <w:abstractNumId w:val="14"/>
  </w:num>
  <w:num w:numId="7" w16cid:durableId="1736007286">
    <w:abstractNumId w:val="23"/>
  </w:num>
  <w:num w:numId="8" w16cid:durableId="1488673053">
    <w:abstractNumId w:val="11"/>
  </w:num>
  <w:num w:numId="9" w16cid:durableId="767386597">
    <w:abstractNumId w:val="17"/>
  </w:num>
  <w:num w:numId="10" w16cid:durableId="622657541">
    <w:abstractNumId w:val="21"/>
  </w:num>
  <w:num w:numId="11" w16cid:durableId="1648588551">
    <w:abstractNumId w:val="34"/>
  </w:num>
  <w:num w:numId="12" w16cid:durableId="110591638">
    <w:abstractNumId w:val="40"/>
  </w:num>
  <w:num w:numId="13" w16cid:durableId="1612934004">
    <w:abstractNumId w:val="9"/>
  </w:num>
  <w:num w:numId="14" w16cid:durableId="132528137">
    <w:abstractNumId w:val="43"/>
  </w:num>
  <w:num w:numId="15" w16cid:durableId="945574370">
    <w:abstractNumId w:val="31"/>
  </w:num>
  <w:num w:numId="16" w16cid:durableId="43524235">
    <w:abstractNumId w:val="27"/>
  </w:num>
  <w:num w:numId="17" w16cid:durableId="118962031">
    <w:abstractNumId w:val="30"/>
  </w:num>
  <w:num w:numId="18" w16cid:durableId="1233665137">
    <w:abstractNumId w:val="36"/>
  </w:num>
  <w:num w:numId="19" w16cid:durableId="2019968126">
    <w:abstractNumId w:val="19"/>
  </w:num>
  <w:num w:numId="20" w16cid:durableId="1133451047">
    <w:abstractNumId w:val="35"/>
  </w:num>
  <w:num w:numId="21" w16cid:durableId="1863594563">
    <w:abstractNumId w:val="38"/>
  </w:num>
  <w:num w:numId="22" w16cid:durableId="187791148">
    <w:abstractNumId w:val="15"/>
  </w:num>
  <w:num w:numId="23" w16cid:durableId="1812401863">
    <w:abstractNumId w:val="32"/>
  </w:num>
  <w:num w:numId="24" w16cid:durableId="597760040">
    <w:abstractNumId w:val="12"/>
  </w:num>
  <w:num w:numId="25" w16cid:durableId="1386100035">
    <w:abstractNumId w:val="8"/>
  </w:num>
  <w:num w:numId="26" w16cid:durableId="1994026075">
    <w:abstractNumId w:val="42"/>
  </w:num>
  <w:num w:numId="27" w16cid:durableId="865488281">
    <w:abstractNumId w:val="16"/>
  </w:num>
  <w:num w:numId="28" w16cid:durableId="1743596652">
    <w:abstractNumId w:val="39"/>
  </w:num>
  <w:num w:numId="29" w16cid:durableId="354888403">
    <w:abstractNumId w:val="20"/>
  </w:num>
  <w:num w:numId="30" w16cid:durableId="166481069">
    <w:abstractNumId w:val="29"/>
  </w:num>
  <w:num w:numId="31" w16cid:durableId="1370955196">
    <w:abstractNumId w:val="37"/>
  </w:num>
  <w:num w:numId="32" w16cid:durableId="87121177">
    <w:abstractNumId w:val="26"/>
  </w:num>
  <w:num w:numId="33" w16cid:durableId="1402750752">
    <w:abstractNumId w:val="41"/>
  </w:num>
  <w:num w:numId="34" w16cid:durableId="1759978313">
    <w:abstractNumId w:val="7"/>
  </w:num>
  <w:num w:numId="35" w16cid:durableId="1848866593">
    <w:abstractNumId w:val="10"/>
  </w:num>
  <w:num w:numId="36" w16cid:durableId="1916892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0489298">
    <w:abstractNumId w:val="6"/>
  </w:num>
  <w:num w:numId="38" w16cid:durableId="873080051">
    <w:abstractNumId w:val="22"/>
  </w:num>
  <w:num w:numId="39" w16cid:durableId="921528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30848226">
    <w:abstractNumId w:val="18"/>
  </w:num>
  <w:num w:numId="41" w16cid:durableId="1600945897">
    <w:abstractNumId w:val="13"/>
  </w:num>
  <w:num w:numId="42" w16cid:durableId="42103031">
    <w:abstractNumId w:val="28"/>
  </w:num>
  <w:num w:numId="43" w16cid:durableId="1107386596">
    <w:abstractNumId w:val="33"/>
  </w:num>
  <w:num w:numId="44" w16cid:durableId="2137987405">
    <w:abstractNumId w:val="33"/>
  </w:num>
  <w:num w:numId="45" w16cid:durableId="179899632">
    <w:abstractNumId w:val="33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74605078">
    <w:abstractNumId w:val="33"/>
  </w:num>
  <w:num w:numId="47" w16cid:durableId="349769499">
    <w:abstractNumId w:val="33"/>
  </w:num>
  <w:num w:numId="48" w16cid:durableId="210846765">
    <w:abstractNumId w:val="33"/>
  </w:num>
  <w:num w:numId="49" w16cid:durableId="1909270427">
    <w:abstractNumId w:val="33"/>
  </w:num>
  <w:num w:numId="50" w16cid:durableId="1227495678">
    <w:abstractNumId w:val="33"/>
  </w:num>
  <w:num w:numId="51" w16cid:durableId="1251542443">
    <w:abstractNumId w:val="33"/>
  </w:num>
  <w:num w:numId="52" w16cid:durableId="933829492">
    <w:abstractNumId w:val="33"/>
  </w:num>
  <w:num w:numId="53" w16cid:durableId="676660590">
    <w:abstractNumId w:val="33"/>
  </w:num>
  <w:num w:numId="54" w16cid:durableId="1974019632">
    <w:abstractNumId w:val="33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65616060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43"/>
    <w:rsid w:val="00035621"/>
    <w:rsid w:val="000963AD"/>
    <w:rsid w:val="000B506E"/>
    <w:rsid w:val="000C58B8"/>
    <w:rsid w:val="000D0EE4"/>
    <w:rsid w:val="000D306E"/>
    <w:rsid w:val="000E27DA"/>
    <w:rsid w:val="000E2821"/>
    <w:rsid w:val="00100F66"/>
    <w:rsid w:val="00110EB8"/>
    <w:rsid w:val="00121597"/>
    <w:rsid w:val="00141A52"/>
    <w:rsid w:val="001D3094"/>
    <w:rsid w:val="001F6206"/>
    <w:rsid w:val="0022592F"/>
    <w:rsid w:val="00244AD8"/>
    <w:rsid w:val="00281F42"/>
    <w:rsid w:val="00326131"/>
    <w:rsid w:val="00327B8E"/>
    <w:rsid w:val="00391BC2"/>
    <w:rsid w:val="003B1D94"/>
    <w:rsid w:val="003E0C99"/>
    <w:rsid w:val="003E529C"/>
    <w:rsid w:val="0040238F"/>
    <w:rsid w:val="00404D86"/>
    <w:rsid w:val="00421BDB"/>
    <w:rsid w:val="004319AF"/>
    <w:rsid w:val="00462A5D"/>
    <w:rsid w:val="004C1B7E"/>
    <w:rsid w:val="004D5A24"/>
    <w:rsid w:val="006464AB"/>
    <w:rsid w:val="00707257"/>
    <w:rsid w:val="007201E8"/>
    <w:rsid w:val="0072711C"/>
    <w:rsid w:val="00736191"/>
    <w:rsid w:val="008E24F2"/>
    <w:rsid w:val="008F59C3"/>
    <w:rsid w:val="00957B43"/>
    <w:rsid w:val="00965B94"/>
    <w:rsid w:val="009B0EBA"/>
    <w:rsid w:val="009F244C"/>
    <w:rsid w:val="00A3372D"/>
    <w:rsid w:val="00A9159D"/>
    <w:rsid w:val="00A97BC2"/>
    <w:rsid w:val="00AE008F"/>
    <w:rsid w:val="00AF6C1E"/>
    <w:rsid w:val="00B01F92"/>
    <w:rsid w:val="00BC6384"/>
    <w:rsid w:val="00BC7EF0"/>
    <w:rsid w:val="00BF4F32"/>
    <w:rsid w:val="00C1498B"/>
    <w:rsid w:val="00C54A2B"/>
    <w:rsid w:val="00C642B4"/>
    <w:rsid w:val="00C6637A"/>
    <w:rsid w:val="00C7491F"/>
    <w:rsid w:val="00C97F89"/>
    <w:rsid w:val="00CE2670"/>
    <w:rsid w:val="00DA620D"/>
    <w:rsid w:val="00E27FF0"/>
    <w:rsid w:val="00E3691C"/>
    <w:rsid w:val="00E62E1F"/>
    <w:rsid w:val="00E94E5D"/>
    <w:rsid w:val="00EB5965"/>
    <w:rsid w:val="00EC4E32"/>
    <w:rsid w:val="00EC771A"/>
    <w:rsid w:val="00EF3696"/>
    <w:rsid w:val="00F524F2"/>
    <w:rsid w:val="00F860DB"/>
    <w:rsid w:val="00F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FD7CC"/>
  <w15:docId w15:val="{ACDBEC66-00D5-42C8-A62C-FE26C046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adpis2"/>
    <w:next w:val="Normln"/>
    <w:qFormat/>
    <w:pPr>
      <w:outlineLvl w:val="0"/>
    </w:pPr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5"/>
      </w:numPr>
      <w:spacing w:before="480" w:after="120"/>
      <w:outlineLvl w:val="1"/>
    </w:pPr>
    <w:rPr>
      <w:rFonts w:ascii="Times New Roman" w:hAnsi="Times New Roman" w:cs="Arial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Pr>
      <w:b/>
      <w:sz w:val="40"/>
    </w:rPr>
  </w:style>
  <w:style w:type="paragraph" w:customStyle="1" w:styleId="JVS2">
    <w:name w:val="JVS_2"/>
    <w:basedOn w:val="JVS1"/>
    <w:autoRedefine/>
    <w:pPr>
      <w:keepNext/>
      <w:tabs>
        <w:tab w:val="clear" w:pos="1440"/>
        <w:tab w:val="left" w:pos="426"/>
      </w:tabs>
      <w:spacing w:before="360" w:line="240" w:lineRule="auto"/>
      <w:outlineLvl w:val="0"/>
    </w:pPr>
    <w:rPr>
      <w:sz w:val="24"/>
    </w:rPr>
  </w:style>
  <w:style w:type="paragraph" w:customStyle="1" w:styleId="JVS3">
    <w:name w:val="JVS_3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after="120"/>
    </w:pPr>
  </w:style>
  <w:style w:type="paragraph" w:styleId="Podnadpis">
    <w:name w:val="Subtitle"/>
    <w:basedOn w:val="Normln"/>
    <w:qFormat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</w:style>
  <w:style w:type="paragraph" w:customStyle="1" w:styleId="Styl2">
    <w:name w:val="Styl2"/>
    <w:basedOn w:val="JVS1"/>
    <w:rPr>
      <w:sz w:val="32"/>
    </w:rPr>
  </w:style>
  <w:style w:type="character" w:customStyle="1" w:styleId="Nadpis5Char">
    <w:name w:val="Nadpis 5 Char"/>
    <w:link w:val="Nadpis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semiHidden/>
    <w:rPr>
      <w:rFonts w:ascii="Calibri" w:eastAsia="Times New Roman" w:hAnsi="Calibri" w:cs="Times New Roman"/>
      <w:sz w:val="24"/>
      <w:szCs w:val="24"/>
    </w:rPr>
  </w:style>
  <w:style w:type="paragraph" w:customStyle="1" w:styleId="Smlouva2">
    <w:name w:val="Smlouva2"/>
    <w:basedOn w:val="Normln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pPr>
      <w:suppressAutoHyphens/>
      <w:ind w:left="708"/>
    </w:pPr>
    <w:rPr>
      <w:rFonts w:ascii="Times New Roman" w:hAnsi="Times New Roman"/>
      <w:sz w:val="24"/>
      <w:lang w:eastAsia="ar-SA"/>
    </w:rPr>
  </w:style>
  <w:style w:type="character" w:styleId="Hypertextovodkaz">
    <w:name w:val="Hyperlink"/>
    <w:rPr>
      <w:color w:val="0000FF"/>
      <w:u w:val="single"/>
    </w:rPr>
  </w:style>
  <w:style w:type="paragraph" w:customStyle="1" w:styleId="Smlouva-slo">
    <w:name w:val="Smlouva-číslo"/>
    <w:basedOn w:val="Normln"/>
    <w:uiPriority w:val="99"/>
    <w:pPr>
      <w:spacing w:before="120" w:line="240" w:lineRule="atLeast"/>
      <w:jc w:val="both"/>
    </w:pPr>
    <w:rPr>
      <w:rFonts w:ascii="Times New Roman" w:hAnsi="Times New Roman"/>
      <w:sz w:val="24"/>
    </w:rPr>
  </w:style>
  <w:style w:type="paragraph" w:customStyle="1" w:styleId="SBSTitulekmal">
    <w:name w:val="SBS Titulek malý"/>
    <w:basedOn w:val="Normln"/>
    <w:pPr>
      <w:keepNext/>
      <w:spacing w:before="240" w:after="240"/>
      <w:jc w:val="center"/>
    </w:pPr>
    <w:rPr>
      <w:b/>
      <w:sz w:val="24"/>
      <w:szCs w:val="24"/>
    </w:rPr>
  </w:style>
  <w:style w:type="paragraph" w:customStyle="1" w:styleId="SBSnormln">
    <w:name w:val="SBS normální"/>
    <w:basedOn w:val="Normln"/>
    <w:pPr>
      <w:spacing w:before="120"/>
      <w:jc w:val="both"/>
    </w:pPr>
    <w:rPr>
      <w:sz w:val="22"/>
      <w:szCs w:val="24"/>
    </w:rPr>
  </w:style>
  <w:style w:type="paragraph" w:customStyle="1" w:styleId="SBSSmlouva">
    <w:name w:val="SBS Smlouva"/>
    <w:basedOn w:val="SBSnormln"/>
    <w:uiPriority w:val="99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Pr>
      <w:rFonts w:ascii="Arial" w:hAnsi="Arial"/>
    </w:rPr>
  </w:style>
  <w:style w:type="paragraph" w:styleId="Zkladntext3">
    <w:name w:val="Body Text 3"/>
    <w:basedOn w:val="Zkladntextodsazen2"/>
    <w:next w:val="Zkladntextodsazen3"/>
    <w:link w:val="Zkladntext3Char"/>
    <w:pPr>
      <w:shd w:val="clear" w:color="auto" w:fill="FFFFFF"/>
      <w:tabs>
        <w:tab w:val="num" w:pos="1440"/>
      </w:tabs>
      <w:spacing w:after="60" w:line="240" w:lineRule="auto"/>
      <w:ind w:left="1363" w:hanging="283"/>
      <w:jc w:val="both"/>
    </w:pPr>
    <w:rPr>
      <w:rFonts w:ascii="Times New Roman" w:hAnsi="Times New Roman"/>
      <w:snapToGrid w:val="0"/>
      <w:sz w:val="24"/>
    </w:rPr>
  </w:style>
  <w:style w:type="character" w:customStyle="1" w:styleId="Zkladntext3Char">
    <w:name w:val="Základní text 3 Char"/>
    <w:link w:val="Zkladntext3"/>
    <w:rPr>
      <w:snapToGrid w:val="0"/>
      <w:sz w:val="24"/>
      <w:shd w:val="clear" w:color="auto" w:fill="FFFFFF"/>
    </w:rPr>
  </w:style>
  <w:style w:type="paragraph" w:styleId="Zkladntextodsazen2">
    <w:name w:val="Body Text Indent 2"/>
    <w:basedOn w:val="Normln"/>
    <w:link w:val="Zkladntextodsazen2Char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Pr>
      <w:rFonts w:ascii="Arial" w:hAnsi="Arial"/>
    </w:rPr>
  </w:style>
  <w:style w:type="paragraph" w:styleId="Zkladntextodsazen3">
    <w:name w:val="Body Text Indent 3"/>
    <w:basedOn w:val="Normln"/>
    <w:link w:val="Zkladntextodsazen3Char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Pr>
      <w:rFonts w:ascii="Arial" w:hAnsi="Arial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pPr>
      <w:numPr>
        <w:numId w:val="1"/>
      </w:numPr>
      <w:jc w:val="center"/>
    </w:pPr>
    <w:rPr>
      <w:rFonts w:cs="Arial"/>
      <w:b/>
      <w:spacing w:val="10"/>
      <w:kern w:val="28"/>
      <w:sz w:val="24"/>
      <w:szCs w:val="24"/>
    </w:rPr>
  </w:style>
  <w:style w:type="character" w:customStyle="1" w:styleId="NzevChar">
    <w:name w:val="Název Char"/>
    <w:link w:val="Nzev"/>
    <w:uiPriority w:val="10"/>
    <w:rPr>
      <w:rFonts w:ascii="Arial" w:hAnsi="Arial" w:cs="Arial"/>
      <w:b/>
      <w:spacing w:val="10"/>
      <w:kern w:val="28"/>
      <w:sz w:val="24"/>
      <w:szCs w:val="24"/>
    </w:rPr>
  </w:style>
  <w:style w:type="character" w:customStyle="1" w:styleId="Nadpis3Char">
    <w:name w:val="Nadpis 3 Char"/>
    <w:link w:val="Nadpis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Pr>
      <w:b/>
      <w:bCs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pPr>
      <w:spacing w:before="120" w:line="264" w:lineRule="auto"/>
      <w:jc w:val="both"/>
    </w:pPr>
    <w:rPr>
      <w:szCs w:val="24"/>
    </w:rPr>
  </w:style>
  <w:style w:type="character" w:customStyle="1" w:styleId="BezmezerChar">
    <w:name w:val="Bez mezer Char"/>
    <w:link w:val="Bezmezer"/>
    <w:uiPriority w:val="1"/>
    <w:rPr>
      <w:rFonts w:ascii="Arial" w:hAnsi="Arial"/>
      <w:szCs w:val="24"/>
    </w:rPr>
  </w:style>
  <w:style w:type="character" w:customStyle="1" w:styleId="OdstavecseseznamemChar">
    <w:name w:val="Odstavec se seznamem Char"/>
    <w:link w:val="Odstavecseseznamem"/>
    <w:uiPriority w:val="34"/>
    <w:rPr>
      <w:sz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2">
    <w:name w:val="Základní text odsaz. 2"/>
    <w:basedOn w:val="Normln"/>
    <w:pPr>
      <w:numPr>
        <w:numId w:val="2"/>
      </w:numPr>
      <w:tabs>
        <w:tab w:val="clear" w:pos="360"/>
      </w:tabs>
      <w:ind w:left="709"/>
      <w:jc w:val="both"/>
    </w:pPr>
    <w:rPr>
      <w:rFonts w:ascii="Times New Roman" w:hAnsi="Times New Roman"/>
      <w:sz w:val="24"/>
    </w:rPr>
  </w:style>
  <w:style w:type="paragraph" w:customStyle="1" w:styleId="slovn">
    <w:name w:val="Číslování"/>
    <w:basedOn w:val="Normln"/>
    <w:pPr>
      <w:spacing w:before="120"/>
      <w:jc w:val="both"/>
    </w:pPr>
    <w:rPr>
      <w:rFonts w:ascii="Times New Roman" w:hAnsi="Times New Roman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Zdraznn">
    <w:name w:val="Emphasis"/>
    <w:uiPriority w:val="20"/>
    <w:qFormat/>
    <w:rPr>
      <w:b/>
      <w:bCs/>
      <w:i w:val="0"/>
      <w:iCs w:val="0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Pr>
      <w:rFonts w:ascii="Arial" w:hAnsi="Arial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pPr>
      <w:tabs>
        <w:tab w:val="num" w:pos="284"/>
      </w:tabs>
      <w:ind w:left="284" w:hanging="284"/>
      <w:jc w:val="both"/>
      <w:outlineLvl w:val="2"/>
    </w:pPr>
    <w:rPr>
      <w:rFonts w:ascii="Times New Roman" w:hAnsi="Times New Roman"/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uiPriority w:val="99"/>
    <w:locked/>
    <w:rPr>
      <w:sz w:val="22"/>
      <w:szCs w:val="22"/>
    </w:rPr>
  </w:style>
  <w:style w:type="paragraph" w:styleId="Seznamsodrkami">
    <w:name w:val="List Bullet"/>
    <w:basedOn w:val="Normln"/>
    <w:pPr>
      <w:numPr>
        <w:numId w:val="4"/>
      </w:numPr>
      <w:spacing w:before="60" w:line="264" w:lineRule="auto"/>
    </w:pPr>
    <w:rPr>
      <w:rFonts w:ascii="Verdana" w:hAnsi="Verdana"/>
      <w:sz w:val="18"/>
      <w:szCs w:val="24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Arial" w:hAnsi="Arial"/>
    </w:rPr>
  </w:style>
  <w:style w:type="paragraph" w:styleId="Zkladntext2">
    <w:name w:val="Body Text 2"/>
    <w:basedOn w:val="Normln"/>
    <w:link w:val="Zkladntext2Char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Pr>
      <w:rFonts w:ascii="Arial" w:hAnsi="Arial"/>
    </w:rPr>
  </w:style>
  <w:style w:type="paragraph" w:customStyle="1" w:styleId="zklad">
    <w:name w:val="základ"/>
    <w:basedOn w:val="Normln"/>
    <w:pPr>
      <w:spacing w:before="60" w:after="120"/>
      <w:jc w:val="both"/>
    </w:pPr>
    <w:rPr>
      <w:rFonts w:ascii="Times New Roman" w:hAnsi="Times New Roman"/>
      <w:iCs/>
      <w:sz w:val="24"/>
      <w:szCs w:val="24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rFonts w:ascii="Times New Roman" w:eastAsia="MS Mincho" w:hAnsi="Times New Roman"/>
      <w:sz w:val="24"/>
    </w:rPr>
  </w:style>
  <w:style w:type="paragraph" w:customStyle="1" w:styleId="FrameContents">
    <w:name w:val="Frame Contents"/>
    <w:basedOn w:val="Normln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rFonts w:ascii="Times New Roman" w:hAnsi="Times New Roman"/>
      <w:snapToGrid w:val="0"/>
      <w:sz w:val="24"/>
    </w:rPr>
  </w:style>
  <w:style w:type="table" w:styleId="Svtlmkatabulky">
    <w:name w:val="Grid Table Light"/>
    <w:basedOn w:val="Normlntabulka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Standardnpsmoodstavc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fontstyle21">
    <w:name w:val="fontstyle21"/>
    <w:basedOn w:val="Standardnpsmoodstavce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customStyle="1" w:styleId="xl69">
    <w:name w:val="xl69"/>
    <w:basedOn w:val="Normln"/>
    <w:uiPriority w:val="99"/>
    <w:rsid w:val="000E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  <w:jc w:val="center"/>
    </w:pPr>
    <w:rPr>
      <w:rFonts w:cs="Arial"/>
      <w:color w:val="FFFFFF"/>
      <w:sz w:val="16"/>
      <w:szCs w:val="16"/>
    </w:rPr>
  </w:style>
  <w:style w:type="paragraph" w:customStyle="1" w:styleId="Odstavecseseznamem1">
    <w:name w:val="Odstavec se seznamem1"/>
    <w:basedOn w:val="Normln"/>
    <w:uiPriority w:val="99"/>
    <w:qFormat/>
    <w:rsid w:val="003E529C"/>
    <w:pPr>
      <w:ind w:left="720"/>
    </w:pPr>
    <w:rPr>
      <w:rFonts w:ascii="Times New Roman" w:eastAsia="MS Mincho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C72E-D6BF-45D8-A196-784D8253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2684</Words>
  <Characters>15839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Hrotík Michal</dc:creator>
  <cp:keywords/>
  <dc:description/>
  <cp:lastModifiedBy>Volná Lenka</cp:lastModifiedBy>
  <cp:revision>3</cp:revision>
  <dcterms:created xsi:type="dcterms:W3CDTF">2023-09-07T13:33:00Z</dcterms:created>
  <dcterms:modified xsi:type="dcterms:W3CDTF">2023-09-07T13:37:00Z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