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0F" w:rsidRDefault="00A17C0F">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a1e1ba4-29cc-4789-8f29-f19d1b8e20aa"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00123/12/2023</w:t>
      </w:r>
      <w:r>
        <w:rPr>
          <w:b/>
          <w:bCs/>
        </w:rPr>
        <w:fldChar w:fldCharType="end"/>
      </w:r>
    </w:p>
    <w:tbl>
      <w:tblPr>
        <w:tblW w:w="10097" w:type="dxa"/>
        <w:tblInd w:w="55" w:type="dxa"/>
        <w:tblLayout w:type="fixed"/>
        <w:tblCellMar>
          <w:top w:w="55" w:type="dxa"/>
          <w:left w:w="55" w:type="dxa"/>
          <w:bottom w:w="55" w:type="dxa"/>
          <w:right w:w="55" w:type="dxa"/>
        </w:tblCellMar>
        <w:tblLook w:val="0000"/>
      </w:tblPr>
      <w:tblGrid>
        <w:gridCol w:w="5045"/>
        <w:gridCol w:w="5052"/>
      </w:tblGrid>
      <w:tr w:rsidR="00A17C0F">
        <w:trPr>
          <w:trHeight w:val="54"/>
        </w:trPr>
        <w:tc>
          <w:tcPr>
            <w:tcW w:w="5045" w:type="dxa"/>
            <w:vMerge w:val="restart"/>
            <w:tcBorders>
              <w:top w:val="single" w:sz="8" w:space="0" w:color="000000"/>
              <w:left w:val="single" w:sz="8" w:space="0" w:color="000000"/>
              <w:bottom w:val="single" w:sz="4" w:space="0" w:color="000000"/>
            </w:tcBorders>
          </w:tcPr>
          <w:p w:rsidR="00A17C0F" w:rsidRDefault="00A17C0F">
            <w:pPr>
              <w:pStyle w:val="Obsahtabulky"/>
              <w:tabs>
                <w:tab w:val="left" w:pos="11"/>
              </w:tabs>
              <w:spacing w:before="113"/>
              <w:ind w:left="113"/>
              <w:rPr>
                <w:sz w:val="20"/>
                <w:szCs w:val="20"/>
              </w:rPr>
            </w:pPr>
            <w:r>
              <w:rPr>
                <w:sz w:val="20"/>
                <w:szCs w:val="20"/>
              </w:rPr>
              <w:t>Odběratel:</w:t>
            </w:r>
          </w:p>
          <w:p w:rsidR="00A17C0F" w:rsidRDefault="00A17C0F">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A17C0F" w:rsidRDefault="00A17C0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A17C0F" w:rsidRDefault="00A17C0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A17C0F" w:rsidRDefault="00A17C0F">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A17C0F" w:rsidRDefault="00A17C0F">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A17C0F" w:rsidRDefault="00A17C0F">
            <w:pPr>
              <w:pStyle w:val="Obsahtabulky"/>
              <w:rPr>
                <w:sz w:val="20"/>
                <w:szCs w:val="20"/>
              </w:rPr>
            </w:pPr>
          </w:p>
          <w:p w:rsidR="00A17C0F" w:rsidRDefault="00A17C0F">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A17C0F" w:rsidRDefault="00A17C0F">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A17C0F" w:rsidRDefault="00A17C0F">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A17C0F" w:rsidRDefault="00A17C0F">
            <w:pPr>
              <w:pStyle w:val="Obsahtabulky"/>
              <w:tabs>
                <w:tab w:val="left" w:pos="1650"/>
              </w:tabs>
              <w:spacing w:before="57"/>
              <w:ind w:left="113"/>
              <w:rPr>
                <w:sz w:val="20"/>
                <w:szCs w:val="20"/>
              </w:rPr>
            </w:pPr>
          </w:p>
        </w:tc>
      </w:tr>
      <w:tr w:rsidR="00A17C0F">
        <w:trPr>
          <w:trHeight w:val="2132"/>
        </w:trPr>
        <w:tc>
          <w:tcPr>
            <w:tcW w:w="5045" w:type="dxa"/>
            <w:vMerge/>
            <w:tcBorders>
              <w:top w:val="single" w:sz="8" w:space="0" w:color="000000"/>
              <w:left w:val="single" w:sz="8" w:space="0" w:color="000000"/>
              <w:bottom w:val="single" w:sz="4" w:space="0" w:color="000000"/>
            </w:tcBorders>
          </w:tcPr>
          <w:p w:rsidR="00A17C0F" w:rsidRDefault="00A17C0F"/>
        </w:tc>
        <w:tc>
          <w:tcPr>
            <w:tcW w:w="5052" w:type="dxa"/>
            <w:tcBorders>
              <w:top w:val="single" w:sz="20" w:space="0" w:color="000000"/>
              <w:left w:val="single" w:sz="20" w:space="0" w:color="000000"/>
              <w:bottom w:val="single" w:sz="20" w:space="0" w:color="000000"/>
              <w:right w:val="single" w:sz="20" w:space="0" w:color="000000"/>
            </w:tcBorders>
          </w:tcPr>
          <w:p w:rsidR="00A17C0F" w:rsidRDefault="00A17C0F">
            <w:pPr>
              <w:pStyle w:val="Obsahtabulky"/>
              <w:spacing w:before="113"/>
              <w:ind w:left="113"/>
              <w:rPr>
                <w:sz w:val="20"/>
                <w:szCs w:val="20"/>
              </w:rPr>
            </w:pPr>
            <w:r>
              <w:rPr>
                <w:sz w:val="20"/>
                <w:szCs w:val="20"/>
              </w:rPr>
              <w:t>Dodavatel:</w:t>
            </w:r>
          </w:p>
          <w:p w:rsidR="00A17C0F" w:rsidRDefault="00A17C0F">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BEZEDOS s.r.o.</w:t>
            </w:r>
            <w:r>
              <w:rPr>
                <w:b/>
                <w:bCs/>
                <w:sz w:val="20"/>
                <w:szCs w:val="20"/>
              </w:rPr>
              <w:fldChar w:fldCharType="end"/>
            </w:r>
          </w:p>
          <w:p w:rsidR="00A17C0F" w:rsidRDefault="00A17C0F">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Náchodská 628</w:t>
            </w:r>
            <w:r>
              <w:rPr>
                <w:b/>
                <w:bCs/>
                <w:sz w:val="20"/>
                <w:szCs w:val="20"/>
              </w:rPr>
              <w:fldChar w:fldCharType="end"/>
            </w:r>
          </w:p>
          <w:p w:rsidR="00A17C0F" w:rsidRDefault="00A17C0F">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32 Velké Poříčí</w:t>
            </w:r>
            <w:r>
              <w:rPr>
                <w:b/>
                <w:bCs/>
                <w:sz w:val="20"/>
                <w:szCs w:val="20"/>
              </w:rPr>
              <w:fldChar w:fldCharType="end"/>
            </w:r>
          </w:p>
          <w:p w:rsidR="00A17C0F" w:rsidRDefault="00A17C0F">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A17C0F" w:rsidRDefault="00A17C0F">
            <w:pPr>
              <w:pStyle w:val="Obsahtabulky"/>
              <w:ind w:left="113"/>
              <w:rPr>
                <w:b/>
                <w:bCs/>
                <w:sz w:val="20"/>
                <w:szCs w:val="20"/>
              </w:rPr>
            </w:pPr>
          </w:p>
          <w:p w:rsidR="00A17C0F" w:rsidRDefault="00A17C0F">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27504867</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CZ27504867</w:t>
            </w:r>
            <w:r>
              <w:rPr>
                <w:sz w:val="20"/>
                <w:szCs w:val="20"/>
              </w:rPr>
              <w:fldChar w:fldCharType="end"/>
            </w:r>
          </w:p>
        </w:tc>
      </w:tr>
      <w:tr w:rsidR="00A17C0F">
        <w:trPr>
          <w:trHeight w:val="761"/>
        </w:trPr>
        <w:tc>
          <w:tcPr>
            <w:tcW w:w="5045" w:type="dxa"/>
            <w:tcBorders>
              <w:left w:val="single" w:sz="8" w:space="0" w:color="000000"/>
              <w:bottom w:val="single" w:sz="8" w:space="0" w:color="000000"/>
            </w:tcBorders>
          </w:tcPr>
          <w:p w:rsidR="00A17C0F" w:rsidRDefault="00A17C0F">
            <w:pPr>
              <w:suppressLineNumbers/>
              <w:rPr>
                <w:rFonts w:cs="Arial"/>
                <w:sz w:val="20"/>
                <w:szCs w:val="20"/>
              </w:rPr>
            </w:pPr>
            <w:r>
              <w:rPr>
                <w:rFonts w:cs="Arial"/>
                <w:sz w:val="20"/>
                <w:szCs w:val="20"/>
              </w:rPr>
              <w:t>PID:</w:t>
            </w:r>
            <w:r>
              <w:rPr>
                <w:rFonts w:cs="Arial"/>
                <w:sz w:val="20"/>
                <w:szCs w:val="20"/>
              </w:rPr>
              <w:tab/>
            </w:r>
            <w:r>
              <w:rPr>
                <w:rFonts w:cs="Arial"/>
                <w:sz w:val="20"/>
                <w:szCs w:val="20"/>
              </w:rPr>
              <w:tab/>
            </w:r>
          </w:p>
          <w:p w:rsidR="00A17C0F" w:rsidRDefault="00A17C0F">
            <w:pPr>
              <w:rPr>
                <w:sz w:val="20"/>
                <w:szCs w:val="20"/>
              </w:rPr>
            </w:pPr>
            <w:r>
              <w:rPr>
                <w:rFonts w:cs="Arial"/>
                <w:sz w:val="20"/>
                <w:szCs w:val="20"/>
              </w:rPr>
              <w:t>Sp.zn.:</w:t>
            </w:r>
            <w:r>
              <w:rPr>
                <w:rFonts w:cs="Arial"/>
                <w:color w:val="70AD47"/>
                <w:sz w:val="20"/>
                <w:szCs w:val="20"/>
              </w:rPr>
              <w:tab/>
            </w:r>
            <w:r>
              <w:rPr>
                <w:rFonts w:cs="Arial"/>
                <w:color w:val="70AD47"/>
                <w:sz w:val="20"/>
                <w:szCs w:val="20"/>
              </w:rPr>
              <w:tab/>
            </w:r>
          </w:p>
          <w:p w:rsidR="00A17C0F" w:rsidRDefault="00A17C0F">
            <w:pPr>
              <w:rPr>
                <w:color w:val="000000"/>
                <w:sz w:val="20"/>
                <w:szCs w:val="20"/>
              </w:rPr>
            </w:pPr>
            <w:r>
              <w:rPr>
                <w:rFonts w:cs="Arial"/>
                <w:color w:val="000000"/>
                <w:sz w:val="20"/>
                <w:szCs w:val="20"/>
              </w:rPr>
              <w:t>Čj. (Če.):</w:t>
            </w:r>
            <w:r>
              <w:rPr>
                <w:rFonts w:cs="Arial"/>
                <w:color w:val="000000"/>
                <w:sz w:val="20"/>
                <w:szCs w:val="20"/>
              </w:rPr>
              <w:tab/>
            </w:r>
          </w:p>
          <w:p w:rsidR="00A17C0F" w:rsidRDefault="00A17C0F">
            <w:pPr>
              <w:rPr>
                <w:rFonts w:cs="Arial"/>
                <w:color w:val="70AD47"/>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A17C0F" w:rsidRDefault="00A17C0F">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w:t>
            </w:r>
          </w:p>
          <w:p w:rsidR="00A17C0F" w:rsidRDefault="00A17C0F">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rsidR="00A17C0F" w:rsidRDefault="00A17C0F">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A17C0F" w:rsidRDefault="00A17C0F">
            <w:pPr>
              <w:pStyle w:val="Obsahtabulky"/>
              <w:tabs>
                <w:tab w:val="left" w:pos="1586"/>
              </w:tabs>
              <w:rPr>
                <w:sz w:val="20"/>
                <w:szCs w:val="20"/>
              </w:rPr>
            </w:pPr>
          </w:p>
          <w:p w:rsidR="00A17C0F" w:rsidRDefault="00A17C0F">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6.9.2023</w:t>
            </w:r>
            <w:r>
              <w:rPr>
                <w:sz w:val="20"/>
                <w:szCs w:val="20"/>
              </w:rPr>
              <w:fldChar w:fldCharType="end"/>
            </w:r>
          </w:p>
        </w:tc>
      </w:tr>
    </w:tbl>
    <w:p w:rsidR="00A17C0F" w:rsidRDefault="00A17C0F">
      <w:pPr>
        <w:suppressLineNumbers/>
        <w:jc w:val="both"/>
        <w:rPr>
          <w:rFonts w:cs="Arial"/>
          <w:sz w:val="20"/>
          <w:szCs w:val="20"/>
        </w:rPr>
      </w:pPr>
    </w:p>
    <w:p w:rsidR="00A17C0F" w:rsidRDefault="00A17C0F">
      <w:pPr>
        <w:pStyle w:val="Obsahtabulky"/>
        <w:spacing w:before="113"/>
        <w:ind w:left="57"/>
        <w:rPr>
          <w:sz w:val="20"/>
          <w:szCs w:val="20"/>
        </w:rPr>
      </w:pPr>
      <w:r>
        <w:rPr>
          <w:rFonts w:cs="Arial"/>
          <w:sz w:val="20"/>
          <w:szCs w:val="20"/>
        </w:rPr>
        <w:fldChar w:fldCharType="begin"/>
      </w:r>
      <w:r>
        <w:rPr>
          <w:rFonts w:cs="Arial"/>
          <w:sz w:val="20"/>
          <w:szCs w:val="20"/>
        </w:rPr>
        <w:instrText xml:space="preserve"> FILLIN "objednavkaText"</w:instrText>
      </w:r>
      <w:r>
        <w:rPr>
          <w:rFonts w:cs="Arial"/>
          <w:sz w:val="20"/>
          <w:szCs w:val="20"/>
        </w:rPr>
        <w:fldChar w:fldCharType="end"/>
      </w:r>
      <w:r>
        <w:rPr>
          <w:rFonts w:cs="Arial"/>
          <w:sz w:val="20"/>
          <w:szCs w:val="20"/>
        </w:rPr>
        <w:t>Dle usnesení Rady města</w:t>
      </w:r>
      <w:r>
        <w:rPr>
          <w:sz w:val="20"/>
          <w:szCs w:val="20"/>
        </w:rPr>
        <w:t xml:space="preserve"> Náchod u Vás objednáváme provedení opravy místní komunikace v ulici Na Horním Konci v Bělovsi v části k vrtu Běla.</w:t>
      </w:r>
    </w:p>
    <w:p w:rsidR="00A17C0F" w:rsidRDefault="00A17C0F">
      <w:pPr>
        <w:pStyle w:val="Obsahtabulky"/>
        <w:spacing w:before="113"/>
        <w:ind w:left="57"/>
        <w:rPr>
          <w:sz w:val="20"/>
          <w:szCs w:val="20"/>
        </w:rPr>
      </w:pPr>
      <w:r>
        <w:rPr>
          <w:sz w:val="20"/>
          <w:szCs w:val="20"/>
        </w:rPr>
        <w:t>Úprava bude provedena urovnáním stávajícího povrchu a provedení nové konečné vrstvy z frézinku. Materiál na provedení úpravy bude poskytnut z deponie recyklátu města.</w:t>
      </w:r>
    </w:p>
    <w:p w:rsidR="00A17C0F" w:rsidRDefault="00A17C0F">
      <w:pPr>
        <w:pStyle w:val="Obsahtabulky"/>
        <w:spacing w:before="113"/>
        <w:ind w:left="57"/>
        <w:rPr>
          <w:sz w:val="20"/>
          <w:szCs w:val="20"/>
        </w:rPr>
      </w:pPr>
    </w:p>
    <w:p w:rsidR="00A17C0F" w:rsidRDefault="00A17C0F">
      <w:pPr>
        <w:pStyle w:val="Obsahtabulky"/>
        <w:spacing w:before="113"/>
        <w:ind w:left="57"/>
        <w:rPr>
          <w:sz w:val="20"/>
          <w:szCs w:val="20"/>
        </w:rPr>
      </w:pPr>
      <w:r>
        <w:rPr>
          <w:sz w:val="20"/>
          <w:szCs w:val="20"/>
        </w:rPr>
        <w:t xml:space="preserve">Cena díla dle Vaší cenové nabídky : </w:t>
      </w:r>
      <w:r>
        <w:rPr>
          <w:rFonts w:cs="Arial"/>
          <w:sz w:val="20"/>
          <w:szCs w:val="20"/>
        </w:rPr>
        <w:t>68.243,84 Kč bez DPH - 82.575,05 Kč včetně DPH 21%</w:t>
      </w:r>
    </w:p>
    <w:p w:rsidR="00A17C0F" w:rsidRDefault="00A17C0F">
      <w:pPr>
        <w:pStyle w:val="Obsahtabulky"/>
        <w:spacing w:before="113"/>
        <w:rPr>
          <w:sz w:val="20"/>
          <w:szCs w:val="20"/>
        </w:rPr>
      </w:pPr>
      <w:r>
        <w:rPr>
          <w:sz w:val="20"/>
          <w:szCs w:val="20"/>
        </w:rPr>
        <w:fldChar w:fldCharType="begin"/>
      </w:r>
      <w:r>
        <w:rPr>
          <w:sz w:val="20"/>
          <w:szCs w:val="20"/>
        </w:rPr>
        <w:instrText xml:space="preserve"> FILLIN "objednavkaHorniText"</w:instrText>
      </w:r>
      <w:r>
        <w:rPr>
          <w:sz w:val="20"/>
          <w:szCs w:val="20"/>
        </w:rPr>
        <w:fldChar w:fldCharType="end"/>
      </w:r>
    </w:p>
    <w:p w:rsidR="00A17C0F" w:rsidRDefault="00A17C0F">
      <w:pPr>
        <w:pStyle w:val="Obsahtabulky"/>
        <w:spacing w:before="57"/>
        <w:ind w:left="113"/>
        <w:rPr>
          <w:sz w:val="20"/>
          <w:szCs w:val="20"/>
        </w:rPr>
      </w:pPr>
      <w:r>
        <w:rPr>
          <w:b/>
          <w:bCs/>
          <w:color w:val="C9211E"/>
          <w:sz w:val="20"/>
          <w:szCs w:val="20"/>
        </w:rPr>
        <w:t>REKAPITULACE:</w:t>
      </w:r>
      <w:r>
        <w:rPr>
          <w:sz w:val="20"/>
          <w:szCs w:val="20"/>
        </w:rPr>
        <w:t xml:space="preserve"> </w:t>
      </w:r>
    </w:p>
    <w:tbl>
      <w:tblPr>
        <w:tblW w:w="10085" w:type="dxa"/>
        <w:tblInd w:w="67"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A17C0F">
        <w:trPr>
          <w:gridAfter w:val="1"/>
          <w:wAfter w:w="12" w:type="dxa"/>
        </w:trPr>
        <w:tc>
          <w:tcPr>
            <w:tcW w:w="3294" w:type="dxa"/>
            <w:tcBorders>
              <w:bottom w:val="single" w:sz="2" w:space="0" w:color="000000"/>
            </w:tcBorders>
          </w:tcPr>
          <w:p w:rsidR="00A17C0F" w:rsidRDefault="00A17C0F">
            <w:pPr>
              <w:pStyle w:val="Obsahtabulky"/>
              <w:ind w:left="57"/>
              <w:rPr>
                <w:sz w:val="20"/>
                <w:szCs w:val="20"/>
              </w:rPr>
            </w:pPr>
            <w:r>
              <w:rPr>
                <w:sz w:val="20"/>
                <w:szCs w:val="20"/>
              </w:rPr>
              <w:t>Označení dodávky</w:t>
            </w:r>
          </w:p>
        </w:tc>
        <w:tc>
          <w:tcPr>
            <w:tcW w:w="450" w:type="dxa"/>
            <w:tcBorders>
              <w:bottom w:val="single" w:sz="2" w:space="0" w:color="000000"/>
            </w:tcBorders>
          </w:tcPr>
          <w:p w:rsidR="00A17C0F" w:rsidRDefault="00A17C0F">
            <w:pPr>
              <w:pStyle w:val="Obsahtabulky"/>
              <w:jc w:val="center"/>
              <w:rPr>
                <w:sz w:val="20"/>
                <w:szCs w:val="20"/>
              </w:rPr>
            </w:pPr>
            <w:r>
              <w:rPr>
                <w:sz w:val="20"/>
                <w:szCs w:val="20"/>
              </w:rPr>
              <w:t>MJ</w:t>
            </w:r>
          </w:p>
        </w:tc>
        <w:tc>
          <w:tcPr>
            <w:tcW w:w="829" w:type="dxa"/>
            <w:tcBorders>
              <w:bottom w:val="single" w:sz="2" w:space="0" w:color="000000"/>
            </w:tcBorders>
          </w:tcPr>
          <w:p w:rsidR="00A17C0F" w:rsidRDefault="00A17C0F">
            <w:pPr>
              <w:pStyle w:val="Obsahtabulky"/>
              <w:jc w:val="right"/>
              <w:rPr>
                <w:sz w:val="20"/>
                <w:szCs w:val="20"/>
              </w:rPr>
            </w:pPr>
            <w:r>
              <w:rPr>
                <w:sz w:val="20"/>
                <w:szCs w:val="20"/>
              </w:rPr>
              <w:t>Množství</w:t>
            </w:r>
          </w:p>
        </w:tc>
        <w:tc>
          <w:tcPr>
            <w:tcW w:w="1179" w:type="dxa"/>
            <w:tcBorders>
              <w:bottom w:val="single" w:sz="2" w:space="0" w:color="000000"/>
            </w:tcBorders>
          </w:tcPr>
          <w:p w:rsidR="00A17C0F" w:rsidRDefault="00A17C0F">
            <w:pPr>
              <w:pStyle w:val="Obsahtabulky"/>
              <w:jc w:val="right"/>
              <w:rPr>
                <w:sz w:val="20"/>
                <w:szCs w:val="20"/>
              </w:rPr>
            </w:pPr>
            <w:r>
              <w:rPr>
                <w:sz w:val="20"/>
                <w:szCs w:val="20"/>
              </w:rPr>
              <w:t>Cena za jed.</w:t>
            </w:r>
          </w:p>
        </w:tc>
        <w:tc>
          <w:tcPr>
            <w:tcW w:w="1265" w:type="dxa"/>
            <w:gridSpan w:val="2"/>
            <w:tcBorders>
              <w:bottom w:val="single" w:sz="2" w:space="0" w:color="000000"/>
            </w:tcBorders>
          </w:tcPr>
          <w:p w:rsidR="00A17C0F" w:rsidRDefault="00A17C0F">
            <w:pPr>
              <w:pStyle w:val="Obsahtabulky"/>
              <w:jc w:val="right"/>
              <w:rPr>
                <w:sz w:val="20"/>
                <w:szCs w:val="20"/>
              </w:rPr>
            </w:pPr>
            <w:r>
              <w:rPr>
                <w:sz w:val="20"/>
                <w:szCs w:val="20"/>
              </w:rPr>
              <w:t>Cena bez DPH</w:t>
            </w:r>
          </w:p>
        </w:tc>
        <w:tc>
          <w:tcPr>
            <w:tcW w:w="727" w:type="dxa"/>
            <w:gridSpan w:val="2"/>
            <w:tcBorders>
              <w:bottom w:val="single" w:sz="2" w:space="0" w:color="000000"/>
            </w:tcBorders>
          </w:tcPr>
          <w:p w:rsidR="00A17C0F" w:rsidRDefault="00A17C0F">
            <w:pPr>
              <w:pStyle w:val="Obsahtabulky"/>
              <w:jc w:val="right"/>
              <w:rPr>
                <w:sz w:val="20"/>
                <w:szCs w:val="20"/>
              </w:rPr>
            </w:pPr>
            <w:r>
              <w:rPr>
                <w:sz w:val="20"/>
                <w:szCs w:val="20"/>
              </w:rPr>
              <w:t>DPH %</w:t>
            </w:r>
          </w:p>
        </w:tc>
        <w:tc>
          <w:tcPr>
            <w:tcW w:w="1083" w:type="dxa"/>
            <w:tcBorders>
              <w:bottom w:val="single" w:sz="2" w:space="0" w:color="000000"/>
            </w:tcBorders>
          </w:tcPr>
          <w:p w:rsidR="00A17C0F" w:rsidRDefault="00A17C0F">
            <w:pPr>
              <w:pStyle w:val="Obsahtabulky"/>
              <w:jc w:val="right"/>
              <w:rPr>
                <w:sz w:val="20"/>
                <w:szCs w:val="20"/>
              </w:rPr>
            </w:pPr>
            <w:r>
              <w:rPr>
                <w:sz w:val="20"/>
                <w:szCs w:val="20"/>
              </w:rPr>
              <w:t>DPH Kč</w:t>
            </w:r>
          </w:p>
        </w:tc>
        <w:tc>
          <w:tcPr>
            <w:tcW w:w="1258" w:type="dxa"/>
            <w:gridSpan w:val="2"/>
            <w:tcBorders>
              <w:bottom w:val="single" w:sz="2" w:space="0" w:color="000000"/>
            </w:tcBorders>
          </w:tcPr>
          <w:p w:rsidR="00A17C0F" w:rsidRDefault="00A17C0F">
            <w:pPr>
              <w:pStyle w:val="Obsahtabulky"/>
              <w:jc w:val="right"/>
              <w:rPr>
                <w:sz w:val="20"/>
                <w:szCs w:val="20"/>
              </w:rPr>
            </w:pPr>
            <w:r>
              <w:rPr>
                <w:sz w:val="20"/>
                <w:szCs w:val="20"/>
              </w:rPr>
              <w:t>Cena s DPH</w:t>
            </w:r>
          </w:p>
        </w:tc>
      </w:tr>
      <w:tr w:rsidR="00A17C0F">
        <w:tc>
          <w:tcPr>
            <w:tcW w:w="5773" w:type="dxa"/>
            <w:gridSpan w:val="5"/>
            <w:tcBorders>
              <w:top w:val="single" w:sz="2" w:space="0" w:color="000000"/>
            </w:tcBorders>
          </w:tcPr>
          <w:p w:rsidR="00A17C0F" w:rsidRDefault="00A17C0F">
            <w:pPr>
              <w:pStyle w:val="Obsahtabulky"/>
              <w:ind w:left="57"/>
              <w:rPr>
                <w:sz w:val="20"/>
                <w:szCs w:val="20"/>
              </w:rPr>
            </w:pPr>
            <w:r>
              <w:rPr>
                <w:sz w:val="20"/>
                <w:szCs w:val="20"/>
              </w:rPr>
              <w:t>Součet položek</w:t>
            </w:r>
          </w:p>
        </w:tc>
        <w:tc>
          <w:tcPr>
            <w:tcW w:w="1244" w:type="dxa"/>
            <w:tcBorders>
              <w:top w:val="single" w:sz="2" w:space="0" w:color="000000"/>
            </w:tcBorders>
          </w:tcPr>
          <w:p w:rsidR="00A17C0F" w:rsidRDefault="00A17C0F">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68 243,84</w:t>
            </w:r>
            <w:r>
              <w:rPr>
                <w:sz w:val="20"/>
                <w:szCs w:val="20"/>
              </w:rPr>
              <w:fldChar w:fldCharType="end"/>
            </w:r>
          </w:p>
        </w:tc>
        <w:tc>
          <w:tcPr>
            <w:tcW w:w="620" w:type="dxa"/>
            <w:tcBorders>
              <w:top w:val="single" w:sz="2" w:space="0" w:color="000000"/>
            </w:tcBorders>
          </w:tcPr>
          <w:p w:rsidR="00A17C0F" w:rsidRDefault="00A17C0F">
            <w:pPr>
              <w:pStyle w:val="Obsahtabulky"/>
              <w:ind w:left="113"/>
              <w:jc w:val="right"/>
              <w:rPr>
                <w:sz w:val="20"/>
                <w:szCs w:val="20"/>
              </w:rPr>
            </w:pPr>
            <w:r>
              <w:rPr>
                <w:sz w:val="20"/>
                <w:szCs w:val="20"/>
              </w:rPr>
              <w:t>21</w:t>
            </w:r>
          </w:p>
        </w:tc>
        <w:tc>
          <w:tcPr>
            <w:tcW w:w="1200" w:type="dxa"/>
            <w:gridSpan w:val="3"/>
            <w:tcBorders>
              <w:top w:val="single" w:sz="2" w:space="0" w:color="000000"/>
            </w:tcBorders>
          </w:tcPr>
          <w:p w:rsidR="00A17C0F" w:rsidRDefault="00A17C0F">
            <w:pPr>
              <w:pStyle w:val="Obsahtabulky"/>
              <w:jc w:val="right"/>
              <w:rPr>
                <w:sz w:val="20"/>
                <w:szCs w:val="20"/>
              </w:rPr>
            </w:pPr>
            <w:r>
              <w:rPr>
                <w:sz w:val="20"/>
                <w:szCs w:val="20"/>
              </w:rPr>
              <w:t>14 331,21</w:t>
            </w:r>
          </w:p>
        </w:tc>
        <w:tc>
          <w:tcPr>
            <w:tcW w:w="1260" w:type="dxa"/>
            <w:gridSpan w:val="2"/>
            <w:tcBorders>
              <w:top w:val="single" w:sz="2" w:space="0" w:color="000000"/>
            </w:tcBorders>
          </w:tcPr>
          <w:p w:rsidR="00A17C0F" w:rsidRDefault="00A17C0F">
            <w:pPr>
              <w:pStyle w:val="Obsahtabulky"/>
              <w:jc w:val="right"/>
              <w:rPr>
                <w:sz w:val="20"/>
                <w:szCs w:val="20"/>
              </w:rPr>
            </w:pPr>
            <w:r>
              <w:rPr>
                <w:sz w:val="20"/>
                <w:szCs w:val="20"/>
              </w:rPr>
              <w:t>82 575,05</w:t>
            </w:r>
          </w:p>
        </w:tc>
      </w:tr>
    </w:tbl>
    <w:p w:rsidR="00A17C0F" w:rsidRDefault="00A17C0F">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67" w:type="dxa"/>
        <w:tblLayout w:type="fixed"/>
        <w:tblCellMar>
          <w:top w:w="55" w:type="dxa"/>
          <w:left w:w="55" w:type="dxa"/>
          <w:bottom w:w="55" w:type="dxa"/>
          <w:right w:w="55" w:type="dxa"/>
        </w:tblCellMar>
        <w:tblLook w:val="0000"/>
      </w:tblPr>
      <w:tblGrid>
        <w:gridCol w:w="5025"/>
        <w:gridCol w:w="5060"/>
      </w:tblGrid>
      <w:tr w:rsidR="00A17C0F">
        <w:trPr>
          <w:trHeight w:val="911"/>
        </w:trPr>
        <w:tc>
          <w:tcPr>
            <w:tcW w:w="5025" w:type="dxa"/>
          </w:tcPr>
          <w:p w:rsidR="00A17C0F" w:rsidRDefault="00A17C0F">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A17C0F">
              <w:tc>
                <w:tcPr>
                  <w:tcW w:w="4685" w:type="dxa"/>
                  <w:gridSpan w:val="2"/>
                  <w:tcBorders>
                    <w:bottom w:val="single" w:sz="2" w:space="0" w:color="000000"/>
                  </w:tcBorders>
                </w:tcPr>
                <w:p w:rsidR="00A17C0F" w:rsidRDefault="00A17C0F">
                  <w:pPr>
                    <w:pStyle w:val="Obsahtabulky"/>
                    <w:tabs>
                      <w:tab w:val="left" w:pos="150"/>
                      <w:tab w:val="left" w:pos="3450"/>
                      <w:tab w:val="left" w:pos="3611"/>
                      <w:tab w:val="left" w:pos="3846"/>
                      <w:tab w:val="left" w:pos="3900"/>
                    </w:tabs>
                    <w:jc w:val="right"/>
                    <w:rPr>
                      <w:sz w:val="20"/>
                      <w:szCs w:val="20"/>
                    </w:rPr>
                  </w:pPr>
                </w:p>
              </w:tc>
            </w:tr>
            <w:tr w:rsidR="00A17C0F">
              <w:tc>
                <w:tcPr>
                  <w:tcW w:w="2342" w:type="dxa"/>
                  <w:tcBorders>
                    <w:top w:val="single" w:sz="8" w:space="0" w:color="000000"/>
                    <w:left w:val="single" w:sz="8" w:space="0" w:color="000000"/>
                    <w:bottom w:val="single" w:sz="8" w:space="0" w:color="000000"/>
                  </w:tcBorders>
                </w:tcPr>
                <w:p w:rsidR="00A17C0F" w:rsidRDefault="00A17C0F">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A17C0F" w:rsidRDefault="00A17C0F">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t>82 575,05 Kč</w:t>
                  </w:r>
                </w:p>
              </w:tc>
            </w:tr>
          </w:tbl>
          <w:p w:rsidR="00A17C0F" w:rsidRDefault="00A17C0F">
            <w:pPr>
              <w:pStyle w:val="Obsahtabulky"/>
              <w:rPr>
                <w:sz w:val="20"/>
                <w:szCs w:val="20"/>
              </w:rPr>
            </w:pPr>
          </w:p>
        </w:tc>
      </w:tr>
    </w:tbl>
    <w:p w:rsidR="00A17C0F" w:rsidRDefault="00A17C0F">
      <w:pPr>
        <w:pStyle w:val="Obsahtabulky"/>
        <w:spacing w:before="57"/>
        <w:ind w:left="113"/>
        <w:rPr>
          <w:sz w:val="20"/>
          <w:szCs w:val="20"/>
        </w:rPr>
      </w:pPr>
    </w:p>
    <w:tbl>
      <w:tblPr>
        <w:tblW w:w="5000" w:type="pct"/>
        <w:tblInd w:w="55" w:type="dxa"/>
        <w:tblLayout w:type="fixed"/>
        <w:tblCellMar>
          <w:top w:w="55" w:type="dxa"/>
          <w:left w:w="55" w:type="dxa"/>
          <w:bottom w:w="55" w:type="dxa"/>
          <w:right w:w="55" w:type="dxa"/>
        </w:tblCellMar>
        <w:tblLook w:val="0000"/>
      </w:tblPr>
      <w:tblGrid>
        <w:gridCol w:w="10202"/>
      </w:tblGrid>
      <w:tr w:rsidR="00A17C0F">
        <w:tc>
          <w:tcPr>
            <w:tcW w:w="10092" w:type="dxa"/>
            <w:tcBorders>
              <w:top w:val="single" w:sz="2" w:space="0" w:color="000000"/>
              <w:bottom w:val="single" w:sz="2" w:space="0" w:color="000000"/>
            </w:tcBorders>
          </w:tcPr>
          <w:p w:rsidR="00A17C0F" w:rsidRDefault="00A17C0F">
            <w:pPr>
              <w:pStyle w:val="Obsahtabulky"/>
              <w:spacing w:before="57" w:after="57"/>
              <w:ind w:left="57"/>
              <w:rPr>
                <w:sz w:val="20"/>
                <w:szCs w:val="20"/>
              </w:rPr>
            </w:pPr>
            <w:r>
              <w:rPr>
                <w:sz w:val="20"/>
                <w:szCs w:val="20"/>
              </w:rPr>
              <w:fldChar w:fldCharType="begin"/>
            </w:r>
            <w:r>
              <w:rPr>
                <w:sz w:val="20"/>
                <w:szCs w:val="20"/>
              </w:rPr>
              <w:instrText xml:space="preserve"> FILLIN "objednavkaDolniText"</w:instrText>
            </w:r>
            <w:r>
              <w:rPr>
                <w:sz w:val="20"/>
                <w:szCs w:val="20"/>
              </w:rPr>
              <w:fldChar w:fldCharType="end"/>
            </w:r>
          </w:p>
        </w:tc>
      </w:tr>
    </w:tbl>
    <w:p w:rsidR="00A17C0F" w:rsidRDefault="00A17C0F">
      <w:pPr>
        <w:pStyle w:val="Obsahtabulky"/>
        <w:spacing w:before="57"/>
        <w:rPr>
          <w:sz w:val="20"/>
          <w:szCs w:val="20"/>
        </w:rPr>
      </w:pPr>
    </w:p>
    <w:p w:rsidR="00A17C0F" w:rsidRDefault="00A17C0F">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A17C0F" w:rsidRDefault="00A17C0F">
      <w:pPr>
        <w:pStyle w:val="Textbody"/>
        <w:spacing w:before="120" w:after="0"/>
        <w:rPr>
          <w:sz w:val="20"/>
          <w:szCs w:val="20"/>
        </w:rPr>
      </w:pPr>
      <w:r>
        <w:rPr>
          <w:sz w:val="20"/>
          <w:szCs w:val="20"/>
        </w:rPr>
        <w:t>Místem plnění je Ulice Na Horním Konci v Bělovsi</w:t>
      </w:r>
      <w:r>
        <w:rPr>
          <w:color w:val="70AD47"/>
          <w:sz w:val="20"/>
          <w:szCs w:val="20"/>
        </w:rPr>
        <w:t xml:space="preserve"> </w:t>
      </w:r>
      <w:r>
        <w:rPr>
          <w:sz w:val="20"/>
          <w:szCs w:val="20"/>
        </w:rPr>
        <w:t>Náklady spojené s dopravou nese dodavatel.</w:t>
      </w:r>
    </w:p>
    <w:p w:rsidR="00A17C0F" w:rsidRDefault="00A17C0F">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A17C0F" w:rsidRDefault="00A17C0F">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A17C0F" w:rsidRDefault="00A17C0F">
      <w:pPr>
        <w:pStyle w:val="Textbody"/>
        <w:spacing w:before="120" w:after="0"/>
        <w:jc w:val="both"/>
        <w:rPr>
          <w:sz w:val="20"/>
          <w:szCs w:val="20"/>
        </w:rPr>
      </w:pPr>
      <w:r>
        <w:rPr>
          <w:sz w:val="20"/>
          <w:szCs w:val="20"/>
        </w:rPr>
        <w:t xml:space="preserve">Cena díla je splatná do </w:t>
      </w:r>
      <w:r>
        <w:rPr>
          <w:color w:val="000000"/>
          <w:sz w:val="20"/>
          <w:szCs w:val="20"/>
        </w:rPr>
        <w:t>30 dnů o</w:t>
      </w:r>
      <w:r>
        <w:rPr>
          <w:sz w:val="20"/>
          <w:szCs w:val="20"/>
        </w:rPr>
        <w:t>d doručení faktury, nejdříve však od dokončení díla; přílohou faktury musí být odběratelem odsouhlasený soupis provedených prací.</w:t>
      </w:r>
    </w:p>
    <w:p w:rsidR="00A17C0F" w:rsidRDefault="00A17C0F">
      <w:pPr>
        <w:pStyle w:val="Textbody"/>
        <w:spacing w:before="120" w:after="0"/>
        <w:jc w:val="both"/>
        <w:rPr>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rsidR="00A17C0F" w:rsidRDefault="00A17C0F">
      <w:pPr>
        <w:pStyle w:val="Standard"/>
        <w:spacing w:before="120"/>
        <w:jc w:val="both"/>
        <w:rPr>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color w:val="000000"/>
          <w:sz w:val="20"/>
          <w:szCs w:val="20"/>
          <w:lang w:eastAsia="en-US"/>
        </w:rPr>
        <w:t xml:space="preserve">36 měsíců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A17C0F" w:rsidRDefault="00A17C0F">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A17C0F" w:rsidRDefault="00A17C0F">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A17C0F" w:rsidRDefault="00A17C0F">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A17C0F" w:rsidRDefault="00A17C0F">
      <w:pPr>
        <w:pStyle w:val="Standard"/>
        <w:spacing w:before="120"/>
        <w:jc w:val="both"/>
        <w:rPr>
          <w:sz w:val="20"/>
          <w:szCs w:val="20"/>
        </w:rPr>
      </w:pPr>
      <w:r>
        <w:rPr>
          <w:sz w:val="20"/>
          <w:szCs w:val="20"/>
        </w:rPr>
        <w:t xml:space="preserve">Tato objednávka zůstává v platnosti po dobu </w:t>
      </w:r>
      <w:r>
        <w:rPr>
          <w:color w:val="000000"/>
          <w:sz w:val="20"/>
          <w:szCs w:val="20"/>
        </w:rPr>
        <w:t xml:space="preserve">14 dnů </w:t>
      </w:r>
      <w:r>
        <w:rPr>
          <w:sz w:val="20"/>
          <w:szCs w:val="20"/>
        </w:rPr>
        <w:t>ode dne jejího doručení a během této doby může být ze strany dodavatele akceptována.</w:t>
      </w:r>
    </w:p>
    <w:p w:rsidR="00A17C0F" w:rsidRDefault="00A17C0F">
      <w:pPr>
        <w:pStyle w:val="Standard"/>
        <w:spacing w:before="120"/>
        <w:jc w:val="both"/>
        <w:rPr>
          <w:sz w:val="20"/>
          <w:szCs w:val="20"/>
        </w:rPr>
      </w:pPr>
      <w:r>
        <w:rPr>
          <w:sz w:val="20"/>
          <w:szCs w:val="20"/>
        </w:rPr>
        <w:t>Tato objednávka může být akceptována jedním z následujících způsobů:</w:t>
      </w:r>
    </w:p>
    <w:p w:rsidR="00A17C0F" w:rsidRDefault="00A17C0F">
      <w:pPr>
        <w:pStyle w:val="Standard"/>
        <w:jc w:val="both"/>
        <w:rPr>
          <w:sz w:val="20"/>
          <w:szCs w:val="20"/>
        </w:rPr>
      </w:pPr>
    </w:p>
    <w:p w:rsidR="00A17C0F" w:rsidRDefault="00A17C0F">
      <w:pPr>
        <w:pStyle w:val="Standard"/>
        <w:jc w:val="both"/>
        <w:rPr>
          <w:sz w:val="20"/>
          <w:szCs w:val="20"/>
        </w:rPr>
      </w:pPr>
      <w:r>
        <w:rPr>
          <w:sz w:val="20"/>
          <w:szCs w:val="20"/>
        </w:rPr>
        <w:t>- podpisem akceptační doložky na této objednávce v případně osobního předávání objednávky.</w:t>
      </w:r>
    </w:p>
    <w:p w:rsidR="00A17C0F" w:rsidRDefault="00A17C0F">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A17C0F" w:rsidRDefault="00A17C0F">
      <w:pPr>
        <w:pStyle w:val="Standard"/>
        <w:jc w:val="both"/>
        <w:rPr>
          <w:rFonts w:cs="Arial"/>
          <w:color w:val="000000"/>
          <w:sz w:val="20"/>
          <w:szCs w:val="20"/>
        </w:rPr>
      </w:pPr>
    </w:p>
    <w:p w:rsidR="00A17C0F" w:rsidRDefault="00A17C0F">
      <w:pPr>
        <w:pStyle w:val="Standard"/>
        <w:jc w:val="both"/>
      </w:pPr>
      <w:r>
        <w:rPr>
          <w:sz w:val="20"/>
          <w:szCs w:val="20"/>
        </w:rPr>
        <w:t>Město Náchod prohlašuje za účelem provedení finanční kontroly, že financování uvedené dodávky je zajištěno v jeho rozpočtové kapitole</w:t>
      </w:r>
      <w:r>
        <w:rPr>
          <w:rFonts w:cs="Arial"/>
          <w:i/>
          <w:sz w:val="20"/>
          <w:szCs w:val="20"/>
        </w:rPr>
        <w:t>12 2212 5171 70</w:t>
      </w:r>
      <w:r>
        <w:rPr>
          <w:color w:val="70AD47"/>
          <w:sz w:val="20"/>
          <w:szCs w:val="20"/>
        </w:rPr>
        <w:t>.</w:t>
      </w:r>
    </w:p>
    <w:p w:rsidR="00A17C0F" w:rsidRDefault="00A17C0F">
      <w:pPr>
        <w:pStyle w:val="Standard"/>
        <w:jc w:val="both"/>
        <w:rPr>
          <w:rFonts w:cs="Arial"/>
          <w:color w:val="70AD47"/>
          <w:sz w:val="20"/>
          <w:szCs w:val="20"/>
        </w:rPr>
      </w:pPr>
    </w:p>
    <w:p w:rsidR="00A17C0F" w:rsidRDefault="00A17C0F">
      <w:pPr>
        <w:pStyle w:val="Standard"/>
        <w:jc w:val="both"/>
        <w:rPr>
          <w:color w:val="000000"/>
          <w:sz w:val="20"/>
          <w:szCs w:val="20"/>
        </w:rPr>
      </w:pPr>
      <w:r>
        <w:rPr>
          <w:color w:val="000000"/>
          <w:sz w:val="20"/>
          <w:szCs w:val="20"/>
        </w:rPr>
        <w:t>Město Náchod prohlašuje, že tato objednávka se vystavuje na základě usnesení Rady města Náchoda č41/897/23 ze dne 04.09.2023.</w:t>
      </w:r>
    </w:p>
    <w:p w:rsidR="00A17C0F" w:rsidRDefault="00A17C0F">
      <w:pPr>
        <w:pStyle w:val="Standard"/>
        <w:jc w:val="both"/>
        <w:rPr>
          <w:rFonts w:cs="Arial"/>
          <w:sz w:val="20"/>
          <w:szCs w:val="20"/>
        </w:rPr>
      </w:pPr>
    </w:p>
    <w:p w:rsidR="00A17C0F" w:rsidRDefault="00A17C0F">
      <w:pPr>
        <w:pStyle w:val="Standard"/>
        <w:jc w:val="both"/>
        <w:rPr>
          <w:b/>
          <w:sz w:val="20"/>
          <w:szCs w:val="20"/>
        </w:rPr>
      </w:pPr>
      <w:r>
        <w:rPr>
          <w:b/>
          <w:sz w:val="20"/>
          <w:szCs w:val="20"/>
        </w:rPr>
        <w:t>město Náchod</w:t>
      </w:r>
    </w:p>
    <w:p w:rsidR="00A17C0F" w:rsidRDefault="00A17C0F">
      <w:pPr>
        <w:pStyle w:val="Standard"/>
        <w:jc w:val="both"/>
        <w:rPr>
          <w:rFonts w:cs="Arial"/>
          <w:sz w:val="20"/>
          <w:szCs w:val="20"/>
        </w:rPr>
      </w:pPr>
    </w:p>
    <w:p w:rsidR="00A17C0F" w:rsidRDefault="00A17C0F">
      <w:pPr>
        <w:pStyle w:val="Standard"/>
        <w:jc w:val="both"/>
        <w:rPr>
          <w:rFonts w:cs="Arial"/>
          <w:sz w:val="20"/>
          <w:szCs w:val="20"/>
        </w:rPr>
      </w:pPr>
    </w:p>
    <w:p w:rsidR="00A17C0F" w:rsidRDefault="00A17C0F">
      <w:pPr>
        <w:pStyle w:val="Standard"/>
        <w:jc w:val="both"/>
        <w:rPr>
          <w:sz w:val="20"/>
          <w:szCs w:val="20"/>
        </w:rPr>
      </w:pPr>
      <w:r>
        <w:rPr>
          <w:sz w:val="20"/>
          <w:szCs w:val="20"/>
        </w:rPr>
        <w:t>…………………………</w:t>
      </w:r>
    </w:p>
    <w:p w:rsidR="00A17C0F" w:rsidRDefault="00A17C0F">
      <w:pPr>
        <w:pStyle w:val="Standard"/>
        <w:jc w:val="both"/>
        <w:rPr>
          <w:color w:val="000000"/>
          <w:sz w:val="20"/>
          <w:szCs w:val="20"/>
        </w:rPr>
      </w:pPr>
      <w:r>
        <w:rPr>
          <w:iCs/>
          <w:color w:val="000000"/>
          <w:sz w:val="20"/>
          <w:szCs w:val="20"/>
        </w:rPr>
        <w:t>starosta města</w:t>
      </w:r>
    </w:p>
    <w:p w:rsidR="00A17C0F" w:rsidRDefault="00A17C0F">
      <w:pPr>
        <w:pStyle w:val="Standard"/>
        <w:jc w:val="both"/>
        <w:rPr>
          <w:sz w:val="20"/>
          <w:szCs w:val="20"/>
        </w:rPr>
      </w:pPr>
      <w:r>
        <w:rPr>
          <w:iCs/>
          <w:color w:val="70AD47"/>
          <w:sz w:val="20"/>
          <w:szCs w:val="20"/>
        </w:rPr>
        <w:tab/>
      </w:r>
      <w:r>
        <w:rPr>
          <w:iCs/>
          <w:color w:val="70AD47"/>
          <w:sz w:val="20"/>
          <w:szCs w:val="20"/>
        </w:rPr>
        <w:tab/>
      </w:r>
      <w:r>
        <w:rPr>
          <w:iCs/>
          <w:color w:val="70AD47"/>
          <w:sz w:val="20"/>
          <w:szCs w:val="20"/>
        </w:rPr>
        <w:tab/>
      </w:r>
      <w:r>
        <w:rPr>
          <w:iCs/>
          <w:color w:val="70AD47"/>
          <w:sz w:val="20"/>
          <w:szCs w:val="20"/>
        </w:rPr>
        <w:tab/>
      </w:r>
      <w:r>
        <w:rPr>
          <w:iCs/>
          <w:color w:val="70AD47"/>
          <w:sz w:val="20"/>
          <w:szCs w:val="20"/>
        </w:rPr>
        <w:tab/>
      </w:r>
      <w:r>
        <w:rPr>
          <w:iCs/>
          <w:color w:val="70AD47"/>
          <w:sz w:val="20"/>
          <w:szCs w:val="20"/>
        </w:rPr>
        <w:tab/>
      </w:r>
      <w:r>
        <w:rPr>
          <w:iCs/>
          <w:color w:val="70AD47"/>
          <w:sz w:val="20"/>
          <w:szCs w:val="20"/>
        </w:rPr>
        <w:tab/>
        <w:t xml:space="preserve">   </w:t>
      </w:r>
      <w:r>
        <w:rPr>
          <w:sz w:val="20"/>
          <w:szCs w:val="20"/>
        </w:rPr>
        <w:t>………………….</w:t>
      </w:r>
    </w:p>
    <w:p w:rsidR="00A17C0F" w:rsidRDefault="00A17C0F">
      <w:pPr>
        <w:pStyle w:val="Standard"/>
        <w:ind w:left="5103"/>
        <w:jc w:val="both"/>
        <w:rPr>
          <w:sz w:val="20"/>
          <w:szCs w:val="20"/>
        </w:rPr>
      </w:pPr>
      <w:r>
        <w:rPr>
          <w:sz w:val="20"/>
          <w:szCs w:val="20"/>
        </w:rPr>
        <w:t>příkazce operace</w:t>
      </w:r>
    </w:p>
    <w:p w:rsidR="00A17C0F" w:rsidRDefault="00A17C0F">
      <w:pPr>
        <w:pStyle w:val="Standard"/>
        <w:ind w:left="5103"/>
        <w:jc w:val="both"/>
        <w:rPr>
          <w:rFonts w:cs="Arial"/>
          <w:sz w:val="20"/>
          <w:szCs w:val="20"/>
        </w:rPr>
      </w:pPr>
    </w:p>
    <w:p w:rsidR="00A17C0F" w:rsidRDefault="00A17C0F">
      <w:pPr>
        <w:pStyle w:val="Standard"/>
        <w:ind w:left="5103"/>
        <w:jc w:val="both"/>
        <w:rPr>
          <w:rFonts w:cs="Arial"/>
          <w:sz w:val="20"/>
          <w:szCs w:val="20"/>
        </w:rPr>
      </w:pPr>
    </w:p>
    <w:p w:rsidR="00A17C0F" w:rsidRDefault="00A17C0F">
      <w:pPr>
        <w:pStyle w:val="Standard"/>
        <w:ind w:left="5103"/>
        <w:jc w:val="both"/>
        <w:rPr>
          <w:rFonts w:cs="Arial"/>
          <w:sz w:val="20"/>
          <w:szCs w:val="20"/>
        </w:rPr>
      </w:pPr>
    </w:p>
    <w:p w:rsidR="00A17C0F" w:rsidRDefault="00A17C0F">
      <w:pPr>
        <w:pStyle w:val="Standard"/>
        <w:ind w:left="5103"/>
        <w:jc w:val="both"/>
        <w:rPr>
          <w:sz w:val="20"/>
          <w:szCs w:val="20"/>
        </w:rPr>
      </w:pPr>
      <w:r>
        <w:rPr>
          <w:sz w:val="20"/>
          <w:szCs w:val="20"/>
        </w:rPr>
        <w:t>…………………….</w:t>
      </w:r>
    </w:p>
    <w:p w:rsidR="00A17C0F" w:rsidRDefault="00A17C0F">
      <w:pPr>
        <w:pStyle w:val="Standard"/>
        <w:ind w:left="5103"/>
        <w:jc w:val="both"/>
        <w:rPr>
          <w:sz w:val="20"/>
          <w:szCs w:val="20"/>
        </w:rPr>
      </w:pPr>
      <w:r>
        <w:rPr>
          <w:sz w:val="20"/>
          <w:szCs w:val="20"/>
        </w:rPr>
        <w:t>správce rozpočtu</w:t>
      </w:r>
    </w:p>
    <w:p w:rsidR="00A17C0F" w:rsidRDefault="00A17C0F">
      <w:pPr>
        <w:pStyle w:val="Standard"/>
        <w:jc w:val="both"/>
        <w:rPr>
          <w:rFonts w:cs="Lucida Sans"/>
          <w:sz w:val="20"/>
          <w:szCs w:val="20"/>
        </w:rPr>
      </w:pPr>
    </w:p>
    <w:p w:rsidR="00A17C0F" w:rsidRDefault="00A17C0F">
      <w:pPr>
        <w:pStyle w:val="Standard"/>
        <w:tabs>
          <w:tab w:val="left" w:pos="5670"/>
        </w:tabs>
        <w:jc w:val="both"/>
        <w:rPr>
          <w:rFonts w:cs="Arial"/>
          <w:sz w:val="20"/>
          <w:szCs w:val="20"/>
        </w:rPr>
      </w:pPr>
    </w:p>
    <w:p w:rsidR="00A17C0F" w:rsidRDefault="00A17C0F">
      <w:pPr>
        <w:pStyle w:val="Standard"/>
        <w:tabs>
          <w:tab w:val="left" w:pos="5670"/>
        </w:tabs>
        <w:jc w:val="both"/>
        <w:rPr>
          <w:rFonts w:cs="Arial"/>
          <w:sz w:val="20"/>
          <w:szCs w:val="20"/>
        </w:rPr>
      </w:pPr>
    </w:p>
    <w:p w:rsidR="00A17C0F" w:rsidRDefault="00A17C0F">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rsidR="00A17C0F" w:rsidRDefault="00A17C0F">
      <w:pPr>
        <w:pStyle w:val="Standard"/>
        <w:tabs>
          <w:tab w:val="left" w:pos="5103"/>
        </w:tabs>
        <w:jc w:val="both"/>
        <w:rPr>
          <w:sz w:val="20"/>
          <w:szCs w:val="20"/>
        </w:rPr>
      </w:pPr>
      <w:r>
        <w:rPr>
          <w:rFonts w:cs="Arial"/>
          <w:sz w:val="20"/>
          <w:szCs w:val="20"/>
        </w:rPr>
        <w:tab/>
      </w:r>
      <w:r>
        <w:rPr>
          <w:sz w:val="20"/>
          <w:szCs w:val="20"/>
        </w:rPr>
        <w:t>podpis za dodavatele</w:t>
      </w:r>
    </w:p>
    <w:p w:rsidR="00A17C0F" w:rsidRDefault="00A17C0F">
      <w:pPr>
        <w:pStyle w:val="Standard"/>
        <w:tabs>
          <w:tab w:val="left" w:pos="5103"/>
        </w:tabs>
        <w:jc w:val="both"/>
        <w:rPr>
          <w:rFonts w:cs="Arial"/>
          <w:sz w:val="20"/>
          <w:szCs w:val="20"/>
        </w:rPr>
      </w:pPr>
    </w:p>
    <w:p w:rsidR="00A17C0F" w:rsidRDefault="00A17C0F">
      <w:pPr>
        <w:pStyle w:val="Standard"/>
        <w:tabs>
          <w:tab w:val="left" w:pos="5103"/>
        </w:tabs>
        <w:jc w:val="both"/>
        <w:rPr>
          <w:rFonts w:cs="Arial"/>
          <w:sz w:val="20"/>
          <w:szCs w:val="20"/>
        </w:rPr>
      </w:pPr>
    </w:p>
    <w:p w:rsidR="00A17C0F" w:rsidRDefault="00A17C0F">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A17C0F" w:rsidRDefault="00A17C0F">
      <w:pPr>
        <w:pStyle w:val="Standard"/>
        <w:tabs>
          <w:tab w:val="left" w:pos="5103"/>
        </w:tabs>
        <w:jc w:val="both"/>
        <w:rPr>
          <w:sz w:val="20"/>
          <w:szCs w:val="20"/>
        </w:rPr>
      </w:pPr>
      <w:r>
        <w:rPr>
          <w:rFonts w:cs="Arial"/>
          <w:sz w:val="20"/>
          <w:szCs w:val="20"/>
        </w:rPr>
        <w:tab/>
      </w:r>
      <w:r>
        <w:rPr>
          <w:sz w:val="20"/>
          <w:szCs w:val="20"/>
        </w:rPr>
        <w:t>podpis za dodavatele</w:t>
      </w:r>
    </w:p>
    <w:p w:rsidR="00A17C0F" w:rsidRDefault="00A17C0F">
      <w:pPr>
        <w:suppressLineNumbers/>
        <w:spacing w:before="57"/>
        <w:rPr>
          <w:rFonts w:cs="Arial"/>
          <w:sz w:val="20"/>
          <w:szCs w:val="20"/>
        </w:rPr>
      </w:pPr>
      <w:bookmarkStart w:id="0" w:name="_Hlk122598208"/>
      <w:bookmarkEnd w:id="0"/>
    </w:p>
    <w:sectPr w:rsidR="00A17C0F" w:rsidSect="00F431B9">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F431B9"/>
    <w:rsid w:val="001E1C96"/>
    <w:rsid w:val="004F4B74"/>
    <w:rsid w:val="005757B4"/>
    <w:rsid w:val="005F750F"/>
    <w:rsid w:val="00684C9A"/>
    <w:rsid w:val="006D422F"/>
    <w:rsid w:val="00795BDD"/>
    <w:rsid w:val="00907BF4"/>
    <w:rsid w:val="00A17C0F"/>
    <w:rsid w:val="00F431B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B9"/>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F431B9"/>
    <w:rPr>
      <w:color w:val="000080"/>
      <w:u w:val="single"/>
    </w:rPr>
  </w:style>
  <w:style w:type="character" w:customStyle="1" w:styleId="ZhlavChar">
    <w:name w:val="Záhlaví Char"/>
    <w:basedOn w:val="DefaultParagraphFont"/>
    <w:uiPriority w:val="99"/>
    <w:rsid w:val="00F431B9"/>
    <w:rPr>
      <w:rFonts w:ascii="Times New Roman" w:hAnsi="Times New Roman" w:cs="Times New Roman"/>
    </w:rPr>
  </w:style>
  <w:style w:type="character" w:customStyle="1" w:styleId="ZkladntextChar">
    <w:name w:val="Základní text Char"/>
    <w:basedOn w:val="DefaultParagraphFont"/>
    <w:uiPriority w:val="99"/>
    <w:rsid w:val="00F431B9"/>
    <w:rPr>
      <w:rFonts w:ascii="CG Times (W1)" w:hAnsi="CG Times (W1)" w:cs="Times New Roman"/>
      <w:sz w:val="24"/>
      <w:szCs w:val="24"/>
    </w:rPr>
  </w:style>
  <w:style w:type="character" w:styleId="CommentReference">
    <w:name w:val="annotation reference"/>
    <w:basedOn w:val="DefaultParagraphFont"/>
    <w:uiPriority w:val="99"/>
    <w:rsid w:val="00F431B9"/>
    <w:rPr>
      <w:rFonts w:cs="Times New Roman"/>
      <w:sz w:val="16"/>
    </w:rPr>
  </w:style>
  <w:style w:type="character" w:customStyle="1" w:styleId="TextkomenteChar">
    <w:name w:val="Text komentáře Char"/>
    <w:basedOn w:val="DefaultParagraphFont"/>
    <w:uiPriority w:val="99"/>
    <w:rsid w:val="00F431B9"/>
    <w:rPr>
      <w:rFonts w:ascii="Times New Roman" w:hAnsi="Times New Roman" w:cs="Times New Roman"/>
      <w:sz w:val="24"/>
      <w:szCs w:val="24"/>
    </w:rPr>
  </w:style>
  <w:style w:type="character" w:customStyle="1" w:styleId="StandardChar">
    <w:name w:val="Standard Char"/>
    <w:basedOn w:val="DefaultParagraphFont"/>
    <w:uiPriority w:val="99"/>
    <w:rsid w:val="00F431B9"/>
    <w:rPr>
      <w:rFonts w:cs="Times New Roman"/>
    </w:rPr>
  </w:style>
  <w:style w:type="character" w:customStyle="1" w:styleId="TextkomenteChar1">
    <w:name w:val="Text komentáře Char1"/>
    <w:basedOn w:val="StandardChar"/>
    <w:uiPriority w:val="99"/>
    <w:rsid w:val="00F431B9"/>
    <w:rPr>
      <w:sz w:val="20"/>
      <w:szCs w:val="20"/>
    </w:rPr>
  </w:style>
  <w:style w:type="paragraph" w:customStyle="1" w:styleId="Nadpis">
    <w:name w:val="Nadpis"/>
    <w:basedOn w:val="Normal"/>
    <w:next w:val="BodyText"/>
    <w:uiPriority w:val="99"/>
    <w:rsid w:val="00F431B9"/>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431B9"/>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F431B9"/>
  </w:style>
  <w:style w:type="paragraph" w:styleId="Caption">
    <w:name w:val="caption"/>
    <w:basedOn w:val="Normal"/>
    <w:uiPriority w:val="99"/>
    <w:qFormat/>
    <w:rsid w:val="00F431B9"/>
    <w:pPr>
      <w:suppressLineNumbers/>
      <w:spacing w:before="120" w:after="120"/>
    </w:pPr>
    <w:rPr>
      <w:i/>
      <w:iCs/>
    </w:rPr>
  </w:style>
  <w:style w:type="paragraph" w:customStyle="1" w:styleId="Rejstk">
    <w:name w:val="Rejstřík"/>
    <w:basedOn w:val="Normal"/>
    <w:uiPriority w:val="99"/>
    <w:rsid w:val="00F431B9"/>
    <w:pPr>
      <w:suppressLineNumbers/>
    </w:pPr>
  </w:style>
  <w:style w:type="paragraph" w:customStyle="1" w:styleId="Obsahtabulky">
    <w:name w:val="Obsah tabulky"/>
    <w:basedOn w:val="Normal"/>
    <w:uiPriority w:val="99"/>
    <w:rsid w:val="00F431B9"/>
    <w:pPr>
      <w:suppressLineNumbers/>
    </w:pPr>
  </w:style>
  <w:style w:type="paragraph" w:customStyle="1" w:styleId="Obsahrmce">
    <w:name w:val="Obsah rámce"/>
    <w:basedOn w:val="Normal"/>
    <w:uiPriority w:val="99"/>
    <w:rsid w:val="00F431B9"/>
  </w:style>
  <w:style w:type="paragraph" w:customStyle="1" w:styleId="Nadpistabulky">
    <w:name w:val="Nadpis tabulky"/>
    <w:basedOn w:val="Obsahtabulky"/>
    <w:uiPriority w:val="99"/>
    <w:rsid w:val="00F431B9"/>
    <w:pPr>
      <w:jc w:val="center"/>
    </w:pPr>
    <w:rPr>
      <w:b/>
      <w:bCs/>
    </w:rPr>
  </w:style>
  <w:style w:type="paragraph" w:customStyle="1" w:styleId="TableNormal1">
    <w:name w:val="Table Normal1"/>
    <w:uiPriority w:val="99"/>
    <w:rsid w:val="00F431B9"/>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F431B9"/>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F431B9"/>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F431B9"/>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988</Words>
  <Characters>5832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B.VOBORNIK</cp:lastModifiedBy>
  <cp:revision>3</cp:revision>
  <cp:lastPrinted>2023-09-06T13:40:00Z</cp:lastPrinted>
  <dcterms:created xsi:type="dcterms:W3CDTF">2023-09-07T07:35:00Z</dcterms:created>
  <dcterms:modified xsi:type="dcterms:W3CDTF">2023-09-07T07:36:00Z</dcterms:modified>
</cp:coreProperties>
</file>