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00" w:rsidRDefault="00F271BC">
      <w:pPr>
        <w:pStyle w:val="Nadpis10"/>
        <w:keepNext/>
        <w:keepLines/>
        <w:shd w:val="clear" w:color="auto" w:fill="auto"/>
        <w:spacing w:line="280" w:lineRule="exact"/>
        <w:ind w:left="160"/>
      </w:pPr>
      <w:bookmarkStart w:id="0" w:name="bookmark2"/>
      <w:r>
        <w:rPr>
          <w:rStyle w:val="Nadpis11"/>
          <w:b/>
          <w:bCs/>
        </w:rPr>
        <w:t>Statutární město Plzeň, nám. Republiky 1, 306 32 Plzeň</w:t>
      </w:r>
      <w:bookmarkEnd w:id="0"/>
    </w:p>
    <w:p w:rsidR="00EF6E00" w:rsidRDefault="00F271BC">
      <w:pPr>
        <w:pStyle w:val="Zkladntext30"/>
        <w:shd w:val="clear" w:color="auto" w:fill="auto"/>
        <w:tabs>
          <w:tab w:val="left" w:pos="6189"/>
        </w:tabs>
        <w:spacing w:line="200" w:lineRule="exact"/>
        <w:ind w:left="160"/>
      </w:pPr>
      <w:r>
        <w:rPr>
          <w:rStyle w:val="Zkladntext31"/>
        </w:rPr>
        <w:t>zastoupené</w:t>
      </w:r>
      <w:r>
        <w:rPr>
          <w:rStyle w:val="Zkladntext31"/>
        </w:rPr>
        <w:tab/>
        <w:t>„</w:t>
      </w:r>
    </w:p>
    <w:p w:rsidR="00EF6E00" w:rsidRDefault="00F271BC">
      <w:pPr>
        <w:pStyle w:val="Nadpis30"/>
        <w:keepNext/>
        <w:keepLines/>
        <w:shd w:val="clear" w:color="auto" w:fill="auto"/>
        <w:spacing w:line="280" w:lineRule="exact"/>
        <w:ind w:left="160"/>
      </w:pPr>
      <w:bookmarkStart w:id="1" w:name="bookmark3"/>
      <w:r>
        <w:rPr>
          <w:rStyle w:val="Nadpis31"/>
          <w:b/>
          <w:bCs/>
        </w:rPr>
        <w:t xml:space="preserve">Městským obvodem Plzeň </w:t>
      </w:r>
      <w:r>
        <w:rPr>
          <w:rStyle w:val="Nadpis314pt"/>
          <w:b/>
          <w:bCs/>
        </w:rPr>
        <w:t xml:space="preserve">2 </w:t>
      </w:r>
      <w:r>
        <w:rPr>
          <w:rStyle w:val="Nadpis31"/>
          <w:b/>
          <w:bCs/>
        </w:rPr>
        <w:t xml:space="preserve">- Slovany IČ </w:t>
      </w:r>
      <w:r>
        <w:rPr>
          <w:rStyle w:val="Nadpis314pt"/>
          <w:b/>
          <w:bCs/>
        </w:rPr>
        <w:t xml:space="preserve">00075370, </w:t>
      </w:r>
      <w:r>
        <w:rPr>
          <w:rStyle w:val="Nadpis31"/>
          <w:b/>
          <w:bCs/>
        </w:rPr>
        <w:t xml:space="preserve">DIČ </w:t>
      </w:r>
      <w:r>
        <w:rPr>
          <w:rStyle w:val="Nadpis314pt"/>
          <w:b/>
          <w:bCs/>
        </w:rPr>
        <w:t>CZ00075370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144"/>
        <w:gridCol w:w="5318"/>
      </w:tblGrid>
      <w:tr w:rsidR="00EF6E0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6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Zkladntext2Arial13pt"/>
                <w:b/>
                <w:bCs/>
              </w:rPr>
              <w:t xml:space="preserve">Objednávka č. 4510072751 ze dne 28.08.2023 </w:t>
            </w:r>
            <w:proofErr w:type="spellStart"/>
            <w:r>
              <w:rPr>
                <w:rStyle w:val="Zkladntext2Arial13pt"/>
                <w:b/>
                <w:bCs/>
              </w:rPr>
              <w:t>stranaiz</w:t>
            </w:r>
            <w:proofErr w:type="spellEnd"/>
            <w:r>
              <w:rPr>
                <w:rStyle w:val="Zkladntext2Arial13pt"/>
                <w:b/>
                <w:bCs/>
              </w:rPr>
              <w:t xml:space="preserve"> </w:t>
            </w:r>
            <w:r>
              <w:rPr>
                <w:rStyle w:val="Zkladntext2Arial75pt"/>
                <w:b/>
                <w:bCs/>
              </w:rPr>
              <w:t>2</w:t>
            </w: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52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290" w:type="dxa"/>
            <w:gridSpan w:val="2"/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Arial75ptNetun"/>
              </w:rPr>
              <w:t>Kontaktní osoba/Telefon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2Arial75ptNetun"/>
              </w:rPr>
              <w:t>Příjemce objednávky</w:t>
            </w: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90" w:type="dxa"/>
            <w:gridSpan w:val="2"/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proofErr w:type="spellStart"/>
            <w:r>
              <w:rPr>
                <w:rStyle w:val="Zkladntext21"/>
                <w:b/>
                <w:bCs/>
              </w:rPr>
              <w:t>Ing.Myslíková</w:t>
            </w:r>
            <w:proofErr w:type="spellEnd"/>
            <w:r>
              <w:rPr>
                <w:rStyle w:val="Zkladntext21"/>
                <w:b/>
                <w:bCs/>
              </w:rPr>
              <w:t xml:space="preserve"> Nina / </w:t>
            </w:r>
            <w:r>
              <w:rPr>
                <w:rStyle w:val="Zkladntext21"/>
                <w:b/>
                <w:bCs/>
              </w:rPr>
              <w:t>378036320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290" w:type="dxa"/>
            <w:gridSpan w:val="2"/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Arial75ptNetun"/>
              </w:rPr>
              <w:t>Naše číslo faxu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Zkladntext2105pt"/>
                <w:b/>
                <w:bCs/>
              </w:rPr>
              <w:t>Tomáš Havel</w:t>
            </w: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90" w:type="dxa"/>
            <w:gridSpan w:val="2"/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Zkladntext21"/>
                <w:b/>
                <w:bCs/>
              </w:rPr>
              <w:t>378036262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Zkladntext2105pt"/>
                <w:b/>
                <w:bCs/>
              </w:rPr>
              <w:t>Pražská tř. 2081/35</w:t>
            </w: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290" w:type="dxa"/>
            <w:gridSpan w:val="2"/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Arial75ptNetun"/>
              </w:rPr>
              <w:t>E-mail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Zkladntext2105pt"/>
                <w:b/>
                <w:bCs/>
              </w:rPr>
              <w:t>370 04 České Budějovice</w:t>
            </w: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290" w:type="dxa"/>
            <w:gridSpan w:val="2"/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hyperlink r:id="rId6" w:history="1">
              <w:r>
                <w:rPr>
                  <w:rStyle w:val="Hypertextovodkaz"/>
                </w:rPr>
                <w:t>mvslikovan0plzen.eu</w:t>
              </w:r>
            </w:hyperlink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Zkladntext21"/>
                <w:b/>
                <w:bCs/>
              </w:rPr>
              <w:t>IČ: 71566619</w:t>
            </w: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Zkladntext21"/>
                <w:b/>
                <w:bCs/>
              </w:rPr>
              <w:t xml:space="preserve">Fakturu zašlete na </w:t>
            </w:r>
            <w:proofErr w:type="gramStart"/>
            <w:r>
              <w:rPr>
                <w:rStyle w:val="Zkladntext21"/>
                <w:b/>
                <w:bCs/>
              </w:rPr>
              <w:t>adresu :</w:t>
            </w:r>
            <w:proofErr w:type="gramEnd"/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2Arial75ptNetun"/>
              </w:rPr>
              <w:t>Vaše číslo u nás: 51843188</w:t>
            </w: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Zkladntext21"/>
                <w:b/>
                <w:bCs/>
              </w:rPr>
              <w:t>Statutární město</w:t>
            </w:r>
            <w:r>
              <w:rPr>
                <w:rStyle w:val="Zkladntext21"/>
                <w:b/>
                <w:bCs/>
              </w:rPr>
              <w:t xml:space="preserve"> Plzeň, zastoupené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2Arial75ptNetun"/>
              </w:rPr>
              <w:t>Tel.: Fax:</w:t>
            </w: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Zkladntext21"/>
                <w:b/>
                <w:bCs/>
              </w:rPr>
              <w:t>Městským obvodem Plzeň 2 - Slovany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2Arial75ptNetun"/>
              </w:rPr>
              <w:t>Mobil:</w:t>
            </w: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Zkladntext21"/>
                <w:b/>
                <w:bCs/>
              </w:rPr>
              <w:t>Koterovská 83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E00" w:rsidRDefault="00F271BC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Zkladntext21"/>
                <w:b/>
                <w:bCs/>
              </w:rPr>
              <w:t>307 53 Plzeň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00" w:rsidRDefault="00EF6E00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6E00" w:rsidRDefault="00EF6E00">
      <w:pPr>
        <w:framePr w:w="10608" w:wrap="notBeside" w:vAnchor="text" w:hAnchor="text" w:xAlign="center" w:y="1"/>
        <w:rPr>
          <w:sz w:val="2"/>
          <w:szCs w:val="2"/>
        </w:rPr>
      </w:pPr>
    </w:p>
    <w:p w:rsidR="00EF6E00" w:rsidRDefault="00EF6E00">
      <w:pPr>
        <w:rPr>
          <w:sz w:val="2"/>
          <w:szCs w:val="2"/>
        </w:rPr>
      </w:pPr>
    </w:p>
    <w:p w:rsidR="00EF6E00" w:rsidRDefault="00F271BC">
      <w:pPr>
        <w:pStyle w:val="Zkladntext20"/>
        <w:shd w:val="clear" w:color="auto" w:fill="auto"/>
        <w:ind w:left="160" w:right="2760"/>
      </w:pPr>
      <w:r>
        <w:rPr>
          <w:rStyle w:val="Zkladntext22"/>
          <w:b/>
          <w:bCs/>
        </w:rPr>
        <w:t>Na faktuře uvádějte vždy číslo naší objednávky, položky a podpoložky, zda se jedná o fyzickou nebo právnickou osobu a Vaše IČ, DIČ.</w:t>
      </w:r>
    </w:p>
    <w:p w:rsidR="00EF6E00" w:rsidRDefault="00F271BC">
      <w:pPr>
        <w:pStyle w:val="Zkladntext40"/>
        <w:shd w:val="clear" w:color="auto" w:fill="auto"/>
        <w:tabs>
          <w:tab w:val="left" w:pos="1427"/>
        </w:tabs>
        <w:spacing w:after="176"/>
        <w:ind w:left="160"/>
      </w:pPr>
      <w:r>
        <w:rPr>
          <w:rStyle w:val="Zkladntext41"/>
        </w:rPr>
        <w:t>Dodací lhůta:</w:t>
      </w:r>
      <w:r>
        <w:rPr>
          <w:rStyle w:val="Zkladntext41"/>
        </w:rPr>
        <w:tab/>
      </w:r>
      <w:r>
        <w:rPr>
          <w:rStyle w:val="Zkladntext4dkovn1pt"/>
        </w:rPr>
        <w:t>05.12.2023</w:t>
      </w:r>
    </w:p>
    <w:p w:rsidR="00EF6E00" w:rsidRDefault="00F271BC">
      <w:pPr>
        <w:pStyle w:val="Zkladntext20"/>
        <w:shd w:val="clear" w:color="auto" w:fill="auto"/>
        <w:spacing w:line="240" w:lineRule="exact"/>
        <w:ind w:left="160"/>
      </w:pPr>
      <w:r>
        <w:rPr>
          <w:rStyle w:val="Zkladntext22"/>
          <w:b/>
          <w:bCs/>
        </w:rPr>
        <w:t>Objednáváme u Vás výsadbu 9 ks dřínů na kmínku (</w:t>
      </w:r>
      <w:proofErr w:type="spellStart"/>
      <w:r>
        <w:rPr>
          <w:rStyle w:val="Zkladntext22"/>
          <w:b/>
          <w:bCs/>
        </w:rPr>
        <w:t>o.k.</w:t>
      </w:r>
      <w:proofErr w:type="spellEnd"/>
      <w:r>
        <w:rPr>
          <w:rStyle w:val="Zkladntext22"/>
          <w:b/>
          <w:bCs/>
        </w:rPr>
        <w:t xml:space="preserve"> 12/</w:t>
      </w:r>
      <w:proofErr w:type="gramStart"/>
      <w:r>
        <w:rPr>
          <w:rStyle w:val="Zkladntext22"/>
          <w:b/>
          <w:bCs/>
        </w:rPr>
        <w:t>14)(</w:t>
      </w:r>
      <w:proofErr w:type="gramEnd"/>
      <w:r>
        <w:rPr>
          <w:rStyle w:val="Zkladntext22"/>
          <w:b/>
          <w:bCs/>
        </w:rPr>
        <w:t>včetně kotvení, mulče, závlahou trubice, nátěru kmene) v lokalitách Barrandova, Polní, Ořechová, v městském obvodu Plzeň 2 Slovany, dle nabídky, včetně úklidu veřejného prostranství po</w:t>
      </w:r>
      <w:r>
        <w:rPr>
          <w:rStyle w:val="Zkladntext22"/>
          <w:b/>
          <w:bCs/>
        </w:rPr>
        <w:t xml:space="preserve"> provedené práci.</w:t>
      </w:r>
    </w:p>
    <w:p w:rsidR="00EF6E00" w:rsidRDefault="00F271BC">
      <w:pPr>
        <w:pStyle w:val="Zkladntext20"/>
        <w:shd w:val="clear" w:color="auto" w:fill="auto"/>
        <w:spacing w:line="240" w:lineRule="exact"/>
        <w:ind w:left="160" w:right="200"/>
        <w:jc w:val="both"/>
      </w:pPr>
      <w:r>
        <w:rPr>
          <w:rStyle w:val="Zkladntext22"/>
          <w:b/>
          <w:bCs/>
        </w:rPr>
        <w:t>Při provádění prací bude nakládáno s odpadem v souladu se zákonem o odpadech (</w:t>
      </w:r>
      <w:proofErr w:type="gramStart"/>
      <w:r>
        <w:rPr>
          <w:rStyle w:val="Zkladntext22"/>
          <w:b/>
          <w:bCs/>
        </w:rPr>
        <w:t>t.j.</w:t>
      </w:r>
      <w:proofErr w:type="gramEnd"/>
      <w:r>
        <w:rPr>
          <w:rStyle w:val="Zkladntext22"/>
          <w:b/>
          <w:bCs/>
        </w:rPr>
        <w:t xml:space="preserve"> třídění odpadu - kompostovatelný odpad do kompostárny).</w:t>
      </w:r>
    </w:p>
    <w:p w:rsidR="00EF6E00" w:rsidRDefault="00F271BC">
      <w:pPr>
        <w:pStyle w:val="Zkladntext20"/>
        <w:shd w:val="clear" w:color="auto" w:fill="auto"/>
        <w:spacing w:line="240" w:lineRule="exact"/>
        <w:ind w:left="160"/>
        <w:jc w:val="both"/>
      </w:pPr>
      <w:r>
        <w:rPr>
          <w:rStyle w:val="Zkladntext22"/>
          <w:b/>
          <w:bCs/>
        </w:rPr>
        <w:t>Dodavatel odpovídá za škody vzniklé při stanovené práci.</w:t>
      </w:r>
    </w:p>
    <w:p w:rsidR="00EF6E00" w:rsidRDefault="00F271BC">
      <w:pPr>
        <w:pStyle w:val="Zkladntext20"/>
        <w:shd w:val="clear" w:color="auto" w:fill="auto"/>
        <w:spacing w:after="180" w:line="240" w:lineRule="exact"/>
        <w:ind w:left="160"/>
        <w:jc w:val="both"/>
      </w:pPr>
      <w:r>
        <w:rPr>
          <w:rStyle w:val="Zkladntext22"/>
          <w:b/>
          <w:bCs/>
        </w:rPr>
        <w:t>Termín: 05.12.2023</w:t>
      </w:r>
    </w:p>
    <w:p w:rsidR="00EF6E00" w:rsidRDefault="00F271BC">
      <w:pPr>
        <w:pStyle w:val="Zkladntext20"/>
        <w:shd w:val="clear" w:color="auto" w:fill="auto"/>
        <w:spacing w:line="240" w:lineRule="exact"/>
        <w:ind w:left="160"/>
      </w:pPr>
      <w:r>
        <w:rPr>
          <w:rStyle w:val="Zkladntext22"/>
          <w:b/>
          <w:bCs/>
        </w:rPr>
        <w:t>Dodavatel provede práci</w:t>
      </w:r>
      <w:r>
        <w:rPr>
          <w:rStyle w:val="Zkladntext22"/>
          <w:b/>
          <w:bCs/>
        </w:rPr>
        <w:t xml:space="preserve"> řádně a včas. Fakturace bude obsahovat skutečně provedené práce. Uvedená cena j e včetně DPH.</w:t>
      </w:r>
    </w:p>
    <w:p w:rsidR="00EF6E00" w:rsidRDefault="00F271BC">
      <w:pPr>
        <w:pStyle w:val="Zkladntext20"/>
        <w:shd w:val="clear" w:color="auto" w:fill="auto"/>
        <w:spacing w:line="240" w:lineRule="exact"/>
        <w:ind w:left="160" w:right="540"/>
      </w:pPr>
      <w:r>
        <w:rPr>
          <w:rStyle w:val="Zkladntext22"/>
          <w:b/>
          <w:bCs/>
        </w:rPr>
        <w:t>V případech neplnění smluvních povinností zhotovitelem přistoupí objednatel k uložení smluvní pokuty v procentuální výši z fakturované částky za ty práce, při je</w:t>
      </w:r>
      <w:r>
        <w:rPr>
          <w:rStyle w:val="Zkladntext22"/>
          <w:b/>
          <w:bCs/>
        </w:rPr>
        <w:t>jichž plnění nedostatky vznikly: 10 % - drobné nedostatky při předání prací 20 % - nekvalitní provedení práce s následným nepřevzetím práce objednatelem, pokud</w:t>
      </w:r>
    </w:p>
    <w:p w:rsidR="00EF6E00" w:rsidRDefault="00F271BC">
      <w:pPr>
        <w:pStyle w:val="Zkladntext20"/>
        <w:shd w:val="clear" w:color="auto" w:fill="auto"/>
        <w:spacing w:line="240" w:lineRule="exact"/>
        <w:ind w:left="3020"/>
      </w:pPr>
      <w:r>
        <w:rPr>
          <w:rStyle w:val="Zkladntext22"/>
          <w:b/>
          <w:bCs/>
        </w:rPr>
        <w:t>budou závady odstraněny v dohodnutém termínu, nesplnění prací ve stanoveném termínu</w:t>
      </w:r>
    </w:p>
    <w:p w:rsidR="00EF6E00" w:rsidRDefault="00F271BC">
      <w:pPr>
        <w:pStyle w:val="Zkladntext20"/>
        <w:shd w:val="clear" w:color="auto" w:fill="auto"/>
        <w:spacing w:line="240" w:lineRule="exact"/>
        <w:ind w:left="280"/>
      </w:pPr>
      <w:r>
        <w:rPr>
          <w:rStyle w:val="Zkladntext22"/>
          <w:b/>
          <w:bCs/>
        </w:rPr>
        <w:t>100 % - nekv</w:t>
      </w:r>
      <w:r>
        <w:rPr>
          <w:rStyle w:val="Zkladntext22"/>
          <w:b/>
          <w:bCs/>
        </w:rPr>
        <w:t>alitní provedení práce s následným nepřevzetím práce objednatelem,</w:t>
      </w:r>
    </w:p>
    <w:p w:rsidR="00EF6E00" w:rsidRDefault="00F271BC">
      <w:pPr>
        <w:pStyle w:val="Zkladntext20"/>
        <w:shd w:val="clear" w:color="auto" w:fill="auto"/>
        <w:spacing w:after="1152" w:line="240" w:lineRule="exact"/>
        <w:ind w:left="2900"/>
        <w:jc w:val="both"/>
      </w:pPr>
      <w:r>
        <w:rPr>
          <w:rStyle w:val="Zkladntext22"/>
          <w:b/>
          <w:bCs/>
        </w:rPr>
        <w:t>pokud nebudou závady odstraněny v dohodnutém termínu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912"/>
        <w:gridCol w:w="3408"/>
        <w:gridCol w:w="2194"/>
      </w:tblGrid>
      <w:tr w:rsidR="00EF6E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9" w:type="dxa"/>
            <w:shd w:val="clear" w:color="auto" w:fill="FFFFFF"/>
          </w:tcPr>
          <w:p w:rsidR="00EF6E00" w:rsidRDefault="00F271BC">
            <w:pPr>
              <w:pStyle w:val="Zkladntext20"/>
              <w:framePr w:w="8693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ArialNetun"/>
              </w:rPr>
              <w:t>. Služba/Materiál</w:t>
            </w:r>
          </w:p>
        </w:tc>
        <w:tc>
          <w:tcPr>
            <w:tcW w:w="912" w:type="dxa"/>
            <w:shd w:val="clear" w:color="auto" w:fill="FFFFFF"/>
          </w:tcPr>
          <w:p w:rsidR="00EF6E00" w:rsidRDefault="00EF6E00">
            <w:pPr>
              <w:framePr w:w="869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</w:tcPr>
          <w:p w:rsidR="00EF6E00" w:rsidRDefault="00F271BC">
            <w:pPr>
              <w:pStyle w:val="Zkladntext20"/>
              <w:framePr w:w="8693" w:wrap="notBeside" w:vAnchor="text" w:hAnchor="text" w:y="1"/>
              <w:shd w:val="clear" w:color="auto" w:fill="auto"/>
              <w:spacing w:line="200" w:lineRule="exact"/>
              <w:ind w:left="240"/>
            </w:pPr>
            <w:r>
              <w:rPr>
                <w:rStyle w:val="Zkladntext2ArialNetun"/>
              </w:rPr>
              <w:t>Označení</w:t>
            </w:r>
          </w:p>
        </w:tc>
        <w:tc>
          <w:tcPr>
            <w:tcW w:w="2194" w:type="dxa"/>
            <w:shd w:val="clear" w:color="auto" w:fill="FFFFFF"/>
          </w:tcPr>
          <w:p w:rsidR="00EF6E00" w:rsidRDefault="00EF6E00">
            <w:pPr>
              <w:framePr w:w="8693" w:wrap="notBeside" w:vAnchor="text" w:hAnchor="text" w:y="1"/>
              <w:rPr>
                <w:sz w:val="10"/>
                <w:szCs w:val="10"/>
              </w:rPr>
            </w:pPr>
          </w:p>
        </w:tc>
      </w:tr>
      <w:tr w:rsidR="00EF6E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79" w:type="dxa"/>
            <w:shd w:val="clear" w:color="auto" w:fill="FFFFFF"/>
          </w:tcPr>
          <w:p w:rsidR="00EF6E00" w:rsidRDefault="00F271BC">
            <w:pPr>
              <w:pStyle w:val="Zkladntext20"/>
              <w:framePr w:w="8693" w:wrap="notBeside" w:vAnchor="text" w:hAnchor="text" w:y="1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ArialNetun"/>
              </w:rPr>
              <w:t>Objedn.množ</w:t>
            </w:r>
            <w:proofErr w:type="spellEnd"/>
          </w:p>
        </w:tc>
        <w:tc>
          <w:tcPr>
            <w:tcW w:w="912" w:type="dxa"/>
            <w:shd w:val="clear" w:color="auto" w:fill="FFFFFF"/>
          </w:tcPr>
          <w:p w:rsidR="00EF6E00" w:rsidRDefault="00F271BC">
            <w:pPr>
              <w:pStyle w:val="Zkladntext20"/>
              <w:framePr w:w="8693" w:wrap="notBeside" w:vAnchor="text" w:hAnchor="text" w:y="1"/>
              <w:shd w:val="clear" w:color="auto" w:fill="auto"/>
              <w:spacing w:line="200" w:lineRule="exact"/>
              <w:ind w:left="260"/>
            </w:pPr>
            <w:proofErr w:type="spellStart"/>
            <w:r>
              <w:rPr>
                <w:rStyle w:val="Zkladntext2ArialNetun"/>
              </w:rPr>
              <w:t>Jedn</w:t>
            </w:r>
            <w:proofErr w:type="spellEnd"/>
            <w:r>
              <w:rPr>
                <w:rStyle w:val="Zkladntext2ArialNetun"/>
              </w:rPr>
              <w:t>.</w:t>
            </w:r>
          </w:p>
        </w:tc>
        <w:tc>
          <w:tcPr>
            <w:tcW w:w="3408" w:type="dxa"/>
            <w:shd w:val="clear" w:color="auto" w:fill="FFFFFF"/>
          </w:tcPr>
          <w:p w:rsidR="00EF6E00" w:rsidRDefault="00F271BC">
            <w:pPr>
              <w:pStyle w:val="Zkladntext20"/>
              <w:framePr w:w="8693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ArialNetun"/>
              </w:rPr>
              <w:t xml:space="preserve">Cena za </w:t>
            </w:r>
            <w:proofErr w:type="spellStart"/>
            <w:r>
              <w:rPr>
                <w:rStyle w:val="Zkladntext2ArialNetun"/>
              </w:rPr>
              <w:t>jedn</w:t>
            </w:r>
            <w:proofErr w:type="spellEnd"/>
            <w:r>
              <w:rPr>
                <w:rStyle w:val="Zkladntext2ArialNetun"/>
              </w:rPr>
              <w:t>.</w:t>
            </w:r>
          </w:p>
        </w:tc>
        <w:tc>
          <w:tcPr>
            <w:tcW w:w="2194" w:type="dxa"/>
            <w:shd w:val="clear" w:color="auto" w:fill="FFFFFF"/>
          </w:tcPr>
          <w:p w:rsidR="00EF6E00" w:rsidRDefault="00F271BC">
            <w:pPr>
              <w:pStyle w:val="Zkladntext20"/>
              <w:framePr w:w="8693" w:wrap="notBeside" w:vAnchor="text" w:hAnchor="text" w:y="1"/>
              <w:shd w:val="clear" w:color="auto" w:fill="auto"/>
              <w:spacing w:line="200" w:lineRule="exact"/>
              <w:jc w:val="right"/>
            </w:pPr>
            <w:proofErr w:type="spellStart"/>
            <w:r>
              <w:rPr>
                <w:rStyle w:val="Zkladntext2ArialNetun"/>
              </w:rPr>
              <w:t>Hodn.celkem</w:t>
            </w:r>
            <w:proofErr w:type="spellEnd"/>
          </w:p>
        </w:tc>
      </w:tr>
    </w:tbl>
    <w:p w:rsidR="00EF6E00" w:rsidRDefault="00EF6E00">
      <w:pPr>
        <w:framePr w:w="8693" w:wrap="notBeside" w:vAnchor="text" w:hAnchor="text" w:y="1"/>
        <w:rPr>
          <w:sz w:val="2"/>
          <w:szCs w:val="2"/>
        </w:rPr>
      </w:pPr>
    </w:p>
    <w:p w:rsidR="00EF6E00" w:rsidRDefault="00EF6E00">
      <w:pPr>
        <w:rPr>
          <w:sz w:val="2"/>
          <w:szCs w:val="2"/>
        </w:rPr>
      </w:pPr>
    </w:p>
    <w:p w:rsidR="00EF6E00" w:rsidRDefault="00F271BC">
      <w:pPr>
        <w:pStyle w:val="Zkladntext20"/>
        <w:shd w:val="clear" w:color="auto" w:fill="auto"/>
        <w:tabs>
          <w:tab w:val="left" w:pos="3741"/>
        </w:tabs>
        <w:spacing w:before="464" w:line="200" w:lineRule="exact"/>
        <w:ind w:left="160"/>
        <w:jc w:val="both"/>
      </w:pPr>
      <w:r>
        <w:rPr>
          <w:rStyle w:val="Zkladntext22"/>
          <w:b/>
          <w:bCs/>
        </w:rPr>
        <w:t>10</w:t>
      </w:r>
      <w:r>
        <w:rPr>
          <w:rStyle w:val="Zkladntext22"/>
          <w:b/>
          <w:bCs/>
        </w:rPr>
        <w:tab/>
        <w:t xml:space="preserve">Výsadba </w:t>
      </w:r>
      <w:proofErr w:type="gramStart"/>
      <w:r>
        <w:rPr>
          <w:rStyle w:val="Zkladntext22"/>
          <w:b/>
          <w:bCs/>
        </w:rPr>
        <w:t>dřínů - Barrandova</w:t>
      </w:r>
      <w:proofErr w:type="gramEnd"/>
      <w:r>
        <w:rPr>
          <w:rStyle w:val="Zkladntext22"/>
          <w:b/>
          <w:bCs/>
        </w:rPr>
        <w:t>, Polní, Ořech</w:t>
      </w:r>
    </w:p>
    <w:p w:rsidR="00EF6E00" w:rsidRDefault="00F271BC">
      <w:pPr>
        <w:pStyle w:val="Zkladntext20"/>
        <w:shd w:val="clear" w:color="auto" w:fill="auto"/>
        <w:tabs>
          <w:tab w:val="left" w:pos="2892"/>
          <w:tab w:val="left" w:pos="5278"/>
          <w:tab w:val="left" w:pos="8709"/>
        </w:tabs>
        <w:spacing w:after="202" w:line="200" w:lineRule="exact"/>
        <w:ind w:left="2240"/>
        <w:jc w:val="both"/>
      </w:pPr>
      <w:r>
        <w:rPr>
          <w:rStyle w:val="Zkladntext22"/>
          <w:b/>
          <w:bCs/>
        </w:rPr>
        <w:t>1</w:t>
      </w:r>
      <w:r>
        <w:rPr>
          <w:rStyle w:val="Zkladntext22"/>
          <w:b/>
          <w:bCs/>
        </w:rPr>
        <w:tab/>
      </w:r>
      <w:proofErr w:type="spellStart"/>
      <w:r>
        <w:rPr>
          <w:rStyle w:val="Zkladntext22"/>
          <w:b/>
          <w:bCs/>
        </w:rPr>
        <w:t>Jedn.výk</w:t>
      </w:r>
      <w:proofErr w:type="spellEnd"/>
      <w:r>
        <w:rPr>
          <w:rStyle w:val="Zkladntext22"/>
          <w:b/>
          <w:bCs/>
        </w:rPr>
        <w:t>.</w:t>
      </w:r>
      <w:r>
        <w:rPr>
          <w:rStyle w:val="Zkladntext22"/>
          <w:b/>
          <w:bCs/>
        </w:rPr>
        <w:tab/>
      </w:r>
      <w:r>
        <w:rPr>
          <w:rStyle w:val="Zkladntext22"/>
          <w:b/>
          <w:bCs/>
        </w:rPr>
        <w:t>105.153,84</w:t>
      </w:r>
      <w:r>
        <w:rPr>
          <w:rStyle w:val="Zkladntext22"/>
          <w:b/>
          <w:bCs/>
        </w:rPr>
        <w:tab/>
        <w:t>105.153,84</w:t>
      </w:r>
    </w:p>
    <w:p w:rsidR="00EF6E00" w:rsidRDefault="00F271BC">
      <w:pPr>
        <w:pStyle w:val="Zkladntext20"/>
        <w:shd w:val="clear" w:color="auto" w:fill="auto"/>
        <w:spacing w:line="240" w:lineRule="exact"/>
        <w:ind w:left="160"/>
        <w:jc w:val="both"/>
      </w:pPr>
      <w:r>
        <w:rPr>
          <w:rStyle w:val="Zkladntext22"/>
          <w:b/>
          <w:bCs/>
        </w:rPr>
        <w:t>Položka obsahuje následující výkony:</w:t>
      </w:r>
    </w:p>
    <w:p w:rsidR="00EF6E00" w:rsidRDefault="00F271BC">
      <w:pPr>
        <w:pStyle w:val="Zkladntext20"/>
        <w:shd w:val="clear" w:color="auto" w:fill="auto"/>
        <w:tabs>
          <w:tab w:val="left" w:pos="2892"/>
        </w:tabs>
        <w:spacing w:line="240" w:lineRule="exact"/>
        <w:ind w:left="160"/>
        <w:jc w:val="both"/>
      </w:pPr>
      <w:r>
        <w:rPr>
          <w:rStyle w:val="Zkladntext22"/>
          <w:b/>
          <w:bCs/>
        </w:rPr>
        <w:t>10 3000107</w:t>
      </w:r>
      <w:r>
        <w:rPr>
          <w:rStyle w:val="Zkladntext22"/>
          <w:b/>
          <w:bCs/>
        </w:rPr>
        <w:tab/>
      </w:r>
      <w:proofErr w:type="gramStart"/>
      <w:r>
        <w:rPr>
          <w:rStyle w:val="Zkladntext22"/>
          <w:b/>
          <w:bCs/>
        </w:rPr>
        <w:t>stromy - výsadba</w:t>
      </w:r>
      <w:proofErr w:type="gramEnd"/>
      <w:r>
        <w:rPr>
          <w:rStyle w:val="Zkladntext22"/>
          <w:b/>
          <w:bCs/>
        </w:rPr>
        <w:t xml:space="preserve"> [JV]</w:t>
      </w:r>
    </w:p>
    <w:p w:rsidR="00EF6E00" w:rsidRDefault="00F271BC">
      <w:pPr>
        <w:pStyle w:val="Zkladntext20"/>
        <w:shd w:val="clear" w:color="auto" w:fill="auto"/>
        <w:tabs>
          <w:tab w:val="left" w:pos="4274"/>
          <w:tab w:val="left" w:pos="8465"/>
        </w:tabs>
        <w:spacing w:after="212" w:line="240" w:lineRule="exact"/>
        <w:ind w:left="2100"/>
        <w:jc w:val="both"/>
      </w:pPr>
      <w:r>
        <w:rPr>
          <w:rStyle w:val="Zkladntext22"/>
          <w:b/>
          <w:bCs/>
        </w:rPr>
        <w:t>1 JV</w:t>
      </w:r>
      <w:r>
        <w:rPr>
          <w:rStyle w:val="Zkladntext22"/>
          <w:b/>
          <w:bCs/>
        </w:rPr>
        <w:tab/>
        <w:t>105.153,84</w:t>
      </w:r>
      <w:r>
        <w:rPr>
          <w:rStyle w:val="Zkladntext22"/>
          <w:b/>
          <w:bCs/>
        </w:rPr>
        <w:tab/>
        <w:t>105.153,84</w:t>
      </w:r>
    </w:p>
    <w:p w:rsidR="00EF6E00" w:rsidRDefault="00F271BC">
      <w:pPr>
        <w:pStyle w:val="Zkladntext20"/>
        <w:shd w:val="clear" w:color="auto" w:fill="auto"/>
        <w:tabs>
          <w:tab w:val="left" w:pos="8709"/>
        </w:tabs>
        <w:spacing w:after="608" w:line="200" w:lineRule="exact"/>
        <w:ind w:left="2900"/>
        <w:jc w:val="both"/>
      </w:pPr>
      <w:r>
        <w:rPr>
          <w:rStyle w:val="Zkladntext22"/>
          <w:b/>
          <w:bCs/>
        </w:rPr>
        <w:t>Celková hodnota v CZK</w:t>
      </w:r>
      <w:r>
        <w:rPr>
          <w:rStyle w:val="Zkladntext22"/>
          <w:b/>
          <w:bCs/>
        </w:rPr>
        <w:tab/>
        <w:t>105.153,84</w:t>
      </w:r>
    </w:p>
    <w:p w:rsidR="00EF6E00" w:rsidRDefault="00F271BC">
      <w:pPr>
        <w:pStyle w:val="Zkladntext50"/>
        <w:shd w:val="clear" w:color="auto" w:fill="auto"/>
        <w:spacing w:before="0"/>
        <w:ind w:left="160"/>
      </w:pPr>
      <w:r>
        <w:rPr>
          <w:rStyle w:val="Zkladntext51"/>
        </w:rPr>
        <w:t>Zhotovitel se zavazuje, že na jím vydaných daňových dokladech bude uvádět pouze čísla bankovních účtů, k</w:t>
      </w:r>
      <w:r>
        <w:rPr>
          <w:rStyle w:val="Zkladntext51"/>
        </w:rPr>
        <w:t>terá jsou správcem daně zveřejněna způsobí umožňujícím dálkový přistup (§ 98 písm. d) zákona č.235/2004 Sb., o daní z přidané hodnoty). V případě, že daňový doklad bude obsahovat jiný než tak zveřejněný účet, bude takovýto daňový doklad považován za neúpln</w:t>
      </w:r>
      <w:r>
        <w:rPr>
          <w:rStyle w:val="Zkladntext51"/>
        </w:rPr>
        <w:t>ý a objednatel vyzve zhotovitele k jeho doplnění. Do okamžiku doplnění si objednatel vyhrazuje právo neuskutečnit platbu na základě tohoto daňového dokladu"</w:t>
      </w:r>
      <w:r>
        <w:br w:type="page"/>
      </w:r>
    </w:p>
    <w:p w:rsidR="00EF6E00" w:rsidRDefault="00F271BC">
      <w:pPr>
        <w:pStyle w:val="Zkladntext50"/>
        <w:shd w:val="clear" w:color="auto" w:fill="auto"/>
        <w:spacing w:before="0" w:line="247" w:lineRule="exact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35pt;margin-top:135.8pt;width:89.5pt;height:33pt;z-index:-125829371;mso-wrap-distance-left:5pt;mso-wrap-distance-right:107.65pt;mso-position-horizontal-relative:margin" filled="f" stroked="f">
            <v:textbox style="mso-next-textbox:#_x0000_s1031;mso-fit-shape-to-text:t" inset="0,0,0,0">
              <w:txbxContent>
                <w:p w:rsidR="00EF6E00" w:rsidRDefault="00F271BC">
                  <w:pPr>
                    <w:pStyle w:val="Zkladntext70"/>
                    <w:shd w:val="clear" w:color="auto" w:fill="auto"/>
                    <w:tabs>
                      <w:tab w:val="left" w:leader="dot" w:pos="1706"/>
                    </w:tabs>
                    <w:spacing w:after="146" w:line="182" w:lineRule="exact"/>
                    <w:jc w:val="both"/>
                  </w:pPr>
                  <w:r>
                    <w:rPr>
                      <w:rStyle w:val="Zkladntext7Exact1"/>
                    </w:rPr>
                    <w:t xml:space="preserve">Jen pro potřeby úřadu: Právník </w:t>
                  </w:r>
                  <w:proofErr w:type="gramStart"/>
                  <w:r>
                    <w:rPr>
                      <w:rStyle w:val="Zkladntext7Exact0"/>
                    </w:rPr>
                    <w:t>úřadu :</w:t>
                  </w:r>
                  <w:proofErr w:type="gramEnd"/>
                  <w:r>
                    <w:rPr>
                      <w:rStyle w:val="Zkladntext7Exact2"/>
                    </w:rPr>
                    <w:tab/>
                    <w:t>-</w:t>
                  </w:r>
                </w:p>
                <w:p w:rsidR="00EF6E00" w:rsidRDefault="00F271BC">
                  <w:pPr>
                    <w:pStyle w:val="Zkladntext50"/>
                    <w:shd w:val="clear" w:color="auto" w:fill="auto"/>
                    <w:tabs>
                      <w:tab w:val="left" w:leader="dot" w:pos="1716"/>
                      <w:tab w:val="left" w:leader="dot" w:pos="1750"/>
                    </w:tabs>
                    <w:spacing w:before="0" w:line="150" w:lineRule="exact"/>
                  </w:pPr>
                  <w:r>
                    <w:rPr>
                      <w:rStyle w:val="Zkladntext5Exact0"/>
                    </w:rPr>
                    <w:t>Posoudil dne;</w:t>
                  </w:r>
                  <w:r>
                    <w:rPr>
                      <w:rStyle w:val="Zkladntext5Exact1"/>
                    </w:rPr>
                    <w:tab/>
                  </w:r>
                  <w:r>
                    <w:rPr>
                      <w:rStyle w:val="Zkladntext5Exact1"/>
                    </w:rPr>
                    <w:tab/>
                  </w:r>
                </w:p>
              </w:txbxContent>
            </v:textbox>
            <w10:wrap type="square" side="right" anchorx="margin"/>
          </v:shape>
        </w:pict>
      </w:r>
      <w:r w:rsidR="006A1D53">
        <w:pict>
          <v:shape id="_x0000_s1030" type="#_x0000_t202" style="position:absolute;margin-left:384.05pt;margin-top:75.25pt;width:131.3pt;height:45.95pt;z-index:-125829372;mso-wrap-distance-left:184.85pt;mso-wrap-distance-right:31.7pt;mso-position-horizontal-relative:margin" filled="f" stroked="f">
            <v:textbox style="mso-next-textbox:#_x0000_s1030" inset="0,0,0,0">
              <w:txbxContent>
                <w:p w:rsidR="00EF6E00" w:rsidRDefault="00F271BC">
                  <w:pPr>
                    <w:pStyle w:val="Zkladntext6"/>
                    <w:shd w:val="clear" w:color="auto" w:fill="auto"/>
                    <w:spacing w:after="116" w:line="150" w:lineRule="exact"/>
                  </w:pPr>
                  <w:r>
                    <w:rPr>
                      <w:rStyle w:val="Zkladntext6Exact0"/>
                      <w:b/>
                      <w:bCs/>
                    </w:rPr>
                    <w:t>Správce rozpočti</w:t>
                  </w:r>
                </w:p>
                <w:p w:rsidR="00EF6E00" w:rsidRDefault="00EF6E00">
                  <w:pPr>
                    <w:pStyle w:val="Nadpis4"/>
                    <w:keepNext/>
                    <w:keepLines/>
                    <w:shd w:val="clear" w:color="auto" w:fill="auto"/>
                    <w:spacing w:before="0" w:line="280" w:lineRule="exact"/>
                    <w:ind w:right="380"/>
                  </w:pPr>
                </w:p>
                <w:p w:rsidR="00EF6E00" w:rsidRDefault="00F271BC">
                  <w:pPr>
                    <w:pStyle w:val="Zkladntext70"/>
                    <w:shd w:val="clear" w:color="auto" w:fill="auto"/>
                    <w:spacing w:line="320" w:lineRule="exact"/>
                  </w:pPr>
                  <w:r>
                    <w:rPr>
                      <w:rStyle w:val="Zkladntext7Exact0"/>
                    </w:rPr>
                    <w:t>Schválil dne:</w:t>
                  </w:r>
                  <w:r w:rsidR="006A1D53">
                    <w:rPr>
                      <w:rStyle w:val="Zkladntext7Exact0"/>
                    </w:rPr>
                    <w:t xml:space="preserve"> 28.8.2023</w:t>
                  </w:r>
                </w:p>
              </w:txbxContent>
            </v:textbox>
            <w10:wrap type="topAndBottom" anchorx="margin"/>
          </v:shape>
        </w:pict>
      </w:r>
      <w:r w:rsidR="006A1D53">
        <w:pict>
          <v:shape id="_x0000_s1029" type="#_x0000_t202" style="position:absolute;margin-left:204.65pt;margin-top:100.75pt;width:96.3pt;height:15pt;z-index:-125829373;mso-wrap-distance-left:5pt;mso-wrap-distance-right:134.15pt;mso-position-horizontal-relative:margin" filled="f" stroked="f">
            <v:textbox style="mso-next-textbox:#_x0000_s1029;mso-fit-shape-to-text:t" inset="0,0,0,0">
              <w:txbxContent>
                <w:p w:rsidR="00EF6E00" w:rsidRDefault="00F271BC">
                  <w:pPr>
                    <w:pStyle w:val="Zkladntext50"/>
                    <w:shd w:val="clear" w:color="auto" w:fill="auto"/>
                    <w:spacing w:before="0" w:line="150" w:lineRule="exact"/>
                    <w:jc w:val="left"/>
                  </w:pPr>
                  <w:r>
                    <w:rPr>
                      <w:rStyle w:val="Zkladntext5Exact"/>
                    </w:rPr>
                    <w:t>Schválil dne:</w:t>
                  </w:r>
                  <w:r w:rsidR="006A1D53">
                    <w:rPr>
                      <w:rStyle w:val="Zkladntext5Exact"/>
                    </w:rPr>
                    <w:t xml:space="preserve"> 31.8.2023</w:t>
                  </w:r>
                </w:p>
              </w:txbxContent>
            </v:textbox>
            <w10:wrap type="topAndBottom" anchorx="margin"/>
          </v:shape>
        </w:pict>
      </w:r>
      <w:r w:rsidR="006A1D53">
        <w:pict>
          <v:shape id="_x0000_s1028" type="#_x0000_t202" style="position:absolute;margin-left:204.65pt;margin-top:80.9pt;width:64.3pt;height:7.5pt;z-index:-125829374;mso-wrap-distance-left:5pt;mso-wrap-distance-right:117.35pt;mso-wrap-distance-bottom:25.45pt;mso-position-horizontal-relative:margin" filled="f" stroked="f">
            <v:textbox style="mso-next-textbox:#_x0000_s1028;mso-fit-shape-to-text:t" inset="0,0,0,0">
              <w:txbxContent>
                <w:p w:rsidR="00EF6E00" w:rsidRDefault="00F271BC">
                  <w:pPr>
                    <w:pStyle w:val="Zkladntext50"/>
                    <w:shd w:val="clear" w:color="auto" w:fill="auto"/>
                    <w:spacing w:before="0" w:line="150" w:lineRule="exact"/>
                    <w:jc w:val="left"/>
                  </w:pPr>
                  <w:r>
                    <w:rPr>
                      <w:rStyle w:val="Zkladntext5Exact"/>
                    </w:rPr>
                    <w:t>Příkazce operace:</w:t>
                  </w:r>
                </w:p>
              </w:txbxContent>
            </v:textbox>
            <w10:wrap type="topAndBottom" anchorx="margin"/>
          </v:shape>
        </w:pict>
      </w:r>
      <w:r w:rsidR="006A1D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25pt;margin-top:75.8pt;width:161.3pt;height:43.2pt;z-index:-125829375;mso-wrap-distance-left:5pt;mso-wrap-distance-right:36.7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26" type="#_x0000_t202" style="position:absolute;margin-left:11.4pt;margin-top:-40.5pt;width:354.5pt;height:18.05pt;z-index:-125829376;mso-wrap-distance-left:5.05pt;mso-wrap-distance-right:183.85pt;mso-position-horizontal-relative:margin" filled="f" stroked="f">
            <v:textbox style="mso-next-textbox:#_x0000_s1026;mso-fit-shape-to-text:t" inset="0,0,0,0">
              <w:txbxContent>
                <w:p w:rsidR="00EF6E00" w:rsidRDefault="00F271BC">
                  <w:pPr>
                    <w:pStyle w:val="Nadpis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80" w:lineRule="exact"/>
                  </w:pPr>
                  <w:bookmarkStart w:id="2" w:name="bookmark0"/>
                  <w:r>
                    <w:rPr>
                      <w:rStyle w:val="Nadpis2Exact0"/>
                      <w:b/>
                      <w:bCs/>
                    </w:rPr>
                    <w:t xml:space="preserve">Objednávka č. 4510072751 ze dne 28.08.2023 strana </w:t>
                  </w:r>
                  <w:r>
                    <w:rPr>
                      <w:rStyle w:val="Nadpis28ptExact"/>
                      <w:b/>
                      <w:bCs/>
                    </w:rPr>
                    <w:t>2</w:t>
                  </w:r>
                  <w:r>
                    <w:rPr>
                      <w:rStyle w:val="Nadpis2Exact0"/>
                      <w:b/>
                      <w:bCs/>
                    </w:rPr>
                    <w:t xml:space="preserve"> </w:t>
                  </w:r>
                  <w:r>
                    <w:rPr>
                      <w:rStyle w:val="Nadpis2Exact0"/>
                      <w:b/>
                      <w:bCs/>
                      <w:vertAlign w:val="subscript"/>
                    </w:rPr>
                    <w:t>z</w:t>
                  </w:r>
                  <w:r>
                    <w:rPr>
                      <w:rStyle w:val="Nadpis2Exact0"/>
                      <w:b/>
                      <w:bCs/>
                    </w:rPr>
                    <w:t xml:space="preserve"> </w:t>
                  </w:r>
                  <w:r>
                    <w:rPr>
                      <w:rStyle w:val="Nadpis28ptExact"/>
                      <w:b/>
                      <w:bCs/>
                    </w:rPr>
                    <w:t>2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t xml:space="preserve">V případě, že kdykoli před okamžikem uskutečnění platby ze strany objednatele na základě této smlouvy bude o zhotoviteli správcem daně z přidané hodnoty zveřejněna způsobem umožňujícím dálkový přístup </w:t>
      </w:r>
      <w:r>
        <w:t xml:space="preserve">skutečnost, že zhotovitel je nespolehlivým plátcem (§ </w:t>
      </w:r>
      <w:proofErr w:type="gramStart"/>
      <w:r>
        <w:t>106a</w:t>
      </w:r>
      <w:proofErr w:type="gramEnd"/>
      <w:r>
        <w:t xml:space="preserve"> zákona č.235/2004 Sb., o dani z přidané hodnoty), má objednatel právo od okamžiku zveřejnění ponížit všechny platby zhotoviteli uskutečňované na základě této smlouvy o příslušnou částku DPH. Smluvn</w:t>
      </w:r>
      <w:r>
        <w:t xml:space="preserve">í strany si sjednávají, že takto zhotoviteli nevyplacené částky DPH odvede správci daně sám objednatel v souladu s ustanovením § </w:t>
      </w:r>
      <w:proofErr w:type="gramStart"/>
      <w:r>
        <w:t>109a</w:t>
      </w:r>
      <w:proofErr w:type="gramEnd"/>
      <w:r>
        <w:t xml:space="preserve"> zákona č. 235/2004 Sb.</w:t>
      </w:r>
    </w:p>
    <w:p w:rsidR="00EF6E00" w:rsidRDefault="00F271BC" w:rsidP="006A1D53">
      <w:pPr>
        <w:pStyle w:val="Zkladntext70"/>
        <w:shd w:val="clear" w:color="auto" w:fill="auto"/>
        <w:tabs>
          <w:tab w:val="left" w:leader="dot" w:pos="1270"/>
        </w:tabs>
        <w:spacing w:after="1836" w:line="367" w:lineRule="exact"/>
        <w:ind w:left="1270" w:right="4060"/>
      </w:pPr>
      <w:r>
        <w:rPr>
          <w:rStyle w:val="Zkladntext71"/>
        </w:rPr>
        <w:t xml:space="preserve">                                 </w:t>
      </w:r>
      <w:r>
        <w:rPr>
          <w:rStyle w:val="Zkladntext71"/>
        </w:rPr>
        <w:t xml:space="preserve">Ředitel úřadu </w:t>
      </w:r>
      <w:r>
        <w:rPr>
          <w:rStyle w:val="Zkladntext72"/>
        </w:rPr>
        <w:t xml:space="preserve">MMRY Tajemník ŮMO, </w:t>
      </w:r>
      <w:r>
        <w:rPr>
          <w:rStyle w:val="Zkladntext71"/>
        </w:rPr>
        <w:t>Schválil dne: 4.9.2023</w:t>
      </w:r>
    </w:p>
    <w:p w:rsidR="00EF6E00" w:rsidRDefault="00F271BC">
      <w:pPr>
        <w:pStyle w:val="Nadpis50"/>
        <w:keepNext/>
        <w:keepLines/>
        <w:shd w:val="clear" w:color="auto" w:fill="auto"/>
        <w:spacing w:before="0"/>
        <w:ind w:right="4060"/>
      </w:pPr>
      <w:bookmarkStart w:id="3" w:name="bookmark4"/>
      <w:r>
        <w:t>Takto akceptuji, Tomáš Havel 6</w:t>
      </w:r>
      <w:r>
        <w:rPr>
          <w:rStyle w:val="Nadpis56ptTun"/>
        </w:rPr>
        <w:t>.</w:t>
      </w:r>
      <w:r>
        <w:t>9.2023</w:t>
      </w:r>
      <w:bookmarkEnd w:id="3"/>
    </w:p>
    <w:p w:rsidR="00EF6E00" w:rsidRDefault="00F271BC">
      <w:pPr>
        <w:pStyle w:val="Zkladntext80"/>
        <w:shd w:val="clear" w:color="auto" w:fill="auto"/>
        <w:ind w:left="2040"/>
      </w:pPr>
      <w:r>
        <w:rPr>
          <w:rStyle w:val="Zkladntext81"/>
          <w:b/>
          <w:bCs/>
        </w:rPr>
        <w:t>Tomáš HAVE</w:t>
      </w:r>
      <w:r>
        <w:rPr>
          <w:rStyle w:val="Zkladntext81"/>
          <w:b/>
          <w:bCs/>
        </w:rPr>
        <w:t>L</w:t>
      </w:r>
      <w:bookmarkStart w:id="4" w:name="_GoBack"/>
      <w:bookmarkEnd w:id="4"/>
    </w:p>
    <w:p w:rsidR="00EF6E00" w:rsidRDefault="00EF6E00">
      <w:pPr>
        <w:pStyle w:val="Zkladntext110"/>
        <w:shd w:val="clear" w:color="auto" w:fill="auto"/>
      </w:pPr>
    </w:p>
    <w:sectPr w:rsidR="00EF6E00">
      <w:pgSz w:w="11900" w:h="16840"/>
      <w:pgMar w:top="366" w:right="201" w:bottom="779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271BC">
      <w:r>
        <w:separator/>
      </w:r>
    </w:p>
  </w:endnote>
  <w:endnote w:type="continuationSeparator" w:id="0">
    <w:p w:rsidR="00000000" w:rsidRDefault="00F2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00" w:rsidRDefault="00EF6E00"/>
  </w:footnote>
  <w:footnote w:type="continuationSeparator" w:id="0">
    <w:p w:rsidR="00EF6E00" w:rsidRDefault="00EF6E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00"/>
    <w:rsid w:val="006A1D53"/>
    <w:rsid w:val="00EF6E00"/>
    <w:rsid w:val="00F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1B5C9BA"/>
  <w15:docId w15:val="{0DC10ECA-8DE1-4030-8041-7BEA8E96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8ptExact">
    <w:name w:val="Nadpis #2 + 8 pt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NetunKurzvaExact">
    <w:name w:val="Nadpis #4 + Ne tučné;Kurzíva Exact"/>
    <w:basedOn w:val="Nadpis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4Exact0">
    <w:name w:val="Nadpis #4 Exact"/>
    <w:basedOn w:val="Nadpis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0">
    <w:name w:val="Základní text (7)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ComicSansMS12ptdkovn-1ptMtko66Exact">
    <w:name w:val="Základní text (7) + Comic Sans MS;12 pt;Řádkování -1 pt;Měřítko 66% Exact"/>
    <w:basedOn w:val="Zkladntext7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-20"/>
      <w:w w:val="66"/>
      <w:sz w:val="24"/>
      <w:szCs w:val="24"/>
      <w:u w:val="none"/>
    </w:rPr>
  </w:style>
  <w:style w:type="character" w:customStyle="1" w:styleId="Zkladntext7Verdana16ptKurzvadkovn-3ptExact">
    <w:name w:val="Základní text (7) + Verdana;16 pt;Kurzíva;Řádkování -3 pt Exact"/>
    <w:basedOn w:val="Zkladntext7"/>
    <w:rPr>
      <w:rFonts w:ascii="Verdana" w:eastAsia="Verdana" w:hAnsi="Verdana" w:cs="Verdana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Zkladntext7Exact1">
    <w:name w:val="Základní text (7)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2">
    <w:name w:val="Základní text (7)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1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2Exact0">
    <w:name w:val="Základní text (12)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14pt">
    <w:name w:val="Nadpis #3 + 14 pt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3pt">
    <w:name w:val="Základní text (2) + Arial;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Netun">
    <w:name w:val="Základní text (2) + Arial;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dkovn1pt">
    <w:name w:val="Základní text (4) + Řádkování 1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Netun">
    <w:name w:val="Základní text (2) + Arial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3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Zkladntext7Cambria75ptKurzva">
    <w:name w:val="Základní text (7) + Cambria;7;5 pt;Kurzíva"/>
    <w:basedOn w:val="Zkladntext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56ptTun">
    <w:name w:val="Nadpis #5 + 6 pt;Tučné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pacing w:val="10"/>
      <w:w w:val="150"/>
      <w:sz w:val="13"/>
      <w:szCs w:val="13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Verdana" w:eastAsia="Verdana" w:hAnsi="Verdana" w:cs="Verdana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Zkladntext91">
    <w:name w:val="Základní text (9)"/>
    <w:basedOn w:val="Zkladntext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Nekurzvadkovn0pt">
    <w:name w:val="Základní text (9) + Ne kurzíva;Řádkování 0 pt"/>
    <w:basedOn w:val="Zkladntext9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ndara" w:eastAsia="Candara" w:hAnsi="Candara" w:cs="Candar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kladntext111">
    <w:name w:val="Základní text (11)"/>
    <w:basedOn w:val="Zkladntext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line="24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120" w:line="0" w:lineRule="atLeast"/>
      <w:jc w:val="righ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35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740" w:line="247" w:lineRule="exact"/>
      <w:outlineLvl w:val="4"/>
    </w:pPr>
    <w:rPr>
      <w:rFonts w:ascii="Arial" w:eastAsia="Arial" w:hAnsi="Arial" w:cs="Arial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47" w:lineRule="exact"/>
    </w:pPr>
    <w:rPr>
      <w:rFonts w:ascii="Arial" w:eastAsia="Arial" w:hAnsi="Arial" w:cs="Arial"/>
      <w:b/>
      <w:bCs/>
      <w:spacing w:val="10"/>
      <w:w w:val="150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27" w:lineRule="exact"/>
    </w:pPr>
    <w:rPr>
      <w:rFonts w:ascii="Verdana" w:eastAsia="Verdana" w:hAnsi="Verdana" w:cs="Verdana"/>
      <w:b/>
      <w:bCs/>
      <w:i/>
      <w:iCs/>
      <w:sz w:val="8"/>
      <w:szCs w:val="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27" w:lineRule="exact"/>
    </w:pPr>
    <w:rPr>
      <w:rFonts w:ascii="Candara" w:eastAsia="Candara" w:hAnsi="Candara" w:cs="Candara"/>
      <w:b/>
      <w:bCs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27" w:lineRule="exact"/>
    </w:pPr>
    <w:rPr>
      <w:rFonts w:ascii="Arial Narrow" w:eastAsia="Arial Narrow" w:hAnsi="Arial Narrow" w:cs="Arial Narrow"/>
      <w:spacing w:val="-1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slikovan@plzen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ŠEDIVCOVÁ Kristýna</cp:lastModifiedBy>
  <cp:revision>2</cp:revision>
  <dcterms:created xsi:type="dcterms:W3CDTF">2023-09-07T06:15:00Z</dcterms:created>
  <dcterms:modified xsi:type="dcterms:W3CDTF">2023-09-07T06:19:00Z</dcterms:modified>
</cp:coreProperties>
</file>