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FA1B5" w14:textId="77777777" w:rsidR="0098157E" w:rsidRDefault="0098157E">
      <w:pPr>
        <w:pStyle w:val="Zkladntext"/>
        <w:rPr>
          <w:b/>
          <w:i/>
          <w:sz w:val="20"/>
        </w:rPr>
      </w:pPr>
    </w:p>
    <w:p w14:paraId="38AB5BFF" w14:textId="77777777" w:rsidR="0098157E" w:rsidRDefault="0098157E">
      <w:pPr>
        <w:pStyle w:val="Zkladntext"/>
        <w:spacing w:before="11"/>
        <w:rPr>
          <w:b/>
          <w:i/>
          <w:sz w:val="16"/>
        </w:rPr>
      </w:pPr>
    </w:p>
    <w:p w14:paraId="20F504CE" w14:textId="77777777" w:rsidR="0098157E" w:rsidRDefault="00544FE7">
      <w:pPr>
        <w:pStyle w:val="Nadpis1"/>
        <w:spacing w:before="92"/>
        <w:ind w:left="4372" w:right="3652"/>
        <w:jc w:val="center"/>
      </w:pPr>
      <w:r>
        <w:rPr>
          <w:color w:val="1C1C1C"/>
          <w:w w:val="105"/>
          <w:u w:val="thick" w:color="1C1C1C"/>
        </w:rPr>
        <w:t>Dodatek</w:t>
      </w:r>
      <w:r>
        <w:rPr>
          <w:color w:val="1C1C1C"/>
          <w:spacing w:val="23"/>
          <w:w w:val="105"/>
          <w:u w:val="thick" w:color="1C1C1C"/>
        </w:rPr>
        <w:t xml:space="preserve"> </w:t>
      </w:r>
      <w:r>
        <w:rPr>
          <w:color w:val="1C1C1C"/>
          <w:w w:val="105"/>
          <w:u w:val="thick" w:color="1C1C1C"/>
        </w:rPr>
        <w:t>ke</w:t>
      </w:r>
      <w:r>
        <w:rPr>
          <w:color w:val="1C1C1C"/>
          <w:spacing w:val="15"/>
          <w:w w:val="105"/>
          <w:u w:val="thick" w:color="1C1C1C"/>
        </w:rPr>
        <w:t xml:space="preserve"> </w:t>
      </w:r>
      <w:r>
        <w:rPr>
          <w:color w:val="1C1C1C"/>
          <w:spacing w:val="-2"/>
          <w:w w:val="105"/>
          <w:u w:val="thick" w:color="1C1C1C"/>
        </w:rPr>
        <w:t>smlouvě</w:t>
      </w:r>
    </w:p>
    <w:p w14:paraId="72C60B08" w14:textId="77777777" w:rsidR="0098157E" w:rsidRDefault="0098157E">
      <w:pPr>
        <w:pStyle w:val="Zkladntext"/>
        <w:spacing w:before="3"/>
        <w:rPr>
          <w:b/>
          <w:sz w:val="25"/>
        </w:rPr>
      </w:pPr>
    </w:p>
    <w:p w14:paraId="32A21497" w14:textId="6C529013" w:rsidR="0098157E" w:rsidRDefault="00544FE7">
      <w:pPr>
        <w:spacing w:line="252" w:lineRule="auto"/>
        <w:ind w:left="900"/>
        <w:rPr>
          <w:b/>
          <w:sz w:val="21"/>
        </w:rPr>
      </w:pPr>
      <w:r>
        <w:rPr>
          <w:b/>
          <w:color w:val="0A0A0A"/>
          <w:w w:val="105"/>
          <w:sz w:val="21"/>
        </w:rPr>
        <w:t>Tento</w:t>
      </w:r>
      <w:r>
        <w:rPr>
          <w:b/>
          <w:color w:val="0A0A0A"/>
          <w:spacing w:val="22"/>
          <w:w w:val="105"/>
          <w:sz w:val="21"/>
        </w:rPr>
        <w:t xml:space="preserve"> </w:t>
      </w:r>
      <w:r>
        <w:rPr>
          <w:b/>
          <w:color w:val="0A0A0A"/>
          <w:w w:val="105"/>
          <w:sz w:val="21"/>
        </w:rPr>
        <w:t>Dodatek</w:t>
      </w:r>
      <w:r>
        <w:rPr>
          <w:b/>
          <w:color w:val="0A0A0A"/>
          <w:spacing w:val="29"/>
          <w:w w:val="105"/>
          <w:sz w:val="21"/>
        </w:rPr>
        <w:t xml:space="preserve"> </w:t>
      </w:r>
      <w:r>
        <w:rPr>
          <w:b/>
          <w:color w:val="0A0A0A"/>
          <w:w w:val="105"/>
          <w:sz w:val="21"/>
        </w:rPr>
        <w:t>číslo</w:t>
      </w:r>
      <w:r>
        <w:rPr>
          <w:b/>
          <w:color w:val="0A0A0A"/>
          <w:spacing w:val="21"/>
          <w:w w:val="105"/>
          <w:sz w:val="21"/>
        </w:rPr>
        <w:t xml:space="preserve"> </w:t>
      </w:r>
      <w:r w:rsidR="0001702E">
        <w:rPr>
          <w:b/>
          <w:color w:val="1C1C1C"/>
          <w:w w:val="105"/>
          <w:sz w:val="21"/>
        </w:rPr>
        <w:t>3</w:t>
      </w:r>
      <w:r>
        <w:rPr>
          <w:b/>
          <w:color w:val="1C1C1C"/>
          <w:spacing w:val="25"/>
          <w:w w:val="105"/>
          <w:sz w:val="21"/>
        </w:rPr>
        <w:t xml:space="preserve"> </w:t>
      </w:r>
      <w:r>
        <w:rPr>
          <w:b/>
          <w:color w:val="1C1C1C"/>
          <w:w w:val="105"/>
          <w:sz w:val="21"/>
        </w:rPr>
        <w:t>Smlouvy</w:t>
      </w:r>
      <w:r>
        <w:rPr>
          <w:b/>
          <w:color w:val="1C1C1C"/>
          <w:spacing w:val="34"/>
          <w:w w:val="105"/>
          <w:sz w:val="21"/>
        </w:rPr>
        <w:t xml:space="preserve"> </w:t>
      </w:r>
      <w:r>
        <w:rPr>
          <w:b/>
          <w:color w:val="1C1C1C"/>
          <w:w w:val="105"/>
          <w:sz w:val="21"/>
        </w:rPr>
        <w:t>o poskytování</w:t>
      </w:r>
      <w:r>
        <w:rPr>
          <w:b/>
          <w:color w:val="1C1C1C"/>
          <w:spacing w:val="38"/>
          <w:w w:val="105"/>
          <w:sz w:val="21"/>
        </w:rPr>
        <w:t xml:space="preserve"> </w:t>
      </w:r>
      <w:r>
        <w:rPr>
          <w:b/>
          <w:color w:val="1C1C1C"/>
          <w:w w:val="105"/>
          <w:sz w:val="21"/>
        </w:rPr>
        <w:t>odborných</w:t>
      </w:r>
      <w:r>
        <w:rPr>
          <w:b/>
          <w:color w:val="1C1C1C"/>
          <w:spacing w:val="36"/>
          <w:w w:val="105"/>
          <w:sz w:val="21"/>
        </w:rPr>
        <w:t xml:space="preserve"> </w:t>
      </w:r>
      <w:r>
        <w:rPr>
          <w:b/>
          <w:color w:val="1C1C1C"/>
          <w:w w:val="105"/>
          <w:sz w:val="21"/>
        </w:rPr>
        <w:t>služeb (dále</w:t>
      </w:r>
      <w:r>
        <w:rPr>
          <w:b/>
          <w:color w:val="1C1C1C"/>
          <w:spacing w:val="23"/>
          <w:w w:val="105"/>
          <w:sz w:val="21"/>
        </w:rPr>
        <w:t xml:space="preserve"> </w:t>
      </w:r>
      <w:r>
        <w:rPr>
          <w:b/>
          <w:color w:val="1C1C1C"/>
          <w:w w:val="105"/>
          <w:sz w:val="21"/>
        </w:rPr>
        <w:t xml:space="preserve">jen </w:t>
      </w:r>
      <w:r>
        <w:rPr>
          <w:b/>
          <w:color w:val="0A0A0A"/>
          <w:w w:val="105"/>
          <w:sz w:val="21"/>
        </w:rPr>
        <w:t>„Dodatek")</w:t>
      </w:r>
      <w:r>
        <w:rPr>
          <w:b/>
          <w:color w:val="0A0A0A"/>
          <w:spacing w:val="28"/>
          <w:w w:val="105"/>
          <w:sz w:val="21"/>
        </w:rPr>
        <w:t xml:space="preserve"> </w:t>
      </w:r>
      <w:r>
        <w:rPr>
          <w:b/>
          <w:color w:val="1C1C1C"/>
          <w:w w:val="105"/>
          <w:sz w:val="21"/>
        </w:rPr>
        <w:t xml:space="preserve">byl </w:t>
      </w:r>
      <w:r>
        <w:rPr>
          <w:b/>
          <w:color w:val="0A0A0A"/>
          <w:w w:val="105"/>
          <w:sz w:val="21"/>
        </w:rPr>
        <w:t xml:space="preserve">uzavřen níže uvedeného </w:t>
      </w:r>
      <w:r>
        <w:rPr>
          <w:b/>
          <w:color w:val="1C1C1C"/>
          <w:w w:val="105"/>
          <w:sz w:val="21"/>
        </w:rPr>
        <w:t>dne, měsíce a</w:t>
      </w:r>
      <w:r>
        <w:rPr>
          <w:b/>
          <w:color w:val="1C1C1C"/>
          <w:spacing w:val="-3"/>
          <w:w w:val="105"/>
          <w:sz w:val="21"/>
        </w:rPr>
        <w:t xml:space="preserve"> </w:t>
      </w:r>
      <w:r>
        <w:rPr>
          <w:b/>
          <w:color w:val="1C1C1C"/>
          <w:w w:val="105"/>
          <w:sz w:val="21"/>
        </w:rPr>
        <w:t>roku mezi těmito smluvními stranami</w:t>
      </w:r>
    </w:p>
    <w:tbl>
      <w:tblPr>
        <w:tblpPr w:leftFromText="141" w:rightFromText="141" w:vertAnchor="text" w:horzAnchor="margin" w:tblpXSpec="center" w:tblpY="134"/>
        <w:tblW w:w="709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5"/>
        <w:gridCol w:w="3871"/>
      </w:tblGrid>
      <w:tr w:rsidR="004F10D9" w:rsidRPr="00083639" w14:paraId="0FC55536" w14:textId="77777777" w:rsidTr="004F10D9">
        <w:trPr>
          <w:trHeight w:val="300"/>
        </w:trPr>
        <w:tc>
          <w:tcPr>
            <w:tcW w:w="3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6773B6"/>
            <w:hideMark/>
          </w:tcPr>
          <w:p w14:paraId="192C3723" w14:textId="77777777" w:rsidR="004F10D9" w:rsidRPr="00083639" w:rsidRDefault="004F10D9" w:rsidP="004F10D9">
            <w:pPr>
              <w:widowControl/>
              <w:autoSpaceDE/>
              <w:autoSpaceDN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083639">
              <w:rPr>
                <w:rFonts w:eastAsia="Times New Roman"/>
                <w:color w:val="FFFFFF"/>
                <w:sz w:val="24"/>
                <w:szCs w:val="24"/>
                <w:lang w:eastAsia="cs-CZ"/>
              </w:rPr>
              <w:t>Obchodní jméno </w:t>
            </w:r>
          </w:p>
        </w:tc>
        <w:tc>
          <w:tcPr>
            <w:tcW w:w="387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6773B6"/>
            <w:hideMark/>
          </w:tcPr>
          <w:p w14:paraId="504C076A" w14:textId="77777777" w:rsidR="004F10D9" w:rsidRPr="00083639" w:rsidRDefault="004F10D9" w:rsidP="004F10D9">
            <w:pPr>
              <w:widowControl/>
              <w:autoSpaceDE/>
              <w:autoSpaceDN/>
              <w:ind w:left="189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083639">
              <w:rPr>
                <w:rFonts w:eastAsia="Times New Roman"/>
                <w:color w:val="FFFFFF"/>
                <w:sz w:val="24"/>
                <w:szCs w:val="24"/>
                <w:lang w:eastAsia="cs-CZ"/>
              </w:rPr>
              <w:t>Základní škola Poděbrady, příspěvková organizace</w:t>
            </w:r>
          </w:p>
        </w:tc>
      </w:tr>
      <w:tr w:rsidR="004F10D9" w:rsidRPr="00083639" w14:paraId="21461DDA" w14:textId="77777777" w:rsidTr="004F10D9">
        <w:trPr>
          <w:trHeight w:val="300"/>
        </w:trPr>
        <w:tc>
          <w:tcPr>
            <w:tcW w:w="3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6773B6"/>
            <w:hideMark/>
          </w:tcPr>
          <w:p w14:paraId="2062BB15" w14:textId="77777777" w:rsidR="004F10D9" w:rsidRPr="00083639" w:rsidRDefault="004F10D9" w:rsidP="004F10D9">
            <w:pPr>
              <w:widowControl/>
              <w:autoSpaceDE/>
              <w:autoSpaceDN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083639">
              <w:rPr>
                <w:rFonts w:eastAsia="Times New Roman"/>
                <w:color w:val="FFFFFF"/>
                <w:sz w:val="24"/>
                <w:szCs w:val="24"/>
                <w:lang w:eastAsia="cs-CZ"/>
              </w:rPr>
              <w:t>Právní forma </w:t>
            </w:r>
          </w:p>
        </w:tc>
        <w:tc>
          <w:tcPr>
            <w:tcW w:w="387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BE5F1"/>
            <w:hideMark/>
          </w:tcPr>
          <w:p w14:paraId="06AFCC87" w14:textId="77777777" w:rsidR="004F10D9" w:rsidRPr="00083639" w:rsidRDefault="004F10D9" w:rsidP="004F10D9">
            <w:pPr>
              <w:widowControl/>
              <w:autoSpaceDE/>
              <w:autoSpaceDN/>
              <w:ind w:left="189"/>
              <w:textAlignment w:val="baseline"/>
              <w:rPr>
                <w:rFonts w:ascii="Segoe UI" w:eastAsia="Times New Roman" w:hAnsi="Segoe UI" w:cs="Segoe UI"/>
                <w:color w:val="000000"/>
                <w:lang w:eastAsia="cs-CZ"/>
              </w:rPr>
            </w:pPr>
            <w:r w:rsidRPr="0080510F">
              <w:rPr>
                <w:rFonts w:eastAsia="Times New Roman"/>
                <w:color w:val="000000"/>
                <w:lang w:eastAsia="cs-CZ"/>
              </w:rPr>
              <w:t>Příspěvková organizace</w:t>
            </w:r>
          </w:p>
        </w:tc>
      </w:tr>
      <w:tr w:rsidR="004F10D9" w:rsidRPr="00083639" w14:paraId="6F4B2C82" w14:textId="77777777" w:rsidTr="004F10D9">
        <w:trPr>
          <w:trHeight w:val="300"/>
        </w:trPr>
        <w:tc>
          <w:tcPr>
            <w:tcW w:w="3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6773B6"/>
            <w:hideMark/>
          </w:tcPr>
          <w:p w14:paraId="19F400A0" w14:textId="77777777" w:rsidR="004F10D9" w:rsidRPr="00083639" w:rsidRDefault="004F10D9" w:rsidP="004F10D9">
            <w:pPr>
              <w:widowControl/>
              <w:autoSpaceDE/>
              <w:autoSpaceDN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083639">
              <w:rPr>
                <w:rFonts w:eastAsia="Times New Roman"/>
                <w:color w:val="FFFFFF"/>
                <w:sz w:val="24"/>
                <w:szCs w:val="24"/>
                <w:lang w:eastAsia="cs-CZ"/>
              </w:rPr>
              <w:t>Sídlo společnosti </w:t>
            </w:r>
          </w:p>
        </w:tc>
        <w:tc>
          <w:tcPr>
            <w:tcW w:w="387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BE5F1"/>
            <w:hideMark/>
          </w:tcPr>
          <w:p w14:paraId="40C8B817" w14:textId="77777777" w:rsidR="004F10D9" w:rsidRPr="00083639" w:rsidRDefault="004F10D9" w:rsidP="004F10D9">
            <w:pPr>
              <w:widowControl/>
              <w:autoSpaceDE/>
              <w:autoSpaceDN/>
              <w:ind w:left="189"/>
              <w:textAlignment w:val="baseline"/>
              <w:rPr>
                <w:rFonts w:ascii="Segoe UI" w:eastAsia="Times New Roman" w:hAnsi="Segoe UI" w:cs="Segoe UI"/>
                <w:color w:val="000000"/>
                <w:lang w:eastAsia="cs-CZ"/>
              </w:rPr>
            </w:pPr>
            <w:r w:rsidRPr="0080510F">
              <w:rPr>
                <w:color w:val="0A0A0A"/>
                <w:w w:val="110"/>
              </w:rPr>
              <w:t>U</w:t>
            </w:r>
            <w:r w:rsidRPr="0080510F">
              <w:rPr>
                <w:color w:val="0A0A0A"/>
                <w:spacing w:val="-16"/>
                <w:w w:val="110"/>
              </w:rPr>
              <w:t xml:space="preserve"> </w:t>
            </w:r>
            <w:r w:rsidRPr="0080510F">
              <w:rPr>
                <w:color w:val="0A0A0A"/>
                <w:w w:val="110"/>
              </w:rPr>
              <w:t>Bažantnice</w:t>
            </w:r>
            <w:r w:rsidRPr="0080510F">
              <w:rPr>
                <w:color w:val="0A0A0A"/>
                <w:spacing w:val="-11"/>
                <w:w w:val="110"/>
              </w:rPr>
              <w:t xml:space="preserve"> </w:t>
            </w:r>
            <w:r w:rsidRPr="0080510F">
              <w:rPr>
                <w:color w:val="0A0A0A"/>
                <w:w w:val="110"/>
              </w:rPr>
              <w:t>154/19 290</w:t>
            </w:r>
            <w:r w:rsidRPr="0080510F">
              <w:rPr>
                <w:color w:val="0A0A0A"/>
                <w:spacing w:val="-3"/>
                <w:w w:val="110"/>
              </w:rPr>
              <w:t xml:space="preserve"> </w:t>
            </w:r>
            <w:r w:rsidRPr="0080510F">
              <w:rPr>
                <w:color w:val="0A0A0A"/>
                <w:w w:val="110"/>
              </w:rPr>
              <w:t>01</w:t>
            </w:r>
            <w:r w:rsidRPr="0080510F">
              <w:rPr>
                <w:color w:val="0A0A0A"/>
                <w:spacing w:val="-5"/>
                <w:w w:val="110"/>
              </w:rPr>
              <w:t xml:space="preserve"> </w:t>
            </w:r>
            <w:r w:rsidRPr="0080510F">
              <w:rPr>
                <w:color w:val="0A0A0A"/>
                <w:w w:val="110"/>
              </w:rPr>
              <w:t xml:space="preserve">Poděbrady </w:t>
            </w:r>
            <w:proofErr w:type="spellStart"/>
            <w:r w:rsidRPr="0080510F">
              <w:rPr>
                <w:color w:val="1C1C1C"/>
                <w:w w:val="110"/>
              </w:rPr>
              <w:t>Ill</w:t>
            </w:r>
            <w:proofErr w:type="spellEnd"/>
          </w:p>
        </w:tc>
      </w:tr>
      <w:tr w:rsidR="004F10D9" w:rsidRPr="00083639" w14:paraId="523BA6F4" w14:textId="77777777" w:rsidTr="004F10D9">
        <w:trPr>
          <w:trHeight w:val="300"/>
        </w:trPr>
        <w:tc>
          <w:tcPr>
            <w:tcW w:w="3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6773B6"/>
            <w:hideMark/>
          </w:tcPr>
          <w:p w14:paraId="31F7757B" w14:textId="77777777" w:rsidR="004F10D9" w:rsidRPr="00083639" w:rsidRDefault="004F10D9" w:rsidP="004F10D9">
            <w:pPr>
              <w:widowControl/>
              <w:autoSpaceDE/>
              <w:autoSpaceDN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083639">
              <w:rPr>
                <w:rFonts w:eastAsia="Times New Roman"/>
                <w:color w:val="FFFFFF"/>
                <w:sz w:val="24"/>
                <w:szCs w:val="24"/>
                <w:lang w:eastAsia="cs-CZ"/>
              </w:rPr>
              <w:t>Seznam statutárních zástupců </w:t>
            </w:r>
          </w:p>
        </w:tc>
        <w:tc>
          <w:tcPr>
            <w:tcW w:w="387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BE5F1"/>
            <w:hideMark/>
          </w:tcPr>
          <w:p w14:paraId="7D62CC11" w14:textId="77777777" w:rsidR="004F10D9" w:rsidRPr="00083639" w:rsidRDefault="004F10D9" w:rsidP="004F10D9">
            <w:pPr>
              <w:widowControl/>
              <w:autoSpaceDE/>
              <w:autoSpaceDN/>
              <w:ind w:left="189"/>
              <w:textAlignment w:val="baseline"/>
              <w:rPr>
                <w:rFonts w:ascii="Segoe UI" w:eastAsia="Times New Roman" w:hAnsi="Segoe UI" w:cs="Segoe UI"/>
                <w:color w:val="000000"/>
                <w:lang w:eastAsia="cs-CZ"/>
              </w:rPr>
            </w:pPr>
            <w:r w:rsidRPr="0080510F">
              <w:rPr>
                <w:rFonts w:eastAsia="Times New Roman"/>
                <w:color w:val="000000"/>
                <w:lang w:eastAsia="cs-CZ"/>
              </w:rPr>
              <w:t>Mgr. Pavlína Mladá Ředitelka</w:t>
            </w:r>
          </w:p>
        </w:tc>
      </w:tr>
      <w:tr w:rsidR="004F10D9" w:rsidRPr="00083639" w14:paraId="1A77D0E2" w14:textId="77777777" w:rsidTr="004F10D9">
        <w:trPr>
          <w:trHeight w:val="300"/>
        </w:trPr>
        <w:tc>
          <w:tcPr>
            <w:tcW w:w="3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6773B6"/>
            <w:hideMark/>
          </w:tcPr>
          <w:p w14:paraId="5580C55E" w14:textId="77777777" w:rsidR="004F10D9" w:rsidRPr="00083639" w:rsidRDefault="004F10D9" w:rsidP="004F10D9">
            <w:pPr>
              <w:widowControl/>
              <w:autoSpaceDE/>
              <w:autoSpaceDN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083639">
              <w:rPr>
                <w:rFonts w:eastAsia="Times New Roman"/>
                <w:color w:val="FFFFFF"/>
                <w:sz w:val="24"/>
                <w:szCs w:val="24"/>
                <w:lang w:eastAsia="cs-CZ"/>
              </w:rPr>
              <w:t>Bankovní spojení </w:t>
            </w:r>
          </w:p>
          <w:p w14:paraId="4820821C" w14:textId="77777777" w:rsidR="004F10D9" w:rsidRPr="00083639" w:rsidRDefault="004F10D9" w:rsidP="004F10D9">
            <w:pPr>
              <w:widowControl/>
              <w:autoSpaceDE/>
              <w:autoSpaceDN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083639">
              <w:rPr>
                <w:rFonts w:eastAsia="Times New Roman"/>
                <w:color w:val="FFFFFF"/>
                <w:sz w:val="24"/>
                <w:szCs w:val="24"/>
                <w:lang w:eastAsia="cs-CZ"/>
              </w:rPr>
              <w:t>Číslo účtu </w:t>
            </w:r>
          </w:p>
        </w:tc>
        <w:tc>
          <w:tcPr>
            <w:tcW w:w="387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BE5F1"/>
            <w:hideMark/>
          </w:tcPr>
          <w:p w14:paraId="222C59A5" w14:textId="77777777" w:rsidR="004F10D9" w:rsidRPr="00083639" w:rsidRDefault="004F10D9" w:rsidP="004F10D9">
            <w:pPr>
              <w:widowControl/>
              <w:autoSpaceDE/>
              <w:autoSpaceDN/>
              <w:ind w:left="189"/>
              <w:textAlignment w:val="baseline"/>
              <w:rPr>
                <w:rFonts w:ascii="Segoe UI" w:eastAsia="Times New Roman" w:hAnsi="Segoe UI" w:cs="Segoe UI"/>
                <w:color w:val="000000"/>
                <w:lang w:eastAsia="cs-CZ"/>
              </w:rPr>
            </w:pPr>
            <w:r w:rsidRPr="00083639">
              <w:rPr>
                <w:rFonts w:eastAsia="Times New Roman"/>
                <w:color w:val="000000"/>
                <w:lang w:eastAsia="cs-CZ"/>
              </w:rPr>
              <w:t> </w:t>
            </w:r>
            <w:r w:rsidRPr="0080510F">
              <w:rPr>
                <w:rFonts w:eastAsia="Times New Roman"/>
                <w:color w:val="000000"/>
                <w:lang w:eastAsia="cs-CZ"/>
              </w:rPr>
              <w:t>Česká spořitelna, a.s. 504745399/0800</w:t>
            </w:r>
          </w:p>
        </w:tc>
      </w:tr>
      <w:tr w:rsidR="004F10D9" w:rsidRPr="00083639" w14:paraId="292116D4" w14:textId="77777777" w:rsidTr="004F10D9">
        <w:trPr>
          <w:trHeight w:val="300"/>
        </w:trPr>
        <w:tc>
          <w:tcPr>
            <w:tcW w:w="3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6773B6"/>
            <w:hideMark/>
          </w:tcPr>
          <w:p w14:paraId="01951B96" w14:textId="77777777" w:rsidR="004F10D9" w:rsidRPr="00083639" w:rsidRDefault="004F10D9" w:rsidP="004F10D9">
            <w:pPr>
              <w:widowControl/>
              <w:autoSpaceDE/>
              <w:autoSpaceDN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083639">
              <w:rPr>
                <w:rFonts w:eastAsia="Times New Roman"/>
                <w:color w:val="FFFFFF"/>
                <w:sz w:val="24"/>
                <w:szCs w:val="24"/>
                <w:lang w:eastAsia="cs-CZ"/>
              </w:rPr>
              <w:t>IČ </w:t>
            </w:r>
          </w:p>
        </w:tc>
        <w:tc>
          <w:tcPr>
            <w:tcW w:w="387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BE5F1"/>
            <w:hideMark/>
          </w:tcPr>
          <w:p w14:paraId="505006C8" w14:textId="77777777" w:rsidR="004F10D9" w:rsidRPr="00083639" w:rsidRDefault="004F10D9" w:rsidP="004F10D9">
            <w:pPr>
              <w:widowControl/>
              <w:autoSpaceDE/>
              <w:autoSpaceDN/>
              <w:ind w:left="189"/>
              <w:textAlignment w:val="baseline"/>
              <w:rPr>
                <w:rFonts w:ascii="Segoe UI" w:eastAsia="Times New Roman" w:hAnsi="Segoe UI" w:cs="Segoe UI"/>
                <w:color w:val="000000"/>
                <w:lang w:eastAsia="cs-CZ"/>
              </w:rPr>
            </w:pPr>
            <w:r w:rsidRPr="00083639">
              <w:rPr>
                <w:rFonts w:eastAsia="Times New Roman"/>
                <w:color w:val="000000"/>
                <w:lang w:eastAsia="cs-CZ"/>
              </w:rPr>
              <w:t> </w:t>
            </w:r>
            <w:r w:rsidRPr="0080510F">
              <w:rPr>
                <w:rFonts w:eastAsia="Times New Roman"/>
                <w:color w:val="000000"/>
                <w:lang w:eastAsia="cs-CZ"/>
              </w:rPr>
              <w:t>70837091</w:t>
            </w:r>
          </w:p>
        </w:tc>
      </w:tr>
      <w:tr w:rsidR="004F10D9" w:rsidRPr="00083639" w14:paraId="07CD1BC8" w14:textId="77777777" w:rsidTr="004F10D9">
        <w:trPr>
          <w:trHeight w:val="300"/>
        </w:trPr>
        <w:tc>
          <w:tcPr>
            <w:tcW w:w="3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6773B6"/>
            <w:hideMark/>
          </w:tcPr>
          <w:p w14:paraId="75757EBB" w14:textId="77777777" w:rsidR="004F10D9" w:rsidRPr="00083639" w:rsidRDefault="004F10D9" w:rsidP="004F10D9">
            <w:pPr>
              <w:widowControl/>
              <w:autoSpaceDE/>
              <w:autoSpaceDN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083639">
              <w:rPr>
                <w:rFonts w:eastAsia="Times New Roman"/>
                <w:color w:val="FFFFFF"/>
                <w:sz w:val="24"/>
                <w:szCs w:val="24"/>
                <w:lang w:eastAsia="cs-CZ"/>
              </w:rPr>
              <w:t>DIČ </w:t>
            </w:r>
          </w:p>
        </w:tc>
        <w:tc>
          <w:tcPr>
            <w:tcW w:w="387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BE5F1"/>
            <w:hideMark/>
          </w:tcPr>
          <w:p w14:paraId="378BC338" w14:textId="77777777" w:rsidR="004F10D9" w:rsidRPr="00083639" w:rsidRDefault="004F10D9" w:rsidP="004F10D9">
            <w:pPr>
              <w:widowControl/>
              <w:autoSpaceDE/>
              <w:autoSpaceDN/>
              <w:ind w:left="189"/>
              <w:textAlignment w:val="baseline"/>
              <w:rPr>
                <w:rFonts w:ascii="Segoe UI" w:eastAsia="Times New Roman" w:hAnsi="Segoe UI" w:cs="Segoe UI"/>
                <w:color w:val="000000"/>
                <w:lang w:eastAsia="cs-CZ"/>
              </w:rPr>
            </w:pPr>
            <w:r w:rsidRPr="00083639">
              <w:rPr>
                <w:rFonts w:eastAsia="Times New Roman"/>
                <w:color w:val="000000"/>
                <w:lang w:eastAsia="cs-CZ"/>
              </w:rPr>
              <w:t> </w:t>
            </w:r>
            <w:r w:rsidRPr="0080510F">
              <w:rPr>
                <w:color w:val="0A0A0A"/>
                <w:w w:val="110"/>
              </w:rPr>
              <w:t>Neplátce</w:t>
            </w:r>
            <w:r w:rsidRPr="0080510F">
              <w:rPr>
                <w:color w:val="0A0A0A"/>
                <w:spacing w:val="-6"/>
                <w:w w:val="110"/>
              </w:rPr>
              <w:t xml:space="preserve"> </w:t>
            </w:r>
            <w:r w:rsidRPr="0080510F">
              <w:rPr>
                <w:color w:val="0A0A0A"/>
                <w:spacing w:val="-5"/>
                <w:w w:val="110"/>
              </w:rPr>
              <w:t>DPH</w:t>
            </w:r>
          </w:p>
        </w:tc>
      </w:tr>
      <w:tr w:rsidR="004F10D9" w:rsidRPr="00083639" w14:paraId="01B3EF5E" w14:textId="77777777" w:rsidTr="004F10D9">
        <w:trPr>
          <w:trHeight w:val="300"/>
        </w:trPr>
        <w:tc>
          <w:tcPr>
            <w:tcW w:w="3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6773B6"/>
            <w:hideMark/>
          </w:tcPr>
          <w:p w14:paraId="62AF725D" w14:textId="77777777" w:rsidR="004F10D9" w:rsidRPr="00083639" w:rsidRDefault="004F10D9" w:rsidP="004F10D9">
            <w:pPr>
              <w:widowControl/>
              <w:autoSpaceDE/>
              <w:autoSpaceDN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083639">
              <w:rPr>
                <w:rFonts w:eastAsia="Times New Roman"/>
                <w:color w:val="FFFFFF"/>
                <w:sz w:val="24"/>
                <w:szCs w:val="24"/>
                <w:lang w:eastAsia="cs-CZ"/>
              </w:rPr>
              <w:t>Zápis v OR </w:t>
            </w:r>
          </w:p>
        </w:tc>
        <w:tc>
          <w:tcPr>
            <w:tcW w:w="387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BE5F1"/>
            <w:hideMark/>
          </w:tcPr>
          <w:p w14:paraId="7FC34827" w14:textId="77777777" w:rsidR="004F10D9" w:rsidRPr="00083639" w:rsidRDefault="004F10D9" w:rsidP="004F10D9">
            <w:pPr>
              <w:widowControl/>
              <w:autoSpaceDE/>
              <w:autoSpaceDN/>
              <w:ind w:left="189"/>
              <w:textAlignment w:val="baseline"/>
              <w:rPr>
                <w:rFonts w:ascii="Segoe UI" w:eastAsia="Times New Roman" w:hAnsi="Segoe UI" w:cs="Segoe UI"/>
                <w:color w:val="000000"/>
                <w:lang w:eastAsia="cs-CZ"/>
              </w:rPr>
            </w:pPr>
            <w:r w:rsidRPr="0080510F">
              <w:rPr>
                <w:rFonts w:eastAsia="Times New Roman"/>
                <w:color w:val="000000"/>
                <w:lang w:eastAsia="cs-CZ"/>
              </w:rPr>
              <w:t>Zapsaná v rejstříku škol a školských zařízení, datum vzniku 1.7.2000</w:t>
            </w:r>
          </w:p>
        </w:tc>
      </w:tr>
      <w:tr w:rsidR="004F10D9" w:rsidRPr="00083639" w14:paraId="549D6E81" w14:textId="77777777" w:rsidTr="004F10D9">
        <w:trPr>
          <w:trHeight w:val="300"/>
        </w:trPr>
        <w:tc>
          <w:tcPr>
            <w:tcW w:w="3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6773B6"/>
          </w:tcPr>
          <w:p w14:paraId="6EF28B8A" w14:textId="77777777" w:rsidR="004F10D9" w:rsidRPr="00083639" w:rsidRDefault="004F10D9" w:rsidP="004F10D9">
            <w:pPr>
              <w:widowControl/>
              <w:autoSpaceDE/>
              <w:autoSpaceDN/>
              <w:textAlignment w:val="baseline"/>
              <w:rPr>
                <w:rFonts w:eastAsia="Times New Roman"/>
                <w:color w:val="FFFFFF"/>
                <w:sz w:val="24"/>
                <w:szCs w:val="24"/>
                <w:lang w:eastAsia="cs-CZ"/>
              </w:rPr>
            </w:pPr>
            <w:r w:rsidRPr="00083639">
              <w:rPr>
                <w:rFonts w:eastAsia="Times New Roman"/>
                <w:color w:val="FFFFFF"/>
                <w:sz w:val="24"/>
                <w:szCs w:val="24"/>
                <w:lang w:eastAsia="cs-CZ"/>
              </w:rPr>
              <w:t>Interní číslo smlouvy objednatele</w:t>
            </w:r>
          </w:p>
        </w:tc>
        <w:tc>
          <w:tcPr>
            <w:tcW w:w="387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BE5F1"/>
          </w:tcPr>
          <w:p w14:paraId="69E01549" w14:textId="77777777" w:rsidR="004F10D9" w:rsidRPr="0080510F" w:rsidRDefault="004F10D9" w:rsidP="004F10D9">
            <w:pPr>
              <w:widowControl/>
              <w:autoSpaceDE/>
              <w:autoSpaceDN/>
              <w:ind w:left="189"/>
              <w:textAlignment w:val="baseline"/>
              <w:rPr>
                <w:rFonts w:eastAsia="Times New Roman"/>
                <w:color w:val="000000"/>
                <w:lang w:eastAsia="cs-CZ"/>
              </w:rPr>
            </w:pPr>
            <w:r w:rsidRPr="0080510F">
              <w:rPr>
                <w:rFonts w:eastAsia="Times New Roman"/>
                <w:color w:val="000000"/>
                <w:lang w:eastAsia="cs-CZ"/>
              </w:rPr>
              <w:t>0039/70837091/2018</w:t>
            </w:r>
          </w:p>
        </w:tc>
      </w:tr>
      <w:tr w:rsidR="004F10D9" w:rsidRPr="00083639" w14:paraId="50795CEA" w14:textId="77777777" w:rsidTr="004F10D9">
        <w:trPr>
          <w:trHeight w:val="300"/>
        </w:trPr>
        <w:tc>
          <w:tcPr>
            <w:tcW w:w="3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6773B6"/>
          </w:tcPr>
          <w:p w14:paraId="36A534AA" w14:textId="77777777" w:rsidR="004F10D9" w:rsidRPr="00083639" w:rsidRDefault="004F10D9" w:rsidP="004F10D9">
            <w:pPr>
              <w:widowControl/>
              <w:autoSpaceDE/>
              <w:autoSpaceDN/>
              <w:textAlignment w:val="baseline"/>
              <w:rPr>
                <w:rFonts w:eastAsia="Times New Roman"/>
                <w:color w:val="FFFFFF"/>
                <w:sz w:val="24"/>
                <w:szCs w:val="24"/>
                <w:lang w:eastAsia="cs-CZ"/>
              </w:rPr>
            </w:pPr>
          </w:p>
        </w:tc>
        <w:tc>
          <w:tcPr>
            <w:tcW w:w="387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BE5F1"/>
          </w:tcPr>
          <w:p w14:paraId="7AE22383" w14:textId="77777777" w:rsidR="004F10D9" w:rsidRPr="0080510F" w:rsidRDefault="004F10D9" w:rsidP="004F10D9">
            <w:pPr>
              <w:widowControl/>
              <w:autoSpaceDE/>
              <w:autoSpaceDN/>
              <w:ind w:left="189"/>
              <w:textAlignment w:val="baseline"/>
              <w:rPr>
                <w:rFonts w:eastAsia="Times New Roman"/>
                <w:color w:val="000000"/>
                <w:lang w:eastAsia="cs-CZ"/>
              </w:rPr>
            </w:pPr>
          </w:p>
        </w:tc>
      </w:tr>
    </w:tbl>
    <w:p w14:paraId="0EFCA0E0" w14:textId="77777777" w:rsidR="0098157E" w:rsidRDefault="0098157E">
      <w:pPr>
        <w:pStyle w:val="Zkladntext"/>
        <w:rPr>
          <w:b/>
          <w:sz w:val="20"/>
        </w:rPr>
      </w:pPr>
    </w:p>
    <w:tbl>
      <w:tblPr>
        <w:tblpPr w:leftFromText="141" w:rightFromText="141" w:vertAnchor="page" w:horzAnchor="margin" w:tblpXSpec="center" w:tblpY="9041"/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4A0" w:firstRow="1" w:lastRow="0" w:firstColumn="1" w:lastColumn="0" w:noHBand="0" w:noVBand="1"/>
      </w:tblPr>
      <w:tblGrid>
        <w:gridCol w:w="2873"/>
        <w:gridCol w:w="4257"/>
      </w:tblGrid>
      <w:tr w:rsidR="00262583" w:rsidRPr="00E92068" w14:paraId="76082A11" w14:textId="77777777" w:rsidTr="004F10D9">
        <w:tc>
          <w:tcPr>
            <w:tcW w:w="2873" w:type="dxa"/>
            <w:shd w:val="clear" w:color="auto" w:fill="6773B6"/>
          </w:tcPr>
          <w:p w14:paraId="34E3501A" w14:textId="77777777" w:rsidR="00262583" w:rsidRPr="00E92068" w:rsidRDefault="00262583" w:rsidP="004F10D9">
            <w:pPr>
              <w:pStyle w:val="Zkladntext"/>
              <w:spacing w:beforeLines="40" w:before="96" w:after="40"/>
              <w:rPr>
                <w:bCs/>
                <w:i/>
                <w:color w:val="FFFFFF"/>
                <w:szCs w:val="18"/>
              </w:rPr>
            </w:pPr>
            <w:r w:rsidRPr="00E92068">
              <w:rPr>
                <w:bCs/>
                <w:color w:val="FFFFFF"/>
                <w:szCs w:val="18"/>
              </w:rPr>
              <w:t>Obchodní jméno</w:t>
            </w:r>
          </w:p>
        </w:tc>
        <w:tc>
          <w:tcPr>
            <w:tcW w:w="4257" w:type="dxa"/>
            <w:shd w:val="clear" w:color="auto" w:fill="6773B6"/>
          </w:tcPr>
          <w:p w14:paraId="0F84D5BB" w14:textId="77777777" w:rsidR="00262583" w:rsidRPr="00E92068" w:rsidRDefault="00262583" w:rsidP="004F10D9">
            <w:pPr>
              <w:pStyle w:val="Zkladntext"/>
              <w:spacing w:beforeLines="40" w:before="96" w:after="40"/>
              <w:rPr>
                <w:bCs/>
                <w:i/>
                <w:color w:val="FFFFFF"/>
                <w:szCs w:val="18"/>
              </w:rPr>
            </w:pPr>
            <w:proofErr w:type="spellStart"/>
            <w:r>
              <w:rPr>
                <w:bCs/>
                <w:color w:val="FFFFFF"/>
                <w:szCs w:val="18"/>
              </w:rPr>
              <w:t>TresTech</w:t>
            </w:r>
            <w:proofErr w:type="spellEnd"/>
            <w:r>
              <w:rPr>
                <w:bCs/>
                <w:color w:val="FFFFFF"/>
                <w:szCs w:val="18"/>
              </w:rPr>
              <w:t>, s.r.o.</w:t>
            </w:r>
          </w:p>
        </w:tc>
      </w:tr>
      <w:tr w:rsidR="00262583" w:rsidRPr="00E92068" w14:paraId="5AD321E6" w14:textId="77777777" w:rsidTr="004F10D9">
        <w:tc>
          <w:tcPr>
            <w:tcW w:w="2873" w:type="dxa"/>
            <w:shd w:val="clear" w:color="auto" w:fill="6773B6"/>
          </w:tcPr>
          <w:p w14:paraId="3242C4CA" w14:textId="77777777" w:rsidR="00262583" w:rsidRPr="00E92068" w:rsidRDefault="00262583" w:rsidP="004F10D9">
            <w:pPr>
              <w:pStyle w:val="Zkladntext"/>
              <w:spacing w:beforeLines="40" w:before="96" w:after="40"/>
              <w:rPr>
                <w:bCs/>
                <w:i/>
                <w:color w:val="FFFFFF"/>
                <w:szCs w:val="18"/>
              </w:rPr>
            </w:pPr>
            <w:r w:rsidRPr="00E92068">
              <w:rPr>
                <w:bCs/>
                <w:color w:val="FFFFFF"/>
                <w:szCs w:val="18"/>
              </w:rPr>
              <w:t>Právní forma</w:t>
            </w:r>
          </w:p>
        </w:tc>
        <w:tc>
          <w:tcPr>
            <w:tcW w:w="4257" w:type="dxa"/>
            <w:shd w:val="clear" w:color="auto" w:fill="DBE5F1"/>
          </w:tcPr>
          <w:p w14:paraId="4684418A" w14:textId="77777777" w:rsidR="00262583" w:rsidRPr="00E92068" w:rsidRDefault="00262583" w:rsidP="004F10D9">
            <w:pPr>
              <w:pStyle w:val="Zkladntext"/>
              <w:spacing w:beforeLines="40" w:before="96" w:after="40"/>
              <w:rPr>
                <w:b/>
                <w:i/>
                <w:szCs w:val="18"/>
              </w:rPr>
            </w:pPr>
            <w:r>
              <w:rPr>
                <w:szCs w:val="18"/>
              </w:rPr>
              <w:t>Společnost s ručením omezeným</w:t>
            </w:r>
          </w:p>
        </w:tc>
      </w:tr>
      <w:tr w:rsidR="00262583" w:rsidRPr="00E92068" w14:paraId="1E732EDB" w14:textId="77777777" w:rsidTr="004F10D9">
        <w:tc>
          <w:tcPr>
            <w:tcW w:w="2873" w:type="dxa"/>
            <w:shd w:val="clear" w:color="auto" w:fill="6773B6"/>
          </w:tcPr>
          <w:p w14:paraId="70C85B6E" w14:textId="77777777" w:rsidR="00262583" w:rsidRPr="00E92068" w:rsidRDefault="00262583" w:rsidP="004F10D9">
            <w:pPr>
              <w:pStyle w:val="Zkladntext"/>
              <w:spacing w:beforeLines="40" w:before="96" w:after="40"/>
              <w:rPr>
                <w:bCs/>
                <w:i/>
                <w:color w:val="FFFFFF"/>
                <w:szCs w:val="18"/>
              </w:rPr>
            </w:pPr>
            <w:r w:rsidRPr="00E92068">
              <w:rPr>
                <w:bCs/>
                <w:color w:val="FFFFFF"/>
                <w:szCs w:val="18"/>
              </w:rPr>
              <w:t>Sídlo společnosti</w:t>
            </w:r>
          </w:p>
        </w:tc>
        <w:tc>
          <w:tcPr>
            <w:tcW w:w="4257" w:type="dxa"/>
            <w:shd w:val="clear" w:color="auto" w:fill="DBE5F1"/>
          </w:tcPr>
          <w:p w14:paraId="516873DC" w14:textId="77777777" w:rsidR="00262583" w:rsidRDefault="00262583" w:rsidP="004F10D9">
            <w:pPr>
              <w:pStyle w:val="Zkladntext"/>
              <w:spacing w:beforeLines="40" w:before="96" w:after="40"/>
              <w:rPr>
                <w:b/>
                <w:i/>
                <w:szCs w:val="18"/>
              </w:rPr>
            </w:pPr>
            <w:r>
              <w:rPr>
                <w:szCs w:val="18"/>
              </w:rPr>
              <w:t xml:space="preserve">Hornokrčská 707/7 </w:t>
            </w:r>
          </w:p>
          <w:p w14:paraId="2F31A427" w14:textId="77777777" w:rsidR="00262583" w:rsidRPr="00E92068" w:rsidRDefault="00262583" w:rsidP="004F10D9">
            <w:pPr>
              <w:pStyle w:val="Zkladntext"/>
              <w:spacing w:beforeLines="40" w:before="96" w:after="40"/>
              <w:rPr>
                <w:b/>
                <w:i/>
                <w:szCs w:val="18"/>
              </w:rPr>
            </w:pPr>
            <w:r>
              <w:rPr>
                <w:szCs w:val="18"/>
              </w:rPr>
              <w:t>140 00 Praha 4</w:t>
            </w:r>
          </w:p>
        </w:tc>
      </w:tr>
      <w:tr w:rsidR="00262583" w:rsidRPr="00E92068" w14:paraId="4EB74F4F" w14:textId="77777777" w:rsidTr="004F10D9">
        <w:tc>
          <w:tcPr>
            <w:tcW w:w="2873" w:type="dxa"/>
            <w:shd w:val="clear" w:color="auto" w:fill="6773B6"/>
          </w:tcPr>
          <w:p w14:paraId="43D9545C" w14:textId="77777777" w:rsidR="00262583" w:rsidRPr="00E92068" w:rsidRDefault="00262583" w:rsidP="004F10D9">
            <w:pPr>
              <w:pStyle w:val="Zkladntext"/>
              <w:spacing w:beforeLines="40" w:before="96" w:after="40"/>
              <w:rPr>
                <w:bCs/>
                <w:i/>
                <w:color w:val="FFFFFF"/>
                <w:szCs w:val="18"/>
              </w:rPr>
            </w:pPr>
            <w:r w:rsidRPr="00E92068">
              <w:rPr>
                <w:bCs/>
                <w:color w:val="FFFFFF"/>
                <w:szCs w:val="18"/>
              </w:rPr>
              <w:t>Seznam statutárních zástupců</w:t>
            </w:r>
          </w:p>
        </w:tc>
        <w:tc>
          <w:tcPr>
            <w:tcW w:w="4257" w:type="dxa"/>
            <w:shd w:val="clear" w:color="auto" w:fill="DBE5F1"/>
          </w:tcPr>
          <w:p w14:paraId="03862E3C" w14:textId="77777777" w:rsidR="00262583" w:rsidRDefault="00262583" w:rsidP="004F10D9">
            <w:pPr>
              <w:pStyle w:val="Zkladntext"/>
              <w:spacing w:beforeLines="40" w:before="96" w:after="40"/>
              <w:rPr>
                <w:b/>
                <w:i/>
                <w:szCs w:val="18"/>
              </w:rPr>
            </w:pPr>
            <w:r>
              <w:rPr>
                <w:szCs w:val="18"/>
              </w:rPr>
              <w:t xml:space="preserve">Tomáš Hauzner </w:t>
            </w:r>
          </w:p>
          <w:p w14:paraId="4DA85AFC" w14:textId="77777777" w:rsidR="00262583" w:rsidRPr="00E92068" w:rsidRDefault="00262583" w:rsidP="004F10D9">
            <w:pPr>
              <w:pStyle w:val="Zkladntext"/>
              <w:spacing w:beforeLines="40" w:before="96" w:after="40"/>
              <w:rPr>
                <w:b/>
                <w:i/>
                <w:szCs w:val="18"/>
              </w:rPr>
            </w:pPr>
            <w:r>
              <w:rPr>
                <w:szCs w:val="18"/>
              </w:rPr>
              <w:t>Jednatel</w:t>
            </w:r>
          </w:p>
        </w:tc>
      </w:tr>
      <w:tr w:rsidR="00262583" w:rsidRPr="001571F8" w14:paraId="2B40E4C1" w14:textId="77777777" w:rsidTr="004F10D9">
        <w:tc>
          <w:tcPr>
            <w:tcW w:w="2873" w:type="dxa"/>
            <w:shd w:val="clear" w:color="auto" w:fill="6773B6"/>
          </w:tcPr>
          <w:p w14:paraId="696A7AC4" w14:textId="77777777" w:rsidR="00262583" w:rsidRDefault="00262583" w:rsidP="004F10D9">
            <w:pPr>
              <w:pStyle w:val="Zkladntext"/>
              <w:spacing w:beforeLines="40" w:before="96" w:after="40"/>
              <w:rPr>
                <w:bCs/>
                <w:color w:val="FFFFFF"/>
                <w:szCs w:val="18"/>
              </w:rPr>
            </w:pPr>
            <w:r>
              <w:rPr>
                <w:bCs/>
                <w:color w:val="FFFFFF"/>
                <w:szCs w:val="18"/>
              </w:rPr>
              <w:t>Bankovní spojení</w:t>
            </w:r>
          </w:p>
          <w:p w14:paraId="34F48EB7" w14:textId="77777777" w:rsidR="00262583" w:rsidRPr="00E92068" w:rsidRDefault="00262583" w:rsidP="004F10D9">
            <w:pPr>
              <w:pStyle w:val="Zkladntext"/>
              <w:spacing w:beforeLines="40" w:before="96" w:after="40"/>
              <w:rPr>
                <w:bCs/>
                <w:i/>
                <w:color w:val="FFFFFF"/>
                <w:szCs w:val="18"/>
              </w:rPr>
            </w:pPr>
            <w:r>
              <w:rPr>
                <w:bCs/>
                <w:color w:val="FFFFFF"/>
                <w:szCs w:val="18"/>
              </w:rPr>
              <w:t>Číslo účtu</w:t>
            </w:r>
          </w:p>
        </w:tc>
        <w:tc>
          <w:tcPr>
            <w:tcW w:w="4257" w:type="dxa"/>
            <w:shd w:val="clear" w:color="auto" w:fill="DBE5F1"/>
          </w:tcPr>
          <w:p w14:paraId="2513D055" w14:textId="77777777" w:rsidR="00262583" w:rsidRPr="001E1824" w:rsidRDefault="00262583" w:rsidP="004F10D9">
            <w:pPr>
              <w:pStyle w:val="Zkladntext"/>
              <w:spacing w:beforeLines="40" w:before="96" w:after="40"/>
              <w:rPr>
                <w:szCs w:val="18"/>
              </w:rPr>
            </w:pPr>
            <w:r w:rsidRPr="001E1824">
              <w:rPr>
                <w:szCs w:val="18"/>
              </w:rPr>
              <w:t>Raiffeisenbank, a.s.</w:t>
            </w:r>
          </w:p>
          <w:p w14:paraId="042C1C28" w14:textId="77777777" w:rsidR="00262583" w:rsidRPr="001E1824" w:rsidRDefault="00262583" w:rsidP="004F10D9">
            <w:pPr>
              <w:pStyle w:val="Zkladntext"/>
              <w:spacing w:beforeLines="40" w:before="96" w:after="40"/>
              <w:rPr>
                <w:szCs w:val="18"/>
              </w:rPr>
            </w:pPr>
            <w:r w:rsidRPr="001E1824">
              <w:rPr>
                <w:szCs w:val="18"/>
              </w:rPr>
              <w:t>11403841/5500</w:t>
            </w:r>
          </w:p>
        </w:tc>
      </w:tr>
      <w:tr w:rsidR="00262583" w:rsidRPr="00E92068" w14:paraId="185D53F7" w14:textId="77777777" w:rsidTr="004F10D9">
        <w:tc>
          <w:tcPr>
            <w:tcW w:w="2873" w:type="dxa"/>
            <w:shd w:val="clear" w:color="auto" w:fill="6773B6"/>
          </w:tcPr>
          <w:p w14:paraId="739478C2" w14:textId="77777777" w:rsidR="00262583" w:rsidRPr="00E92068" w:rsidRDefault="00262583" w:rsidP="004F10D9">
            <w:pPr>
              <w:pStyle w:val="Zkladntext"/>
              <w:spacing w:beforeLines="40" w:before="96" w:after="40"/>
              <w:rPr>
                <w:bCs/>
                <w:i/>
                <w:color w:val="FFFFFF"/>
                <w:szCs w:val="18"/>
              </w:rPr>
            </w:pPr>
            <w:r w:rsidRPr="00E92068">
              <w:rPr>
                <w:bCs/>
                <w:color w:val="FFFFFF"/>
                <w:szCs w:val="18"/>
              </w:rPr>
              <w:t>IČ</w:t>
            </w:r>
          </w:p>
        </w:tc>
        <w:tc>
          <w:tcPr>
            <w:tcW w:w="4257" w:type="dxa"/>
            <w:shd w:val="clear" w:color="auto" w:fill="DBE5F1"/>
          </w:tcPr>
          <w:p w14:paraId="21E9909B" w14:textId="77777777" w:rsidR="00262583" w:rsidRPr="00DF082D" w:rsidRDefault="00262583" w:rsidP="004F10D9">
            <w:pPr>
              <w:pStyle w:val="Zkladntext"/>
              <w:spacing w:beforeLines="40" w:before="96" w:after="40"/>
              <w:rPr>
                <w:b/>
                <w:i/>
                <w:color w:val="000000" w:themeColor="text1"/>
                <w:szCs w:val="18"/>
              </w:rPr>
            </w:pPr>
            <w:r w:rsidRPr="00DF082D">
              <w:rPr>
                <w:color w:val="000000" w:themeColor="text1"/>
                <w:szCs w:val="18"/>
              </w:rPr>
              <w:t>04262719</w:t>
            </w:r>
          </w:p>
        </w:tc>
      </w:tr>
      <w:tr w:rsidR="00262583" w:rsidRPr="00E92068" w14:paraId="512C348B" w14:textId="77777777" w:rsidTr="004F10D9">
        <w:tc>
          <w:tcPr>
            <w:tcW w:w="2873" w:type="dxa"/>
            <w:shd w:val="clear" w:color="auto" w:fill="6773B6"/>
          </w:tcPr>
          <w:p w14:paraId="4F6AF369" w14:textId="77777777" w:rsidR="00262583" w:rsidRPr="00E92068" w:rsidRDefault="00262583" w:rsidP="004F10D9">
            <w:pPr>
              <w:pStyle w:val="Zkladntext"/>
              <w:spacing w:beforeLines="40" w:before="96" w:after="40"/>
              <w:rPr>
                <w:bCs/>
                <w:i/>
                <w:color w:val="FFFFFF"/>
                <w:szCs w:val="18"/>
              </w:rPr>
            </w:pPr>
            <w:r w:rsidRPr="00DF082D">
              <w:rPr>
                <w:bCs/>
                <w:color w:val="FFFFFF"/>
                <w:szCs w:val="18"/>
              </w:rPr>
              <w:t>DIČ</w:t>
            </w:r>
          </w:p>
        </w:tc>
        <w:tc>
          <w:tcPr>
            <w:tcW w:w="4257" w:type="dxa"/>
            <w:shd w:val="clear" w:color="auto" w:fill="DBE5F1"/>
          </w:tcPr>
          <w:p w14:paraId="5508E453" w14:textId="77777777" w:rsidR="00262583" w:rsidRPr="00DF082D" w:rsidRDefault="00262583" w:rsidP="004F10D9">
            <w:pPr>
              <w:pStyle w:val="Zkladntext"/>
              <w:spacing w:beforeLines="40" w:before="96" w:after="40"/>
              <w:rPr>
                <w:b/>
                <w:i/>
                <w:color w:val="000000" w:themeColor="text1"/>
                <w:szCs w:val="18"/>
              </w:rPr>
            </w:pPr>
            <w:r w:rsidRPr="00DF082D">
              <w:rPr>
                <w:color w:val="000000" w:themeColor="text1"/>
                <w:szCs w:val="18"/>
              </w:rPr>
              <w:t>CZ04262719</w:t>
            </w:r>
          </w:p>
        </w:tc>
      </w:tr>
      <w:tr w:rsidR="00262583" w:rsidRPr="00E92068" w14:paraId="648C8E98" w14:textId="77777777" w:rsidTr="004F10D9">
        <w:tc>
          <w:tcPr>
            <w:tcW w:w="2873" w:type="dxa"/>
            <w:shd w:val="clear" w:color="auto" w:fill="6773B6"/>
          </w:tcPr>
          <w:p w14:paraId="27E8A405" w14:textId="77777777" w:rsidR="00262583" w:rsidRPr="00E92068" w:rsidRDefault="00262583" w:rsidP="004F10D9">
            <w:pPr>
              <w:pStyle w:val="Zkladntext"/>
              <w:spacing w:beforeLines="40" w:before="96" w:after="40"/>
              <w:rPr>
                <w:bCs/>
                <w:i/>
                <w:color w:val="FFFFFF"/>
                <w:szCs w:val="18"/>
              </w:rPr>
            </w:pPr>
            <w:r w:rsidRPr="00E92068">
              <w:rPr>
                <w:bCs/>
                <w:color w:val="FFFFFF"/>
                <w:szCs w:val="18"/>
              </w:rPr>
              <w:t>Zápis v OR</w:t>
            </w:r>
          </w:p>
        </w:tc>
        <w:tc>
          <w:tcPr>
            <w:tcW w:w="4257" w:type="dxa"/>
            <w:shd w:val="clear" w:color="auto" w:fill="DBE5F1"/>
          </w:tcPr>
          <w:p w14:paraId="22E92065" w14:textId="77777777" w:rsidR="00262583" w:rsidRPr="00E92068" w:rsidRDefault="00262583" w:rsidP="004F10D9">
            <w:pPr>
              <w:pStyle w:val="Zkladntext"/>
              <w:spacing w:beforeLines="40" w:before="96" w:after="40"/>
              <w:rPr>
                <w:b/>
                <w:i/>
                <w:szCs w:val="18"/>
              </w:rPr>
            </w:pPr>
            <w:r w:rsidRPr="00E92068">
              <w:rPr>
                <w:szCs w:val="18"/>
              </w:rPr>
              <w:t xml:space="preserve">Společnost je zapsána v Obchodním rejstříku vedeném Městským soudem v Praze, oddíl C, vložka </w:t>
            </w:r>
            <w:r>
              <w:rPr>
                <w:szCs w:val="18"/>
              </w:rPr>
              <w:t>244853</w:t>
            </w:r>
          </w:p>
        </w:tc>
      </w:tr>
    </w:tbl>
    <w:p w14:paraId="567555A9" w14:textId="77777777" w:rsidR="00FC65DB" w:rsidRDefault="00FC65DB" w:rsidP="00FC65DB">
      <w:pPr>
        <w:shd w:val="clear" w:color="auto" w:fill="FFFFFF" w:themeFill="background1"/>
        <w:spacing w:before="73" w:line="520" w:lineRule="auto"/>
        <w:ind w:left="1667" w:right="971" w:firstLine="4"/>
        <w:rPr>
          <w:color w:val="0A0A0A"/>
          <w:w w:val="110"/>
          <w:sz w:val="20"/>
        </w:rPr>
      </w:pPr>
    </w:p>
    <w:p w14:paraId="1342FA47" w14:textId="77777777" w:rsidR="00FC65DB" w:rsidRDefault="00FC65DB" w:rsidP="00FC65DB">
      <w:pPr>
        <w:shd w:val="clear" w:color="auto" w:fill="FFFFFF" w:themeFill="background1"/>
        <w:spacing w:before="73" w:line="520" w:lineRule="auto"/>
        <w:ind w:left="1667" w:right="971" w:firstLine="4"/>
        <w:rPr>
          <w:color w:val="0A0A0A"/>
          <w:w w:val="110"/>
          <w:sz w:val="20"/>
        </w:rPr>
      </w:pPr>
    </w:p>
    <w:p w14:paraId="02450680" w14:textId="77777777" w:rsidR="00FC65DB" w:rsidRDefault="00FC65DB" w:rsidP="00FC65DB">
      <w:pPr>
        <w:shd w:val="clear" w:color="auto" w:fill="FFFFFF" w:themeFill="background1"/>
        <w:spacing w:before="73" w:line="520" w:lineRule="auto"/>
        <w:ind w:left="1667" w:right="971" w:firstLine="4"/>
        <w:rPr>
          <w:color w:val="0A0A0A"/>
          <w:w w:val="110"/>
          <w:sz w:val="20"/>
        </w:rPr>
      </w:pPr>
    </w:p>
    <w:p w14:paraId="68A47D4E" w14:textId="77777777" w:rsidR="00FC65DB" w:rsidRDefault="00FC65DB" w:rsidP="00FC65DB">
      <w:pPr>
        <w:shd w:val="clear" w:color="auto" w:fill="FFFFFF" w:themeFill="background1"/>
        <w:spacing w:before="73" w:line="520" w:lineRule="auto"/>
        <w:ind w:left="1667" w:right="971" w:firstLine="4"/>
        <w:rPr>
          <w:color w:val="0A0A0A"/>
          <w:w w:val="110"/>
          <w:sz w:val="20"/>
        </w:rPr>
      </w:pPr>
    </w:p>
    <w:p w14:paraId="746FF0F0" w14:textId="77777777" w:rsidR="00FC65DB" w:rsidRDefault="00FC65DB" w:rsidP="00FC65DB">
      <w:pPr>
        <w:shd w:val="clear" w:color="auto" w:fill="FFFFFF" w:themeFill="background1"/>
        <w:spacing w:before="73" w:line="520" w:lineRule="auto"/>
        <w:ind w:left="1667" w:right="971" w:firstLine="4"/>
        <w:rPr>
          <w:color w:val="0A0A0A"/>
          <w:w w:val="110"/>
          <w:sz w:val="20"/>
        </w:rPr>
      </w:pPr>
    </w:p>
    <w:p w14:paraId="6049DD02" w14:textId="77777777" w:rsidR="00FC65DB" w:rsidRDefault="00FC65DB" w:rsidP="00FC65DB">
      <w:pPr>
        <w:shd w:val="clear" w:color="auto" w:fill="FFFFFF" w:themeFill="background1"/>
        <w:spacing w:before="73" w:line="520" w:lineRule="auto"/>
        <w:ind w:left="1667" w:right="971" w:firstLine="4"/>
        <w:rPr>
          <w:color w:val="0A0A0A"/>
          <w:w w:val="110"/>
          <w:sz w:val="20"/>
        </w:rPr>
      </w:pPr>
    </w:p>
    <w:p w14:paraId="69896A44" w14:textId="77777777" w:rsidR="00FC65DB" w:rsidRDefault="00FC65DB" w:rsidP="00FC65DB">
      <w:pPr>
        <w:shd w:val="clear" w:color="auto" w:fill="FFFFFF" w:themeFill="background1"/>
        <w:spacing w:before="73" w:line="520" w:lineRule="auto"/>
        <w:ind w:left="1667" w:right="971" w:firstLine="4"/>
        <w:rPr>
          <w:color w:val="0A0A0A"/>
          <w:w w:val="110"/>
          <w:sz w:val="20"/>
        </w:rPr>
      </w:pPr>
    </w:p>
    <w:p w14:paraId="46E2C27C" w14:textId="77777777" w:rsidR="00FC65DB" w:rsidRDefault="00FC65DB" w:rsidP="00FC65DB">
      <w:pPr>
        <w:shd w:val="clear" w:color="auto" w:fill="FFFFFF" w:themeFill="background1"/>
        <w:spacing w:before="73" w:line="520" w:lineRule="auto"/>
        <w:ind w:left="1667" w:right="971" w:firstLine="4"/>
        <w:rPr>
          <w:color w:val="0A0A0A"/>
          <w:w w:val="110"/>
          <w:sz w:val="20"/>
        </w:rPr>
      </w:pPr>
    </w:p>
    <w:p w14:paraId="6D4C53FE" w14:textId="77777777" w:rsidR="00FC65DB" w:rsidRDefault="00FC65DB" w:rsidP="00FC65DB">
      <w:pPr>
        <w:shd w:val="clear" w:color="auto" w:fill="FFFFFF" w:themeFill="background1"/>
        <w:spacing w:before="73" w:line="520" w:lineRule="auto"/>
        <w:ind w:left="1667" w:right="971" w:firstLine="4"/>
        <w:rPr>
          <w:color w:val="0A0A0A"/>
          <w:w w:val="110"/>
          <w:sz w:val="20"/>
        </w:rPr>
      </w:pPr>
    </w:p>
    <w:p w14:paraId="4C25C152" w14:textId="58B786E7" w:rsidR="00FC65DB" w:rsidRPr="00FC65DB" w:rsidRDefault="00FC65DB" w:rsidP="00FC65DB">
      <w:pPr>
        <w:shd w:val="clear" w:color="auto" w:fill="FFFFFF" w:themeFill="background1"/>
        <w:spacing w:before="73" w:line="520" w:lineRule="auto"/>
        <w:ind w:left="1667" w:right="971" w:firstLine="4"/>
        <w:rPr>
          <w:color w:val="0A0A0A"/>
          <w:spacing w:val="-15"/>
          <w:w w:val="110"/>
          <w:sz w:val="20"/>
        </w:rPr>
      </w:pPr>
      <w:r>
        <w:rPr>
          <w:color w:val="0A0A0A"/>
          <w:w w:val="110"/>
          <w:sz w:val="20"/>
        </w:rPr>
        <w:t>(dále</w:t>
      </w:r>
      <w:r>
        <w:rPr>
          <w:color w:val="0A0A0A"/>
          <w:spacing w:val="-16"/>
          <w:w w:val="110"/>
          <w:sz w:val="20"/>
        </w:rPr>
        <w:t xml:space="preserve"> </w:t>
      </w:r>
      <w:r>
        <w:rPr>
          <w:color w:val="0A0A0A"/>
          <w:w w:val="110"/>
          <w:sz w:val="20"/>
        </w:rPr>
        <w:t>jako</w:t>
      </w:r>
      <w:r>
        <w:rPr>
          <w:color w:val="0A0A0A"/>
          <w:spacing w:val="-15"/>
          <w:w w:val="110"/>
          <w:sz w:val="20"/>
        </w:rPr>
        <w:t xml:space="preserve"> </w:t>
      </w:r>
      <w:r>
        <w:rPr>
          <w:color w:val="0A0A0A"/>
          <w:w w:val="110"/>
          <w:sz w:val="20"/>
        </w:rPr>
        <w:t xml:space="preserve">„Objednatel") </w:t>
      </w:r>
      <w:r>
        <w:rPr>
          <w:color w:val="0A0A0A"/>
          <w:spacing w:val="-10"/>
          <w:w w:val="110"/>
          <w:sz w:val="20"/>
        </w:rPr>
        <w:t>a</w:t>
      </w:r>
    </w:p>
    <w:p w14:paraId="692413B3" w14:textId="77777777" w:rsidR="00FC65DB" w:rsidRDefault="00FC65DB">
      <w:pPr>
        <w:rPr>
          <w:sz w:val="20"/>
        </w:rPr>
      </w:pPr>
    </w:p>
    <w:p w14:paraId="3D8FA2BC" w14:textId="77777777" w:rsidR="00FC65DB" w:rsidRDefault="00FC65DB">
      <w:pPr>
        <w:rPr>
          <w:sz w:val="20"/>
        </w:rPr>
      </w:pPr>
    </w:p>
    <w:p w14:paraId="501D7ACA" w14:textId="77777777" w:rsidR="00FC65DB" w:rsidRDefault="00FC65DB">
      <w:pPr>
        <w:rPr>
          <w:sz w:val="20"/>
        </w:rPr>
      </w:pPr>
    </w:p>
    <w:p w14:paraId="10D84626" w14:textId="77777777" w:rsidR="00FC65DB" w:rsidRDefault="00FC65DB">
      <w:pPr>
        <w:rPr>
          <w:sz w:val="20"/>
        </w:rPr>
      </w:pPr>
    </w:p>
    <w:p w14:paraId="4CFECEC8" w14:textId="77777777" w:rsidR="00FC65DB" w:rsidRDefault="00FC65DB">
      <w:pPr>
        <w:rPr>
          <w:sz w:val="20"/>
        </w:rPr>
      </w:pPr>
    </w:p>
    <w:p w14:paraId="1AF12B70" w14:textId="77777777" w:rsidR="00FC65DB" w:rsidRDefault="00FC65DB">
      <w:pPr>
        <w:rPr>
          <w:sz w:val="20"/>
        </w:rPr>
      </w:pPr>
    </w:p>
    <w:p w14:paraId="209DF129" w14:textId="77777777" w:rsidR="00FC65DB" w:rsidRDefault="00FC65DB">
      <w:pPr>
        <w:rPr>
          <w:sz w:val="20"/>
        </w:rPr>
      </w:pPr>
    </w:p>
    <w:p w14:paraId="47456D65" w14:textId="77777777" w:rsidR="00FC65DB" w:rsidRDefault="00FC65DB">
      <w:pPr>
        <w:rPr>
          <w:sz w:val="20"/>
        </w:rPr>
      </w:pPr>
    </w:p>
    <w:p w14:paraId="23900C86" w14:textId="77777777" w:rsidR="00FC65DB" w:rsidRDefault="00FC65DB">
      <w:pPr>
        <w:rPr>
          <w:sz w:val="20"/>
        </w:rPr>
      </w:pPr>
    </w:p>
    <w:p w14:paraId="0E4D30F0" w14:textId="77777777" w:rsidR="00FC65DB" w:rsidRDefault="00FC65DB">
      <w:pPr>
        <w:rPr>
          <w:sz w:val="20"/>
        </w:rPr>
      </w:pPr>
    </w:p>
    <w:p w14:paraId="3C00DE98" w14:textId="77777777" w:rsidR="00FC65DB" w:rsidRDefault="00FC65DB">
      <w:pPr>
        <w:rPr>
          <w:sz w:val="20"/>
        </w:rPr>
      </w:pPr>
    </w:p>
    <w:p w14:paraId="2338BF19" w14:textId="77777777" w:rsidR="00FC65DB" w:rsidRDefault="00FC65DB">
      <w:pPr>
        <w:rPr>
          <w:sz w:val="20"/>
        </w:rPr>
      </w:pPr>
    </w:p>
    <w:p w14:paraId="713C223A" w14:textId="77777777" w:rsidR="00FC65DB" w:rsidRDefault="00FC65DB">
      <w:pPr>
        <w:rPr>
          <w:sz w:val="20"/>
        </w:rPr>
      </w:pPr>
    </w:p>
    <w:p w14:paraId="5416BF0B" w14:textId="77777777" w:rsidR="00FC65DB" w:rsidRDefault="00FC65DB">
      <w:pPr>
        <w:rPr>
          <w:sz w:val="20"/>
        </w:rPr>
      </w:pPr>
    </w:p>
    <w:p w14:paraId="68831967" w14:textId="77777777" w:rsidR="00FC65DB" w:rsidRDefault="00FC65DB">
      <w:pPr>
        <w:rPr>
          <w:sz w:val="20"/>
        </w:rPr>
      </w:pPr>
    </w:p>
    <w:p w14:paraId="2A5F9011" w14:textId="77777777" w:rsidR="00FC65DB" w:rsidRDefault="00FC65DB">
      <w:pPr>
        <w:rPr>
          <w:sz w:val="20"/>
        </w:rPr>
      </w:pPr>
    </w:p>
    <w:p w14:paraId="79E83738" w14:textId="77777777" w:rsidR="00FC65DB" w:rsidRDefault="00FC65DB">
      <w:pPr>
        <w:rPr>
          <w:sz w:val="20"/>
        </w:rPr>
      </w:pPr>
    </w:p>
    <w:p w14:paraId="4DEFC394" w14:textId="77777777" w:rsidR="00FC65DB" w:rsidRDefault="00FC65DB">
      <w:pPr>
        <w:rPr>
          <w:sz w:val="20"/>
        </w:rPr>
      </w:pPr>
    </w:p>
    <w:p w14:paraId="590AE9E8" w14:textId="77777777" w:rsidR="00FC65DB" w:rsidRDefault="00FC65DB">
      <w:pPr>
        <w:rPr>
          <w:sz w:val="20"/>
        </w:rPr>
      </w:pPr>
    </w:p>
    <w:p w14:paraId="5A9BCE1E" w14:textId="77777777" w:rsidR="00FC65DB" w:rsidRDefault="00FC65DB">
      <w:pPr>
        <w:rPr>
          <w:sz w:val="20"/>
        </w:rPr>
      </w:pPr>
    </w:p>
    <w:p w14:paraId="631E813E" w14:textId="77777777" w:rsidR="00FC65DB" w:rsidRDefault="00FC65DB">
      <w:pPr>
        <w:rPr>
          <w:sz w:val="20"/>
        </w:rPr>
      </w:pPr>
    </w:p>
    <w:p w14:paraId="538894A1" w14:textId="77777777" w:rsidR="00FC65DB" w:rsidRDefault="00FC65DB">
      <w:pPr>
        <w:rPr>
          <w:sz w:val="20"/>
        </w:rPr>
      </w:pPr>
    </w:p>
    <w:p w14:paraId="4B21B9D4" w14:textId="77777777" w:rsidR="00FC65DB" w:rsidRDefault="00FC65DB">
      <w:pPr>
        <w:rPr>
          <w:sz w:val="20"/>
        </w:rPr>
      </w:pPr>
    </w:p>
    <w:p w14:paraId="0CB477D0" w14:textId="04A26A10" w:rsidR="00083639" w:rsidRPr="00FC65DB" w:rsidRDefault="00FC65DB">
      <w:pPr>
        <w:sectPr w:rsidR="00083639" w:rsidRPr="00FC65DB" w:rsidSect="004F10D9">
          <w:headerReference w:type="default" r:id="rId8"/>
          <w:footerReference w:type="default" r:id="rId9"/>
          <w:type w:val="continuous"/>
          <w:pgSz w:w="11910" w:h="16840"/>
          <w:pgMar w:top="200" w:right="980" w:bottom="280" w:left="200" w:header="850" w:footer="737" w:gutter="0"/>
          <w:cols w:space="708"/>
          <w:docGrid w:linePitch="299"/>
        </w:sectPr>
      </w:pPr>
      <w:r>
        <w:rPr>
          <w:sz w:val="20"/>
        </w:rPr>
        <w:tab/>
      </w:r>
      <w:r>
        <w:rPr>
          <w:sz w:val="20"/>
        </w:rPr>
        <w:tab/>
      </w:r>
      <w:r w:rsidRPr="00FC65DB">
        <w:t xml:space="preserve">(dále </w:t>
      </w:r>
      <w:proofErr w:type="spellStart"/>
      <w:proofErr w:type="gramStart"/>
      <w:r w:rsidRPr="00FC65DB">
        <w:t>jako„</w:t>
      </w:r>
      <w:proofErr w:type="gramEnd"/>
      <w:r w:rsidRPr="00FC65DB">
        <w:t>Poskytovatel</w:t>
      </w:r>
      <w:proofErr w:type="spellEnd"/>
      <w:r w:rsidRPr="00FC65DB">
        <w:t xml:space="preserve">) </w:t>
      </w:r>
    </w:p>
    <w:p w14:paraId="1FB1D1B7" w14:textId="77777777" w:rsidR="00083639" w:rsidRDefault="00083639" w:rsidP="00083639">
      <w:pPr>
        <w:shd w:val="clear" w:color="auto" w:fill="FFFFFF" w:themeFill="background1"/>
        <w:spacing w:before="73" w:line="520" w:lineRule="auto"/>
        <w:ind w:right="971"/>
        <w:rPr>
          <w:color w:val="0A0A0A"/>
          <w:w w:val="110"/>
          <w:sz w:val="20"/>
        </w:rPr>
      </w:pPr>
    </w:p>
    <w:p w14:paraId="7FF9125E" w14:textId="65CB8EC6" w:rsidR="0098157E" w:rsidRDefault="0098157E" w:rsidP="00EB512C">
      <w:pPr>
        <w:shd w:val="clear" w:color="auto" w:fill="FFFFFF" w:themeFill="background1"/>
        <w:spacing w:before="8"/>
        <w:rPr>
          <w:sz w:val="20"/>
        </w:rPr>
      </w:pPr>
    </w:p>
    <w:p w14:paraId="180A1AB3" w14:textId="7E5484A8" w:rsidR="0098157E" w:rsidRDefault="00BD70FD">
      <w:pPr>
        <w:pStyle w:val="Zkladntext"/>
        <w:spacing w:before="190" w:line="228" w:lineRule="auto"/>
        <w:ind w:left="975" w:hanging="2"/>
      </w:pPr>
      <w:r>
        <w:rPr>
          <w:color w:val="1A1A1A"/>
        </w:rPr>
        <w:t xml:space="preserve"> </w:t>
      </w:r>
      <w:r w:rsidR="00544FE7">
        <w:rPr>
          <w:color w:val="1A1A1A"/>
        </w:rPr>
        <w:t>(Objednatel</w:t>
      </w:r>
      <w:r w:rsidR="00544FE7">
        <w:rPr>
          <w:color w:val="1A1A1A"/>
          <w:spacing w:val="-8"/>
        </w:rPr>
        <w:t xml:space="preserve"> </w:t>
      </w:r>
      <w:r w:rsidR="00544FE7">
        <w:rPr>
          <w:color w:val="1A1A1A"/>
        </w:rPr>
        <w:t>a</w:t>
      </w:r>
      <w:r w:rsidR="00544FE7">
        <w:rPr>
          <w:color w:val="1A1A1A"/>
          <w:spacing w:val="-13"/>
        </w:rPr>
        <w:t xml:space="preserve"> </w:t>
      </w:r>
      <w:r w:rsidR="00544FE7">
        <w:rPr>
          <w:color w:val="1A1A1A"/>
        </w:rPr>
        <w:t>Poskytovatel dále</w:t>
      </w:r>
      <w:r w:rsidR="00544FE7">
        <w:rPr>
          <w:color w:val="1A1A1A"/>
          <w:spacing w:val="-13"/>
        </w:rPr>
        <w:t xml:space="preserve"> </w:t>
      </w:r>
      <w:r w:rsidR="00544FE7">
        <w:rPr>
          <w:color w:val="1A1A1A"/>
        </w:rPr>
        <w:t>též</w:t>
      </w:r>
      <w:r w:rsidR="00544FE7">
        <w:rPr>
          <w:color w:val="1A1A1A"/>
          <w:spacing w:val="-15"/>
        </w:rPr>
        <w:t xml:space="preserve"> </w:t>
      </w:r>
      <w:r w:rsidR="00544FE7">
        <w:rPr>
          <w:color w:val="1A1A1A"/>
        </w:rPr>
        <w:t>společně</w:t>
      </w:r>
      <w:r w:rsidR="00544FE7">
        <w:rPr>
          <w:color w:val="1A1A1A"/>
          <w:spacing w:val="-3"/>
        </w:rPr>
        <w:t xml:space="preserve"> </w:t>
      </w:r>
      <w:r w:rsidR="00544FE7">
        <w:rPr>
          <w:color w:val="080808"/>
        </w:rPr>
        <w:t>jako</w:t>
      </w:r>
      <w:r w:rsidR="00544FE7">
        <w:rPr>
          <w:color w:val="080808"/>
          <w:spacing w:val="-13"/>
        </w:rPr>
        <w:t xml:space="preserve"> </w:t>
      </w:r>
      <w:r w:rsidR="00544FE7">
        <w:rPr>
          <w:color w:val="080808"/>
        </w:rPr>
        <w:t>„Smluvní</w:t>
      </w:r>
      <w:r w:rsidR="00544FE7">
        <w:rPr>
          <w:color w:val="080808"/>
          <w:spacing w:val="-8"/>
        </w:rPr>
        <w:t xml:space="preserve"> </w:t>
      </w:r>
      <w:r w:rsidR="00544FE7">
        <w:rPr>
          <w:color w:val="080808"/>
        </w:rPr>
        <w:t>strany"</w:t>
      </w:r>
      <w:r w:rsidR="00544FE7">
        <w:rPr>
          <w:color w:val="080808"/>
          <w:spacing w:val="-11"/>
        </w:rPr>
        <w:t xml:space="preserve"> </w:t>
      </w:r>
      <w:r w:rsidR="00544FE7">
        <w:rPr>
          <w:color w:val="080808"/>
        </w:rPr>
        <w:t>a</w:t>
      </w:r>
      <w:r w:rsidR="00544FE7">
        <w:rPr>
          <w:color w:val="080808"/>
          <w:spacing w:val="-16"/>
        </w:rPr>
        <w:t xml:space="preserve"> </w:t>
      </w:r>
      <w:r w:rsidR="00544FE7">
        <w:rPr>
          <w:color w:val="080808"/>
        </w:rPr>
        <w:t>každý</w:t>
      </w:r>
      <w:r w:rsidR="00544FE7">
        <w:rPr>
          <w:color w:val="080808"/>
          <w:spacing w:val="-15"/>
        </w:rPr>
        <w:t xml:space="preserve"> </w:t>
      </w:r>
      <w:r w:rsidR="00544FE7">
        <w:rPr>
          <w:color w:val="080808"/>
        </w:rPr>
        <w:t>jednotlivě</w:t>
      </w:r>
      <w:r w:rsidR="00544FE7">
        <w:rPr>
          <w:color w:val="080808"/>
          <w:spacing w:val="-8"/>
        </w:rPr>
        <w:t xml:space="preserve"> </w:t>
      </w:r>
      <w:r w:rsidR="00544FE7">
        <w:rPr>
          <w:color w:val="080808"/>
        </w:rPr>
        <w:t>jako</w:t>
      </w:r>
      <w:r w:rsidR="00544FE7">
        <w:rPr>
          <w:color w:val="080808"/>
          <w:spacing w:val="-16"/>
        </w:rPr>
        <w:t xml:space="preserve"> </w:t>
      </w:r>
      <w:r w:rsidR="00544FE7">
        <w:rPr>
          <w:color w:val="080808"/>
        </w:rPr>
        <w:t xml:space="preserve">„Smluvní </w:t>
      </w:r>
      <w:r w:rsidR="00544FE7">
        <w:rPr>
          <w:color w:val="080808"/>
          <w:spacing w:val="-2"/>
        </w:rPr>
        <w:t>strana")</w:t>
      </w:r>
    </w:p>
    <w:p w14:paraId="56AF00F8" w14:textId="77777777" w:rsidR="0098157E" w:rsidRDefault="0098157E">
      <w:pPr>
        <w:pStyle w:val="Zkladntext"/>
        <w:rPr>
          <w:sz w:val="24"/>
        </w:rPr>
      </w:pPr>
    </w:p>
    <w:p w14:paraId="12C50FED" w14:textId="77777777" w:rsidR="0098157E" w:rsidRDefault="0098157E">
      <w:pPr>
        <w:pStyle w:val="Zkladntext"/>
        <w:spacing w:before="11"/>
        <w:rPr>
          <w:sz w:val="21"/>
        </w:rPr>
      </w:pPr>
    </w:p>
    <w:p w14:paraId="2D00A4CE" w14:textId="77777777" w:rsidR="0098157E" w:rsidRDefault="00544FE7">
      <w:pPr>
        <w:pStyle w:val="Nadpis1"/>
      </w:pPr>
      <w:r>
        <w:rPr>
          <w:color w:val="31312F"/>
          <w:w w:val="105"/>
        </w:rPr>
        <w:t>Smluvní</w:t>
      </w:r>
      <w:r>
        <w:rPr>
          <w:color w:val="31312F"/>
          <w:spacing w:val="21"/>
          <w:w w:val="105"/>
        </w:rPr>
        <w:t xml:space="preserve"> </w:t>
      </w:r>
      <w:r>
        <w:rPr>
          <w:color w:val="1A1A1A"/>
          <w:w w:val="105"/>
        </w:rPr>
        <w:t>strany</w:t>
      </w:r>
      <w:r>
        <w:rPr>
          <w:color w:val="1A1A1A"/>
          <w:spacing w:val="15"/>
          <w:w w:val="105"/>
        </w:rPr>
        <w:t xml:space="preserve"> </w:t>
      </w:r>
      <w:r>
        <w:rPr>
          <w:color w:val="1A1A1A"/>
          <w:w w:val="105"/>
        </w:rPr>
        <w:t>ujednávají</w:t>
      </w:r>
      <w:r>
        <w:rPr>
          <w:color w:val="1A1A1A"/>
          <w:spacing w:val="24"/>
          <w:w w:val="105"/>
        </w:rPr>
        <w:t xml:space="preserve"> </w:t>
      </w:r>
      <w:r>
        <w:rPr>
          <w:color w:val="1A1A1A"/>
          <w:spacing w:val="-2"/>
          <w:w w:val="105"/>
        </w:rPr>
        <w:t>následující:</w:t>
      </w:r>
    </w:p>
    <w:p w14:paraId="0CBF4509" w14:textId="77777777" w:rsidR="0098157E" w:rsidRDefault="0098157E">
      <w:pPr>
        <w:pStyle w:val="Zkladntext"/>
        <w:spacing w:before="1"/>
        <w:rPr>
          <w:b/>
          <w:sz w:val="24"/>
        </w:rPr>
      </w:pPr>
    </w:p>
    <w:p w14:paraId="20C827B7" w14:textId="77777777" w:rsidR="0098157E" w:rsidRDefault="00544FE7">
      <w:pPr>
        <w:pStyle w:val="Zkladntext"/>
        <w:ind w:left="4372" w:right="3514"/>
        <w:jc w:val="center"/>
      </w:pPr>
      <w:r>
        <w:rPr>
          <w:color w:val="1A1A1A"/>
          <w:spacing w:val="-5"/>
          <w:w w:val="105"/>
        </w:rPr>
        <w:t>I.</w:t>
      </w:r>
    </w:p>
    <w:p w14:paraId="39A848DC" w14:textId="77777777" w:rsidR="0098157E" w:rsidRDefault="0098157E">
      <w:pPr>
        <w:pStyle w:val="Zkladntext"/>
        <w:spacing w:before="7"/>
        <w:rPr>
          <w:sz w:val="14"/>
        </w:rPr>
      </w:pPr>
    </w:p>
    <w:p w14:paraId="07FFEE4D" w14:textId="77777777" w:rsidR="0098157E" w:rsidRDefault="00544FE7">
      <w:pPr>
        <w:pStyle w:val="Nadpis2"/>
        <w:rPr>
          <w:u w:val="none"/>
        </w:rPr>
      </w:pPr>
      <w:r>
        <w:rPr>
          <w:color w:val="1A1A1A"/>
          <w:spacing w:val="-5"/>
          <w:u w:val="thick" w:color="1A1A1A"/>
        </w:rPr>
        <w:t>Změna</w:t>
      </w:r>
      <w:r>
        <w:rPr>
          <w:color w:val="1A1A1A"/>
          <w:spacing w:val="-11"/>
          <w:u w:val="thick" w:color="1A1A1A"/>
        </w:rPr>
        <w:t xml:space="preserve"> </w:t>
      </w:r>
      <w:r>
        <w:rPr>
          <w:color w:val="1A1A1A"/>
          <w:spacing w:val="-2"/>
          <w:u w:val="thick" w:color="1A1A1A"/>
        </w:rPr>
        <w:t>smlouvy</w:t>
      </w:r>
    </w:p>
    <w:p w14:paraId="0065B34E" w14:textId="77777777" w:rsidR="0098157E" w:rsidRDefault="0098157E">
      <w:pPr>
        <w:pStyle w:val="Zkladntext"/>
        <w:spacing w:before="10"/>
        <w:rPr>
          <w:b/>
        </w:rPr>
      </w:pPr>
    </w:p>
    <w:p w14:paraId="589C54B5" w14:textId="3583C95A" w:rsidR="0098157E" w:rsidRPr="001F5CA5" w:rsidRDefault="00544FE7">
      <w:pPr>
        <w:pStyle w:val="Odstavecseseznamem"/>
        <w:numPr>
          <w:ilvl w:val="1"/>
          <w:numId w:val="3"/>
        </w:numPr>
        <w:tabs>
          <w:tab w:val="left" w:pos="1665"/>
        </w:tabs>
        <w:spacing w:before="1" w:line="235" w:lineRule="auto"/>
        <w:ind w:right="113" w:hanging="703"/>
        <w:jc w:val="both"/>
        <w:rPr>
          <w:color w:val="1A1A1A"/>
        </w:rPr>
      </w:pPr>
      <w:r>
        <w:rPr>
          <w:color w:val="1A1A1A"/>
        </w:rPr>
        <w:t xml:space="preserve">Objednatel </w:t>
      </w:r>
      <w:r>
        <w:rPr>
          <w:color w:val="080808"/>
        </w:rPr>
        <w:t xml:space="preserve">a </w:t>
      </w:r>
      <w:r>
        <w:rPr>
          <w:color w:val="1A1A1A"/>
        </w:rPr>
        <w:t xml:space="preserve">Poskytovatel </w:t>
      </w:r>
      <w:r>
        <w:rPr>
          <w:color w:val="080808"/>
        </w:rPr>
        <w:t xml:space="preserve">tímto Dodatkem mění znění Smlouvy o poskytování odborných </w:t>
      </w:r>
      <w:r>
        <w:rPr>
          <w:color w:val="1A1A1A"/>
        </w:rPr>
        <w:t xml:space="preserve">služeb </w:t>
      </w:r>
      <w:r>
        <w:rPr>
          <w:color w:val="080808"/>
        </w:rPr>
        <w:t xml:space="preserve">č. </w:t>
      </w:r>
      <w:r>
        <w:rPr>
          <w:color w:val="1A1A1A"/>
        </w:rPr>
        <w:t xml:space="preserve">OP-18-044 uzavřené </w:t>
      </w:r>
      <w:r>
        <w:rPr>
          <w:color w:val="080808"/>
        </w:rPr>
        <w:t xml:space="preserve">mezi Objednatelem a Poskytovatelem dne 27.4.2018 (dále </w:t>
      </w:r>
      <w:r>
        <w:rPr>
          <w:color w:val="1A1A1A"/>
        </w:rPr>
        <w:t xml:space="preserve">jako </w:t>
      </w:r>
      <w:r>
        <w:rPr>
          <w:color w:val="080808"/>
        </w:rPr>
        <w:t xml:space="preserve">„Smlouva"), </w:t>
      </w:r>
      <w:r>
        <w:rPr>
          <w:color w:val="1A1A1A"/>
        </w:rPr>
        <w:t xml:space="preserve">a to následujícím </w:t>
      </w:r>
      <w:r>
        <w:rPr>
          <w:color w:val="080808"/>
        </w:rPr>
        <w:t>způsobem:</w:t>
      </w:r>
    </w:p>
    <w:p w14:paraId="23BDB2A5" w14:textId="77777777" w:rsidR="001F5CA5" w:rsidRDefault="001F5CA5" w:rsidP="001F5CA5">
      <w:pPr>
        <w:pStyle w:val="Odstavecseseznamem"/>
        <w:tabs>
          <w:tab w:val="left" w:pos="1665"/>
        </w:tabs>
        <w:spacing w:before="1" w:line="235" w:lineRule="auto"/>
        <w:ind w:left="1665" w:right="113" w:firstLine="0"/>
        <w:jc w:val="both"/>
        <w:rPr>
          <w:color w:val="1A1A1A"/>
        </w:rPr>
      </w:pPr>
    </w:p>
    <w:p w14:paraId="74C1C18D" w14:textId="77777777" w:rsidR="001F5CA5" w:rsidRDefault="001F5CA5" w:rsidP="001F5CA5">
      <w:pPr>
        <w:pStyle w:val="Odstavecseseznamem"/>
        <w:tabs>
          <w:tab w:val="left" w:pos="1665"/>
        </w:tabs>
        <w:spacing w:before="1" w:line="235" w:lineRule="auto"/>
        <w:ind w:left="1665" w:right="113" w:firstLine="0"/>
        <w:jc w:val="both"/>
        <w:rPr>
          <w:color w:val="1A1A1A"/>
        </w:rPr>
      </w:pPr>
    </w:p>
    <w:p w14:paraId="223AB9A9" w14:textId="3F7B358A" w:rsidR="001F5CA5" w:rsidRPr="001F5CA5" w:rsidRDefault="001F5CA5" w:rsidP="001F5CA5">
      <w:pPr>
        <w:pStyle w:val="Odstavecseseznamem"/>
        <w:numPr>
          <w:ilvl w:val="1"/>
          <w:numId w:val="3"/>
        </w:numPr>
        <w:tabs>
          <w:tab w:val="left" w:pos="1665"/>
        </w:tabs>
        <w:spacing w:before="1" w:line="235" w:lineRule="auto"/>
        <w:ind w:right="113" w:hanging="703"/>
        <w:jc w:val="both"/>
        <w:rPr>
          <w:color w:val="1A1A1A"/>
        </w:rPr>
      </w:pPr>
      <w:r w:rsidRPr="001F5CA5">
        <w:rPr>
          <w:color w:val="1A1A1A"/>
        </w:rPr>
        <w:t>Mění se článek 2 Rozsah poskytovaných služeb:</w:t>
      </w:r>
    </w:p>
    <w:p w14:paraId="73768244" w14:textId="2D08C314" w:rsidR="001F5CA5" w:rsidRDefault="001F5CA5" w:rsidP="001F5CA5">
      <w:pPr>
        <w:tabs>
          <w:tab w:val="left" w:pos="1665"/>
        </w:tabs>
        <w:spacing w:before="1" w:line="235" w:lineRule="auto"/>
        <w:ind w:right="113"/>
        <w:jc w:val="both"/>
        <w:rPr>
          <w:color w:val="1A1A1A"/>
        </w:rPr>
      </w:pPr>
      <w:r>
        <w:rPr>
          <w:color w:val="1A1A1A"/>
        </w:rPr>
        <w:tab/>
        <w:t>Původní znění:</w:t>
      </w:r>
    </w:p>
    <w:p w14:paraId="747E8A12" w14:textId="77777777" w:rsidR="001F5CA5" w:rsidRPr="001F5CA5" w:rsidRDefault="001F5CA5" w:rsidP="001F5CA5">
      <w:pPr>
        <w:tabs>
          <w:tab w:val="left" w:pos="1665"/>
        </w:tabs>
        <w:spacing w:before="1" w:line="235" w:lineRule="auto"/>
        <w:ind w:right="113"/>
        <w:jc w:val="both"/>
        <w:rPr>
          <w:color w:val="1A1A1A"/>
        </w:rPr>
      </w:pPr>
    </w:p>
    <w:p w14:paraId="7E7961D8" w14:textId="77777777" w:rsidR="001F5CA5" w:rsidRDefault="001F5CA5" w:rsidP="001F5CA5">
      <w:pPr>
        <w:pStyle w:val="Zkladntext"/>
        <w:spacing w:before="7"/>
        <w:rPr>
          <w:sz w:val="31"/>
        </w:rPr>
      </w:pPr>
    </w:p>
    <w:p w14:paraId="11AB8AE4" w14:textId="5D1AA61A" w:rsidR="001F5CA5" w:rsidRDefault="001F5CA5" w:rsidP="00173468">
      <w:pPr>
        <w:pStyle w:val="Zkladntext"/>
        <w:spacing w:before="1"/>
        <w:ind w:left="1487" w:right="1030" w:hanging="1"/>
      </w:pPr>
      <w:r>
        <w:rPr>
          <w:color w:val="080808"/>
        </w:rPr>
        <w:t>Rozsah poskytovaných služeb je uveden v Podkladu pro vytvoření cenové nabídky k</w:t>
      </w:r>
      <w:r>
        <w:rPr>
          <w:color w:val="080808"/>
          <w:spacing w:val="-12"/>
        </w:rPr>
        <w:t xml:space="preserve"> </w:t>
      </w:r>
      <w:r>
        <w:rPr>
          <w:color w:val="080808"/>
        </w:rPr>
        <w:t>GDPR (dle Žádosti o cenovou nabídku a příloh</w:t>
      </w:r>
      <w:r w:rsidR="00BD70FD">
        <w:rPr>
          <w:color w:val="080808"/>
        </w:rPr>
        <w:t xml:space="preserve">a </w:t>
      </w:r>
      <w:proofErr w:type="spellStart"/>
      <w:r>
        <w:rPr>
          <w:color w:val="080808"/>
        </w:rPr>
        <w:t>Příloha_GDPR_Upřesnění_Poděbrady</w:t>
      </w:r>
      <w:proofErr w:type="spellEnd"/>
      <w:r>
        <w:rPr>
          <w:color w:val="080808"/>
        </w:rPr>
        <w:t>) a blíže specifikován v Cenové nabídce pro jednotlivé části:</w:t>
      </w:r>
    </w:p>
    <w:p w14:paraId="7CFC0432" w14:textId="77777777" w:rsidR="001F5CA5" w:rsidRDefault="001F5CA5" w:rsidP="001F5CA5">
      <w:pPr>
        <w:pStyle w:val="Zkladntext"/>
        <w:spacing w:before="8"/>
        <w:rPr>
          <w:sz w:val="21"/>
        </w:rPr>
      </w:pPr>
    </w:p>
    <w:p w14:paraId="6B39FB48" w14:textId="77777777" w:rsidR="001F5CA5" w:rsidRDefault="001F5CA5" w:rsidP="001F5CA5">
      <w:pPr>
        <w:pStyle w:val="Odstavecseseznamem"/>
        <w:numPr>
          <w:ilvl w:val="1"/>
          <w:numId w:val="5"/>
        </w:numPr>
        <w:tabs>
          <w:tab w:val="left" w:pos="1743"/>
        </w:tabs>
        <w:ind w:left="1743" w:hanging="254"/>
      </w:pPr>
      <w:r>
        <w:rPr>
          <w:color w:val="080808"/>
          <w:w w:val="110"/>
        </w:rPr>
        <w:t>část-ANALYTICKÁ</w:t>
      </w:r>
      <w:r>
        <w:rPr>
          <w:color w:val="080808"/>
          <w:spacing w:val="-14"/>
          <w:w w:val="110"/>
        </w:rPr>
        <w:t xml:space="preserve"> </w:t>
      </w:r>
      <w:r>
        <w:rPr>
          <w:color w:val="080808"/>
          <w:spacing w:val="-4"/>
          <w:w w:val="110"/>
        </w:rPr>
        <w:t>ČÁST</w:t>
      </w:r>
    </w:p>
    <w:p w14:paraId="2A69E295" w14:textId="77777777" w:rsidR="001F5CA5" w:rsidRDefault="001F5CA5" w:rsidP="001F5CA5">
      <w:pPr>
        <w:pStyle w:val="Odstavecseseznamem"/>
        <w:numPr>
          <w:ilvl w:val="1"/>
          <w:numId w:val="5"/>
        </w:numPr>
        <w:tabs>
          <w:tab w:val="left" w:pos="1739"/>
        </w:tabs>
        <w:spacing w:before="127"/>
        <w:ind w:left="1739" w:hanging="251"/>
      </w:pPr>
      <w:proofErr w:type="gramStart"/>
      <w:r>
        <w:rPr>
          <w:color w:val="080808"/>
          <w:spacing w:val="4"/>
          <w:w w:val="110"/>
        </w:rPr>
        <w:t>část-</w:t>
      </w:r>
      <w:r>
        <w:rPr>
          <w:color w:val="080808"/>
          <w:spacing w:val="43"/>
          <w:w w:val="110"/>
        </w:rPr>
        <w:t xml:space="preserve"> </w:t>
      </w:r>
      <w:r>
        <w:rPr>
          <w:color w:val="080808"/>
          <w:spacing w:val="-2"/>
          <w:w w:val="110"/>
        </w:rPr>
        <w:t>IMPLEMENTACE</w:t>
      </w:r>
      <w:proofErr w:type="gramEnd"/>
    </w:p>
    <w:p w14:paraId="3B26377C" w14:textId="77777777" w:rsidR="001F5CA5" w:rsidRDefault="001F5CA5" w:rsidP="001F5CA5">
      <w:pPr>
        <w:pStyle w:val="Odstavecseseznamem"/>
        <w:numPr>
          <w:ilvl w:val="1"/>
          <w:numId w:val="5"/>
        </w:numPr>
        <w:tabs>
          <w:tab w:val="left" w:pos="1738"/>
        </w:tabs>
        <w:spacing w:before="127"/>
        <w:ind w:left="1738" w:hanging="253"/>
      </w:pPr>
      <w:proofErr w:type="gramStart"/>
      <w:r>
        <w:rPr>
          <w:color w:val="080808"/>
          <w:w w:val="105"/>
        </w:rPr>
        <w:t>část-</w:t>
      </w:r>
      <w:r>
        <w:rPr>
          <w:color w:val="080808"/>
          <w:spacing w:val="10"/>
          <w:w w:val="105"/>
        </w:rPr>
        <w:t xml:space="preserve"> </w:t>
      </w:r>
      <w:r>
        <w:rPr>
          <w:color w:val="080808"/>
          <w:w w:val="105"/>
        </w:rPr>
        <w:t>ŠKOLENÍ</w:t>
      </w:r>
      <w:proofErr w:type="gramEnd"/>
      <w:r>
        <w:rPr>
          <w:color w:val="080808"/>
          <w:spacing w:val="29"/>
          <w:w w:val="105"/>
        </w:rPr>
        <w:t xml:space="preserve"> </w:t>
      </w:r>
      <w:r>
        <w:rPr>
          <w:color w:val="080808"/>
          <w:spacing w:val="-2"/>
          <w:w w:val="105"/>
        </w:rPr>
        <w:t>ZAMĚNSTANCŮ</w:t>
      </w:r>
    </w:p>
    <w:p w14:paraId="442B6338" w14:textId="4430968E" w:rsidR="001F5CA5" w:rsidRPr="001F5CA5" w:rsidRDefault="001F5CA5" w:rsidP="001F5CA5">
      <w:pPr>
        <w:pStyle w:val="Odstavecseseznamem"/>
        <w:numPr>
          <w:ilvl w:val="1"/>
          <w:numId w:val="5"/>
        </w:numPr>
        <w:tabs>
          <w:tab w:val="left" w:pos="1738"/>
        </w:tabs>
        <w:spacing w:before="126"/>
        <w:ind w:left="1738" w:hanging="252"/>
      </w:pPr>
      <w:proofErr w:type="gramStart"/>
      <w:r>
        <w:rPr>
          <w:color w:val="080808"/>
        </w:rPr>
        <w:t>část-</w:t>
      </w:r>
      <w:r>
        <w:rPr>
          <w:color w:val="080808"/>
          <w:spacing w:val="3"/>
        </w:rPr>
        <w:t xml:space="preserve"> </w:t>
      </w:r>
      <w:r>
        <w:rPr>
          <w:color w:val="080808"/>
        </w:rPr>
        <w:t>POVĚŘENEC</w:t>
      </w:r>
      <w:proofErr w:type="gramEnd"/>
      <w:r>
        <w:rPr>
          <w:color w:val="080808"/>
          <w:spacing w:val="30"/>
        </w:rPr>
        <w:t xml:space="preserve"> </w:t>
      </w:r>
      <w:r>
        <w:rPr>
          <w:color w:val="080808"/>
        </w:rPr>
        <w:t>PRO</w:t>
      </w:r>
      <w:r>
        <w:rPr>
          <w:color w:val="080808"/>
          <w:spacing w:val="8"/>
        </w:rPr>
        <w:t xml:space="preserve"> </w:t>
      </w:r>
      <w:r>
        <w:rPr>
          <w:color w:val="080808"/>
        </w:rPr>
        <w:t>OCHRANU</w:t>
      </w:r>
      <w:r>
        <w:rPr>
          <w:color w:val="080808"/>
          <w:spacing w:val="27"/>
        </w:rPr>
        <w:t xml:space="preserve"> </w:t>
      </w:r>
      <w:r>
        <w:rPr>
          <w:color w:val="080808"/>
        </w:rPr>
        <w:t>OSOBNÍCH</w:t>
      </w:r>
      <w:r>
        <w:rPr>
          <w:color w:val="080808"/>
          <w:spacing w:val="22"/>
        </w:rPr>
        <w:t xml:space="preserve"> </w:t>
      </w:r>
      <w:r>
        <w:rPr>
          <w:color w:val="080808"/>
        </w:rPr>
        <w:t>ÚDAJŮ</w:t>
      </w:r>
      <w:r>
        <w:rPr>
          <w:color w:val="080808"/>
          <w:spacing w:val="17"/>
        </w:rPr>
        <w:t xml:space="preserve"> </w:t>
      </w:r>
      <w:r>
        <w:rPr>
          <w:color w:val="080808"/>
          <w:spacing w:val="-2"/>
        </w:rPr>
        <w:t>(OPO)</w:t>
      </w:r>
    </w:p>
    <w:p w14:paraId="170C9995" w14:textId="596CB45B" w:rsidR="001F5CA5" w:rsidRDefault="001F5CA5" w:rsidP="001F5CA5">
      <w:pPr>
        <w:pStyle w:val="Odstavecseseznamem"/>
        <w:tabs>
          <w:tab w:val="left" w:pos="1738"/>
        </w:tabs>
        <w:spacing w:before="126"/>
        <w:ind w:left="1738" w:firstLine="0"/>
        <w:rPr>
          <w:color w:val="080808"/>
          <w:spacing w:val="-2"/>
        </w:rPr>
      </w:pPr>
    </w:p>
    <w:p w14:paraId="3A4FEEFC" w14:textId="558DEFB2" w:rsidR="001F5CA5" w:rsidRDefault="001F5CA5" w:rsidP="001F5CA5">
      <w:pPr>
        <w:pStyle w:val="Odstavecseseznamem"/>
        <w:tabs>
          <w:tab w:val="left" w:pos="1738"/>
        </w:tabs>
        <w:spacing w:before="126"/>
        <w:ind w:left="1738" w:firstLine="0"/>
        <w:rPr>
          <w:color w:val="080808"/>
          <w:spacing w:val="-2"/>
        </w:rPr>
      </w:pPr>
      <w:r>
        <w:rPr>
          <w:color w:val="080808"/>
          <w:spacing w:val="-2"/>
        </w:rPr>
        <w:t>Nové znění:</w:t>
      </w:r>
    </w:p>
    <w:p w14:paraId="54FAF58D" w14:textId="77777777" w:rsidR="00BD70FD" w:rsidRDefault="001F5CA5" w:rsidP="001F5CA5">
      <w:pPr>
        <w:pStyle w:val="Odstavecseseznamem"/>
        <w:tabs>
          <w:tab w:val="left" w:pos="1738"/>
        </w:tabs>
        <w:spacing w:before="126"/>
        <w:ind w:left="1738" w:firstLine="0"/>
        <w:rPr>
          <w:color w:val="080808"/>
          <w:spacing w:val="-2"/>
        </w:rPr>
      </w:pPr>
      <w:r>
        <w:rPr>
          <w:color w:val="080808"/>
          <w:spacing w:val="-2"/>
        </w:rPr>
        <w:t>Doplňuje se</w:t>
      </w:r>
    </w:p>
    <w:p w14:paraId="0DDF6C1D" w14:textId="1AF21ACD" w:rsidR="001F5CA5" w:rsidRDefault="001F5CA5" w:rsidP="001F5CA5">
      <w:pPr>
        <w:pStyle w:val="Odstavecseseznamem"/>
        <w:tabs>
          <w:tab w:val="left" w:pos="1738"/>
        </w:tabs>
        <w:spacing w:before="126"/>
        <w:ind w:left="1738" w:firstLine="0"/>
        <w:rPr>
          <w:color w:val="080808"/>
          <w:spacing w:val="-2"/>
        </w:rPr>
      </w:pPr>
      <w:r>
        <w:rPr>
          <w:color w:val="080808"/>
          <w:spacing w:val="-2"/>
        </w:rPr>
        <w:t xml:space="preserve"> </w:t>
      </w:r>
    </w:p>
    <w:p w14:paraId="0979E834" w14:textId="5B699056" w:rsidR="001F5CA5" w:rsidRPr="00173468" w:rsidRDefault="001F5CA5" w:rsidP="00173468">
      <w:pPr>
        <w:pStyle w:val="Odstavecseseznamem"/>
        <w:numPr>
          <w:ilvl w:val="1"/>
          <w:numId w:val="5"/>
        </w:numPr>
        <w:tabs>
          <w:tab w:val="left" w:pos="1738"/>
        </w:tabs>
        <w:spacing w:before="126"/>
        <w:rPr>
          <w:color w:val="080808"/>
          <w:spacing w:val="-2"/>
        </w:rPr>
      </w:pPr>
      <w:r>
        <w:rPr>
          <w:color w:val="080808"/>
          <w:spacing w:val="-2"/>
        </w:rPr>
        <w:t xml:space="preserve">část – Poskytování služeb </w:t>
      </w:r>
      <w:proofErr w:type="spellStart"/>
      <w:r>
        <w:rPr>
          <w:color w:val="080808"/>
          <w:spacing w:val="-2"/>
        </w:rPr>
        <w:t>Whistleblowing</w:t>
      </w:r>
      <w:proofErr w:type="spellEnd"/>
      <w:r w:rsidR="00173468">
        <w:rPr>
          <w:color w:val="080808"/>
          <w:spacing w:val="-2"/>
        </w:rPr>
        <w:t xml:space="preserve"> (Zákon </w:t>
      </w:r>
      <w:r w:rsidR="00173468" w:rsidRPr="00173468">
        <w:rPr>
          <w:color w:val="080808"/>
          <w:spacing w:val="-2"/>
        </w:rPr>
        <w:t>171</w:t>
      </w:r>
      <w:r w:rsidR="00173468">
        <w:rPr>
          <w:color w:val="080808"/>
          <w:spacing w:val="-2"/>
        </w:rPr>
        <w:t>/2023 Sb. O</w:t>
      </w:r>
      <w:r w:rsidR="00173468" w:rsidRPr="00173468">
        <w:rPr>
          <w:color w:val="080808"/>
          <w:spacing w:val="-2"/>
        </w:rPr>
        <w:t xml:space="preserve"> ochraně oznamovatelů</w:t>
      </w:r>
      <w:r w:rsidR="00173468">
        <w:rPr>
          <w:color w:val="080808"/>
          <w:spacing w:val="-2"/>
        </w:rPr>
        <w:t>)</w:t>
      </w:r>
    </w:p>
    <w:p w14:paraId="361C6D49" w14:textId="6D6AAAF1" w:rsidR="001F5CA5" w:rsidRDefault="00173468" w:rsidP="00173468">
      <w:pPr>
        <w:pStyle w:val="Odstavecseseznamem"/>
        <w:tabs>
          <w:tab w:val="left" w:pos="1738"/>
        </w:tabs>
        <w:spacing w:before="126"/>
        <w:ind w:left="1862" w:firstLine="0"/>
      </w:pPr>
      <w:r>
        <w:t>v rozsahu:</w:t>
      </w:r>
    </w:p>
    <w:p w14:paraId="4E0359D0" w14:textId="09E44C08" w:rsidR="00173468" w:rsidRDefault="00173468" w:rsidP="00173468">
      <w:pPr>
        <w:pStyle w:val="Odstavecseseznamem"/>
        <w:tabs>
          <w:tab w:val="left" w:pos="1738"/>
        </w:tabs>
        <w:spacing w:before="126"/>
        <w:ind w:left="1862" w:hanging="19"/>
      </w:pPr>
      <w:r>
        <w:t xml:space="preserve">1. zavedení a nastavení procesů VOS, zpřístupnění oznamovacího systému </w:t>
      </w:r>
    </w:p>
    <w:p w14:paraId="302CC3A8" w14:textId="79549F43" w:rsidR="00173468" w:rsidRDefault="00173468" w:rsidP="00173468">
      <w:pPr>
        <w:pStyle w:val="Odstavecseseznamem"/>
        <w:tabs>
          <w:tab w:val="left" w:pos="1738"/>
        </w:tabs>
        <w:spacing w:before="126"/>
        <w:ind w:left="1862" w:firstLine="0"/>
      </w:pPr>
      <w:r>
        <w:t>2. zajištění činnosti příslušné osoby, tj. realizace činnosti:</w:t>
      </w:r>
    </w:p>
    <w:p w14:paraId="3E6ECC45" w14:textId="77777777" w:rsidR="00BD70FD" w:rsidRDefault="00BD70FD" w:rsidP="00173468">
      <w:pPr>
        <w:pStyle w:val="Odstavecseseznamem"/>
        <w:tabs>
          <w:tab w:val="left" w:pos="1738"/>
        </w:tabs>
        <w:spacing w:before="126"/>
        <w:ind w:left="1862" w:firstLine="0"/>
      </w:pPr>
    </w:p>
    <w:p w14:paraId="1005DAAC" w14:textId="42475D50" w:rsidR="00173468" w:rsidRPr="00BD70FD" w:rsidRDefault="00173468" w:rsidP="00BD70FD">
      <w:pPr>
        <w:pStyle w:val="Odstavecseseznamem"/>
        <w:tabs>
          <w:tab w:val="left" w:pos="1862"/>
        </w:tabs>
        <w:ind w:left="1862" w:firstLine="265"/>
        <w:rPr>
          <w:color w:val="1A1A1A"/>
        </w:rPr>
      </w:pPr>
      <w:r w:rsidRPr="00BD70FD">
        <w:rPr>
          <w:color w:val="1A1A1A"/>
        </w:rPr>
        <w:t xml:space="preserve">Zřízení vnitřního oznamovacího systému, který umožňuje důvěrně posílat </w:t>
      </w:r>
      <w:proofErr w:type="gramStart"/>
      <w:r w:rsidRPr="00BD70FD">
        <w:rPr>
          <w:color w:val="1A1A1A"/>
        </w:rPr>
        <w:t xml:space="preserve">oznámení </w:t>
      </w:r>
      <w:r w:rsidR="00BD70FD">
        <w:rPr>
          <w:color w:val="1A1A1A"/>
        </w:rPr>
        <w:t xml:space="preserve"> </w:t>
      </w:r>
      <w:r w:rsidR="00BD70FD">
        <w:rPr>
          <w:color w:val="1A1A1A"/>
        </w:rPr>
        <w:tab/>
      </w:r>
      <w:proofErr w:type="gramEnd"/>
      <w:r w:rsidRPr="00BD70FD">
        <w:rPr>
          <w:color w:val="1A1A1A"/>
        </w:rPr>
        <w:t>24/7</w:t>
      </w:r>
    </w:p>
    <w:p w14:paraId="4BA2B9E5" w14:textId="77777777" w:rsidR="00173468" w:rsidRPr="00BD70FD" w:rsidRDefault="00173468" w:rsidP="00BD70FD">
      <w:pPr>
        <w:pStyle w:val="Odstavecseseznamem"/>
        <w:tabs>
          <w:tab w:val="left" w:pos="1738"/>
        </w:tabs>
        <w:ind w:left="1862" w:firstLine="406"/>
        <w:rPr>
          <w:color w:val="1A1A1A"/>
        </w:rPr>
      </w:pPr>
    </w:p>
    <w:p w14:paraId="3CC275FC" w14:textId="77777777" w:rsidR="00173468" w:rsidRPr="00BD70FD" w:rsidRDefault="00173468" w:rsidP="00BD70FD">
      <w:pPr>
        <w:pStyle w:val="Odstavecseseznamem"/>
        <w:tabs>
          <w:tab w:val="left" w:pos="1738"/>
        </w:tabs>
        <w:ind w:left="1862" w:firstLine="265"/>
        <w:rPr>
          <w:color w:val="1A1A1A"/>
        </w:rPr>
      </w:pPr>
      <w:r w:rsidRPr="00BD70FD">
        <w:rPr>
          <w:color w:val="1A1A1A"/>
        </w:rPr>
        <w:t>Umožnit podávání oznámení písemně i ústně</w:t>
      </w:r>
    </w:p>
    <w:p w14:paraId="0B351EB0" w14:textId="77777777" w:rsidR="00173468" w:rsidRPr="00BD70FD" w:rsidRDefault="00173468" w:rsidP="00BD70FD">
      <w:pPr>
        <w:pStyle w:val="Odstavecseseznamem"/>
        <w:tabs>
          <w:tab w:val="left" w:pos="1738"/>
        </w:tabs>
        <w:ind w:left="1862" w:firstLine="265"/>
        <w:rPr>
          <w:color w:val="1A1A1A"/>
        </w:rPr>
      </w:pPr>
    </w:p>
    <w:p w14:paraId="0FE70D1F" w14:textId="77777777" w:rsidR="00173468" w:rsidRPr="00BD70FD" w:rsidRDefault="00173468" w:rsidP="00BD70FD">
      <w:pPr>
        <w:pStyle w:val="Odstavecseseznamem"/>
        <w:tabs>
          <w:tab w:val="left" w:pos="1738"/>
        </w:tabs>
        <w:ind w:left="1862" w:firstLine="265"/>
        <w:rPr>
          <w:color w:val="1A1A1A"/>
        </w:rPr>
      </w:pPr>
      <w:r w:rsidRPr="00BD70FD">
        <w:rPr>
          <w:color w:val="1A1A1A"/>
        </w:rPr>
        <w:t xml:space="preserve">Zpřístupnění oznamovacího systému dalším relevantním osobám  </w:t>
      </w:r>
    </w:p>
    <w:p w14:paraId="2DEF272B" w14:textId="77777777" w:rsidR="00173468" w:rsidRPr="00BD70FD" w:rsidRDefault="00173468" w:rsidP="00BD70FD">
      <w:pPr>
        <w:pStyle w:val="Odstavecseseznamem"/>
        <w:tabs>
          <w:tab w:val="left" w:pos="1738"/>
        </w:tabs>
        <w:ind w:left="1862" w:firstLine="265"/>
        <w:rPr>
          <w:color w:val="1A1A1A"/>
        </w:rPr>
      </w:pPr>
    </w:p>
    <w:p w14:paraId="4ABE6C58" w14:textId="77777777" w:rsidR="00173468" w:rsidRPr="00BD70FD" w:rsidRDefault="00173468" w:rsidP="00BD70FD">
      <w:pPr>
        <w:pStyle w:val="Odstavecseseznamem"/>
        <w:tabs>
          <w:tab w:val="left" w:pos="1738"/>
        </w:tabs>
        <w:ind w:left="1862" w:firstLine="265"/>
        <w:rPr>
          <w:color w:val="1A1A1A"/>
        </w:rPr>
      </w:pPr>
      <w:r w:rsidRPr="00BD70FD">
        <w:rPr>
          <w:color w:val="1A1A1A"/>
        </w:rPr>
        <w:t xml:space="preserve">Zajištění, že odesílatel oznámení </w:t>
      </w:r>
      <w:proofErr w:type="gramStart"/>
      <w:r w:rsidRPr="00BD70FD">
        <w:rPr>
          <w:color w:val="1A1A1A"/>
        </w:rPr>
        <w:t>obdrží</w:t>
      </w:r>
      <w:proofErr w:type="gramEnd"/>
      <w:r w:rsidRPr="00BD70FD">
        <w:rPr>
          <w:color w:val="1A1A1A"/>
        </w:rPr>
        <w:t xml:space="preserve"> potvrzení o jeho přijetí</w:t>
      </w:r>
    </w:p>
    <w:p w14:paraId="064F5000" w14:textId="77777777" w:rsidR="00173468" w:rsidRPr="00BD70FD" w:rsidRDefault="00173468" w:rsidP="00BD70FD">
      <w:pPr>
        <w:pStyle w:val="Odstavecseseznamem"/>
        <w:tabs>
          <w:tab w:val="left" w:pos="1738"/>
        </w:tabs>
        <w:ind w:left="1862" w:firstLine="265"/>
        <w:rPr>
          <w:color w:val="1A1A1A"/>
        </w:rPr>
      </w:pPr>
    </w:p>
    <w:p w14:paraId="2BBCD649" w14:textId="77777777" w:rsidR="00173468" w:rsidRPr="00BD70FD" w:rsidRDefault="00173468" w:rsidP="00BD70FD">
      <w:pPr>
        <w:pStyle w:val="Odstavecseseznamem"/>
        <w:tabs>
          <w:tab w:val="left" w:pos="1738"/>
        </w:tabs>
        <w:ind w:left="1862" w:firstLine="265"/>
        <w:rPr>
          <w:color w:val="1A1A1A"/>
        </w:rPr>
      </w:pPr>
      <w:r w:rsidRPr="00BD70FD">
        <w:rPr>
          <w:color w:val="1A1A1A"/>
        </w:rPr>
        <w:t>Zajištění, že se k oznámením dostane pouze příslušná osoba.</w:t>
      </w:r>
    </w:p>
    <w:p w14:paraId="06757089" w14:textId="77777777" w:rsidR="00173468" w:rsidRPr="00BD70FD" w:rsidRDefault="00173468" w:rsidP="00BD70FD">
      <w:pPr>
        <w:pStyle w:val="Odstavecseseznamem"/>
        <w:tabs>
          <w:tab w:val="left" w:pos="1738"/>
        </w:tabs>
        <w:ind w:left="1862" w:firstLine="265"/>
        <w:rPr>
          <w:color w:val="1A1A1A"/>
        </w:rPr>
      </w:pPr>
    </w:p>
    <w:p w14:paraId="626AEC38" w14:textId="77777777" w:rsidR="00173468" w:rsidRPr="00BD70FD" w:rsidRDefault="00173468" w:rsidP="00BD70FD">
      <w:pPr>
        <w:pStyle w:val="Odstavecseseznamem"/>
        <w:tabs>
          <w:tab w:val="left" w:pos="1738"/>
        </w:tabs>
        <w:ind w:left="1862" w:firstLine="265"/>
        <w:rPr>
          <w:color w:val="1A1A1A"/>
        </w:rPr>
      </w:pPr>
      <w:r w:rsidRPr="00BD70FD">
        <w:rPr>
          <w:color w:val="1A1A1A"/>
        </w:rPr>
        <w:t>Vytvoření podkladů pro reakci a vyšetření oznámení</w:t>
      </w:r>
    </w:p>
    <w:p w14:paraId="3AF4FFE1" w14:textId="77777777" w:rsidR="00173468" w:rsidRPr="00BD70FD" w:rsidRDefault="00173468" w:rsidP="00BD70FD">
      <w:pPr>
        <w:pStyle w:val="Odstavecseseznamem"/>
        <w:tabs>
          <w:tab w:val="left" w:pos="1738"/>
        </w:tabs>
        <w:ind w:left="1862" w:firstLine="265"/>
        <w:rPr>
          <w:color w:val="1A1A1A"/>
        </w:rPr>
      </w:pPr>
    </w:p>
    <w:p w14:paraId="640924EA" w14:textId="77777777" w:rsidR="00173468" w:rsidRPr="00BD70FD" w:rsidRDefault="00173468" w:rsidP="00BD70FD">
      <w:pPr>
        <w:pStyle w:val="Odstavecseseznamem"/>
        <w:tabs>
          <w:tab w:val="left" w:pos="1738"/>
        </w:tabs>
        <w:ind w:left="1862" w:firstLine="265"/>
        <w:rPr>
          <w:color w:val="1A1A1A"/>
        </w:rPr>
      </w:pPr>
      <w:r w:rsidRPr="00BD70FD">
        <w:rPr>
          <w:color w:val="1A1A1A"/>
        </w:rPr>
        <w:t>Vedení zabezpečeného systému pro archivaci jednotlivých oznámení ze všech zdrojů</w:t>
      </w:r>
    </w:p>
    <w:p w14:paraId="4DDA1E77" w14:textId="77777777" w:rsidR="00173468" w:rsidRPr="00BD70FD" w:rsidRDefault="00173468" w:rsidP="00BD70FD">
      <w:pPr>
        <w:pStyle w:val="Odstavecseseznamem"/>
        <w:tabs>
          <w:tab w:val="left" w:pos="1738"/>
        </w:tabs>
        <w:ind w:left="1862" w:firstLine="265"/>
        <w:rPr>
          <w:color w:val="1A1A1A"/>
        </w:rPr>
      </w:pPr>
    </w:p>
    <w:p w14:paraId="43CFA5EE" w14:textId="08808B0E" w:rsidR="00173468" w:rsidRDefault="00173468" w:rsidP="00BD70FD">
      <w:pPr>
        <w:pStyle w:val="Odstavecseseznamem"/>
        <w:tabs>
          <w:tab w:val="left" w:pos="1738"/>
        </w:tabs>
        <w:ind w:left="1862" w:firstLine="265"/>
        <w:rPr>
          <w:color w:val="1A1A1A"/>
        </w:rPr>
      </w:pPr>
      <w:r w:rsidRPr="00BD70FD">
        <w:rPr>
          <w:color w:val="1A1A1A"/>
        </w:rPr>
        <w:t>Zpracovávat poskytnuté údaje v souladu s</w:t>
      </w:r>
      <w:r w:rsidR="00BD70FD">
        <w:rPr>
          <w:color w:val="1A1A1A"/>
        </w:rPr>
        <w:t> </w:t>
      </w:r>
      <w:r w:rsidRPr="00BD70FD">
        <w:rPr>
          <w:color w:val="1A1A1A"/>
        </w:rPr>
        <w:t>GDPR</w:t>
      </w:r>
    </w:p>
    <w:p w14:paraId="7F766ACC" w14:textId="77777777" w:rsidR="00BD70FD" w:rsidRPr="00BD70FD" w:rsidRDefault="00BD70FD" w:rsidP="00BD70FD">
      <w:pPr>
        <w:pStyle w:val="Odstavecseseznamem"/>
        <w:tabs>
          <w:tab w:val="left" w:pos="1738"/>
        </w:tabs>
        <w:ind w:left="1862" w:firstLine="265"/>
        <w:rPr>
          <w:color w:val="1A1A1A"/>
        </w:rPr>
      </w:pPr>
    </w:p>
    <w:p w14:paraId="473CEC52" w14:textId="1346B749" w:rsidR="00173468" w:rsidRPr="00BD70FD" w:rsidRDefault="00BD70FD" w:rsidP="00BD70FD">
      <w:pPr>
        <w:pStyle w:val="Odstavecseseznamem"/>
        <w:tabs>
          <w:tab w:val="left" w:pos="1738"/>
        </w:tabs>
        <w:ind w:left="1862" w:firstLine="265"/>
        <w:rPr>
          <w:color w:val="1A1A1A"/>
        </w:rPr>
      </w:pPr>
      <w:r>
        <w:rPr>
          <w:color w:val="1A1A1A"/>
        </w:rPr>
        <w:t>Z</w:t>
      </w:r>
      <w:r w:rsidR="00173468" w:rsidRPr="00BD70FD">
        <w:rPr>
          <w:color w:val="1A1A1A"/>
        </w:rPr>
        <w:t>pracování vnitřní směrnice pro Vnitřní oznamovací systém oblasti.</w:t>
      </w:r>
    </w:p>
    <w:p w14:paraId="2939CFCE" w14:textId="77777777" w:rsidR="00173468" w:rsidRPr="00BD70FD" w:rsidRDefault="00173468" w:rsidP="00BD70FD">
      <w:pPr>
        <w:pStyle w:val="Odstavecseseznamem"/>
        <w:tabs>
          <w:tab w:val="left" w:pos="1738"/>
        </w:tabs>
        <w:spacing w:before="126"/>
        <w:ind w:left="1862" w:firstLine="406"/>
        <w:rPr>
          <w:color w:val="080808"/>
        </w:rPr>
      </w:pPr>
    </w:p>
    <w:p w14:paraId="3A787B2B" w14:textId="77777777" w:rsidR="0098157E" w:rsidRDefault="0098157E">
      <w:pPr>
        <w:pStyle w:val="Zkladntext"/>
        <w:spacing w:before="5"/>
      </w:pPr>
    </w:p>
    <w:p w14:paraId="3B19E136" w14:textId="77777777" w:rsidR="0098157E" w:rsidRDefault="00544FE7">
      <w:pPr>
        <w:pStyle w:val="Odstavecseseznamem"/>
        <w:numPr>
          <w:ilvl w:val="1"/>
          <w:numId w:val="3"/>
        </w:numPr>
        <w:tabs>
          <w:tab w:val="left" w:pos="1655"/>
          <w:tab w:val="left" w:pos="1657"/>
        </w:tabs>
        <w:spacing w:line="237" w:lineRule="auto"/>
        <w:ind w:left="1657" w:right="120" w:hanging="700"/>
        <w:jc w:val="both"/>
        <w:rPr>
          <w:color w:val="31312F"/>
        </w:rPr>
      </w:pPr>
      <w:r>
        <w:rPr>
          <w:color w:val="1A1A1A"/>
        </w:rPr>
        <w:t>Ostatní</w:t>
      </w:r>
      <w:r>
        <w:rPr>
          <w:color w:val="1A1A1A"/>
          <w:spacing w:val="26"/>
        </w:rPr>
        <w:t xml:space="preserve"> </w:t>
      </w:r>
      <w:r>
        <w:rPr>
          <w:color w:val="080808"/>
        </w:rPr>
        <w:t>části</w:t>
      </w:r>
      <w:r>
        <w:rPr>
          <w:color w:val="080808"/>
          <w:spacing w:val="20"/>
        </w:rPr>
        <w:t xml:space="preserve"> </w:t>
      </w:r>
      <w:r>
        <w:rPr>
          <w:color w:val="080808"/>
        </w:rPr>
        <w:t>a</w:t>
      </w:r>
      <w:r>
        <w:rPr>
          <w:color w:val="080808"/>
          <w:spacing w:val="18"/>
        </w:rPr>
        <w:t xml:space="preserve"> </w:t>
      </w:r>
      <w:r>
        <w:rPr>
          <w:color w:val="1A1A1A"/>
        </w:rPr>
        <w:t>ustanovení</w:t>
      </w:r>
      <w:r>
        <w:rPr>
          <w:color w:val="1A1A1A"/>
          <w:spacing w:val="25"/>
        </w:rPr>
        <w:t xml:space="preserve"> </w:t>
      </w:r>
      <w:r>
        <w:rPr>
          <w:color w:val="1A1A1A"/>
        </w:rPr>
        <w:t>Smlouvy</w:t>
      </w:r>
      <w:r>
        <w:rPr>
          <w:color w:val="1A1A1A"/>
          <w:spacing w:val="34"/>
        </w:rPr>
        <w:t xml:space="preserve"> </w:t>
      </w:r>
      <w:r>
        <w:rPr>
          <w:color w:val="080808"/>
        </w:rPr>
        <w:t>tímto</w:t>
      </w:r>
      <w:r>
        <w:rPr>
          <w:color w:val="080808"/>
          <w:spacing w:val="18"/>
        </w:rPr>
        <w:t xml:space="preserve"> </w:t>
      </w:r>
      <w:r>
        <w:rPr>
          <w:color w:val="1A1A1A"/>
        </w:rPr>
        <w:t>Dodatkem</w:t>
      </w:r>
      <w:r>
        <w:rPr>
          <w:color w:val="1A1A1A"/>
          <w:spacing w:val="28"/>
        </w:rPr>
        <w:t xml:space="preserve"> </w:t>
      </w:r>
      <w:r>
        <w:rPr>
          <w:color w:val="080808"/>
        </w:rPr>
        <w:t>nedotčené</w:t>
      </w:r>
      <w:r>
        <w:rPr>
          <w:color w:val="080808"/>
          <w:spacing w:val="40"/>
        </w:rPr>
        <w:t xml:space="preserve"> </w:t>
      </w:r>
      <w:r>
        <w:rPr>
          <w:color w:val="080808"/>
        </w:rPr>
        <w:t>zůstávají</w:t>
      </w:r>
      <w:r>
        <w:rPr>
          <w:color w:val="080808"/>
          <w:spacing w:val="25"/>
        </w:rPr>
        <w:t xml:space="preserve"> </w:t>
      </w:r>
      <w:r>
        <w:rPr>
          <w:color w:val="080808"/>
        </w:rPr>
        <w:t>platné</w:t>
      </w:r>
      <w:r>
        <w:rPr>
          <w:color w:val="080808"/>
          <w:spacing w:val="23"/>
        </w:rPr>
        <w:t xml:space="preserve"> </w:t>
      </w:r>
      <w:r>
        <w:rPr>
          <w:color w:val="080808"/>
        </w:rPr>
        <w:t>a</w:t>
      </w:r>
      <w:r>
        <w:rPr>
          <w:color w:val="080808"/>
          <w:spacing w:val="19"/>
        </w:rPr>
        <w:t xml:space="preserve"> </w:t>
      </w:r>
      <w:r>
        <w:rPr>
          <w:color w:val="080808"/>
        </w:rPr>
        <w:t xml:space="preserve">účinné </w:t>
      </w:r>
      <w:r>
        <w:rPr>
          <w:color w:val="31312F"/>
        </w:rPr>
        <w:t xml:space="preserve">v </w:t>
      </w:r>
      <w:r>
        <w:rPr>
          <w:color w:val="1A1A1A"/>
        </w:rPr>
        <w:t>původním znění.</w:t>
      </w:r>
    </w:p>
    <w:p w14:paraId="6AE19E1F" w14:textId="77777777" w:rsidR="0098157E" w:rsidRDefault="0098157E">
      <w:pPr>
        <w:pStyle w:val="Zkladntext"/>
        <w:spacing w:before="6"/>
        <w:rPr>
          <w:sz w:val="23"/>
        </w:rPr>
      </w:pPr>
    </w:p>
    <w:p w14:paraId="4C9A833A" w14:textId="41062E61" w:rsidR="00BD70FD" w:rsidRDefault="00BD70FD">
      <w:pPr>
        <w:ind w:left="4372" w:right="3528"/>
        <w:jc w:val="center"/>
        <w:rPr>
          <w:b/>
          <w:color w:val="1A1A1A"/>
          <w:spacing w:val="-5"/>
          <w:w w:val="105"/>
          <w:sz w:val="21"/>
        </w:rPr>
      </w:pPr>
      <w:r>
        <w:rPr>
          <w:b/>
          <w:color w:val="1A1A1A"/>
          <w:spacing w:val="-5"/>
          <w:w w:val="105"/>
          <w:sz w:val="21"/>
        </w:rPr>
        <w:t>II.</w:t>
      </w:r>
    </w:p>
    <w:p w14:paraId="5E9934B4" w14:textId="3687B86E" w:rsidR="00BD70FD" w:rsidRDefault="00BD70FD">
      <w:pPr>
        <w:ind w:left="4372" w:right="3528"/>
        <w:jc w:val="center"/>
        <w:rPr>
          <w:b/>
          <w:color w:val="1A1A1A"/>
          <w:spacing w:val="-5"/>
          <w:w w:val="105"/>
          <w:sz w:val="21"/>
        </w:rPr>
      </w:pPr>
    </w:p>
    <w:p w14:paraId="0FBB220A" w14:textId="75765B12" w:rsidR="00BD70FD" w:rsidRDefault="00BD70FD">
      <w:pPr>
        <w:ind w:left="4372" w:right="3528"/>
        <w:jc w:val="center"/>
        <w:rPr>
          <w:b/>
          <w:color w:val="1A1A1A"/>
          <w:spacing w:val="-5"/>
          <w:w w:val="105"/>
          <w:sz w:val="21"/>
          <w:u w:val="single"/>
        </w:rPr>
      </w:pPr>
      <w:r w:rsidRPr="00BD70FD">
        <w:rPr>
          <w:b/>
          <w:color w:val="1A1A1A"/>
          <w:spacing w:val="-5"/>
          <w:w w:val="105"/>
          <w:sz w:val="21"/>
          <w:u w:val="single"/>
        </w:rPr>
        <w:t>Cena doplněné služby</w:t>
      </w:r>
    </w:p>
    <w:p w14:paraId="5890C064" w14:textId="4431AA19" w:rsidR="00BD70FD" w:rsidRDefault="00BD70FD">
      <w:pPr>
        <w:ind w:left="4372" w:right="3528"/>
        <w:jc w:val="center"/>
        <w:rPr>
          <w:b/>
          <w:color w:val="1A1A1A"/>
          <w:spacing w:val="-5"/>
          <w:w w:val="105"/>
          <w:sz w:val="21"/>
          <w:u w:val="single"/>
        </w:rPr>
      </w:pPr>
    </w:p>
    <w:p w14:paraId="40575EE4" w14:textId="67D1FFF0" w:rsidR="00BD70FD" w:rsidRPr="00BD70FD" w:rsidRDefault="00BD70FD" w:rsidP="00BD70FD">
      <w:pPr>
        <w:ind w:left="1560" w:right="3528"/>
        <w:rPr>
          <w:color w:val="1A1A1A"/>
        </w:rPr>
      </w:pPr>
      <w:r w:rsidRPr="00BD70FD">
        <w:rPr>
          <w:color w:val="1A1A1A"/>
        </w:rPr>
        <w:t>Realizace činnosti dle zákona</w:t>
      </w:r>
      <w:r>
        <w:rPr>
          <w:color w:val="1A1A1A"/>
        </w:rPr>
        <w:t xml:space="preserve"> </w:t>
      </w:r>
      <w:r w:rsidRPr="00BD70FD">
        <w:rPr>
          <w:color w:val="1A1A1A"/>
        </w:rPr>
        <w:t>350,- Kč/měsíc bez DPH</w:t>
      </w:r>
      <w:r>
        <w:rPr>
          <w:color w:val="1A1A1A"/>
        </w:rPr>
        <w:t>.</w:t>
      </w:r>
    </w:p>
    <w:p w14:paraId="7BFAC4F8" w14:textId="77777777" w:rsidR="00BD70FD" w:rsidRPr="00BD70FD" w:rsidRDefault="00BD70FD" w:rsidP="00BD70FD">
      <w:pPr>
        <w:ind w:left="4372" w:right="3528"/>
        <w:jc w:val="both"/>
        <w:rPr>
          <w:color w:val="1A1A1A"/>
        </w:rPr>
      </w:pPr>
    </w:p>
    <w:p w14:paraId="2381AE3D" w14:textId="77777777" w:rsidR="00BD70FD" w:rsidRDefault="00BD70FD">
      <w:pPr>
        <w:ind w:left="4372" w:right="3528"/>
        <w:jc w:val="center"/>
        <w:rPr>
          <w:b/>
          <w:color w:val="1A1A1A"/>
          <w:spacing w:val="-5"/>
          <w:w w:val="105"/>
          <w:sz w:val="21"/>
        </w:rPr>
      </w:pPr>
    </w:p>
    <w:p w14:paraId="6C7BEC5E" w14:textId="252E1F60" w:rsidR="0098157E" w:rsidRDefault="00544FE7">
      <w:pPr>
        <w:ind w:left="4372" w:right="3528"/>
        <w:jc w:val="center"/>
        <w:rPr>
          <w:b/>
          <w:sz w:val="21"/>
        </w:rPr>
      </w:pPr>
      <w:proofErr w:type="spellStart"/>
      <w:r>
        <w:rPr>
          <w:b/>
          <w:color w:val="1A1A1A"/>
          <w:spacing w:val="-5"/>
          <w:w w:val="105"/>
          <w:sz w:val="21"/>
        </w:rPr>
        <w:t>l</w:t>
      </w:r>
      <w:r w:rsidR="00173468">
        <w:rPr>
          <w:b/>
          <w:color w:val="1A1A1A"/>
          <w:spacing w:val="-5"/>
          <w:w w:val="105"/>
          <w:sz w:val="21"/>
        </w:rPr>
        <w:t>I</w:t>
      </w:r>
      <w:r w:rsidR="00BD70FD">
        <w:rPr>
          <w:b/>
          <w:color w:val="1A1A1A"/>
          <w:spacing w:val="-5"/>
          <w:w w:val="105"/>
          <w:sz w:val="21"/>
        </w:rPr>
        <w:t>I</w:t>
      </w:r>
      <w:proofErr w:type="spellEnd"/>
      <w:r>
        <w:rPr>
          <w:b/>
          <w:color w:val="1A1A1A"/>
          <w:spacing w:val="-5"/>
          <w:w w:val="105"/>
          <w:sz w:val="21"/>
        </w:rPr>
        <w:t>.</w:t>
      </w:r>
    </w:p>
    <w:p w14:paraId="6927BB92" w14:textId="77777777" w:rsidR="0098157E" w:rsidRDefault="0098157E">
      <w:pPr>
        <w:pStyle w:val="Zkladntext"/>
        <w:spacing w:before="5"/>
        <w:rPr>
          <w:b/>
          <w:sz w:val="14"/>
        </w:rPr>
      </w:pPr>
    </w:p>
    <w:p w14:paraId="3453BFC2" w14:textId="77777777" w:rsidR="0098157E" w:rsidRDefault="00544FE7">
      <w:pPr>
        <w:pStyle w:val="Nadpis2"/>
        <w:ind w:right="3546"/>
        <w:rPr>
          <w:u w:val="none"/>
        </w:rPr>
      </w:pPr>
      <w:r>
        <w:rPr>
          <w:color w:val="1A1A1A"/>
          <w:spacing w:val="-8"/>
          <w:u w:val="thick" w:color="1A1A1A"/>
        </w:rPr>
        <w:t>Rozhodné</w:t>
      </w:r>
      <w:r>
        <w:rPr>
          <w:color w:val="1A1A1A"/>
          <w:spacing w:val="-4"/>
          <w:u w:val="thick" w:color="1A1A1A"/>
        </w:rPr>
        <w:t xml:space="preserve"> </w:t>
      </w:r>
      <w:r>
        <w:rPr>
          <w:color w:val="1A1A1A"/>
          <w:spacing w:val="-2"/>
          <w:u w:val="thick" w:color="1A1A1A"/>
        </w:rPr>
        <w:t>právo</w:t>
      </w:r>
    </w:p>
    <w:p w14:paraId="0BF048A7" w14:textId="77777777" w:rsidR="0098157E" w:rsidRDefault="0098157E">
      <w:pPr>
        <w:pStyle w:val="Zkladntext"/>
        <w:rPr>
          <w:b/>
          <w:sz w:val="21"/>
        </w:rPr>
      </w:pPr>
    </w:p>
    <w:p w14:paraId="1C1FD39C" w14:textId="77777777" w:rsidR="0098157E" w:rsidRDefault="00544FE7">
      <w:pPr>
        <w:pStyle w:val="Odstavecseseznamem"/>
        <w:numPr>
          <w:ilvl w:val="1"/>
          <w:numId w:val="2"/>
        </w:numPr>
        <w:tabs>
          <w:tab w:val="left" w:pos="1650"/>
          <w:tab w:val="left" w:pos="1653"/>
        </w:tabs>
        <w:spacing w:line="237" w:lineRule="auto"/>
        <w:ind w:right="121" w:hanging="697"/>
      </w:pPr>
      <w:r>
        <w:rPr>
          <w:color w:val="31312F"/>
        </w:rPr>
        <w:t>Tento</w:t>
      </w:r>
      <w:r>
        <w:rPr>
          <w:color w:val="31312F"/>
          <w:spacing w:val="40"/>
        </w:rPr>
        <w:t xml:space="preserve"> </w:t>
      </w:r>
      <w:r>
        <w:rPr>
          <w:color w:val="1A1A1A"/>
        </w:rPr>
        <w:t>Dodatek</w:t>
      </w:r>
      <w:r>
        <w:rPr>
          <w:color w:val="1A1A1A"/>
          <w:spacing w:val="40"/>
        </w:rPr>
        <w:t xml:space="preserve"> </w:t>
      </w:r>
      <w:r>
        <w:rPr>
          <w:color w:val="1A1A1A"/>
        </w:rPr>
        <w:t>se</w:t>
      </w:r>
      <w:r>
        <w:rPr>
          <w:color w:val="1A1A1A"/>
          <w:spacing w:val="40"/>
        </w:rPr>
        <w:t xml:space="preserve"> </w:t>
      </w:r>
      <w:r>
        <w:rPr>
          <w:color w:val="080808"/>
        </w:rPr>
        <w:t>řídí</w:t>
      </w:r>
      <w:r>
        <w:rPr>
          <w:color w:val="080808"/>
          <w:spacing w:val="40"/>
        </w:rPr>
        <w:t xml:space="preserve"> </w:t>
      </w:r>
      <w:r>
        <w:rPr>
          <w:color w:val="1A1A1A"/>
        </w:rPr>
        <w:t>právním</w:t>
      </w:r>
      <w:r>
        <w:rPr>
          <w:color w:val="1A1A1A"/>
          <w:spacing w:val="40"/>
        </w:rPr>
        <w:t xml:space="preserve"> </w:t>
      </w:r>
      <w:r>
        <w:rPr>
          <w:color w:val="080808"/>
        </w:rPr>
        <w:t>řádem</w:t>
      </w:r>
      <w:r>
        <w:rPr>
          <w:color w:val="080808"/>
          <w:spacing w:val="40"/>
        </w:rPr>
        <w:t xml:space="preserve"> </w:t>
      </w:r>
      <w:r>
        <w:rPr>
          <w:color w:val="080808"/>
        </w:rPr>
        <w:t>české</w:t>
      </w:r>
      <w:r>
        <w:rPr>
          <w:color w:val="080808"/>
          <w:spacing w:val="40"/>
        </w:rPr>
        <w:t xml:space="preserve"> </w:t>
      </w:r>
      <w:r>
        <w:rPr>
          <w:color w:val="080808"/>
        </w:rPr>
        <w:t>republiky,</w:t>
      </w:r>
      <w:r>
        <w:rPr>
          <w:color w:val="080808"/>
          <w:spacing w:val="70"/>
        </w:rPr>
        <w:t xml:space="preserve"> </w:t>
      </w:r>
      <w:r>
        <w:rPr>
          <w:color w:val="080808"/>
        </w:rPr>
        <w:t>zejména</w:t>
      </w:r>
      <w:r>
        <w:rPr>
          <w:color w:val="080808"/>
          <w:spacing w:val="70"/>
        </w:rPr>
        <w:t xml:space="preserve"> </w:t>
      </w:r>
      <w:r>
        <w:rPr>
          <w:color w:val="080808"/>
        </w:rPr>
        <w:t>zák.</w:t>
      </w:r>
      <w:r>
        <w:rPr>
          <w:color w:val="080808"/>
          <w:spacing w:val="40"/>
        </w:rPr>
        <w:t xml:space="preserve"> </w:t>
      </w:r>
      <w:r>
        <w:rPr>
          <w:color w:val="080808"/>
        </w:rPr>
        <w:t>č.</w:t>
      </w:r>
      <w:r>
        <w:rPr>
          <w:color w:val="080808"/>
          <w:spacing w:val="40"/>
        </w:rPr>
        <w:t xml:space="preserve"> </w:t>
      </w:r>
      <w:r>
        <w:rPr>
          <w:color w:val="080808"/>
        </w:rPr>
        <w:t>89/2012</w:t>
      </w:r>
      <w:r>
        <w:rPr>
          <w:color w:val="080808"/>
          <w:spacing w:val="71"/>
        </w:rPr>
        <w:t xml:space="preserve"> </w:t>
      </w:r>
      <w:r>
        <w:rPr>
          <w:color w:val="080808"/>
        </w:rPr>
        <w:t xml:space="preserve">Sb., </w:t>
      </w:r>
      <w:r>
        <w:rPr>
          <w:color w:val="1A1A1A"/>
        </w:rPr>
        <w:t xml:space="preserve">občanský zákoník, ve znění pozdějších </w:t>
      </w:r>
      <w:r>
        <w:rPr>
          <w:color w:val="080808"/>
        </w:rPr>
        <w:t>předpisů.</w:t>
      </w:r>
    </w:p>
    <w:p w14:paraId="0C05D035" w14:textId="77777777" w:rsidR="0098157E" w:rsidRDefault="0098157E">
      <w:pPr>
        <w:pStyle w:val="Zkladntext"/>
        <w:spacing w:before="3"/>
      </w:pPr>
    </w:p>
    <w:p w14:paraId="56112E23" w14:textId="77777777" w:rsidR="0098157E" w:rsidRDefault="00544FE7">
      <w:pPr>
        <w:spacing w:before="1"/>
        <w:ind w:left="4372" w:right="3542"/>
        <w:jc w:val="center"/>
        <w:rPr>
          <w:b/>
          <w:sz w:val="21"/>
        </w:rPr>
      </w:pPr>
      <w:proofErr w:type="spellStart"/>
      <w:r>
        <w:rPr>
          <w:b/>
          <w:color w:val="1A1A1A"/>
          <w:spacing w:val="-4"/>
          <w:w w:val="105"/>
          <w:sz w:val="21"/>
        </w:rPr>
        <w:t>Ill</w:t>
      </w:r>
      <w:proofErr w:type="spellEnd"/>
      <w:r>
        <w:rPr>
          <w:b/>
          <w:color w:val="1A1A1A"/>
          <w:spacing w:val="-4"/>
          <w:w w:val="105"/>
          <w:sz w:val="21"/>
        </w:rPr>
        <w:t>.</w:t>
      </w:r>
    </w:p>
    <w:p w14:paraId="6C23C6FC" w14:textId="77777777" w:rsidR="0098157E" w:rsidRDefault="0098157E">
      <w:pPr>
        <w:pStyle w:val="Zkladntext"/>
        <w:rPr>
          <w:b/>
          <w:sz w:val="14"/>
        </w:rPr>
      </w:pPr>
    </w:p>
    <w:p w14:paraId="33959C52" w14:textId="77777777" w:rsidR="0098157E" w:rsidRDefault="00544FE7">
      <w:pPr>
        <w:pStyle w:val="Nadpis2"/>
        <w:ind w:right="3571"/>
        <w:rPr>
          <w:u w:val="none"/>
        </w:rPr>
      </w:pPr>
      <w:r>
        <w:rPr>
          <w:color w:val="1A1A1A"/>
          <w:spacing w:val="-7"/>
          <w:u w:val="thick" w:color="1A1A1A"/>
        </w:rPr>
        <w:t>Závěrečná</w:t>
      </w:r>
      <w:r>
        <w:rPr>
          <w:color w:val="1A1A1A"/>
          <w:spacing w:val="-5"/>
          <w:u w:val="thick" w:color="1A1A1A"/>
        </w:rPr>
        <w:t xml:space="preserve"> </w:t>
      </w:r>
      <w:r>
        <w:rPr>
          <w:color w:val="1A1A1A"/>
          <w:spacing w:val="-2"/>
          <w:u w:val="thick" w:color="1A1A1A"/>
        </w:rPr>
        <w:t>ustanovení</w:t>
      </w:r>
    </w:p>
    <w:p w14:paraId="0D9AC97D" w14:textId="77777777" w:rsidR="0098157E" w:rsidRDefault="0098157E">
      <w:pPr>
        <w:pStyle w:val="Zkladntext"/>
        <w:spacing w:before="1"/>
        <w:rPr>
          <w:b/>
        </w:rPr>
      </w:pPr>
    </w:p>
    <w:p w14:paraId="06306FC5" w14:textId="77777777" w:rsidR="0098157E" w:rsidRDefault="00544FE7">
      <w:pPr>
        <w:pStyle w:val="Odstavecseseznamem"/>
        <w:numPr>
          <w:ilvl w:val="1"/>
          <w:numId w:val="1"/>
        </w:numPr>
        <w:tabs>
          <w:tab w:val="left" w:pos="1650"/>
          <w:tab w:val="left" w:pos="1652"/>
        </w:tabs>
        <w:spacing w:line="247" w:lineRule="auto"/>
        <w:ind w:right="139" w:hanging="699"/>
      </w:pPr>
      <w:r>
        <w:rPr>
          <w:color w:val="31312F"/>
        </w:rPr>
        <w:t xml:space="preserve">Tento </w:t>
      </w:r>
      <w:r>
        <w:rPr>
          <w:color w:val="1A1A1A"/>
        </w:rPr>
        <w:t>Dodatek představuje</w:t>
      </w:r>
      <w:r>
        <w:rPr>
          <w:color w:val="1A1A1A"/>
          <w:spacing w:val="21"/>
        </w:rPr>
        <w:t xml:space="preserve"> </w:t>
      </w:r>
      <w:r>
        <w:rPr>
          <w:color w:val="1A1A1A"/>
        </w:rPr>
        <w:t xml:space="preserve">úplné </w:t>
      </w:r>
      <w:r>
        <w:rPr>
          <w:color w:val="080808"/>
        </w:rPr>
        <w:t xml:space="preserve">ujednání mezi </w:t>
      </w:r>
      <w:r>
        <w:rPr>
          <w:color w:val="1A1A1A"/>
        </w:rPr>
        <w:t xml:space="preserve">Smluvními stranami ve vztahu </w:t>
      </w:r>
      <w:r>
        <w:rPr>
          <w:color w:val="080808"/>
        </w:rPr>
        <w:t>k</w:t>
      </w:r>
      <w:r>
        <w:rPr>
          <w:color w:val="080808"/>
          <w:spacing w:val="-8"/>
        </w:rPr>
        <w:t xml:space="preserve"> </w:t>
      </w:r>
      <w:r>
        <w:rPr>
          <w:color w:val="080808"/>
        </w:rPr>
        <w:t xml:space="preserve">předmětu </w:t>
      </w:r>
      <w:r>
        <w:rPr>
          <w:color w:val="1A1A1A"/>
        </w:rPr>
        <w:t>tohoto</w:t>
      </w:r>
      <w:r>
        <w:rPr>
          <w:color w:val="1A1A1A"/>
          <w:spacing w:val="-7"/>
        </w:rPr>
        <w:t xml:space="preserve"> </w:t>
      </w:r>
      <w:r>
        <w:rPr>
          <w:color w:val="1A1A1A"/>
        </w:rPr>
        <w:t>Dodatku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a</w:t>
      </w:r>
      <w:r>
        <w:rPr>
          <w:color w:val="1A1A1A"/>
          <w:spacing w:val="-15"/>
        </w:rPr>
        <w:t xml:space="preserve"> </w:t>
      </w:r>
      <w:r>
        <w:rPr>
          <w:color w:val="1A1A1A"/>
        </w:rPr>
        <w:t>nahrazuje veškerá</w:t>
      </w:r>
      <w:r>
        <w:rPr>
          <w:color w:val="1A1A1A"/>
          <w:spacing w:val="-3"/>
        </w:rPr>
        <w:t xml:space="preserve"> </w:t>
      </w:r>
      <w:r>
        <w:rPr>
          <w:color w:val="080808"/>
        </w:rPr>
        <w:t>předchozí</w:t>
      </w:r>
      <w:r>
        <w:rPr>
          <w:color w:val="080808"/>
          <w:spacing w:val="-4"/>
        </w:rPr>
        <w:t xml:space="preserve"> </w:t>
      </w:r>
      <w:r>
        <w:rPr>
          <w:color w:val="080808"/>
        </w:rPr>
        <w:t>ujednání</w:t>
      </w:r>
      <w:r>
        <w:rPr>
          <w:color w:val="080808"/>
          <w:spacing w:val="-3"/>
        </w:rPr>
        <w:t xml:space="preserve"> </w:t>
      </w:r>
      <w:r>
        <w:rPr>
          <w:color w:val="080808"/>
        </w:rPr>
        <w:t>týkající</w:t>
      </w:r>
      <w:r>
        <w:rPr>
          <w:color w:val="080808"/>
          <w:spacing w:val="-8"/>
        </w:rPr>
        <w:t xml:space="preserve"> </w:t>
      </w:r>
      <w:r>
        <w:rPr>
          <w:color w:val="080808"/>
        </w:rPr>
        <w:t>se</w:t>
      </w:r>
      <w:r>
        <w:rPr>
          <w:color w:val="080808"/>
          <w:spacing w:val="-13"/>
        </w:rPr>
        <w:t xml:space="preserve"> </w:t>
      </w:r>
      <w:r>
        <w:rPr>
          <w:color w:val="080808"/>
        </w:rPr>
        <w:t>rozsahu</w:t>
      </w:r>
      <w:r>
        <w:rPr>
          <w:color w:val="080808"/>
          <w:spacing w:val="-5"/>
        </w:rPr>
        <w:t xml:space="preserve"> </w:t>
      </w:r>
      <w:r>
        <w:rPr>
          <w:color w:val="080808"/>
        </w:rPr>
        <w:t>tohoto</w:t>
      </w:r>
      <w:r>
        <w:rPr>
          <w:color w:val="080808"/>
          <w:spacing w:val="-8"/>
        </w:rPr>
        <w:t xml:space="preserve"> </w:t>
      </w:r>
      <w:r>
        <w:rPr>
          <w:color w:val="1A1A1A"/>
        </w:rPr>
        <w:t>Dodatku.</w:t>
      </w:r>
    </w:p>
    <w:p w14:paraId="0B3C8441" w14:textId="77777777" w:rsidR="0098157E" w:rsidRDefault="0098157E">
      <w:pPr>
        <w:pStyle w:val="Zkladntext"/>
        <w:spacing w:before="1"/>
        <w:rPr>
          <w:sz w:val="21"/>
        </w:rPr>
      </w:pPr>
    </w:p>
    <w:p w14:paraId="2BAA611F" w14:textId="77777777" w:rsidR="0098157E" w:rsidRDefault="00544FE7">
      <w:pPr>
        <w:pStyle w:val="Odstavecseseznamem"/>
        <w:numPr>
          <w:ilvl w:val="1"/>
          <w:numId w:val="1"/>
        </w:numPr>
        <w:tabs>
          <w:tab w:val="left" w:pos="1645"/>
        </w:tabs>
        <w:spacing w:line="247" w:lineRule="exact"/>
        <w:ind w:left="1645" w:hanging="696"/>
      </w:pPr>
      <w:r>
        <w:rPr>
          <w:color w:val="31312F"/>
        </w:rPr>
        <w:t>Tento</w:t>
      </w:r>
      <w:r>
        <w:rPr>
          <w:color w:val="31312F"/>
          <w:spacing w:val="-16"/>
        </w:rPr>
        <w:t xml:space="preserve"> </w:t>
      </w:r>
      <w:r>
        <w:rPr>
          <w:color w:val="1A1A1A"/>
        </w:rPr>
        <w:t>dodatek</w:t>
      </w:r>
      <w:r>
        <w:rPr>
          <w:color w:val="1A1A1A"/>
          <w:spacing w:val="-15"/>
        </w:rPr>
        <w:t xml:space="preserve"> </w:t>
      </w:r>
      <w:r>
        <w:rPr>
          <w:color w:val="1A1A1A"/>
        </w:rPr>
        <w:t>je</w:t>
      </w:r>
      <w:r>
        <w:rPr>
          <w:color w:val="1A1A1A"/>
          <w:spacing w:val="-15"/>
        </w:rPr>
        <w:t xml:space="preserve"> </w:t>
      </w:r>
      <w:r>
        <w:rPr>
          <w:color w:val="1A1A1A"/>
        </w:rPr>
        <w:t>vyhotoven</w:t>
      </w:r>
      <w:r>
        <w:rPr>
          <w:color w:val="1A1A1A"/>
          <w:spacing w:val="-16"/>
        </w:rPr>
        <w:t xml:space="preserve"> </w:t>
      </w:r>
      <w:r>
        <w:rPr>
          <w:color w:val="1A1A1A"/>
        </w:rPr>
        <w:t>v</w:t>
      </w:r>
      <w:r>
        <w:rPr>
          <w:color w:val="1A1A1A"/>
          <w:spacing w:val="-15"/>
        </w:rPr>
        <w:t xml:space="preserve"> </w:t>
      </w:r>
      <w:r>
        <w:rPr>
          <w:color w:val="080808"/>
        </w:rPr>
        <w:t>2</w:t>
      </w:r>
      <w:r>
        <w:rPr>
          <w:color w:val="080808"/>
          <w:spacing w:val="-17"/>
        </w:rPr>
        <w:t xml:space="preserve"> </w:t>
      </w:r>
      <w:r>
        <w:rPr>
          <w:color w:val="080808"/>
        </w:rPr>
        <w:t>stejnopisech.</w:t>
      </w:r>
      <w:r>
        <w:rPr>
          <w:color w:val="080808"/>
          <w:spacing w:val="-10"/>
        </w:rPr>
        <w:t xml:space="preserve"> </w:t>
      </w:r>
      <w:r>
        <w:rPr>
          <w:color w:val="080808"/>
        </w:rPr>
        <w:t>Každá</w:t>
      </w:r>
      <w:r>
        <w:rPr>
          <w:color w:val="080808"/>
          <w:spacing w:val="-16"/>
        </w:rPr>
        <w:t xml:space="preserve"> </w:t>
      </w:r>
      <w:r>
        <w:rPr>
          <w:color w:val="080808"/>
        </w:rPr>
        <w:t>Smluvní</w:t>
      </w:r>
      <w:r>
        <w:rPr>
          <w:color w:val="080808"/>
          <w:spacing w:val="-10"/>
        </w:rPr>
        <w:t xml:space="preserve"> </w:t>
      </w:r>
      <w:r>
        <w:rPr>
          <w:color w:val="080808"/>
        </w:rPr>
        <w:t>strana</w:t>
      </w:r>
      <w:r>
        <w:rPr>
          <w:color w:val="080808"/>
          <w:spacing w:val="-13"/>
        </w:rPr>
        <w:t xml:space="preserve"> </w:t>
      </w:r>
      <w:proofErr w:type="gramStart"/>
      <w:r>
        <w:rPr>
          <w:color w:val="080808"/>
        </w:rPr>
        <w:t>obdrží</w:t>
      </w:r>
      <w:proofErr w:type="gramEnd"/>
      <w:r>
        <w:rPr>
          <w:color w:val="080808"/>
          <w:spacing w:val="-16"/>
        </w:rPr>
        <w:t xml:space="preserve"> </w:t>
      </w:r>
      <w:r>
        <w:rPr>
          <w:color w:val="080808"/>
        </w:rPr>
        <w:t>1</w:t>
      </w:r>
      <w:r>
        <w:rPr>
          <w:color w:val="080808"/>
          <w:spacing w:val="-15"/>
        </w:rPr>
        <w:t xml:space="preserve"> </w:t>
      </w:r>
      <w:r>
        <w:rPr>
          <w:color w:val="080808"/>
        </w:rPr>
        <w:t>stejnopis</w:t>
      </w:r>
      <w:r>
        <w:rPr>
          <w:color w:val="080808"/>
          <w:spacing w:val="-4"/>
        </w:rPr>
        <w:t xml:space="preserve"> </w:t>
      </w:r>
      <w:r>
        <w:rPr>
          <w:color w:val="1A1A1A"/>
          <w:spacing w:val="-2"/>
        </w:rPr>
        <w:t>tohoto</w:t>
      </w:r>
    </w:p>
    <w:p w14:paraId="425C9BE2" w14:textId="77777777" w:rsidR="0098157E" w:rsidRDefault="00544FE7">
      <w:pPr>
        <w:spacing w:line="270" w:lineRule="exact"/>
        <w:ind w:left="1642"/>
        <w:rPr>
          <w:sz w:val="24"/>
        </w:rPr>
      </w:pPr>
      <w:r>
        <w:rPr>
          <w:color w:val="31312F"/>
          <w:spacing w:val="-2"/>
          <w:sz w:val="24"/>
        </w:rPr>
        <w:t>Dodatku</w:t>
      </w:r>
      <w:r>
        <w:rPr>
          <w:color w:val="080808"/>
          <w:spacing w:val="-2"/>
          <w:sz w:val="24"/>
        </w:rPr>
        <w:t>.</w:t>
      </w:r>
    </w:p>
    <w:p w14:paraId="75D4FAB9" w14:textId="77777777" w:rsidR="0098157E" w:rsidRDefault="0098157E">
      <w:pPr>
        <w:pStyle w:val="Zkladntext"/>
        <w:spacing w:before="1"/>
        <w:rPr>
          <w:sz w:val="21"/>
        </w:rPr>
      </w:pPr>
    </w:p>
    <w:p w14:paraId="06A3924E" w14:textId="77777777" w:rsidR="0098157E" w:rsidRDefault="00544FE7">
      <w:pPr>
        <w:pStyle w:val="Odstavecseseznamem"/>
        <w:numPr>
          <w:ilvl w:val="1"/>
          <w:numId w:val="1"/>
        </w:numPr>
        <w:tabs>
          <w:tab w:val="left" w:pos="1645"/>
        </w:tabs>
        <w:ind w:left="1645" w:hanging="696"/>
      </w:pPr>
      <w:r>
        <w:rPr>
          <w:color w:val="31312F"/>
        </w:rPr>
        <w:t>Tento</w:t>
      </w:r>
      <w:r>
        <w:rPr>
          <w:color w:val="31312F"/>
          <w:spacing w:val="-12"/>
        </w:rPr>
        <w:t xml:space="preserve"> </w:t>
      </w:r>
      <w:r>
        <w:rPr>
          <w:color w:val="1A1A1A"/>
        </w:rPr>
        <w:t>Dodatek nabývá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platnosti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a</w:t>
      </w:r>
      <w:r>
        <w:rPr>
          <w:color w:val="1A1A1A"/>
          <w:spacing w:val="-12"/>
        </w:rPr>
        <w:t xml:space="preserve"> </w:t>
      </w:r>
      <w:r>
        <w:rPr>
          <w:color w:val="080808"/>
        </w:rPr>
        <w:t>účinnosti</w:t>
      </w:r>
      <w:r>
        <w:rPr>
          <w:color w:val="080808"/>
          <w:spacing w:val="-6"/>
        </w:rPr>
        <w:t xml:space="preserve"> </w:t>
      </w:r>
      <w:r>
        <w:rPr>
          <w:color w:val="080808"/>
        </w:rPr>
        <w:t>jeho</w:t>
      </w:r>
      <w:r>
        <w:rPr>
          <w:color w:val="080808"/>
          <w:spacing w:val="-10"/>
        </w:rPr>
        <w:t xml:space="preserve"> </w:t>
      </w:r>
      <w:r>
        <w:rPr>
          <w:color w:val="080808"/>
        </w:rPr>
        <w:t>podpisem</w:t>
      </w:r>
      <w:r>
        <w:rPr>
          <w:color w:val="080808"/>
          <w:spacing w:val="1"/>
        </w:rPr>
        <w:t xml:space="preserve"> </w:t>
      </w:r>
      <w:r>
        <w:rPr>
          <w:color w:val="080808"/>
        </w:rPr>
        <w:t>všemi</w:t>
      </w:r>
      <w:r>
        <w:rPr>
          <w:color w:val="080808"/>
          <w:spacing w:val="-6"/>
        </w:rPr>
        <w:t xml:space="preserve"> </w:t>
      </w:r>
      <w:r>
        <w:rPr>
          <w:color w:val="080808"/>
        </w:rPr>
        <w:t>Smluvními</w:t>
      </w:r>
      <w:r>
        <w:rPr>
          <w:color w:val="080808"/>
          <w:spacing w:val="2"/>
        </w:rPr>
        <w:t xml:space="preserve"> </w:t>
      </w:r>
      <w:r>
        <w:rPr>
          <w:color w:val="080808"/>
          <w:spacing w:val="-2"/>
        </w:rPr>
        <w:t>stranami.</w:t>
      </w:r>
    </w:p>
    <w:p w14:paraId="4C3080FE" w14:textId="77777777" w:rsidR="0098157E" w:rsidRDefault="0098157E">
      <w:pPr>
        <w:pStyle w:val="Zkladntext"/>
        <w:spacing w:before="10"/>
        <w:rPr>
          <w:sz w:val="21"/>
        </w:rPr>
      </w:pPr>
    </w:p>
    <w:p w14:paraId="7BD17520" w14:textId="4D312D27" w:rsidR="0098157E" w:rsidRPr="00FC65DB" w:rsidRDefault="00544FE7">
      <w:pPr>
        <w:pStyle w:val="Odstavecseseznamem"/>
        <w:numPr>
          <w:ilvl w:val="1"/>
          <w:numId w:val="1"/>
        </w:numPr>
        <w:tabs>
          <w:tab w:val="left" w:pos="1643"/>
          <w:tab w:val="left" w:pos="1645"/>
        </w:tabs>
        <w:ind w:left="1643" w:right="126" w:hanging="699"/>
      </w:pPr>
      <w:r>
        <w:rPr>
          <w:color w:val="1A1A1A"/>
        </w:rPr>
        <w:tab/>
        <w:t>Smluvní</w:t>
      </w:r>
      <w:r>
        <w:rPr>
          <w:color w:val="1A1A1A"/>
          <w:spacing w:val="-16"/>
        </w:rPr>
        <w:t xml:space="preserve"> </w:t>
      </w:r>
      <w:r>
        <w:rPr>
          <w:color w:val="1A1A1A"/>
        </w:rPr>
        <w:t>strany</w:t>
      </w:r>
      <w:r>
        <w:rPr>
          <w:color w:val="1A1A1A"/>
          <w:spacing w:val="-15"/>
        </w:rPr>
        <w:t xml:space="preserve"> </w:t>
      </w:r>
      <w:r>
        <w:rPr>
          <w:color w:val="1A1A1A"/>
        </w:rPr>
        <w:t>shodně</w:t>
      </w:r>
      <w:r>
        <w:rPr>
          <w:color w:val="1A1A1A"/>
          <w:spacing w:val="-15"/>
        </w:rPr>
        <w:t xml:space="preserve"> </w:t>
      </w:r>
      <w:r>
        <w:rPr>
          <w:color w:val="1A1A1A"/>
        </w:rPr>
        <w:t>prohlašují,</w:t>
      </w:r>
      <w:r>
        <w:rPr>
          <w:color w:val="1A1A1A"/>
          <w:spacing w:val="-16"/>
        </w:rPr>
        <w:t xml:space="preserve"> </w:t>
      </w:r>
      <w:r>
        <w:rPr>
          <w:color w:val="080808"/>
        </w:rPr>
        <w:t>že</w:t>
      </w:r>
      <w:r>
        <w:rPr>
          <w:color w:val="080808"/>
          <w:spacing w:val="-15"/>
        </w:rPr>
        <w:t xml:space="preserve"> </w:t>
      </w:r>
      <w:r>
        <w:rPr>
          <w:color w:val="080808"/>
        </w:rPr>
        <w:t>tento</w:t>
      </w:r>
      <w:r>
        <w:rPr>
          <w:color w:val="080808"/>
          <w:spacing w:val="-17"/>
        </w:rPr>
        <w:t xml:space="preserve"> </w:t>
      </w:r>
      <w:r>
        <w:rPr>
          <w:color w:val="080808"/>
        </w:rPr>
        <w:t>dodatek</w:t>
      </w:r>
      <w:r>
        <w:rPr>
          <w:color w:val="080808"/>
          <w:spacing w:val="-15"/>
        </w:rPr>
        <w:t xml:space="preserve"> </w:t>
      </w:r>
      <w:r>
        <w:rPr>
          <w:color w:val="080808"/>
        </w:rPr>
        <w:t>byl</w:t>
      </w:r>
      <w:r>
        <w:rPr>
          <w:color w:val="080808"/>
          <w:spacing w:val="-16"/>
        </w:rPr>
        <w:t xml:space="preserve"> </w:t>
      </w:r>
      <w:r>
        <w:rPr>
          <w:color w:val="080808"/>
        </w:rPr>
        <w:t>sepsán</w:t>
      </w:r>
      <w:r>
        <w:rPr>
          <w:color w:val="080808"/>
          <w:spacing w:val="-15"/>
        </w:rPr>
        <w:t xml:space="preserve"> </w:t>
      </w:r>
      <w:r>
        <w:rPr>
          <w:color w:val="080808"/>
        </w:rPr>
        <w:t>podle</w:t>
      </w:r>
      <w:r>
        <w:rPr>
          <w:color w:val="080808"/>
          <w:spacing w:val="-16"/>
        </w:rPr>
        <w:t xml:space="preserve"> </w:t>
      </w:r>
      <w:r>
        <w:rPr>
          <w:color w:val="080808"/>
        </w:rPr>
        <w:t>jejich</w:t>
      </w:r>
      <w:r>
        <w:rPr>
          <w:color w:val="080808"/>
          <w:spacing w:val="-15"/>
        </w:rPr>
        <w:t xml:space="preserve"> </w:t>
      </w:r>
      <w:r>
        <w:rPr>
          <w:color w:val="080808"/>
        </w:rPr>
        <w:t>svobodné</w:t>
      </w:r>
      <w:r>
        <w:rPr>
          <w:color w:val="080808"/>
          <w:spacing w:val="-15"/>
        </w:rPr>
        <w:t xml:space="preserve"> </w:t>
      </w:r>
      <w:r>
        <w:rPr>
          <w:color w:val="080808"/>
        </w:rPr>
        <w:t>a</w:t>
      </w:r>
      <w:r>
        <w:rPr>
          <w:color w:val="080808"/>
          <w:spacing w:val="-16"/>
        </w:rPr>
        <w:t xml:space="preserve"> </w:t>
      </w:r>
      <w:r>
        <w:rPr>
          <w:color w:val="080808"/>
        </w:rPr>
        <w:t xml:space="preserve">vážné </w:t>
      </w:r>
      <w:r>
        <w:rPr>
          <w:color w:val="1A1A1A"/>
        </w:rPr>
        <w:t xml:space="preserve">vůle, prosté omylu a na důkaz </w:t>
      </w:r>
      <w:r>
        <w:rPr>
          <w:color w:val="080808"/>
        </w:rPr>
        <w:t xml:space="preserve">toho </w:t>
      </w:r>
      <w:r>
        <w:rPr>
          <w:color w:val="1A1A1A"/>
        </w:rPr>
        <w:t xml:space="preserve">připojují </w:t>
      </w:r>
      <w:r>
        <w:rPr>
          <w:color w:val="080808"/>
        </w:rPr>
        <w:t xml:space="preserve">níže </w:t>
      </w:r>
      <w:r>
        <w:rPr>
          <w:color w:val="1A1A1A"/>
        </w:rPr>
        <w:t>své podpisy</w:t>
      </w:r>
    </w:p>
    <w:p w14:paraId="33AEC22F" w14:textId="77777777" w:rsidR="00FC65DB" w:rsidRDefault="00FC65DB" w:rsidP="00FC65DB">
      <w:pPr>
        <w:pStyle w:val="Odstavecseseznamem"/>
      </w:pPr>
    </w:p>
    <w:p w14:paraId="729E083B" w14:textId="77777777" w:rsidR="00FC65DB" w:rsidRPr="001F5CA5" w:rsidRDefault="00FC65DB" w:rsidP="00FC65DB">
      <w:pPr>
        <w:tabs>
          <w:tab w:val="left" w:pos="1643"/>
          <w:tab w:val="left" w:pos="1645"/>
        </w:tabs>
        <w:ind w:right="126"/>
      </w:pPr>
    </w:p>
    <w:p w14:paraId="3B82D15F" w14:textId="77777777" w:rsidR="001F5CA5" w:rsidRDefault="001F5CA5" w:rsidP="001F5CA5">
      <w:pPr>
        <w:pStyle w:val="Odstavecseseznamem"/>
      </w:pPr>
    </w:p>
    <w:p w14:paraId="26704138" w14:textId="5F29696A" w:rsidR="001F5CA5" w:rsidRDefault="001F5CA5" w:rsidP="001F5CA5">
      <w:pPr>
        <w:tabs>
          <w:tab w:val="left" w:pos="1643"/>
          <w:tab w:val="left" w:pos="1645"/>
        </w:tabs>
        <w:ind w:right="126"/>
      </w:pPr>
      <w:r>
        <w:tab/>
      </w:r>
    </w:p>
    <w:p w14:paraId="52BDEA6A" w14:textId="7B57D732" w:rsidR="001F5CA5" w:rsidRDefault="001F5CA5" w:rsidP="001F5CA5">
      <w:pPr>
        <w:tabs>
          <w:tab w:val="left" w:pos="1643"/>
          <w:tab w:val="left" w:pos="1645"/>
        </w:tabs>
        <w:ind w:right="126"/>
      </w:pPr>
      <w:r>
        <w:tab/>
        <w:t>V Poděbradech</w:t>
      </w:r>
      <w:r>
        <w:tab/>
        <w:t>………………………</w:t>
      </w:r>
      <w:r>
        <w:tab/>
      </w:r>
      <w:r>
        <w:tab/>
      </w:r>
      <w:r>
        <w:tab/>
        <w:t>V Praze ……………………</w:t>
      </w:r>
      <w:proofErr w:type="gramStart"/>
      <w:r>
        <w:t>…….</w:t>
      </w:r>
      <w:proofErr w:type="gramEnd"/>
      <w:r>
        <w:t>.</w:t>
      </w:r>
    </w:p>
    <w:p w14:paraId="73E79518" w14:textId="164FA458" w:rsidR="001F5CA5" w:rsidRDefault="001F5CA5" w:rsidP="001F5CA5">
      <w:pPr>
        <w:tabs>
          <w:tab w:val="left" w:pos="1643"/>
          <w:tab w:val="left" w:pos="1645"/>
        </w:tabs>
        <w:ind w:right="126"/>
      </w:pPr>
    </w:p>
    <w:p w14:paraId="086089BB" w14:textId="7A908287" w:rsidR="001F5CA5" w:rsidRDefault="001F5CA5" w:rsidP="001F5CA5">
      <w:pPr>
        <w:tabs>
          <w:tab w:val="left" w:pos="1643"/>
          <w:tab w:val="left" w:pos="1645"/>
        </w:tabs>
        <w:ind w:right="126"/>
      </w:pPr>
    </w:p>
    <w:p w14:paraId="14EC6CB5" w14:textId="4D131260" w:rsidR="001F5CA5" w:rsidRDefault="001F5CA5" w:rsidP="001F5CA5">
      <w:pPr>
        <w:tabs>
          <w:tab w:val="left" w:pos="1643"/>
          <w:tab w:val="left" w:pos="1645"/>
        </w:tabs>
        <w:ind w:right="126"/>
      </w:pPr>
    </w:p>
    <w:p w14:paraId="29D5D6BB" w14:textId="6E6F8612" w:rsidR="001F5CA5" w:rsidRDefault="001F5CA5" w:rsidP="001F5CA5">
      <w:pPr>
        <w:tabs>
          <w:tab w:val="left" w:pos="1643"/>
          <w:tab w:val="left" w:pos="1645"/>
        </w:tabs>
        <w:ind w:right="126"/>
      </w:pPr>
      <w:r>
        <w:tab/>
        <w:t>………………………………</w:t>
      </w:r>
      <w:r>
        <w:tab/>
      </w:r>
      <w:r>
        <w:tab/>
      </w:r>
      <w:r>
        <w:tab/>
      </w:r>
      <w:r>
        <w:tab/>
      </w:r>
      <w:r>
        <w:tab/>
        <w:t>………………………………</w:t>
      </w:r>
      <w:r>
        <w:tab/>
      </w:r>
    </w:p>
    <w:p w14:paraId="6976E3D4" w14:textId="77777777" w:rsidR="001F5CA5" w:rsidRDefault="001F5CA5" w:rsidP="001F5CA5">
      <w:pPr>
        <w:tabs>
          <w:tab w:val="left" w:pos="1643"/>
          <w:tab w:val="left" w:pos="1645"/>
        </w:tabs>
        <w:ind w:right="126"/>
      </w:pPr>
    </w:p>
    <w:p w14:paraId="6FB4D6AC" w14:textId="7D80D40A" w:rsidR="001F5CA5" w:rsidRDefault="001F5CA5" w:rsidP="001F5CA5">
      <w:pPr>
        <w:tabs>
          <w:tab w:val="left" w:pos="1643"/>
          <w:tab w:val="left" w:pos="1645"/>
        </w:tabs>
        <w:ind w:right="126"/>
      </w:pPr>
      <w:r>
        <w:tab/>
        <w:t>Mgr. Pavlína Mladá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Tomáš Hauzner</w:t>
      </w:r>
    </w:p>
    <w:p w14:paraId="3ECAF05E" w14:textId="05A912B8" w:rsidR="001F5CA5" w:rsidRDefault="001F5CA5" w:rsidP="001F5CA5">
      <w:pPr>
        <w:tabs>
          <w:tab w:val="left" w:pos="1643"/>
          <w:tab w:val="left" w:pos="1645"/>
        </w:tabs>
        <w:ind w:right="126"/>
      </w:pPr>
      <w:r>
        <w:tab/>
        <w:t xml:space="preserve">       Ředitelka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Jednatel</w:t>
      </w:r>
    </w:p>
    <w:p w14:paraId="22D10C09" w14:textId="48C76EE4" w:rsidR="001F5CA5" w:rsidRDefault="001F5CA5" w:rsidP="001F5CA5">
      <w:pPr>
        <w:tabs>
          <w:tab w:val="left" w:pos="1643"/>
          <w:tab w:val="left" w:pos="1645"/>
        </w:tabs>
        <w:ind w:right="126"/>
      </w:pPr>
      <w:r>
        <w:tab/>
      </w:r>
    </w:p>
    <w:p w14:paraId="3713CAD3" w14:textId="0D58CD88" w:rsidR="001F5CA5" w:rsidRDefault="001F5CA5" w:rsidP="001F5CA5">
      <w:pPr>
        <w:tabs>
          <w:tab w:val="left" w:pos="1643"/>
          <w:tab w:val="left" w:pos="1645"/>
        </w:tabs>
        <w:ind w:right="126"/>
      </w:pPr>
    </w:p>
    <w:p w14:paraId="22D19BD2" w14:textId="5E5390B8" w:rsidR="001F5CA5" w:rsidRDefault="001F5CA5" w:rsidP="001F5CA5">
      <w:pPr>
        <w:tabs>
          <w:tab w:val="left" w:pos="1643"/>
          <w:tab w:val="left" w:pos="1645"/>
        </w:tabs>
        <w:ind w:right="126"/>
      </w:pPr>
      <w:r>
        <w:tab/>
      </w:r>
    </w:p>
    <w:p w14:paraId="6B339518" w14:textId="798268E1" w:rsidR="001F5CA5" w:rsidRDefault="001F5CA5" w:rsidP="001F5CA5">
      <w:pPr>
        <w:tabs>
          <w:tab w:val="left" w:pos="1643"/>
          <w:tab w:val="left" w:pos="1645"/>
        </w:tabs>
        <w:ind w:right="126"/>
      </w:pPr>
    </w:p>
    <w:p w14:paraId="1AFE74DB" w14:textId="77777777" w:rsidR="001F5CA5" w:rsidRPr="001F5CA5" w:rsidRDefault="001F5CA5" w:rsidP="001F5CA5">
      <w:pPr>
        <w:tabs>
          <w:tab w:val="left" w:pos="1643"/>
          <w:tab w:val="left" w:pos="1645"/>
        </w:tabs>
        <w:ind w:right="126"/>
      </w:pPr>
    </w:p>
    <w:sectPr w:rsidR="001F5CA5" w:rsidRPr="001F5CA5" w:rsidSect="001F5CA5">
      <w:pgSz w:w="11910" w:h="16840"/>
      <w:pgMar w:top="340" w:right="980" w:bottom="280" w:left="2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E41F72" w14:textId="77777777" w:rsidR="00462FB2" w:rsidRDefault="00462FB2" w:rsidP="0080510F">
      <w:r>
        <w:separator/>
      </w:r>
    </w:p>
  </w:endnote>
  <w:endnote w:type="continuationSeparator" w:id="0">
    <w:p w14:paraId="0821C5C3" w14:textId="77777777" w:rsidR="00462FB2" w:rsidRDefault="00462FB2" w:rsidP="00805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P Simplified">
    <w:altName w:val="Arial"/>
    <w:charset w:val="EE"/>
    <w:family w:val="swiss"/>
    <w:pitch w:val="variable"/>
    <w:sig w:usb0="A00000AF" w:usb1="5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27AB5" w14:textId="15F04C9E" w:rsidR="004F10D9" w:rsidRPr="004F10D9" w:rsidRDefault="004F10D9" w:rsidP="004F10D9">
    <w:pPr>
      <w:pStyle w:val="Zpat"/>
      <w:jc w:val="center"/>
    </w:pPr>
    <w:r w:rsidRPr="004F10D9"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09F44E1" wp14:editId="76975385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0" b="0"/>
              <wp:wrapNone/>
              <wp:docPr id="452" name="Obdélník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7A2FFB35" id="Obdélník 452" o:spid="_x0000_s1026" style="position:absolute;margin-left:0;margin-top:0;width:579.9pt;height:750.3pt;z-index:251658752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" filled="f" stroked="f" strokeweight="1.25pt">
              <w10:wrap anchorx="page" anchory="page"/>
            </v:rect>
          </w:pict>
        </mc:Fallback>
      </mc:AlternateContent>
    </w:r>
    <w:r w:rsidRPr="004F10D9">
      <w:rPr>
        <w:rFonts w:asciiTheme="majorHAnsi" w:eastAsiaTheme="majorEastAsia" w:hAnsiTheme="majorHAnsi" w:cstheme="majorBidi"/>
        <w:sz w:val="20"/>
        <w:szCs w:val="20"/>
      </w:rPr>
      <w:t xml:space="preserve">Str. </w:t>
    </w:r>
    <w:r w:rsidRPr="004F10D9">
      <w:rPr>
        <w:rFonts w:asciiTheme="minorHAnsi" w:eastAsiaTheme="minorEastAsia" w:hAnsiTheme="minorHAnsi" w:cstheme="minorBidi"/>
        <w:sz w:val="20"/>
        <w:szCs w:val="20"/>
      </w:rPr>
      <w:fldChar w:fldCharType="begin"/>
    </w:r>
    <w:r w:rsidRPr="004F10D9">
      <w:rPr>
        <w:sz w:val="20"/>
        <w:szCs w:val="20"/>
      </w:rPr>
      <w:instrText>PAGE    \* MERGEFORMAT</w:instrText>
    </w:r>
    <w:r w:rsidRPr="004F10D9">
      <w:rPr>
        <w:rFonts w:asciiTheme="minorHAnsi" w:eastAsiaTheme="minorEastAsia" w:hAnsiTheme="minorHAnsi" w:cstheme="minorBidi"/>
        <w:sz w:val="20"/>
        <w:szCs w:val="20"/>
      </w:rPr>
      <w:fldChar w:fldCharType="separate"/>
    </w:r>
    <w:r w:rsidRPr="004F10D9">
      <w:rPr>
        <w:rFonts w:asciiTheme="majorHAnsi" w:eastAsiaTheme="majorEastAsia" w:hAnsiTheme="majorHAnsi" w:cstheme="majorBidi"/>
        <w:sz w:val="20"/>
        <w:szCs w:val="20"/>
      </w:rPr>
      <w:t>2</w:t>
    </w:r>
    <w:r w:rsidRPr="004F10D9">
      <w:rPr>
        <w:rFonts w:asciiTheme="majorHAnsi" w:eastAsiaTheme="majorEastAsia" w:hAnsiTheme="majorHAnsi" w:cstheme="majorBid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09FE7" w14:textId="77777777" w:rsidR="00462FB2" w:rsidRDefault="00462FB2" w:rsidP="0080510F">
      <w:r>
        <w:separator/>
      </w:r>
    </w:p>
  </w:footnote>
  <w:footnote w:type="continuationSeparator" w:id="0">
    <w:p w14:paraId="4E4DF656" w14:textId="77777777" w:rsidR="00462FB2" w:rsidRDefault="00462FB2" w:rsidP="008051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0667F" w14:textId="7C379A5F" w:rsidR="0080510F" w:rsidRDefault="0080510F" w:rsidP="0080510F">
    <w:pPr>
      <w:pStyle w:val="Zhlav"/>
      <w:ind w:left="504" w:firstLine="5256"/>
      <w:jc w:val="right"/>
      <w:rPr>
        <w:rFonts w:ascii="HP Simplified" w:hAnsi="HP Simplified"/>
        <w:smallCaps/>
        <w:sz w:val="18"/>
        <w:szCs w:val="18"/>
      </w:rPr>
    </w:pPr>
    <w:r w:rsidRPr="00B6492D">
      <w:rPr>
        <w:noProof/>
        <w:lang w:eastAsia="cs-CZ"/>
      </w:rPr>
      <w:drawing>
        <wp:anchor distT="0" distB="0" distL="114300" distR="114300" simplePos="0" relativeHeight="251662336" behindDoc="0" locked="0" layoutInCell="1" allowOverlap="1" wp14:anchorId="13226FA2" wp14:editId="1A1D70B2">
          <wp:simplePos x="0" y="0"/>
          <wp:positionH relativeFrom="margin">
            <wp:posOffset>336550</wp:posOffset>
          </wp:positionH>
          <wp:positionV relativeFrom="margin">
            <wp:posOffset>-422910</wp:posOffset>
          </wp:positionV>
          <wp:extent cx="1612900" cy="369570"/>
          <wp:effectExtent l="0" t="0" r="6350" b="0"/>
          <wp:wrapThrough wrapText="bothSides">
            <wp:wrapPolygon edited="0">
              <wp:start x="1531" y="0"/>
              <wp:lineTo x="0" y="5567"/>
              <wp:lineTo x="0" y="15588"/>
              <wp:lineTo x="5102" y="20041"/>
              <wp:lineTo x="21175" y="20041"/>
              <wp:lineTo x="21430" y="17814"/>
              <wp:lineTo x="21430" y="0"/>
              <wp:lineTo x="3061" y="0"/>
              <wp:lineTo x="1531" y="0"/>
            </wp:wrapPolygon>
          </wp:wrapThrough>
          <wp:docPr id="7" name="Picture 19" descr="restech.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19" descr="restech.c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2900" cy="369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HP Simplified" w:hAnsi="HP Simplified"/>
        <w:smallCaps/>
        <w:sz w:val="18"/>
        <w:szCs w:val="18"/>
      </w:rPr>
      <w:t xml:space="preserve">                </w:t>
    </w:r>
    <w:r w:rsidRPr="00B6492D">
      <w:rPr>
        <w:rFonts w:ascii="HP Simplified" w:hAnsi="HP Simplified"/>
        <w:smallCaps/>
        <w:sz w:val="18"/>
        <w:szCs w:val="18"/>
      </w:rPr>
      <w:t>Smlouva o poskytování odborných služeb</w:t>
    </w:r>
    <w:r>
      <w:rPr>
        <w:rFonts w:ascii="HP Simplified" w:hAnsi="HP Simplified"/>
        <w:smallCaps/>
        <w:sz w:val="18"/>
        <w:szCs w:val="18"/>
      </w:rPr>
      <w:t xml:space="preserve"> </w:t>
    </w:r>
    <w:proofErr w:type="spellStart"/>
    <w:r>
      <w:rPr>
        <w:rFonts w:ascii="HP Simplified" w:hAnsi="HP Simplified"/>
        <w:smallCaps/>
        <w:sz w:val="18"/>
        <w:szCs w:val="18"/>
      </w:rPr>
      <w:t>TresTech</w:t>
    </w:r>
    <w:proofErr w:type="spellEnd"/>
    <w:r w:rsidRPr="00B6492D">
      <w:rPr>
        <w:rFonts w:ascii="HP Simplified" w:hAnsi="HP Simplified"/>
        <w:smallCaps/>
        <w:sz w:val="18"/>
        <w:szCs w:val="18"/>
      </w:rPr>
      <w:t xml:space="preserve"> </w:t>
    </w:r>
    <w:r>
      <w:rPr>
        <w:rFonts w:ascii="HP Simplified" w:hAnsi="HP Simplified"/>
        <w:smallCaps/>
        <w:sz w:val="18"/>
        <w:szCs w:val="18"/>
      </w:rPr>
      <w:t xml:space="preserve"> </w:t>
    </w:r>
  </w:p>
  <w:p w14:paraId="602DE6F1" w14:textId="5EE0D914" w:rsidR="0080510F" w:rsidRDefault="0080510F" w:rsidP="0080510F">
    <w:pPr>
      <w:pStyle w:val="Zhlav"/>
      <w:jc w:val="right"/>
    </w:pPr>
    <w:r>
      <w:rPr>
        <w:rFonts w:ascii="HP Simplified" w:hAnsi="HP Simplified"/>
        <w:smallCaps/>
        <w:sz w:val="18"/>
        <w:szCs w:val="18"/>
      </w:rPr>
      <w:tab/>
    </w:r>
    <w:r>
      <w:rPr>
        <w:rFonts w:ascii="HP Simplified" w:hAnsi="HP Simplified"/>
        <w:smallCaps/>
        <w:sz w:val="18"/>
        <w:szCs w:val="18"/>
      </w:rPr>
      <w:tab/>
    </w:r>
    <w:r w:rsidRPr="00B6492D">
      <w:rPr>
        <w:rFonts w:ascii="HP Simplified" w:hAnsi="HP Simplified"/>
        <w:smallCaps/>
        <w:sz w:val="18"/>
        <w:szCs w:val="18"/>
      </w:rPr>
      <w:t xml:space="preserve">číslo </w:t>
    </w:r>
    <w:r>
      <w:rPr>
        <w:rFonts w:ascii="HP Simplified" w:hAnsi="HP Simplified"/>
        <w:smallCaps/>
        <w:sz w:val="18"/>
        <w:szCs w:val="18"/>
      </w:rPr>
      <w:t>smlouvy: OP-</w:t>
    </w:r>
    <w:r w:rsidR="0058227E">
      <w:rPr>
        <w:rFonts w:ascii="HP Simplified" w:hAnsi="HP Simplified"/>
        <w:smallCaps/>
        <w:sz w:val="18"/>
        <w:szCs w:val="18"/>
      </w:rPr>
      <w:t>23</w:t>
    </w:r>
    <w:r>
      <w:rPr>
        <w:rFonts w:ascii="HP Simplified" w:hAnsi="HP Simplified"/>
        <w:smallCaps/>
        <w:sz w:val="18"/>
        <w:szCs w:val="18"/>
      </w:rPr>
      <w:t>-</w:t>
    </w:r>
    <w:r w:rsidR="0058227E">
      <w:rPr>
        <w:rFonts w:ascii="HP Simplified" w:hAnsi="HP Simplified"/>
        <w:smallCaps/>
        <w:sz w:val="18"/>
        <w:szCs w:val="18"/>
      </w:rPr>
      <w:t>149</w:t>
    </w:r>
    <w:r>
      <w:rPr>
        <w:rFonts w:ascii="HP Simplified" w:hAnsi="HP Simplified"/>
        <w:smallCaps/>
        <w:sz w:val="18"/>
        <w:szCs w:val="18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34550"/>
    <w:multiLevelType w:val="multilevel"/>
    <w:tmpl w:val="94ACF8AA"/>
    <w:lvl w:ilvl="0">
      <w:start w:val="3"/>
      <w:numFmt w:val="decimal"/>
      <w:lvlText w:val="%1"/>
      <w:lvlJc w:val="left"/>
      <w:pPr>
        <w:ind w:left="1652" w:hanging="697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1652" w:hanging="697"/>
      </w:pPr>
      <w:rPr>
        <w:rFonts w:ascii="Arial" w:eastAsia="Arial" w:hAnsi="Arial" w:cs="Arial" w:hint="default"/>
        <w:b w:val="0"/>
        <w:bCs w:val="0"/>
        <w:i w:val="0"/>
        <w:iCs w:val="0"/>
        <w:color w:val="1A1A1A"/>
        <w:spacing w:val="-1"/>
        <w:w w:val="99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3472" w:hanging="697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4379" w:hanging="697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5285" w:hanging="697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6192" w:hanging="697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7098" w:hanging="697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8004" w:hanging="697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911" w:hanging="697"/>
      </w:pPr>
      <w:rPr>
        <w:rFonts w:hint="default"/>
        <w:lang w:val="cs-CZ" w:eastAsia="en-US" w:bidi="ar-SA"/>
      </w:rPr>
    </w:lvl>
  </w:abstractNum>
  <w:abstractNum w:abstractNumId="1" w15:restartNumberingAfterBreak="0">
    <w:nsid w:val="13420C77"/>
    <w:multiLevelType w:val="hybridMultilevel"/>
    <w:tmpl w:val="EB16514A"/>
    <w:lvl w:ilvl="0" w:tplc="E24AAEEA">
      <w:numFmt w:val="bullet"/>
      <w:lvlText w:val="♦"/>
      <w:lvlJc w:val="left"/>
      <w:pPr>
        <w:ind w:left="696" w:hanging="588"/>
      </w:pPr>
      <w:rPr>
        <w:rFonts w:ascii="Arial" w:eastAsia="Arial" w:hAnsi="Arial" w:cs="Arial" w:hint="default"/>
        <w:b w:val="0"/>
        <w:bCs w:val="0"/>
        <w:i w:val="0"/>
        <w:iCs w:val="0"/>
        <w:color w:val="F6C670"/>
        <w:spacing w:val="2"/>
        <w:w w:val="106"/>
        <w:sz w:val="104"/>
        <w:szCs w:val="104"/>
        <w:lang w:val="cs-CZ" w:eastAsia="en-US" w:bidi="ar-SA"/>
      </w:rPr>
    </w:lvl>
    <w:lvl w:ilvl="1" w:tplc="E3829736">
      <w:numFmt w:val="bullet"/>
      <w:lvlText w:val="♦"/>
      <w:lvlJc w:val="left"/>
      <w:pPr>
        <w:ind w:left="1135" w:hanging="513"/>
      </w:pPr>
      <w:rPr>
        <w:rFonts w:ascii="Arial" w:eastAsia="Arial" w:hAnsi="Arial" w:cs="Arial" w:hint="default"/>
        <w:spacing w:val="3"/>
        <w:w w:val="86"/>
        <w:lang w:val="cs-CZ" w:eastAsia="en-US" w:bidi="ar-SA"/>
      </w:rPr>
    </w:lvl>
    <w:lvl w:ilvl="2" w:tplc="754431D4">
      <w:numFmt w:val="bullet"/>
      <w:lvlText w:val="•"/>
      <w:lvlJc w:val="left"/>
      <w:pPr>
        <w:ind w:left="2204" w:hanging="513"/>
      </w:pPr>
      <w:rPr>
        <w:rFonts w:hint="default"/>
        <w:lang w:val="cs-CZ" w:eastAsia="en-US" w:bidi="ar-SA"/>
      </w:rPr>
    </w:lvl>
    <w:lvl w:ilvl="3" w:tplc="F9A25716">
      <w:numFmt w:val="bullet"/>
      <w:lvlText w:val="•"/>
      <w:lvlJc w:val="left"/>
      <w:pPr>
        <w:ind w:left="3269" w:hanging="513"/>
      </w:pPr>
      <w:rPr>
        <w:rFonts w:hint="default"/>
        <w:lang w:val="cs-CZ" w:eastAsia="en-US" w:bidi="ar-SA"/>
      </w:rPr>
    </w:lvl>
    <w:lvl w:ilvl="4" w:tplc="550E6764">
      <w:numFmt w:val="bullet"/>
      <w:lvlText w:val="•"/>
      <w:lvlJc w:val="left"/>
      <w:pPr>
        <w:ind w:left="4334" w:hanging="513"/>
      </w:pPr>
      <w:rPr>
        <w:rFonts w:hint="default"/>
        <w:lang w:val="cs-CZ" w:eastAsia="en-US" w:bidi="ar-SA"/>
      </w:rPr>
    </w:lvl>
    <w:lvl w:ilvl="5" w:tplc="C8E44C3A">
      <w:numFmt w:val="bullet"/>
      <w:lvlText w:val="•"/>
      <w:lvlJc w:val="left"/>
      <w:pPr>
        <w:ind w:left="5399" w:hanging="513"/>
      </w:pPr>
      <w:rPr>
        <w:rFonts w:hint="default"/>
        <w:lang w:val="cs-CZ" w:eastAsia="en-US" w:bidi="ar-SA"/>
      </w:rPr>
    </w:lvl>
    <w:lvl w:ilvl="6" w:tplc="B4084CBE">
      <w:numFmt w:val="bullet"/>
      <w:lvlText w:val="•"/>
      <w:lvlJc w:val="left"/>
      <w:pPr>
        <w:ind w:left="6464" w:hanging="513"/>
      </w:pPr>
      <w:rPr>
        <w:rFonts w:hint="default"/>
        <w:lang w:val="cs-CZ" w:eastAsia="en-US" w:bidi="ar-SA"/>
      </w:rPr>
    </w:lvl>
    <w:lvl w:ilvl="7" w:tplc="671AB36C">
      <w:numFmt w:val="bullet"/>
      <w:lvlText w:val="•"/>
      <w:lvlJc w:val="left"/>
      <w:pPr>
        <w:ind w:left="7529" w:hanging="513"/>
      </w:pPr>
      <w:rPr>
        <w:rFonts w:hint="default"/>
        <w:lang w:val="cs-CZ" w:eastAsia="en-US" w:bidi="ar-SA"/>
      </w:rPr>
    </w:lvl>
    <w:lvl w:ilvl="8" w:tplc="E452ADC4">
      <w:numFmt w:val="bullet"/>
      <w:lvlText w:val="•"/>
      <w:lvlJc w:val="left"/>
      <w:pPr>
        <w:ind w:left="8594" w:hanging="513"/>
      </w:pPr>
      <w:rPr>
        <w:rFonts w:hint="default"/>
        <w:lang w:val="cs-CZ" w:eastAsia="en-US" w:bidi="ar-SA"/>
      </w:rPr>
    </w:lvl>
  </w:abstractNum>
  <w:abstractNum w:abstractNumId="2" w15:restartNumberingAfterBreak="0">
    <w:nsid w:val="16545A37"/>
    <w:multiLevelType w:val="hybridMultilevel"/>
    <w:tmpl w:val="717AEC6C"/>
    <w:lvl w:ilvl="0" w:tplc="AC26CFDC">
      <w:start w:val="1"/>
      <w:numFmt w:val="decimal"/>
      <w:lvlText w:val="%1."/>
      <w:lvlJc w:val="left"/>
      <w:pPr>
        <w:ind w:left="1862" w:hanging="370"/>
        <w:jc w:val="right"/>
      </w:pPr>
      <w:rPr>
        <w:rFonts w:hint="default"/>
        <w:spacing w:val="-1"/>
        <w:w w:val="105"/>
        <w:lang w:val="cs-CZ" w:eastAsia="en-US" w:bidi="ar-SA"/>
      </w:rPr>
    </w:lvl>
    <w:lvl w:ilvl="1" w:tplc="E36C45E8">
      <w:start w:val="1"/>
      <w:numFmt w:val="decimal"/>
      <w:lvlText w:val="%2."/>
      <w:lvlJc w:val="left"/>
      <w:pPr>
        <w:ind w:left="1745" w:hanging="256"/>
      </w:pPr>
      <w:rPr>
        <w:rFonts w:ascii="Arial" w:eastAsia="Arial" w:hAnsi="Arial" w:cs="Arial" w:hint="default"/>
        <w:b w:val="0"/>
        <w:bCs w:val="0"/>
        <w:i w:val="0"/>
        <w:iCs w:val="0"/>
        <w:color w:val="080808"/>
        <w:spacing w:val="-1"/>
        <w:w w:val="104"/>
        <w:sz w:val="22"/>
        <w:szCs w:val="22"/>
        <w:lang w:val="cs-CZ" w:eastAsia="en-US" w:bidi="ar-SA"/>
      </w:rPr>
    </w:lvl>
    <w:lvl w:ilvl="2" w:tplc="46D85ADA">
      <w:numFmt w:val="bullet"/>
      <w:lvlText w:val="•"/>
      <w:lvlJc w:val="left"/>
      <w:pPr>
        <w:ind w:left="2942" w:hanging="256"/>
      </w:pPr>
      <w:rPr>
        <w:rFonts w:hint="default"/>
        <w:lang w:val="cs-CZ" w:eastAsia="en-US" w:bidi="ar-SA"/>
      </w:rPr>
    </w:lvl>
    <w:lvl w:ilvl="3" w:tplc="D2B2B7F6">
      <w:numFmt w:val="bullet"/>
      <w:lvlText w:val="•"/>
      <w:lvlJc w:val="left"/>
      <w:pPr>
        <w:ind w:left="4025" w:hanging="256"/>
      </w:pPr>
      <w:rPr>
        <w:rFonts w:hint="default"/>
        <w:lang w:val="cs-CZ" w:eastAsia="en-US" w:bidi="ar-SA"/>
      </w:rPr>
    </w:lvl>
    <w:lvl w:ilvl="4" w:tplc="03D07BB2">
      <w:numFmt w:val="bullet"/>
      <w:lvlText w:val="•"/>
      <w:lvlJc w:val="left"/>
      <w:pPr>
        <w:ind w:left="5108" w:hanging="256"/>
      </w:pPr>
      <w:rPr>
        <w:rFonts w:hint="default"/>
        <w:lang w:val="cs-CZ" w:eastAsia="en-US" w:bidi="ar-SA"/>
      </w:rPr>
    </w:lvl>
    <w:lvl w:ilvl="5" w:tplc="F8F0B6E0">
      <w:numFmt w:val="bullet"/>
      <w:lvlText w:val="•"/>
      <w:lvlJc w:val="left"/>
      <w:pPr>
        <w:ind w:left="6191" w:hanging="256"/>
      </w:pPr>
      <w:rPr>
        <w:rFonts w:hint="default"/>
        <w:lang w:val="cs-CZ" w:eastAsia="en-US" w:bidi="ar-SA"/>
      </w:rPr>
    </w:lvl>
    <w:lvl w:ilvl="6" w:tplc="6450C1C4">
      <w:numFmt w:val="bullet"/>
      <w:lvlText w:val="•"/>
      <w:lvlJc w:val="left"/>
      <w:pPr>
        <w:ind w:left="7274" w:hanging="256"/>
      </w:pPr>
      <w:rPr>
        <w:rFonts w:hint="default"/>
        <w:lang w:val="cs-CZ" w:eastAsia="en-US" w:bidi="ar-SA"/>
      </w:rPr>
    </w:lvl>
    <w:lvl w:ilvl="7" w:tplc="26306A7A">
      <w:numFmt w:val="bullet"/>
      <w:lvlText w:val="•"/>
      <w:lvlJc w:val="left"/>
      <w:pPr>
        <w:ind w:left="8357" w:hanging="256"/>
      </w:pPr>
      <w:rPr>
        <w:rFonts w:hint="default"/>
        <w:lang w:val="cs-CZ" w:eastAsia="en-US" w:bidi="ar-SA"/>
      </w:rPr>
    </w:lvl>
    <w:lvl w:ilvl="8" w:tplc="5F0A99C8">
      <w:numFmt w:val="bullet"/>
      <w:lvlText w:val="•"/>
      <w:lvlJc w:val="left"/>
      <w:pPr>
        <w:ind w:left="9440" w:hanging="256"/>
      </w:pPr>
      <w:rPr>
        <w:rFonts w:hint="default"/>
        <w:lang w:val="cs-CZ" w:eastAsia="en-US" w:bidi="ar-SA"/>
      </w:rPr>
    </w:lvl>
  </w:abstractNum>
  <w:abstractNum w:abstractNumId="3" w15:restartNumberingAfterBreak="0">
    <w:nsid w:val="42877DAB"/>
    <w:multiLevelType w:val="multilevel"/>
    <w:tmpl w:val="CCA424EC"/>
    <w:lvl w:ilvl="0">
      <w:start w:val="2"/>
      <w:numFmt w:val="decimal"/>
      <w:lvlText w:val="%1"/>
      <w:lvlJc w:val="left"/>
      <w:pPr>
        <w:ind w:left="1653" w:hanging="694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1653" w:hanging="694"/>
      </w:pPr>
      <w:rPr>
        <w:rFonts w:ascii="Arial" w:eastAsia="Arial" w:hAnsi="Arial" w:cs="Arial" w:hint="default"/>
        <w:b w:val="0"/>
        <w:bCs w:val="0"/>
        <w:i w:val="0"/>
        <w:iCs w:val="0"/>
        <w:color w:val="1A1A1A"/>
        <w:spacing w:val="-1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3472" w:hanging="694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4379" w:hanging="694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5285" w:hanging="694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6192" w:hanging="694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7098" w:hanging="694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8004" w:hanging="694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911" w:hanging="694"/>
      </w:pPr>
      <w:rPr>
        <w:rFonts w:hint="default"/>
        <w:lang w:val="cs-CZ" w:eastAsia="en-US" w:bidi="ar-SA"/>
      </w:rPr>
    </w:lvl>
  </w:abstractNum>
  <w:abstractNum w:abstractNumId="4" w15:restartNumberingAfterBreak="0">
    <w:nsid w:val="63AA4153"/>
    <w:multiLevelType w:val="multilevel"/>
    <w:tmpl w:val="B9FCA98A"/>
    <w:lvl w:ilvl="0">
      <w:start w:val="1"/>
      <w:numFmt w:val="decimal"/>
      <w:lvlText w:val="%1"/>
      <w:lvlJc w:val="left"/>
      <w:pPr>
        <w:ind w:left="1665" w:hanging="706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1665" w:hanging="706"/>
      </w:pPr>
      <w:rPr>
        <w:rFonts w:hint="default"/>
        <w:spacing w:val="-1"/>
        <w:w w:val="101"/>
        <w:lang w:val="cs-CZ" w:eastAsia="en-US" w:bidi="ar-SA"/>
      </w:rPr>
    </w:lvl>
    <w:lvl w:ilvl="2">
      <w:start w:val="1"/>
      <w:numFmt w:val="decimal"/>
      <w:lvlText w:val="%1.%2.%3"/>
      <w:lvlJc w:val="left"/>
      <w:pPr>
        <w:ind w:left="1682" w:hanging="719"/>
      </w:pPr>
      <w:rPr>
        <w:rFonts w:ascii="Arial" w:eastAsia="Arial" w:hAnsi="Arial" w:cs="Arial" w:hint="default"/>
        <w:b w:val="0"/>
        <w:bCs w:val="0"/>
        <w:i w:val="0"/>
        <w:iCs w:val="0"/>
        <w:color w:val="1A1A1A"/>
        <w:spacing w:val="-1"/>
        <w:w w:val="99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3689" w:hanging="719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694" w:hanging="719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699" w:hanging="719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704" w:hanging="719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709" w:hanging="719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714" w:hanging="719"/>
      </w:pPr>
      <w:rPr>
        <w:rFonts w:hint="default"/>
        <w:lang w:val="cs-CZ" w:eastAsia="en-US" w:bidi="ar-SA"/>
      </w:rPr>
    </w:lvl>
  </w:abstractNum>
  <w:num w:numId="1" w16cid:durableId="1994066935">
    <w:abstractNumId w:val="0"/>
  </w:num>
  <w:num w:numId="2" w16cid:durableId="930554209">
    <w:abstractNumId w:val="3"/>
  </w:num>
  <w:num w:numId="3" w16cid:durableId="1402481990">
    <w:abstractNumId w:val="4"/>
  </w:num>
  <w:num w:numId="4" w16cid:durableId="1726022423">
    <w:abstractNumId w:val="1"/>
  </w:num>
  <w:num w:numId="5" w16cid:durableId="13927305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57E"/>
    <w:rsid w:val="0001702E"/>
    <w:rsid w:val="00083639"/>
    <w:rsid w:val="00173468"/>
    <w:rsid w:val="001F5CA5"/>
    <w:rsid w:val="00262583"/>
    <w:rsid w:val="00462FB2"/>
    <w:rsid w:val="004F10D9"/>
    <w:rsid w:val="00544FE7"/>
    <w:rsid w:val="0058227E"/>
    <w:rsid w:val="006B2DA9"/>
    <w:rsid w:val="00712B13"/>
    <w:rsid w:val="0080510F"/>
    <w:rsid w:val="0098157E"/>
    <w:rsid w:val="009A64CD"/>
    <w:rsid w:val="00AF3B68"/>
    <w:rsid w:val="00BB73C6"/>
    <w:rsid w:val="00BD70FD"/>
    <w:rsid w:val="00EB512C"/>
    <w:rsid w:val="00FC6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3F860B"/>
  <w15:docId w15:val="{28090C85-CED7-40EE-9D03-79AEADDA3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C65DB"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ind w:left="973"/>
      <w:outlineLvl w:val="0"/>
    </w:pPr>
    <w:rPr>
      <w:b/>
      <w:bCs/>
      <w:sz w:val="26"/>
      <w:szCs w:val="26"/>
    </w:rPr>
  </w:style>
  <w:style w:type="paragraph" w:styleId="Nadpis2">
    <w:name w:val="heading 2"/>
    <w:basedOn w:val="Normln"/>
    <w:uiPriority w:val="9"/>
    <w:unhideWhenUsed/>
    <w:qFormat/>
    <w:pPr>
      <w:spacing w:before="93"/>
      <w:ind w:left="4372" w:right="3529"/>
      <w:jc w:val="center"/>
      <w:outlineLvl w:val="1"/>
    </w:pPr>
    <w:rPr>
      <w:b/>
      <w:bCs/>
      <w:sz w:val="23"/>
      <w:szCs w:val="23"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qFormat/>
  </w:style>
  <w:style w:type="paragraph" w:styleId="Odstavecseseznamem">
    <w:name w:val="List Paragraph"/>
    <w:basedOn w:val="Normln"/>
    <w:uiPriority w:val="1"/>
    <w:qFormat/>
    <w:pPr>
      <w:ind w:left="1645" w:hanging="699"/>
    </w:pPr>
  </w:style>
  <w:style w:type="paragraph" w:customStyle="1" w:styleId="TableParagraph">
    <w:name w:val="Table Paragraph"/>
    <w:basedOn w:val="Normln"/>
    <w:uiPriority w:val="1"/>
    <w:qFormat/>
  </w:style>
  <w:style w:type="paragraph" w:customStyle="1" w:styleId="paragraph">
    <w:name w:val="paragraph"/>
    <w:basedOn w:val="Normln"/>
    <w:rsid w:val="0008363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083639"/>
  </w:style>
  <w:style w:type="character" w:customStyle="1" w:styleId="eop">
    <w:name w:val="eop"/>
    <w:basedOn w:val="Standardnpsmoodstavce"/>
    <w:rsid w:val="00083639"/>
  </w:style>
  <w:style w:type="paragraph" w:styleId="Zhlav">
    <w:name w:val="header"/>
    <w:basedOn w:val="Normln"/>
    <w:link w:val="ZhlavChar"/>
    <w:unhideWhenUsed/>
    <w:rsid w:val="0080510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0510F"/>
    <w:rPr>
      <w:rFonts w:ascii="Arial" w:eastAsia="Arial" w:hAnsi="Arial" w:cs="Arial"/>
      <w:lang w:val="cs-CZ"/>
    </w:rPr>
  </w:style>
  <w:style w:type="paragraph" w:styleId="Zpat">
    <w:name w:val="footer"/>
    <w:basedOn w:val="Normln"/>
    <w:link w:val="ZpatChar"/>
    <w:uiPriority w:val="99"/>
    <w:unhideWhenUsed/>
    <w:rsid w:val="0080510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0510F"/>
    <w:rPr>
      <w:rFonts w:ascii="Arial" w:eastAsia="Arial" w:hAnsi="Arial" w:cs="Arial"/>
      <w:lang w:val="cs-CZ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1F5CA5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5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1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32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45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02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62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26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54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01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01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02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70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94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31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46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24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8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74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6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51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94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68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29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85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35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56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73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64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41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8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54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85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3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26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23122F-E018-4495-B289-1A28AC638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551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vaclav</dc:creator>
  <cp:lastModifiedBy>Václav Jakoubek</cp:lastModifiedBy>
  <cp:revision>2</cp:revision>
  <cp:lastPrinted>2023-09-04T08:58:00Z</cp:lastPrinted>
  <dcterms:created xsi:type="dcterms:W3CDTF">2023-09-04T09:04:00Z</dcterms:created>
  <dcterms:modified xsi:type="dcterms:W3CDTF">2023-09-04T09:04:00Z</dcterms:modified>
</cp:coreProperties>
</file>