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0C2B" w14:textId="77777777" w:rsidR="00380497" w:rsidRDefault="00380497">
      <w:pPr>
        <w:rPr>
          <w:sz w:val="24"/>
        </w:rPr>
      </w:pPr>
    </w:p>
    <w:p w14:paraId="17C3D34C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4E8DBFE2" w14:textId="39E8D97A" w:rsidR="00380497" w:rsidRDefault="004F3666">
      <w:pPr>
        <w:ind w:left="567"/>
        <w:rPr>
          <w:b/>
          <w:sz w:val="24"/>
        </w:rPr>
      </w:pPr>
      <w:r>
        <w:rPr>
          <w:b/>
          <w:sz w:val="24"/>
        </w:rPr>
        <w:t>Libor Bednář</w:t>
      </w:r>
    </w:p>
    <w:p w14:paraId="2F072090" w14:textId="5D27BE09" w:rsidR="00380497" w:rsidRDefault="004F3666">
      <w:pPr>
        <w:ind w:left="567"/>
        <w:rPr>
          <w:sz w:val="24"/>
        </w:rPr>
      </w:pPr>
      <w:r>
        <w:rPr>
          <w:b/>
          <w:sz w:val="24"/>
        </w:rPr>
        <w:t>Líšnice 296</w:t>
      </w:r>
    </w:p>
    <w:p w14:paraId="3F78F786" w14:textId="408158D6" w:rsidR="00380497" w:rsidRDefault="004F3666">
      <w:pPr>
        <w:ind w:left="567"/>
        <w:rPr>
          <w:sz w:val="24"/>
        </w:rPr>
      </w:pPr>
      <w:r>
        <w:rPr>
          <w:b/>
          <w:sz w:val="24"/>
        </w:rPr>
        <w:t>561 84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Líšnice</w:t>
      </w:r>
    </w:p>
    <w:p w14:paraId="1EBCA6E6" w14:textId="6E52FA07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4F3666">
        <w:rPr>
          <w:b/>
          <w:sz w:val="24"/>
        </w:rPr>
        <w:t>88633420</w:t>
      </w:r>
    </w:p>
    <w:p w14:paraId="465B8984" w14:textId="77777777" w:rsidR="00380497" w:rsidRDefault="00380497">
      <w:pPr>
        <w:rPr>
          <w:sz w:val="24"/>
        </w:rPr>
      </w:pPr>
    </w:p>
    <w:p w14:paraId="40B75D20" w14:textId="7998C1C0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F3666">
        <w:rPr>
          <w:b w:val="0"/>
          <w:noProof/>
          <w:sz w:val="24"/>
          <w:szCs w:val="24"/>
        </w:rPr>
        <w:t>4. 9. 2023</w:t>
      </w:r>
    </w:p>
    <w:p w14:paraId="557C7C1A" w14:textId="6B8136F4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F3666">
        <w:rPr>
          <w:b w:val="0"/>
          <w:noProof/>
          <w:sz w:val="24"/>
          <w:szCs w:val="24"/>
        </w:rPr>
        <w:t>6. 9. 2023</w:t>
      </w:r>
    </w:p>
    <w:p w14:paraId="23B1C55E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75ED6B68" w14:textId="6CEBBCB7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F3666">
        <w:rPr>
          <w:b/>
          <w:sz w:val="28"/>
        </w:rPr>
        <w:t>188/23/INVE</w:t>
      </w:r>
    </w:p>
    <w:p w14:paraId="303E60D4" w14:textId="77777777" w:rsidR="00380497" w:rsidRDefault="00380497">
      <w:pPr>
        <w:rPr>
          <w:sz w:val="24"/>
        </w:rPr>
      </w:pPr>
    </w:p>
    <w:p w14:paraId="64157C28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2748EDE3" w14:textId="2C53630A" w:rsidR="00380497" w:rsidRDefault="004F3666">
      <w:pPr>
        <w:rPr>
          <w:sz w:val="24"/>
        </w:rPr>
      </w:pPr>
      <w:r>
        <w:rPr>
          <w:sz w:val="24"/>
        </w:rPr>
        <w:t>přibližování a třídění dříví v lese v Kněžství a u Kotle (předpokládaný rozsah 140 m3), úklid klestu na hromady (předpokládaný rozsah 80 m3) a převoz dříví od Kotle (předpokládaný rozsah 1 hod.). Přesná částka bude vyčíslena dle ceníku městských lesů Žamberk na základě přejímacího listu prací.</w:t>
      </w:r>
    </w:p>
    <w:p w14:paraId="33DAF1C3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126B432F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71798693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5E2CB335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73E3D131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05DD35F2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1986531E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37FD1361" w14:textId="4B20C35F" w:rsidR="00380497" w:rsidRDefault="004F366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1.práce v lese v Kněžství a u Kotle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02DD37A6" w14:textId="2197F65F" w:rsidR="00380497" w:rsidRDefault="004F366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BAC92C0" w14:textId="5DD35F38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2686B97A" w14:textId="3556B45F" w:rsidR="00380497" w:rsidRDefault="004F366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60 500,00</w:t>
            </w:r>
          </w:p>
        </w:tc>
      </w:tr>
    </w:tbl>
    <w:p w14:paraId="512F588D" w14:textId="77777777" w:rsidR="00380497" w:rsidRDefault="00380497">
      <w:pPr>
        <w:pStyle w:val="Zkladntext1"/>
        <w:jc w:val="left"/>
      </w:pPr>
    </w:p>
    <w:p w14:paraId="2064EAF9" w14:textId="28D9441F" w:rsidR="00380497" w:rsidRDefault="00380497">
      <w:pPr>
        <w:pStyle w:val="Zkladntext1"/>
        <w:jc w:val="left"/>
      </w:pPr>
      <w:r>
        <w:t xml:space="preserve">Předpokládaná cena celkem: </w:t>
      </w:r>
      <w:r w:rsidR="004F3666">
        <w:rPr>
          <w:b/>
          <w:noProof/>
        </w:rPr>
        <w:t>60 500,00</w:t>
      </w:r>
      <w:r>
        <w:rPr>
          <w:b/>
        </w:rPr>
        <w:t xml:space="preserve"> Kč</w:t>
      </w:r>
    </w:p>
    <w:p w14:paraId="5A970C73" w14:textId="77777777" w:rsidR="00380497" w:rsidRDefault="00380497">
      <w:pPr>
        <w:pStyle w:val="Zkladntext1"/>
        <w:jc w:val="left"/>
      </w:pPr>
    </w:p>
    <w:p w14:paraId="6FC5883E" w14:textId="77777777" w:rsidR="00380497" w:rsidRDefault="00380497">
      <w:pPr>
        <w:pStyle w:val="Zkladntext1"/>
        <w:jc w:val="left"/>
      </w:pPr>
    </w:p>
    <w:p w14:paraId="0808A50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EAF52E9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370C80EC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75BAB42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169D1A07" w14:textId="77777777" w:rsidR="00380497" w:rsidRDefault="00380497">
      <w:pPr>
        <w:pStyle w:val="Zkladntext1"/>
        <w:jc w:val="left"/>
      </w:pPr>
    </w:p>
    <w:p w14:paraId="23FC2F53" w14:textId="77777777" w:rsidR="00380497" w:rsidRDefault="00380497">
      <w:pPr>
        <w:pStyle w:val="Zkladntext1"/>
        <w:jc w:val="left"/>
      </w:pPr>
      <w:r>
        <w:t>Děkujeme a jsme s pozdravem</w:t>
      </w:r>
    </w:p>
    <w:p w14:paraId="1CB04025" w14:textId="77777777" w:rsidR="00380497" w:rsidRDefault="00380497">
      <w:pPr>
        <w:pStyle w:val="Zkladntext1"/>
        <w:jc w:val="left"/>
      </w:pPr>
    </w:p>
    <w:p w14:paraId="30999FBD" w14:textId="77777777" w:rsidR="00380497" w:rsidRDefault="00380497">
      <w:pPr>
        <w:pStyle w:val="Zkladntext1"/>
        <w:jc w:val="left"/>
      </w:pPr>
    </w:p>
    <w:p w14:paraId="1091D667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625B81A8" w14:textId="77777777">
        <w:tc>
          <w:tcPr>
            <w:tcW w:w="3070" w:type="dxa"/>
          </w:tcPr>
          <w:p w14:paraId="45DADE7F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78968700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41C5F52C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647964E4" w14:textId="77777777">
        <w:tc>
          <w:tcPr>
            <w:tcW w:w="3070" w:type="dxa"/>
          </w:tcPr>
          <w:p w14:paraId="6B8A00B7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284A61E5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489A59F2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0B0B0201" w14:textId="77777777">
        <w:tc>
          <w:tcPr>
            <w:tcW w:w="3070" w:type="dxa"/>
          </w:tcPr>
          <w:p w14:paraId="20205FB6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15049DA4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6D204BDB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40589424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C2AD" w14:textId="77777777" w:rsidR="004F3666" w:rsidRDefault="004F3666">
      <w:r>
        <w:separator/>
      </w:r>
    </w:p>
  </w:endnote>
  <w:endnote w:type="continuationSeparator" w:id="0">
    <w:p w14:paraId="7D981A79" w14:textId="77777777" w:rsidR="004F3666" w:rsidRDefault="004F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5B49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E722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70DEC1B0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2CB981F0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63BA978C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0854BB04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3597442C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071F1CE9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F80D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F043" w14:textId="77777777" w:rsidR="004F3666" w:rsidRDefault="004F3666">
      <w:r>
        <w:separator/>
      </w:r>
    </w:p>
  </w:footnote>
  <w:footnote w:type="continuationSeparator" w:id="0">
    <w:p w14:paraId="46CE579C" w14:textId="77777777" w:rsidR="004F3666" w:rsidRDefault="004F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BEC7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8BCE" w14:textId="0433CAB6" w:rsidR="00380497" w:rsidRDefault="004F3666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44764C36" wp14:editId="3ACA7693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51372791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4BF5B553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2C3A0E37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4A401E62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CD8F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02969377">
    <w:abstractNumId w:val="0"/>
  </w:num>
  <w:num w:numId="2" w16cid:durableId="175146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66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4F3666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5297A"/>
  <w15:chartTrackingRefBased/>
  <w15:docId w15:val="{9DEB610A-4D64-421A-B8D9-5A8F2DEA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967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2023-09-06T13:02:00Z</dcterms:created>
  <dcterms:modified xsi:type="dcterms:W3CDTF">2023-09-06T13:03:00Z</dcterms:modified>
</cp:coreProperties>
</file>