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26D9" w:rsidRDefault="00597982">
      <w:r>
        <w:rPr>
          <w:noProof/>
        </w:rPr>
        <w:drawing>
          <wp:anchor distT="0" distB="0" distL="0" distR="0" simplePos="0" relativeHeight="251658240" behindDoc="0" locked="0" layoutInCell="0" hidden="0" allowOverlap="1">
            <wp:simplePos x="0" y="0"/>
            <wp:positionH relativeFrom="margin">
              <wp:posOffset>-927099</wp:posOffset>
            </wp:positionH>
            <wp:positionV relativeFrom="paragraph">
              <wp:posOffset>-702944</wp:posOffset>
            </wp:positionV>
            <wp:extent cx="7614920" cy="1285875"/>
            <wp:effectExtent l="0" t="0" r="0" b="0"/>
            <wp:wrapSquare wrapText="bothSides" distT="0" distB="0" distL="0" distR="0"/>
            <wp:docPr id="1" name="image2.png" descr="hlavicka_ma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lavicka_mal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492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hidden="0" allowOverlap="1">
                <wp:simplePos x="0" y="0"/>
                <wp:positionH relativeFrom="margin">
                  <wp:posOffset>4076700</wp:posOffset>
                </wp:positionH>
                <wp:positionV relativeFrom="paragraph">
                  <wp:posOffset>-355599</wp:posOffset>
                </wp:positionV>
                <wp:extent cx="1752600" cy="1219200"/>
                <wp:effectExtent l="0" t="0" r="0" b="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4462" y="3173258"/>
                          <a:ext cx="1743075" cy="121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626D9" w:rsidRDefault="00597982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smallCaps/>
                                <w:color w:val="006B4D"/>
                                <w:sz w:val="16"/>
                              </w:rPr>
                              <w:t>KAPLANOVA 1931/1</w:t>
                            </w:r>
                          </w:p>
                          <w:p w:rsidR="00A626D9" w:rsidRDefault="00597982">
                            <w:pPr>
                              <w:spacing w:after="60"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smallCaps/>
                                <w:color w:val="006B4D"/>
                                <w:sz w:val="16"/>
                              </w:rPr>
                              <w:t>148 00 PRAHA 11 – CHODOV</w:t>
                            </w:r>
                          </w:p>
                          <w:p w:rsidR="00A626D9" w:rsidRDefault="00597982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smallCaps/>
                                <w:color w:val="006B4D"/>
                                <w:sz w:val="16"/>
                              </w:rPr>
                              <w:t>TEL: 283 069 242</w:t>
                            </w:r>
                          </w:p>
                          <w:p w:rsidR="00A626D9" w:rsidRDefault="00597982">
                            <w:pPr>
                              <w:spacing w:after="60"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smallCaps/>
                                <w:color w:val="006B4D"/>
                                <w:sz w:val="16"/>
                              </w:rPr>
                              <w:t>FAX: 283 069 241</w:t>
                            </w:r>
                          </w:p>
                          <w:p w:rsidR="00A626D9" w:rsidRDefault="00597982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smallCaps/>
                                <w:color w:val="006B4D"/>
                                <w:sz w:val="16"/>
                              </w:rPr>
                              <w:t>ID DS: DKKDKDJ</w:t>
                            </w:r>
                            <w:r>
                              <w:rPr>
                                <w:rFonts w:ascii="Calibri" w:eastAsia="Calibri" w:hAnsi="Calibri" w:cs="Calibri"/>
                                <w:smallCaps/>
                                <w:color w:val="006B4D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 w:cs="Calibri"/>
                                <w:color w:val="006B4D"/>
                                <w:sz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4076700</wp:posOffset>
                </wp:positionH>
                <wp:positionV relativeFrom="paragraph">
                  <wp:posOffset>-355599</wp:posOffset>
                </wp:positionV>
                <wp:extent cx="1752600" cy="12192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626D9" w:rsidRDefault="00597982" w:rsidP="0062331D">
      <w:pPr>
        <w:pStyle w:val="Nadpis1"/>
        <w:jc w:val="center"/>
      </w:pPr>
      <w:r>
        <w:t>OBJEDNÁVKA</w:t>
      </w:r>
      <w:r w:rsidR="0062331D">
        <w:t xml:space="preserve"> </w:t>
      </w:r>
      <w:r>
        <w:t xml:space="preserve">č. </w:t>
      </w:r>
      <w:r w:rsidR="0062331D">
        <w:t>O1714/0039</w:t>
      </w:r>
    </w:p>
    <w:p w:rsidR="00A626D9" w:rsidRDefault="00A626D9">
      <w:pPr>
        <w:spacing w:after="0"/>
        <w:rPr>
          <w:b/>
        </w:rPr>
      </w:pPr>
    </w:p>
    <w:p w:rsidR="00A626D9" w:rsidRDefault="00597982" w:rsidP="000F4A68">
      <w:pPr>
        <w:tabs>
          <w:tab w:val="left" w:pos="2268"/>
        </w:tabs>
        <w:spacing w:after="0"/>
        <w:rPr>
          <w:b/>
        </w:rPr>
      </w:pPr>
      <w:r>
        <w:rPr>
          <w:b/>
        </w:rPr>
        <w:t xml:space="preserve">Dodavatel: </w:t>
      </w:r>
      <w:r w:rsidR="0062331D">
        <w:rPr>
          <w:b/>
        </w:rPr>
        <w:tab/>
      </w:r>
      <w:r>
        <w:rPr>
          <w:b/>
        </w:rPr>
        <w:t>Pospolu.cz s.r.o</w:t>
      </w:r>
    </w:p>
    <w:p w:rsidR="00A626D9" w:rsidRDefault="0062331D" w:rsidP="000F4A68">
      <w:pPr>
        <w:tabs>
          <w:tab w:val="left" w:pos="2268"/>
        </w:tabs>
        <w:spacing w:after="0"/>
      </w:pPr>
      <w:r>
        <w:tab/>
      </w:r>
      <w:r w:rsidR="00597982">
        <w:t>Sídlo: Londýnská 22, Praha 2, 120 00</w:t>
      </w:r>
      <w:r w:rsidR="00597982">
        <w:tab/>
      </w:r>
      <w:r w:rsidR="00597982">
        <w:tab/>
      </w:r>
      <w:r w:rsidR="00597982">
        <w:tab/>
      </w:r>
    </w:p>
    <w:p w:rsidR="00A626D9" w:rsidRDefault="0062331D" w:rsidP="000F4A68">
      <w:pPr>
        <w:tabs>
          <w:tab w:val="left" w:pos="2268"/>
        </w:tabs>
        <w:spacing w:after="0"/>
      </w:pPr>
      <w:r>
        <w:tab/>
      </w:r>
      <w:r w:rsidR="00597982">
        <w:t>IČO: 02817543</w:t>
      </w:r>
    </w:p>
    <w:p w:rsidR="00A626D9" w:rsidRDefault="0062331D" w:rsidP="000F4A68">
      <w:pPr>
        <w:tabs>
          <w:tab w:val="left" w:pos="2268"/>
        </w:tabs>
      </w:pPr>
      <w:r>
        <w:tab/>
      </w:r>
      <w:r w:rsidR="000F4A68">
        <w:t>D</w:t>
      </w:r>
      <w:r w:rsidR="00597982">
        <w:t>IČ: CZ02817543</w:t>
      </w:r>
    </w:p>
    <w:p w:rsidR="00A626D9" w:rsidRDefault="0062331D" w:rsidP="000F4A68">
      <w:pPr>
        <w:tabs>
          <w:tab w:val="left" w:pos="2268"/>
        </w:tabs>
        <w:spacing w:after="0"/>
        <w:ind w:left="2268" w:hanging="2268"/>
      </w:pPr>
      <w:r>
        <w:tab/>
      </w:r>
      <w:r w:rsidR="00597982">
        <w:t>zapsaný v obchodním rejstříku vedeným Městským soudem v Praze,</w:t>
      </w:r>
      <w:r w:rsidR="000F4A68">
        <w:br/>
      </w:r>
      <w:proofErr w:type="gramStart"/>
      <w:r w:rsidR="00597982">
        <w:t>sp.zn.</w:t>
      </w:r>
      <w:proofErr w:type="gramEnd"/>
      <w:r w:rsidR="00597982">
        <w:t xml:space="preserve"> C 223452</w:t>
      </w:r>
    </w:p>
    <w:p w:rsidR="00A626D9" w:rsidRDefault="0062331D" w:rsidP="000F4A68">
      <w:pPr>
        <w:tabs>
          <w:tab w:val="left" w:pos="2268"/>
        </w:tabs>
      </w:pPr>
      <w:r>
        <w:tab/>
      </w:r>
      <w:r w:rsidR="00597982">
        <w:t xml:space="preserve">Bankovní spojení: </w:t>
      </w:r>
      <w:r w:rsidR="00D44C2E">
        <w:t>xxxxx</w:t>
      </w:r>
      <w:r w:rsidR="00597982">
        <w:t xml:space="preserve"> </w:t>
      </w:r>
      <w:proofErr w:type="gramStart"/>
      <w:r w:rsidR="00597982">
        <w:t>č.ú.:</w:t>
      </w:r>
      <w:proofErr w:type="gramEnd"/>
      <w:r w:rsidR="00597982">
        <w:t xml:space="preserve"> </w:t>
      </w:r>
      <w:r w:rsidR="00D44C2E">
        <w:t>xxxxx</w:t>
      </w:r>
    </w:p>
    <w:p w:rsidR="000F4A68" w:rsidRDefault="000F4A68" w:rsidP="0062331D">
      <w:pPr>
        <w:tabs>
          <w:tab w:val="left" w:pos="2268"/>
        </w:tabs>
        <w:spacing w:after="0"/>
        <w:rPr>
          <w:b/>
        </w:rPr>
      </w:pPr>
    </w:p>
    <w:p w:rsidR="00A626D9" w:rsidRDefault="00597982" w:rsidP="0062331D">
      <w:pPr>
        <w:tabs>
          <w:tab w:val="left" w:pos="2268"/>
        </w:tabs>
        <w:spacing w:after="0"/>
      </w:pPr>
      <w:r>
        <w:rPr>
          <w:b/>
        </w:rPr>
        <w:t>Odběratel:</w:t>
      </w:r>
      <w:r w:rsidR="0062331D">
        <w:tab/>
      </w:r>
      <w:r>
        <w:rPr>
          <w:b/>
        </w:rPr>
        <w:t>Česká republika - Agentura ochrany přírody a krajiny ČR</w:t>
      </w:r>
    </w:p>
    <w:p w:rsidR="00A626D9" w:rsidRDefault="0062331D" w:rsidP="0062331D">
      <w:pPr>
        <w:tabs>
          <w:tab w:val="left" w:pos="2268"/>
        </w:tabs>
        <w:spacing w:after="0"/>
      </w:pPr>
      <w:r>
        <w:tab/>
      </w:r>
      <w:r w:rsidR="00597982">
        <w:t>Kaplanova 1931/1, 148 00 Praha 11, Chodov</w:t>
      </w:r>
    </w:p>
    <w:p w:rsidR="00A626D9" w:rsidRDefault="0062331D" w:rsidP="0062331D">
      <w:pPr>
        <w:tabs>
          <w:tab w:val="left" w:pos="2268"/>
        </w:tabs>
        <w:spacing w:after="0"/>
        <w:ind w:firstLine="709"/>
      </w:pPr>
      <w:r>
        <w:tab/>
      </w:r>
      <w:r w:rsidR="00597982">
        <w:t>Zastoupena: Mgr. Tomášem Růžičkou, ředitelem SOVV</w:t>
      </w:r>
    </w:p>
    <w:p w:rsidR="00A626D9" w:rsidRDefault="0062331D" w:rsidP="0062331D">
      <w:pPr>
        <w:tabs>
          <w:tab w:val="left" w:pos="2268"/>
        </w:tabs>
        <w:spacing w:after="0"/>
      </w:pPr>
      <w:r>
        <w:tab/>
      </w:r>
      <w:r w:rsidR="00597982">
        <w:t xml:space="preserve">Bankovní spojení: ČNB Praha, č. ú.: 18228011/0710 </w:t>
      </w:r>
    </w:p>
    <w:p w:rsidR="00A626D9" w:rsidRDefault="0062331D" w:rsidP="0062331D">
      <w:pPr>
        <w:tabs>
          <w:tab w:val="left" w:pos="2268"/>
        </w:tabs>
        <w:spacing w:after="0"/>
      </w:pPr>
      <w:r>
        <w:tab/>
      </w:r>
      <w:r w:rsidR="00597982">
        <w:t>IČO: 62 93 35 91</w:t>
      </w:r>
      <w:bookmarkStart w:id="0" w:name="_GoBack"/>
      <w:bookmarkEnd w:id="0"/>
    </w:p>
    <w:p w:rsidR="00A626D9" w:rsidRDefault="00597982" w:rsidP="000F4A68">
      <w:pPr>
        <w:spacing w:before="120" w:line="259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hidden="0" allowOverlap="1" wp14:anchorId="5D0D7542" wp14:editId="685859B6">
                <wp:simplePos x="0" y="0"/>
                <wp:positionH relativeFrom="margin">
                  <wp:posOffset>0</wp:posOffset>
                </wp:positionH>
                <wp:positionV relativeFrom="paragraph">
                  <wp:posOffset>139700</wp:posOffset>
                </wp:positionV>
                <wp:extent cx="5740400" cy="12700"/>
                <wp:effectExtent l="0" t="0" r="0" b="0"/>
                <wp:wrapSquare wrapText="bothSides" distT="0" distB="0" distL="114300" distR="114300"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73259" y="3780000"/>
                          <a:ext cx="574547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139700</wp:posOffset>
                </wp:positionV>
                <wp:extent cx="5740400" cy="12700"/>
                <wp:effectExtent b="0" l="0" r="0" t="0"/>
                <wp:wrapSquare wrapText="bothSides" distB="0" distT="0" distL="114300" distR="11430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t>Vyřizuje: Šůlová</w:t>
      </w:r>
      <w:r>
        <w:tab/>
      </w:r>
      <w:r>
        <w:tab/>
        <w:t xml:space="preserve"> </w:t>
      </w:r>
      <w:r w:rsidR="000F4A68">
        <w:tab/>
      </w:r>
      <w:hyperlink r:id="rId10">
        <w:r>
          <w:t xml:space="preserve">tel.: </w:t>
        </w:r>
      </w:hyperlink>
      <w:r w:rsidR="00D44C2E">
        <w:t>xxxxx</w:t>
      </w:r>
      <w:r>
        <w:tab/>
      </w:r>
      <w:r>
        <w:tab/>
        <w:t>e-mail: karolina.sulova@nature.cz</w:t>
      </w:r>
    </w:p>
    <w:p w:rsidR="00A626D9" w:rsidRDefault="00A626D9"/>
    <w:p w:rsidR="00A626D9" w:rsidRDefault="00597982">
      <w:r>
        <w:t>Objednáváme u Vás facilitaci procesu přípravy zadání redesignu webové prezentace.</w:t>
      </w:r>
    </w:p>
    <w:p w:rsidR="00A626D9" w:rsidRDefault="00597982">
      <w:r>
        <w:t xml:space="preserve">Předmětem zakázky je: zmapovat aktuální stav webových prezentací AOPK ČR (zejména </w:t>
      </w:r>
      <w:hyperlink r:id="rId11">
        <w:r>
          <w:t>www.nature.cz</w:t>
        </w:r>
      </w:hyperlink>
      <w:r>
        <w:t xml:space="preserve">, </w:t>
      </w:r>
      <w:hyperlink r:id="rId12">
        <w:r>
          <w:t>www.zachranneprogramy.cz</w:t>
        </w:r>
      </w:hyperlink>
      <w:r>
        <w:t xml:space="preserve">, </w:t>
      </w:r>
      <w:hyperlink r:id="rId13">
        <w:r>
          <w:t>www.dotace.nature.cz</w:t>
        </w:r>
      </w:hyperlink>
      <w:r>
        <w:t xml:space="preserve">, </w:t>
      </w:r>
      <w:hyperlink r:id="rId14">
        <w:r>
          <w:t>www.dumprirody.cz</w:t>
        </w:r>
      </w:hyperlink>
      <w:r>
        <w:t xml:space="preserve">, </w:t>
      </w:r>
      <w:hyperlink r:id="rId15">
        <w:r>
          <w:t>www.casopis.ochranaprirody.cz</w:t>
        </w:r>
      </w:hyperlink>
      <w:r>
        <w:t>) s ohledem na uživatelskou použitelnost a různé cílové skupiny a</w:t>
      </w:r>
      <w:r w:rsidR="000F4A68">
        <w:t> </w:t>
      </w:r>
      <w:r>
        <w:t>facilitovat interní diskusi k webu. Výstupem bude kvantitativní a kvalitativní analýza včetně vytvoření a zpracování dotazníků pro uživatele stránek, návrh možností ke zlepšení prezentací a zpracování zadání pro úpravy webové prezentace. Předmětem objednávky jsou i tři workshopy (každý c</w:t>
      </w:r>
      <w:r w:rsidR="0062331D">
        <w:t>c</w:t>
      </w:r>
      <w:r>
        <w:t>a</w:t>
      </w:r>
      <w:r w:rsidR="000F4A68">
        <w:t> </w:t>
      </w:r>
      <w:r>
        <w:t>4</w:t>
      </w:r>
      <w:r w:rsidR="000F4A68">
        <w:t> </w:t>
      </w:r>
      <w:r>
        <w:t>hodiny) s vybranými zaměstnanci AOPK ČR.</w:t>
      </w:r>
    </w:p>
    <w:p w:rsidR="000F4A68" w:rsidRDefault="000F4A68" w:rsidP="000F4A68">
      <w:pPr>
        <w:tabs>
          <w:tab w:val="left" w:pos="2694"/>
        </w:tabs>
        <w:rPr>
          <w:b/>
        </w:rPr>
      </w:pPr>
    </w:p>
    <w:p w:rsidR="000F4A68" w:rsidRDefault="00597982" w:rsidP="000F4A68">
      <w:pPr>
        <w:tabs>
          <w:tab w:val="left" w:pos="2694"/>
        </w:tabs>
        <w:rPr>
          <w:b/>
        </w:rPr>
      </w:pPr>
      <w:r>
        <w:rPr>
          <w:b/>
        </w:rPr>
        <w:t>Cena:</w:t>
      </w:r>
      <w:r w:rsidR="000F4A68">
        <w:tab/>
      </w:r>
      <w:r w:rsidRPr="000F4A68">
        <w:rPr>
          <w:b/>
        </w:rPr>
        <w:t>65 340 Kč včetně DPH</w:t>
      </w:r>
    </w:p>
    <w:p w:rsidR="00A626D9" w:rsidRDefault="00597982" w:rsidP="000F4A68">
      <w:pPr>
        <w:tabs>
          <w:tab w:val="left" w:pos="2694"/>
        </w:tabs>
      </w:pPr>
      <w:r>
        <w:t xml:space="preserve">Bude probíhat dílčí plnění: první fakturace po uskutečnění dvou workshopů a zpracování analýzy, závěřečná po odevzdání zadání pro redesign webové prezentace. </w:t>
      </w:r>
    </w:p>
    <w:p w:rsidR="00A626D9" w:rsidRDefault="00597982" w:rsidP="000F4A68">
      <w:pPr>
        <w:tabs>
          <w:tab w:val="left" w:pos="2694"/>
        </w:tabs>
        <w:spacing w:after="0"/>
      </w:pPr>
      <w:r>
        <w:rPr>
          <w:b/>
        </w:rPr>
        <w:t>Adresa doručení:</w:t>
      </w:r>
      <w:r w:rsidR="000F4A68">
        <w:tab/>
      </w:r>
      <w:r>
        <w:t>Česká republika - Agentura ochrany přírody a krajiny ČR</w:t>
      </w:r>
    </w:p>
    <w:p w:rsidR="00A626D9" w:rsidRDefault="000F4A68" w:rsidP="000F4A68">
      <w:pPr>
        <w:tabs>
          <w:tab w:val="left" w:pos="2694"/>
        </w:tabs>
        <w:spacing w:after="0"/>
      </w:pPr>
      <w:r>
        <w:tab/>
      </w:r>
      <w:r w:rsidR="00597982">
        <w:t>Kaplanova 1931/1, 148 00 Praha 11, Chodov</w:t>
      </w:r>
    </w:p>
    <w:p w:rsidR="00A626D9" w:rsidRDefault="00A626D9" w:rsidP="000F4A68">
      <w:pPr>
        <w:tabs>
          <w:tab w:val="left" w:pos="2694"/>
        </w:tabs>
      </w:pPr>
    </w:p>
    <w:p w:rsidR="00A626D9" w:rsidRDefault="00597982" w:rsidP="000F4A68">
      <w:pPr>
        <w:tabs>
          <w:tab w:val="left" w:pos="2694"/>
        </w:tabs>
        <w:ind w:left="2694" w:hanging="2694"/>
      </w:pPr>
      <w:bookmarkStart w:id="1" w:name="_gjdgxs" w:colFirst="0" w:colLast="0"/>
      <w:bookmarkEnd w:id="1"/>
      <w:r>
        <w:rPr>
          <w:b/>
        </w:rPr>
        <w:t>Termín dodání:</w:t>
      </w:r>
      <w:r w:rsidR="000F4A68">
        <w:rPr>
          <w:b/>
        </w:rPr>
        <w:tab/>
      </w:r>
      <w:r>
        <w:t>analýza současných webových stránek a 2 workshopy do 15. 7. 2017</w:t>
      </w:r>
      <w:r w:rsidR="000F4A68">
        <w:t>,</w:t>
      </w:r>
      <w:r>
        <w:t xml:space="preserve"> dodání zbývajících částí zakázky nejpozději do 30.</w:t>
      </w:r>
      <w:r w:rsidR="000F4A68">
        <w:t xml:space="preserve"> </w:t>
      </w:r>
      <w:r>
        <w:t>11.</w:t>
      </w:r>
      <w:r w:rsidR="000F4A68">
        <w:t xml:space="preserve"> </w:t>
      </w:r>
      <w:r>
        <w:t>2017</w:t>
      </w:r>
    </w:p>
    <w:p w:rsidR="0062331D" w:rsidRDefault="00597982">
      <w:r>
        <w:t xml:space="preserve">V Praze dne </w:t>
      </w:r>
      <w:r w:rsidR="000F4A68">
        <w:t>13. 6. 2017</w:t>
      </w:r>
    </w:p>
    <w:p w:rsidR="000F4A68" w:rsidRDefault="000F4A68"/>
    <w:p w:rsidR="0062331D" w:rsidRDefault="0062331D"/>
    <w:p w:rsidR="0062331D" w:rsidRDefault="0062331D"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A626D9" w:rsidRPr="0062331D" w:rsidRDefault="0062331D">
      <w:r w:rsidRPr="0062331D">
        <w:t>Dodavetel</w:t>
      </w:r>
      <w:r w:rsidRPr="0062331D">
        <w:tab/>
      </w:r>
      <w:r w:rsidRPr="0062331D">
        <w:tab/>
      </w:r>
      <w:r w:rsidRPr="0062331D">
        <w:tab/>
      </w:r>
      <w:r w:rsidRPr="0062331D">
        <w:tab/>
      </w:r>
      <w:r w:rsidRPr="0062331D">
        <w:tab/>
      </w:r>
      <w:r>
        <w:tab/>
      </w:r>
      <w:r w:rsidRPr="0062331D">
        <w:t>Odběratel</w:t>
      </w:r>
    </w:p>
    <w:sectPr w:rsidR="00A626D9" w:rsidRPr="0062331D">
      <w:footerReference w:type="default" r:id="rId16"/>
      <w:pgSz w:w="11905" w:h="16837"/>
      <w:pgMar w:top="1134" w:right="1418" w:bottom="993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775" w:rsidRDefault="005F1775">
      <w:pPr>
        <w:spacing w:after="0" w:line="240" w:lineRule="auto"/>
      </w:pPr>
      <w:r>
        <w:separator/>
      </w:r>
    </w:p>
  </w:endnote>
  <w:endnote w:type="continuationSeparator" w:id="0">
    <w:p w:rsidR="005F1775" w:rsidRDefault="005F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6D9" w:rsidRDefault="00597982">
    <w:pPr>
      <w:spacing w:after="454"/>
      <w:rPr>
        <w:sz w:val="18"/>
        <w:szCs w:val="18"/>
      </w:rPr>
    </w:pPr>
    <w:r>
      <w:rPr>
        <w:sz w:val="18"/>
        <w:szCs w:val="18"/>
      </w:rPr>
      <w:t>Daňový doklad, s přiloženou kopií naší objednávky a případně i jejich příloh, vybavený předepsanými náležitostmi zašlete v době stanovené platnou vyhláškou. Na dodacím listě a daňovém dokladu uvádějte číslo a datum naší objednávky a ve smyslu § 435 zákona č. 89/2012 Sb., občanského zákoníku, ve znění pozdějších předpisů, též údaje o firmě, vč. čísla spisové značky v obchodním rejstříku či jiné evidenci.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775" w:rsidRDefault="005F1775">
      <w:pPr>
        <w:spacing w:after="0" w:line="240" w:lineRule="auto"/>
      </w:pPr>
      <w:r>
        <w:separator/>
      </w:r>
    </w:p>
  </w:footnote>
  <w:footnote w:type="continuationSeparator" w:id="0">
    <w:p w:rsidR="005F1775" w:rsidRDefault="005F1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26D9"/>
    <w:rsid w:val="000F4A68"/>
    <w:rsid w:val="002B6A5F"/>
    <w:rsid w:val="00597982"/>
    <w:rsid w:val="005F1775"/>
    <w:rsid w:val="0062331D"/>
    <w:rsid w:val="007F3AE0"/>
    <w:rsid w:val="00A626D9"/>
    <w:rsid w:val="00D20FA5"/>
    <w:rsid w:val="00D4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lang w:val="cs-CZ" w:eastAsia="cs-CZ" w:bidi="ar-SA"/>
      </w:rPr>
    </w:rPrDefault>
    <w:pPrDefault>
      <w:pPr>
        <w:widowControl w:val="0"/>
        <w:spacing w:after="120" w:line="2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/>
      <w:jc w:val="left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jc w:val="left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Pr>
      <w:smallCap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lang w:val="cs-CZ" w:eastAsia="cs-CZ" w:bidi="ar-SA"/>
      </w:rPr>
    </w:rPrDefault>
    <w:pPrDefault>
      <w:pPr>
        <w:widowControl w:val="0"/>
        <w:spacing w:after="120" w:line="2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/>
      <w:jc w:val="left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jc w:val="left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Pr>
      <w:smallCap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://www.dotace.nature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zachranneprogramy.cz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ature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sopis.ochranaprirody.cz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dumprirod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Šůlová</dc:creator>
  <cp:lastModifiedBy>Petra Štědroňová</cp:lastModifiedBy>
  <cp:revision>2</cp:revision>
  <cp:lastPrinted>2017-06-13T11:12:00Z</cp:lastPrinted>
  <dcterms:created xsi:type="dcterms:W3CDTF">2017-06-16T10:51:00Z</dcterms:created>
  <dcterms:modified xsi:type="dcterms:W3CDTF">2017-06-16T10:51:00Z</dcterms:modified>
</cp:coreProperties>
</file>