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72E" w:rsidRDefault="005A26B4" w:rsidP="00B03CB2">
      <w:pPr>
        <w:spacing w:after="60" w:line="256" w:lineRule="auto"/>
        <w:jc w:val="center"/>
        <w:rPr>
          <w:smallCaps/>
          <w:sz w:val="20"/>
          <w:szCs w:val="20"/>
        </w:rPr>
      </w:pPr>
      <w:bookmarkStart w:id="0" w:name="_gjdgxs" w:colFirst="0" w:colLast="0"/>
      <w:bookmarkEnd w:id="0"/>
      <w:r w:rsidRPr="00EC64BC">
        <w:rPr>
          <w:smallCaps/>
          <w:sz w:val="20"/>
          <w:szCs w:val="20"/>
        </w:rPr>
        <w:t xml:space="preserve">DODATEK </w:t>
      </w:r>
      <w:r w:rsidR="00B03CB2" w:rsidRPr="00EC64BC">
        <w:rPr>
          <w:smallCaps/>
          <w:sz w:val="20"/>
          <w:szCs w:val="20"/>
        </w:rPr>
        <w:t>č. 1</w:t>
      </w:r>
      <w:r w:rsidR="00B03CB2">
        <w:rPr>
          <w:smallCaps/>
          <w:sz w:val="20"/>
          <w:szCs w:val="20"/>
        </w:rPr>
        <w:t xml:space="preserve"> </w:t>
      </w:r>
    </w:p>
    <w:p w:rsidR="00B83ECD" w:rsidRDefault="00040C75" w:rsidP="00B03CB2">
      <w:pPr>
        <w:spacing w:after="60" w:line="256" w:lineRule="auto"/>
        <w:jc w:val="center"/>
        <w:rPr>
          <w:smallCaps/>
          <w:sz w:val="20"/>
          <w:szCs w:val="20"/>
        </w:rPr>
      </w:pPr>
      <w:r>
        <w:rPr>
          <w:smallCaps/>
          <w:sz w:val="20"/>
          <w:szCs w:val="20"/>
        </w:rPr>
        <w:t>K OBJEDNÁVCE (</w:t>
      </w:r>
      <w:r w:rsidR="005A26B4">
        <w:rPr>
          <w:smallCaps/>
          <w:sz w:val="20"/>
          <w:szCs w:val="20"/>
        </w:rPr>
        <w:t>SMLOUVĚ</w:t>
      </w:r>
      <w:r>
        <w:rPr>
          <w:smallCaps/>
          <w:sz w:val="20"/>
          <w:szCs w:val="20"/>
        </w:rPr>
        <w:t>)</w:t>
      </w:r>
      <w:r w:rsidR="005A26B4">
        <w:rPr>
          <w:smallCaps/>
          <w:sz w:val="20"/>
          <w:szCs w:val="20"/>
        </w:rPr>
        <w:t xml:space="preserve"> O POSKYTOVÁNÍ SLUŽEB KOMUNIKAČNÍHO SYSTÉMU</w:t>
      </w:r>
      <w:r w:rsidR="005A26B4">
        <w:rPr>
          <w:noProof/>
          <w:lang w:val="cs-CZ"/>
        </w:rPr>
        <w:drawing>
          <wp:anchor distT="0" distB="0" distL="114300" distR="114300" simplePos="0" relativeHeight="251658240" behindDoc="0" locked="0" layoutInCell="1" hidden="0" allowOverlap="1">
            <wp:simplePos x="0" y="0"/>
            <wp:positionH relativeFrom="column">
              <wp:posOffset>4450715</wp:posOffset>
            </wp:positionH>
            <wp:positionV relativeFrom="paragraph">
              <wp:posOffset>227965</wp:posOffset>
            </wp:positionV>
            <wp:extent cx="1387907" cy="1449397"/>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87907" cy="1449397"/>
                    </a:xfrm>
                    <a:prstGeom prst="rect">
                      <a:avLst/>
                    </a:prstGeom>
                    <a:ln/>
                  </pic:spPr>
                </pic:pic>
              </a:graphicData>
            </a:graphic>
          </wp:anchor>
        </w:drawing>
      </w:r>
    </w:p>
    <w:p w:rsidR="00B83ECD" w:rsidRDefault="005A26B4" w:rsidP="00B03CB2">
      <w:pPr>
        <w:spacing w:after="60" w:line="240" w:lineRule="auto"/>
        <w:jc w:val="center"/>
        <w:rPr>
          <w:smallCaps/>
          <w:sz w:val="20"/>
          <w:szCs w:val="20"/>
        </w:rPr>
      </w:pPr>
      <w:bookmarkStart w:id="1" w:name="_30j0zll"/>
      <w:bookmarkEnd w:id="1"/>
      <w:r>
        <w:rPr>
          <w:b/>
          <w:smallCaps/>
          <w:sz w:val="20"/>
          <w:szCs w:val="20"/>
        </w:rPr>
        <w:t xml:space="preserve">MUNIPOLIS ZE DNE </w:t>
      </w:r>
      <w:proofErr w:type="gramStart"/>
      <w:r>
        <w:rPr>
          <w:b/>
          <w:smallCaps/>
          <w:sz w:val="20"/>
          <w:szCs w:val="20"/>
        </w:rPr>
        <w:t>3.11. 2020</w:t>
      </w:r>
      <w:proofErr w:type="gramEnd"/>
    </w:p>
    <w:tbl>
      <w:tblPr>
        <w:tblStyle w:val="a"/>
        <w:tblW w:w="66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9"/>
        <w:gridCol w:w="2219"/>
        <w:gridCol w:w="2220"/>
      </w:tblGrid>
      <w:tr w:rsidR="00B83ECD">
        <w:trPr>
          <w:trHeight w:val="340"/>
        </w:trPr>
        <w:tc>
          <w:tcPr>
            <w:tcW w:w="2219" w:type="dxa"/>
            <w:shd w:val="clear" w:color="auto" w:fill="F2F2F2"/>
            <w:vAlign w:val="center"/>
          </w:tcPr>
          <w:p w:rsidR="00B83ECD" w:rsidRDefault="00B83ECD">
            <w:pPr>
              <w:rPr>
                <w:rFonts w:ascii="Quattrocento Sans" w:eastAsia="Quattrocento Sans" w:hAnsi="Quattrocento Sans" w:cs="Quattrocento Sans"/>
                <w:b/>
                <w:sz w:val="18"/>
                <w:szCs w:val="18"/>
              </w:rPr>
            </w:pPr>
          </w:p>
        </w:tc>
        <w:tc>
          <w:tcPr>
            <w:tcW w:w="2219" w:type="dxa"/>
            <w:shd w:val="clear" w:color="auto" w:fill="F2F2F2"/>
            <w:vAlign w:val="center"/>
          </w:tcPr>
          <w:p w:rsidR="00B83ECD" w:rsidRDefault="005A26B4">
            <w:pPr>
              <w:jc w:val="center"/>
              <w:rPr>
                <w:rFonts w:ascii="Quattrocento Sans" w:eastAsia="Quattrocento Sans" w:hAnsi="Quattrocento Sans" w:cs="Quattrocento Sans"/>
                <w:b/>
                <w:sz w:val="18"/>
                <w:szCs w:val="18"/>
              </w:rPr>
            </w:pPr>
            <w:r>
              <w:rPr>
                <w:rFonts w:ascii="Quattrocento Sans" w:eastAsia="Quattrocento Sans" w:hAnsi="Quattrocento Sans" w:cs="Quattrocento Sans"/>
                <w:b/>
                <w:sz w:val="18"/>
                <w:szCs w:val="18"/>
              </w:rPr>
              <w:t>Uživatel</w:t>
            </w:r>
          </w:p>
        </w:tc>
        <w:tc>
          <w:tcPr>
            <w:tcW w:w="2220" w:type="dxa"/>
            <w:shd w:val="clear" w:color="auto" w:fill="F2F2F2"/>
            <w:vAlign w:val="center"/>
          </w:tcPr>
          <w:p w:rsidR="00B83ECD" w:rsidRDefault="005A26B4">
            <w:pPr>
              <w:jc w:val="center"/>
              <w:rPr>
                <w:rFonts w:ascii="Quattrocento Sans" w:eastAsia="Quattrocento Sans" w:hAnsi="Quattrocento Sans" w:cs="Quattrocento Sans"/>
                <w:b/>
                <w:sz w:val="18"/>
                <w:szCs w:val="18"/>
              </w:rPr>
            </w:pPr>
            <w:r>
              <w:rPr>
                <w:rFonts w:ascii="Quattrocento Sans" w:eastAsia="Quattrocento Sans" w:hAnsi="Quattrocento Sans" w:cs="Quattrocento Sans"/>
                <w:b/>
                <w:sz w:val="18"/>
                <w:szCs w:val="18"/>
              </w:rPr>
              <w:t>Poskytovatel</w:t>
            </w:r>
          </w:p>
        </w:tc>
      </w:tr>
      <w:tr w:rsidR="00B83ECD">
        <w:trPr>
          <w:trHeight w:val="340"/>
        </w:trPr>
        <w:tc>
          <w:tcPr>
            <w:tcW w:w="2219" w:type="dxa"/>
            <w:vAlign w:val="center"/>
          </w:tcPr>
          <w:p w:rsidR="00B83ECD" w:rsidRDefault="005A26B4">
            <w:pPr>
              <w:rPr>
                <w:rFonts w:ascii="Quattrocento Sans" w:eastAsia="Quattrocento Sans" w:hAnsi="Quattrocento Sans" w:cs="Quattrocento Sans"/>
                <w:b/>
                <w:sz w:val="18"/>
                <w:szCs w:val="18"/>
              </w:rPr>
            </w:pPr>
            <w:r>
              <w:rPr>
                <w:rFonts w:ascii="Quattrocento Sans" w:eastAsia="Quattrocento Sans" w:hAnsi="Quattrocento Sans" w:cs="Quattrocento Sans"/>
                <w:b/>
                <w:sz w:val="18"/>
                <w:szCs w:val="18"/>
              </w:rPr>
              <w:t>Název:</w:t>
            </w:r>
          </w:p>
        </w:tc>
        <w:tc>
          <w:tcPr>
            <w:tcW w:w="2219" w:type="dxa"/>
            <w:vAlign w:val="center"/>
          </w:tcPr>
          <w:p w:rsidR="00B83ECD" w:rsidRDefault="005A26B4">
            <w:pPr>
              <w:rPr>
                <w:rFonts w:ascii="Quattrocento Sans" w:eastAsia="Quattrocento Sans" w:hAnsi="Quattrocento Sans" w:cs="Quattrocento Sans"/>
                <w:b/>
                <w:sz w:val="18"/>
                <w:szCs w:val="18"/>
              </w:rPr>
            </w:pPr>
            <w:r>
              <w:rPr>
                <w:rFonts w:ascii="Quattrocento Sans" w:eastAsia="Quattrocento Sans" w:hAnsi="Quattrocento Sans" w:cs="Quattrocento Sans"/>
                <w:b/>
                <w:sz w:val="18"/>
                <w:szCs w:val="18"/>
              </w:rPr>
              <w:t>Město Kutná Hora</w:t>
            </w:r>
          </w:p>
        </w:tc>
        <w:tc>
          <w:tcPr>
            <w:tcW w:w="2220" w:type="dxa"/>
            <w:shd w:val="clear" w:color="auto" w:fill="FFFFFF"/>
            <w:vAlign w:val="center"/>
          </w:tcPr>
          <w:p w:rsidR="00B83ECD" w:rsidRDefault="005A26B4">
            <w:pPr>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MUNIPOLIS s.r.o.</w:t>
            </w:r>
          </w:p>
        </w:tc>
      </w:tr>
      <w:tr w:rsidR="00B83ECD">
        <w:trPr>
          <w:trHeight w:val="285"/>
        </w:trPr>
        <w:tc>
          <w:tcPr>
            <w:tcW w:w="2219" w:type="dxa"/>
            <w:vAlign w:val="center"/>
          </w:tcPr>
          <w:p w:rsidR="00B83ECD" w:rsidRDefault="005A26B4">
            <w:pPr>
              <w:rPr>
                <w:rFonts w:ascii="Quattrocento Sans" w:eastAsia="Quattrocento Sans" w:hAnsi="Quattrocento Sans" w:cs="Quattrocento Sans"/>
                <w:b/>
                <w:sz w:val="18"/>
                <w:szCs w:val="18"/>
              </w:rPr>
            </w:pPr>
            <w:r>
              <w:rPr>
                <w:rFonts w:ascii="Quattrocento Sans" w:eastAsia="Quattrocento Sans" w:hAnsi="Quattrocento Sans" w:cs="Quattrocento Sans"/>
                <w:b/>
                <w:sz w:val="18"/>
                <w:szCs w:val="18"/>
              </w:rPr>
              <w:t>IČ:</w:t>
            </w:r>
          </w:p>
        </w:tc>
        <w:tc>
          <w:tcPr>
            <w:tcW w:w="2219" w:type="dxa"/>
            <w:vAlign w:val="center"/>
          </w:tcPr>
          <w:p w:rsidR="00B83ECD" w:rsidRDefault="005A26B4">
            <w:pPr>
              <w:rPr>
                <w:rFonts w:ascii="Quattrocento Sans" w:eastAsia="Quattrocento Sans" w:hAnsi="Quattrocento Sans" w:cs="Quattrocento Sans"/>
                <w:b/>
                <w:sz w:val="18"/>
                <w:szCs w:val="18"/>
              </w:rPr>
            </w:pPr>
            <w:r>
              <w:rPr>
                <w:rFonts w:ascii="Quattrocento Sans" w:eastAsia="Quattrocento Sans" w:hAnsi="Quattrocento Sans" w:cs="Quattrocento Sans"/>
                <w:b/>
                <w:sz w:val="18"/>
                <w:szCs w:val="18"/>
              </w:rPr>
              <w:t>00236195</w:t>
            </w:r>
          </w:p>
        </w:tc>
        <w:tc>
          <w:tcPr>
            <w:tcW w:w="2220" w:type="dxa"/>
            <w:shd w:val="clear" w:color="auto" w:fill="FFFFFF"/>
            <w:vAlign w:val="center"/>
          </w:tcPr>
          <w:p w:rsidR="00B83ECD" w:rsidRDefault="005A26B4">
            <w:pPr>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29198950</w:t>
            </w:r>
          </w:p>
        </w:tc>
      </w:tr>
      <w:tr w:rsidR="00B83ECD">
        <w:trPr>
          <w:trHeight w:val="340"/>
        </w:trPr>
        <w:tc>
          <w:tcPr>
            <w:tcW w:w="2219" w:type="dxa"/>
            <w:vAlign w:val="center"/>
          </w:tcPr>
          <w:p w:rsidR="00B83ECD" w:rsidRDefault="005A26B4">
            <w:pPr>
              <w:rPr>
                <w:rFonts w:ascii="Quattrocento Sans" w:eastAsia="Quattrocento Sans" w:hAnsi="Quattrocento Sans" w:cs="Quattrocento Sans"/>
                <w:b/>
                <w:sz w:val="18"/>
                <w:szCs w:val="18"/>
              </w:rPr>
            </w:pPr>
            <w:r>
              <w:rPr>
                <w:rFonts w:ascii="Quattrocento Sans" w:eastAsia="Quattrocento Sans" w:hAnsi="Quattrocento Sans" w:cs="Quattrocento Sans"/>
                <w:b/>
                <w:sz w:val="18"/>
                <w:szCs w:val="18"/>
              </w:rPr>
              <w:t>DIČ:</w:t>
            </w:r>
          </w:p>
        </w:tc>
        <w:tc>
          <w:tcPr>
            <w:tcW w:w="2219" w:type="dxa"/>
            <w:vAlign w:val="center"/>
          </w:tcPr>
          <w:p w:rsidR="00B83ECD" w:rsidRDefault="005A26B4">
            <w:pPr>
              <w:rPr>
                <w:rFonts w:ascii="Quattrocento Sans" w:eastAsia="Quattrocento Sans" w:hAnsi="Quattrocento Sans" w:cs="Quattrocento Sans"/>
                <w:b/>
                <w:sz w:val="18"/>
                <w:szCs w:val="18"/>
              </w:rPr>
            </w:pPr>
            <w:r>
              <w:rPr>
                <w:rFonts w:ascii="Quattrocento Sans" w:eastAsia="Quattrocento Sans" w:hAnsi="Quattrocento Sans" w:cs="Quattrocento Sans"/>
                <w:b/>
                <w:sz w:val="18"/>
                <w:szCs w:val="18"/>
              </w:rPr>
              <w:t>CZ00236195</w:t>
            </w:r>
          </w:p>
        </w:tc>
        <w:tc>
          <w:tcPr>
            <w:tcW w:w="2220" w:type="dxa"/>
            <w:shd w:val="clear" w:color="auto" w:fill="FFFFFF"/>
            <w:vAlign w:val="center"/>
          </w:tcPr>
          <w:p w:rsidR="00B83ECD" w:rsidRDefault="005A26B4">
            <w:pPr>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CZ29198950</w:t>
            </w:r>
          </w:p>
        </w:tc>
      </w:tr>
      <w:tr w:rsidR="00B83ECD">
        <w:trPr>
          <w:trHeight w:val="340"/>
        </w:trPr>
        <w:tc>
          <w:tcPr>
            <w:tcW w:w="2219" w:type="dxa"/>
            <w:vAlign w:val="center"/>
          </w:tcPr>
          <w:p w:rsidR="00B83ECD" w:rsidRDefault="005A26B4">
            <w:pPr>
              <w:rPr>
                <w:rFonts w:ascii="Quattrocento Sans" w:eastAsia="Quattrocento Sans" w:hAnsi="Quattrocento Sans" w:cs="Quattrocento Sans"/>
                <w:b/>
                <w:sz w:val="18"/>
                <w:szCs w:val="18"/>
              </w:rPr>
            </w:pPr>
            <w:r>
              <w:rPr>
                <w:rFonts w:ascii="Quattrocento Sans" w:eastAsia="Quattrocento Sans" w:hAnsi="Quattrocento Sans" w:cs="Quattrocento Sans"/>
                <w:b/>
                <w:sz w:val="18"/>
                <w:szCs w:val="18"/>
              </w:rPr>
              <w:t>Sídlo:</w:t>
            </w:r>
          </w:p>
        </w:tc>
        <w:tc>
          <w:tcPr>
            <w:tcW w:w="2219" w:type="dxa"/>
            <w:vAlign w:val="center"/>
          </w:tcPr>
          <w:p w:rsidR="00B83ECD" w:rsidRDefault="005A26B4">
            <w:pPr>
              <w:rPr>
                <w:rFonts w:ascii="Quattrocento Sans" w:eastAsia="Quattrocento Sans" w:hAnsi="Quattrocento Sans" w:cs="Quattrocento Sans"/>
                <w:b/>
                <w:sz w:val="18"/>
                <w:szCs w:val="18"/>
              </w:rPr>
            </w:pPr>
            <w:r>
              <w:rPr>
                <w:rFonts w:ascii="Quattrocento Sans" w:eastAsia="Quattrocento Sans" w:hAnsi="Quattrocento Sans" w:cs="Quattrocento Sans"/>
                <w:b/>
                <w:sz w:val="18"/>
                <w:szCs w:val="18"/>
              </w:rPr>
              <w:t>Havlíčkovo náměstí 552/1, Kutná Hora-Vnitřní Město, 284 01 Kutná Hora</w:t>
            </w:r>
          </w:p>
        </w:tc>
        <w:tc>
          <w:tcPr>
            <w:tcW w:w="2220" w:type="dxa"/>
            <w:shd w:val="clear" w:color="auto" w:fill="FFFFFF"/>
            <w:vAlign w:val="center"/>
          </w:tcPr>
          <w:p w:rsidR="00B83ECD" w:rsidRDefault="005A26B4">
            <w:pPr>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Londýnské náměstí 886/4, 639 00 Brno</w:t>
            </w:r>
          </w:p>
        </w:tc>
      </w:tr>
      <w:tr w:rsidR="00B83ECD">
        <w:trPr>
          <w:trHeight w:val="340"/>
        </w:trPr>
        <w:tc>
          <w:tcPr>
            <w:tcW w:w="2219" w:type="dxa"/>
            <w:vAlign w:val="center"/>
          </w:tcPr>
          <w:p w:rsidR="00B83ECD" w:rsidRDefault="005A26B4">
            <w:pPr>
              <w:rPr>
                <w:rFonts w:ascii="Quattrocento Sans" w:eastAsia="Quattrocento Sans" w:hAnsi="Quattrocento Sans" w:cs="Quattrocento Sans"/>
                <w:i/>
                <w:sz w:val="18"/>
                <w:szCs w:val="18"/>
              </w:rPr>
            </w:pPr>
            <w:r>
              <w:rPr>
                <w:rFonts w:ascii="Quattrocento Sans" w:eastAsia="Quattrocento Sans" w:hAnsi="Quattrocento Sans" w:cs="Quattrocento Sans"/>
                <w:i/>
                <w:sz w:val="18"/>
                <w:szCs w:val="18"/>
              </w:rPr>
              <w:t>dále jen</w:t>
            </w:r>
          </w:p>
        </w:tc>
        <w:tc>
          <w:tcPr>
            <w:tcW w:w="2219" w:type="dxa"/>
            <w:vAlign w:val="center"/>
          </w:tcPr>
          <w:p w:rsidR="00B83ECD" w:rsidRDefault="005A26B4">
            <w:pPr>
              <w:rPr>
                <w:rFonts w:ascii="Quattrocento Sans" w:eastAsia="Quattrocento Sans" w:hAnsi="Quattrocento Sans" w:cs="Quattrocento Sans"/>
                <w:i/>
                <w:sz w:val="18"/>
                <w:szCs w:val="18"/>
              </w:rPr>
            </w:pPr>
            <w:r>
              <w:rPr>
                <w:rFonts w:ascii="Quattrocento Sans" w:eastAsia="Quattrocento Sans" w:hAnsi="Quattrocento Sans" w:cs="Quattrocento Sans"/>
                <w:i/>
                <w:sz w:val="18"/>
                <w:szCs w:val="18"/>
              </w:rPr>
              <w:t>„uživatel“</w:t>
            </w:r>
          </w:p>
        </w:tc>
        <w:tc>
          <w:tcPr>
            <w:tcW w:w="2220" w:type="dxa"/>
            <w:shd w:val="clear" w:color="auto" w:fill="FFFFFF"/>
            <w:vAlign w:val="center"/>
          </w:tcPr>
          <w:p w:rsidR="00B83ECD" w:rsidRDefault="005A26B4">
            <w:pPr>
              <w:rPr>
                <w:rFonts w:ascii="Quattrocento Sans" w:eastAsia="Quattrocento Sans" w:hAnsi="Quattrocento Sans" w:cs="Quattrocento Sans"/>
                <w:i/>
                <w:sz w:val="18"/>
                <w:szCs w:val="18"/>
              </w:rPr>
            </w:pPr>
            <w:r>
              <w:rPr>
                <w:rFonts w:ascii="Quattrocento Sans" w:eastAsia="Quattrocento Sans" w:hAnsi="Quattrocento Sans" w:cs="Quattrocento Sans"/>
                <w:i/>
                <w:sz w:val="18"/>
                <w:szCs w:val="18"/>
              </w:rPr>
              <w:t>„poskytovatel“</w:t>
            </w:r>
          </w:p>
        </w:tc>
      </w:tr>
    </w:tbl>
    <w:p w:rsidR="00B83ECD" w:rsidRDefault="00B83ECD">
      <w:pPr>
        <w:spacing w:line="240" w:lineRule="auto"/>
        <w:rPr>
          <w:rFonts w:ascii="Quattrocento Sans" w:eastAsia="Quattrocento Sans" w:hAnsi="Quattrocento Sans" w:cs="Quattrocento Sans"/>
          <w:b/>
          <w:sz w:val="8"/>
          <w:szCs w:val="8"/>
        </w:rPr>
      </w:pPr>
    </w:p>
    <w:p w:rsidR="00AF572E" w:rsidRPr="00AF572E" w:rsidRDefault="00AF572E">
      <w:pPr>
        <w:pStyle w:val="Nadpis1"/>
        <w:keepLines w:val="0"/>
        <w:numPr>
          <w:ilvl w:val="0"/>
          <w:numId w:val="1"/>
        </w:numPr>
        <w:spacing w:before="360" w:after="60" w:line="240" w:lineRule="auto"/>
        <w:jc w:val="center"/>
      </w:pPr>
    </w:p>
    <w:p w:rsidR="00EC64BC" w:rsidRDefault="00AF572E" w:rsidP="00EC64BC">
      <w:pPr>
        <w:spacing w:after="120" w:line="240" w:lineRule="auto"/>
        <w:jc w:val="both"/>
        <w:rPr>
          <w:rFonts w:ascii="Quattrocento Sans" w:eastAsia="Quattrocento Sans" w:hAnsi="Quattrocento Sans" w:cs="Quattrocento Sans"/>
          <w:sz w:val="18"/>
          <w:szCs w:val="18"/>
        </w:rPr>
      </w:pPr>
      <w:r w:rsidRPr="00EC64BC">
        <w:rPr>
          <w:rFonts w:ascii="Quattrocento Sans" w:eastAsia="Quattrocento Sans" w:hAnsi="Quattrocento Sans" w:cs="Quattrocento Sans"/>
          <w:sz w:val="18"/>
          <w:szCs w:val="18"/>
        </w:rPr>
        <w:t xml:space="preserve">Dne </w:t>
      </w:r>
      <w:proofErr w:type="gramStart"/>
      <w:r w:rsidRPr="00EC64BC">
        <w:rPr>
          <w:rFonts w:ascii="Quattrocento Sans" w:eastAsia="Quattrocento Sans" w:hAnsi="Quattrocento Sans" w:cs="Quattrocento Sans"/>
          <w:sz w:val="18"/>
          <w:szCs w:val="18"/>
        </w:rPr>
        <w:t>3.11.2020</w:t>
      </w:r>
      <w:proofErr w:type="gramEnd"/>
      <w:r w:rsidRPr="00EC64BC">
        <w:rPr>
          <w:rFonts w:ascii="Quattrocento Sans" w:eastAsia="Quattrocento Sans" w:hAnsi="Quattrocento Sans" w:cs="Quattrocento Sans"/>
          <w:sz w:val="18"/>
          <w:szCs w:val="18"/>
        </w:rPr>
        <w:t xml:space="preserve"> byla mezi </w:t>
      </w:r>
      <w:r w:rsidR="00EC64BC" w:rsidRPr="00EC64BC">
        <w:rPr>
          <w:rFonts w:ascii="Quattrocento Sans" w:eastAsia="Quattrocento Sans" w:hAnsi="Quattrocento Sans" w:cs="Quattrocento Sans"/>
          <w:sz w:val="18"/>
          <w:szCs w:val="18"/>
        </w:rPr>
        <w:t xml:space="preserve">společností </w:t>
      </w:r>
      <w:proofErr w:type="spellStart"/>
      <w:r w:rsidR="00EC64BC" w:rsidRPr="00EC64BC">
        <w:rPr>
          <w:rFonts w:ascii="Quattrocento Sans" w:eastAsia="Quattrocento Sans" w:hAnsi="Quattrocento Sans" w:cs="Quattrocento Sans"/>
          <w:sz w:val="18"/>
          <w:szCs w:val="18"/>
        </w:rPr>
        <w:t>Neogenia</w:t>
      </w:r>
      <w:proofErr w:type="spellEnd"/>
      <w:r w:rsidR="00EC64BC" w:rsidRPr="00EC64BC">
        <w:rPr>
          <w:rFonts w:ascii="Quattrocento Sans" w:eastAsia="Quattrocento Sans" w:hAnsi="Quattrocento Sans" w:cs="Quattrocento Sans"/>
          <w:sz w:val="18"/>
          <w:szCs w:val="18"/>
        </w:rPr>
        <w:t xml:space="preserve"> s.r.o., se sídlem Hybešova 42, 602 00 Brno, I</w:t>
      </w:r>
      <w:r w:rsidR="00EC64BC" w:rsidRPr="00EC64BC">
        <w:rPr>
          <w:rFonts w:ascii="Calibri" w:eastAsia="Quattrocento Sans" w:hAnsi="Calibri" w:cs="Quattrocento Sans"/>
          <w:sz w:val="18"/>
          <w:szCs w:val="18"/>
        </w:rPr>
        <w:t xml:space="preserve">Č: 29198950 uzavřena objednávka (smlouva) </w:t>
      </w:r>
      <w:r w:rsidRPr="00EC64BC">
        <w:rPr>
          <w:rFonts w:ascii="Quattrocento Sans" w:eastAsia="Quattrocento Sans" w:hAnsi="Quattrocento Sans" w:cs="Quattrocento Sans"/>
          <w:sz w:val="18"/>
          <w:szCs w:val="18"/>
        </w:rPr>
        <w:t>o poskytov</w:t>
      </w:r>
      <w:r w:rsidRPr="00EC64BC">
        <w:rPr>
          <w:rFonts w:ascii="___WRD_EMBED_SUB_40" w:eastAsia="Quattrocento Sans" w:hAnsi="___WRD_EMBED_SUB_40" w:cs="___WRD_EMBED_SUB_40"/>
          <w:sz w:val="18"/>
          <w:szCs w:val="18"/>
        </w:rPr>
        <w:t>á</w:t>
      </w:r>
      <w:r w:rsidR="0071717B" w:rsidRPr="00EC64BC">
        <w:rPr>
          <w:rFonts w:ascii="Quattrocento Sans" w:eastAsia="Quattrocento Sans" w:hAnsi="Quattrocento Sans" w:cs="Quattrocento Sans"/>
          <w:sz w:val="18"/>
          <w:szCs w:val="18"/>
        </w:rPr>
        <w:t>ní služeb komunika</w:t>
      </w:r>
      <w:r w:rsidR="0071717B" w:rsidRPr="00EC64BC">
        <w:rPr>
          <w:rFonts w:ascii="Calibri" w:eastAsia="Quattrocento Sans" w:hAnsi="Calibri" w:cs="Calibri"/>
          <w:sz w:val="18"/>
          <w:szCs w:val="18"/>
        </w:rPr>
        <w:t>č</w:t>
      </w:r>
      <w:r w:rsidR="0071717B" w:rsidRPr="00EC64BC">
        <w:rPr>
          <w:rFonts w:ascii="Quattrocento Sans" w:eastAsia="Quattrocento Sans" w:hAnsi="Quattrocento Sans" w:cs="Quattrocento Sans"/>
          <w:sz w:val="18"/>
          <w:szCs w:val="18"/>
        </w:rPr>
        <w:t>n</w:t>
      </w:r>
      <w:r w:rsidR="0071717B" w:rsidRPr="00EC64BC">
        <w:rPr>
          <w:rFonts w:ascii="___WRD_EMBED_SUB_40" w:eastAsia="Quattrocento Sans" w:hAnsi="___WRD_EMBED_SUB_40" w:cs="___WRD_EMBED_SUB_40"/>
          <w:sz w:val="18"/>
          <w:szCs w:val="18"/>
        </w:rPr>
        <w:t>í</w:t>
      </w:r>
      <w:r w:rsidR="0071717B" w:rsidRPr="00EC64BC">
        <w:rPr>
          <w:rFonts w:ascii="Quattrocento Sans" w:eastAsia="Quattrocento Sans" w:hAnsi="Quattrocento Sans" w:cs="Quattrocento Sans"/>
          <w:sz w:val="18"/>
          <w:szCs w:val="18"/>
        </w:rPr>
        <w:t>ho</w:t>
      </w:r>
      <w:r w:rsidR="00EC64BC" w:rsidRPr="00EC64BC">
        <w:rPr>
          <w:rFonts w:ascii="Quattrocento Sans" w:eastAsia="Quattrocento Sans" w:hAnsi="Quattrocento Sans" w:cs="Quattrocento Sans"/>
          <w:sz w:val="18"/>
          <w:szCs w:val="18"/>
        </w:rPr>
        <w:t xml:space="preserve"> ekosystému Mobilní rozhlas. Uživateli byla oznámena zm</w:t>
      </w:r>
      <w:r w:rsidR="00EC64BC" w:rsidRPr="00EC64BC">
        <w:rPr>
          <w:rFonts w:ascii="Calibri" w:eastAsia="Quattrocento Sans" w:hAnsi="Calibri" w:cs="Calibri"/>
          <w:sz w:val="18"/>
          <w:szCs w:val="18"/>
        </w:rPr>
        <w:t>ě</w:t>
      </w:r>
      <w:r w:rsidR="00EC64BC" w:rsidRPr="00EC64BC">
        <w:rPr>
          <w:rFonts w:ascii="Quattrocento Sans" w:eastAsia="Quattrocento Sans" w:hAnsi="Quattrocento Sans" w:cs="Quattrocento Sans"/>
          <w:sz w:val="18"/>
          <w:szCs w:val="18"/>
        </w:rPr>
        <w:t>na objednávky (smlouvy) spo</w:t>
      </w:r>
      <w:r w:rsidR="00EC64BC" w:rsidRPr="00EC64BC">
        <w:rPr>
          <w:rFonts w:ascii="Calibri" w:eastAsia="Quattrocento Sans" w:hAnsi="Calibri" w:cs="Calibri"/>
          <w:sz w:val="18"/>
          <w:szCs w:val="18"/>
        </w:rPr>
        <w:t>č</w:t>
      </w:r>
      <w:r w:rsidR="00EC64BC" w:rsidRPr="00EC64BC">
        <w:rPr>
          <w:rFonts w:ascii="___WRD_EMBED_SUB_40" w:eastAsia="Quattrocento Sans" w:hAnsi="___WRD_EMBED_SUB_40" w:cs="___WRD_EMBED_SUB_40"/>
          <w:sz w:val="18"/>
          <w:szCs w:val="18"/>
        </w:rPr>
        <w:t>í</w:t>
      </w:r>
      <w:r w:rsidR="00EC64BC" w:rsidRPr="00EC64BC">
        <w:rPr>
          <w:rFonts w:ascii="Quattrocento Sans" w:eastAsia="Quattrocento Sans" w:hAnsi="Quattrocento Sans" w:cs="Quattrocento Sans"/>
          <w:sz w:val="18"/>
          <w:szCs w:val="18"/>
        </w:rPr>
        <w:t>vaj</w:t>
      </w:r>
      <w:r w:rsidR="00EC64BC" w:rsidRPr="00EC64BC">
        <w:rPr>
          <w:rFonts w:ascii="___WRD_EMBED_SUB_40" w:eastAsia="Quattrocento Sans" w:hAnsi="___WRD_EMBED_SUB_40" w:cs="___WRD_EMBED_SUB_40"/>
          <w:sz w:val="18"/>
          <w:szCs w:val="18"/>
        </w:rPr>
        <w:t>í</w:t>
      </w:r>
      <w:r w:rsidR="00EC64BC" w:rsidRPr="00EC64BC">
        <w:rPr>
          <w:rFonts w:ascii="Quattrocento Sans" w:eastAsia="Quattrocento Sans" w:hAnsi="Quattrocento Sans" w:cs="Quattrocento Sans"/>
          <w:sz w:val="18"/>
          <w:szCs w:val="18"/>
        </w:rPr>
        <w:t>c</w:t>
      </w:r>
      <w:r w:rsidR="00EC64BC" w:rsidRPr="00EC64BC">
        <w:rPr>
          <w:rFonts w:ascii="___WRD_EMBED_SUB_40" w:eastAsia="Quattrocento Sans" w:hAnsi="___WRD_EMBED_SUB_40" w:cs="___WRD_EMBED_SUB_40"/>
          <w:sz w:val="18"/>
          <w:szCs w:val="18"/>
        </w:rPr>
        <w:t>í</w:t>
      </w:r>
      <w:r w:rsidR="00EC64BC" w:rsidRPr="00EC64BC">
        <w:rPr>
          <w:rFonts w:ascii="Quattrocento Sans" w:eastAsia="Quattrocento Sans" w:hAnsi="Quattrocento Sans" w:cs="Quattrocento Sans"/>
          <w:sz w:val="18"/>
          <w:szCs w:val="18"/>
        </w:rPr>
        <w:t xml:space="preserve"> ve zm</w:t>
      </w:r>
      <w:r w:rsidR="00EC64BC" w:rsidRPr="00EC64BC">
        <w:rPr>
          <w:rFonts w:ascii="Calibri" w:eastAsia="Quattrocento Sans" w:hAnsi="Calibri" w:cs="Calibri"/>
          <w:sz w:val="18"/>
          <w:szCs w:val="18"/>
        </w:rPr>
        <w:t>ě</w:t>
      </w:r>
      <w:r w:rsidR="00EC64BC" w:rsidRPr="00EC64BC">
        <w:rPr>
          <w:rFonts w:ascii="Quattrocento Sans" w:eastAsia="Quattrocento Sans" w:hAnsi="Quattrocento Sans" w:cs="Quattrocento Sans"/>
          <w:sz w:val="18"/>
          <w:szCs w:val="18"/>
        </w:rPr>
        <w:t>n</w:t>
      </w:r>
      <w:r w:rsidR="00EC64BC" w:rsidRPr="00EC64BC">
        <w:rPr>
          <w:rFonts w:ascii="Calibri" w:eastAsia="Quattrocento Sans" w:hAnsi="Calibri" w:cs="Calibri"/>
          <w:sz w:val="18"/>
          <w:szCs w:val="18"/>
        </w:rPr>
        <w:t>ě</w:t>
      </w:r>
      <w:r w:rsidR="00EC64BC" w:rsidRPr="00EC64BC">
        <w:rPr>
          <w:rFonts w:ascii="Quattrocento Sans" w:eastAsia="Quattrocento Sans" w:hAnsi="Quattrocento Sans" w:cs="Quattrocento Sans"/>
          <w:sz w:val="18"/>
          <w:szCs w:val="18"/>
        </w:rPr>
        <w:t xml:space="preserve"> n</w:t>
      </w:r>
      <w:r w:rsidR="00EC64BC" w:rsidRPr="00EC64BC">
        <w:rPr>
          <w:rFonts w:ascii="___WRD_EMBED_SUB_40" w:eastAsia="Quattrocento Sans" w:hAnsi="___WRD_EMBED_SUB_40" w:cs="___WRD_EMBED_SUB_40"/>
          <w:sz w:val="18"/>
          <w:szCs w:val="18"/>
        </w:rPr>
        <w:t>á</w:t>
      </w:r>
      <w:r w:rsidR="00EC64BC" w:rsidRPr="00EC64BC">
        <w:rPr>
          <w:rFonts w:ascii="Quattrocento Sans" w:eastAsia="Quattrocento Sans" w:hAnsi="Quattrocento Sans" w:cs="Quattrocento Sans"/>
          <w:sz w:val="18"/>
          <w:szCs w:val="18"/>
        </w:rPr>
        <w:t>zvu a s</w:t>
      </w:r>
      <w:r w:rsidR="00EC64BC" w:rsidRPr="00EC64BC">
        <w:rPr>
          <w:rFonts w:ascii="___WRD_EMBED_SUB_40" w:eastAsia="Quattrocento Sans" w:hAnsi="___WRD_EMBED_SUB_40" w:cs="___WRD_EMBED_SUB_40"/>
          <w:sz w:val="18"/>
          <w:szCs w:val="18"/>
        </w:rPr>
        <w:t>í</w:t>
      </w:r>
      <w:r w:rsidR="00EC64BC" w:rsidRPr="00EC64BC">
        <w:rPr>
          <w:rFonts w:ascii="Quattrocento Sans" w:eastAsia="Quattrocento Sans" w:hAnsi="Quattrocento Sans" w:cs="Quattrocento Sans"/>
          <w:sz w:val="18"/>
          <w:szCs w:val="18"/>
        </w:rPr>
        <w:t>dla na stran</w:t>
      </w:r>
      <w:r w:rsidR="00EC64BC" w:rsidRPr="00EC64BC">
        <w:rPr>
          <w:rFonts w:ascii="Calibri" w:eastAsia="Quattrocento Sans" w:hAnsi="Calibri" w:cs="Calibri"/>
          <w:sz w:val="18"/>
          <w:szCs w:val="18"/>
        </w:rPr>
        <w:t>ě</w:t>
      </w:r>
      <w:r w:rsidR="00EC64BC" w:rsidRPr="00EC64BC">
        <w:rPr>
          <w:rFonts w:ascii="Quattrocento Sans" w:eastAsia="Quattrocento Sans" w:hAnsi="Quattrocento Sans" w:cs="Quattrocento Sans"/>
          <w:sz w:val="18"/>
          <w:szCs w:val="18"/>
        </w:rPr>
        <w:t xml:space="preserve"> poskytovatele s t</w:t>
      </w:r>
      <w:r w:rsidR="00EC64BC" w:rsidRPr="00EC64BC">
        <w:rPr>
          <w:rFonts w:ascii="___WRD_EMBED_SUB_40" w:eastAsia="Quattrocento Sans" w:hAnsi="___WRD_EMBED_SUB_40" w:cs="___WRD_EMBED_SUB_40"/>
          <w:sz w:val="18"/>
          <w:szCs w:val="18"/>
        </w:rPr>
        <w:t>í</w:t>
      </w:r>
      <w:r w:rsidR="00EC64BC" w:rsidRPr="00EC64BC">
        <w:rPr>
          <w:rFonts w:ascii="Quattrocento Sans" w:eastAsia="Quattrocento Sans" w:hAnsi="Quattrocento Sans" w:cs="Quattrocento Sans"/>
          <w:sz w:val="18"/>
          <w:szCs w:val="18"/>
        </w:rPr>
        <w:t xml:space="preserve">m, </w:t>
      </w:r>
      <w:r w:rsidR="00EC64BC" w:rsidRPr="00EC64BC">
        <w:rPr>
          <w:rFonts w:ascii="___WRD_EMBED_SUB_40" w:eastAsia="Quattrocento Sans" w:hAnsi="___WRD_EMBED_SUB_40" w:cs="___WRD_EMBED_SUB_40"/>
          <w:sz w:val="18"/>
          <w:szCs w:val="18"/>
        </w:rPr>
        <w:t>ž</w:t>
      </w:r>
      <w:r w:rsidR="00EC64BC" w:rsidRPr="00EC64BC">
        <w:rPr>
          <w:rFonts w:ascii="Quattrocento Sans" w:eastAsia="Quattrocento Sans" w:hAnsi="Quattrocento Sans" w:cs="Quattrocento Sans"/>
          <w:sz w:val="18"/>
          <w:szCs w:val="18"/>
        </w:rPr>
        <w:t xml:space="preserve">e s </w:t>
      </w:r>
      <w:r w:rsidR="00EC64BC" w:rsidRPr="00EC64BC">
        <w:rPr>
          <w:rFonts w:ascii="___WRD_EMBED_SUB_40" w:eastAsia="Quattrocento Sans" w:hAnsi="___WRD_EMBED_SUB_40" w:cs="___WRD_EMBED_SUB_40"/>
          <w:sz w:val="18"/>
          <w:szCs w:val="18"/>
        </w:rPr>
        <w:t>ú</w:t>
      </w:r>
      <w:r w:rsidR="00EC64BC" w:rsidRPr="00EC64BC">
        <w:rPr>
          <w:rFonts w:ascii="Calibri" w:eastAsia="Quattrocento Sans" w:hAnsi="Calibri" w:cs="Calibri"/>
          <w:sz w:val="18"/>
          <w:szCs w:val="18"/>
        </w:rPr>
        <w:t>č</w:t>
      </w:r>
      <w:r w:rsidR="00EC64BC" w:rsidRPr="00EC64BC">
        <w:rPr>
          <w:rFonts w:ascii="Quattrocento Sans" w:eastAsia="Quattrocento Sans" w:hAnsi="Quattrocento Sans" w:cs="Quattrocento Sans"/>
          <w:sz w:val="18"/>
          <w:szCs w:val="18"/>
        </w:rPr>
        <w:t>innost</w:t>
      </w:r>
      <w:r w:rsidR="00EC64BC" w:rsidRPr="00EC64BC">
        <w:rPr>
          <w:rFonts w:ascii="___WRD_EMBED_SUB_40" w:eastAsia="Quattrocento Sans" w:hAnsi="___WRD_EMBED_SUB_40" w:cs="___WRD_EMBED_SUB_40"/>
          <w:sz w:val="18"/>
          <w:szCs w:val="18"/>
        </w:rPr>
        <w:t>í</w:t>
      </w:r>
      <w:r w:rsidR="00EC64BC" w:rsidRPr="00EC64BC">
        <w:rPr>
          <w:rFonts w:ascii="Quattrocento Sans" w:eastAsia="Quattrocento Sans" w:hAnsi="Quattrocento Sans" w:cs="Quattrocento Sans"/>
          <w:sz w:val="18"/>
          <w:szCs w:val="18"/>
        </w:rPr>
        <w:t xml:space="preserve"> od </w:t>
      </w:r>
      <w:proofErr w:type="gramStart"/>
      <w:r w:rsidR="00EC64BC" w:rsidRPr="00EC64BC">
        <w:rPr>
          <w:rFonts w:ascii="Quattrocento Sans" w:eastAsia="Quattrocento Sans" w:hAnsi="Quattrocento Sans" w:cs="Quattrocento Sans"/>
          <w:sz w:val="18"/>
          <w:szCs w:val="18"/>
        </w:rPr>
        <w:t>10.3.2021</w:t>
      </w:r>
      <w:proofErr w:type="gramEnd"/>
      <w:r w:rsidR="00EC64BC" w:rsidRPr="00EC64BC">
        <w:rPr>
          <w:rFonts w:ascii="Quattrocento Sans" w:eastAsia="Quattrocento Sans" w:hAnsi="Quattrocento Sans" w:cs="Quattrocento Sans"/>
          <w:sz w:val="18"/>
          <w:szCs w:val="18"/>
        </w:rPr>
        <w:t xml:space="preserve"> n</w:t>
      </w:r>
      <w:r w:rsidR="00EC64BC" w:rsidRPr="00EC64BC">
        <w:rPr>
          <w:rFonts w:ascii="___WRD_EMBED_SUB_40" w:eastAsia="Quattrocento Sans" w:hAnsi="___WRD_EMBED_SUB_40" w:cs="___WRD_EMBED_SUB_40"/>
          <w:sz w:val="18"/>
          <w:szCs w:val="18"/>
        </w:rPr>
        <w:t>á</w:t>
      </w:r>
      <w:r w:rsidR="00EC64BC" w:rsidRPr="00EC64BC">
        <w:rPr>
          <w:rFonts w:ascii="Quattrocento Sans" w:eastAsia="Quattrocento Sans" w:hAnsi="Quattrocento Sans" w:cs="Quattrocento Sans"/>
          <w:sz w:val="18"/>
          <w:szCs w:val="18"/>
        </w:rPr>
        <w:t>zev poskytovatele  zn</w:t>
      </w:r>
      <w:r w:rsidR="00EC64BC" w:rsidRPr="00EC64BC">
        <w:rPr>
          <w:rFonts w:ascii="___WRD_EMBED_SUB_40" w:eastAsia="Quattrocento Sans" w:hAnsi="___WRD_EMBED_SUB_40" w:cs="___WRD_EMBED_SUB_40"/>
          <w:sz w:val="18"/>
          <w:szCs w:val="18"/>
        </w:rPr>
        <w:t>í</w:t>
      </w:r>
      <w:r w:rsidR="00EC64BC" w:rsidRPr="00EC64BC">
        <w:rPr>
          <w:rFonts w:ascii="Quattrocento Sans" w:eastAsia="Quattrocento Sans" w:hAnsi="Quattrocento Sans" w:cs="Quattrocento Sans"/>
          <w:sz w:val="18"/>
          <w:szCs w:val="18"/>
        </w:rPr>
        <w:t xml:space="preserve">  MUNIPOLIS s.r.o., se s</w:t>
      </w:r>
      <w:r w:rsidR="00EC64BC" w:rsidRPr="00EC64BC">
        <w:rPr>
          <w:rFonts w:ascii="___WRD_EMBED_SUB_40" w:eastAsia="Quattrocento Sans" w:hAnsi="___WRD_EMBED_SUB_40" w:cs="___WRD_EMBED_SUB_40"/>
          <w:sz w:val="18"/>
          <w:szCs w:val="18"/>
        </w:rPr>
        <w:t>í</w:t>
      </w:r>
      <w:r w:rsidR="00EC64BC" w:rsidRPr="00EC64BC">
        <w:rPr>
          <w:rFonts w:ascii="Quattrocento Sans" w:eastAsia="Quattrocento Sans" w:hAnsi="Quattrocento Sans" w:cs="Quattrocento Sans"/>
          <w:sz w:val="18"/>
          <w:szCs w:val="18"/>
        </w:rPr>
        <w:t>dlem Lond</w:t>
      </w:r>
      <w:r w:rsidR="00EC64BC" w:rsidRPr="00EC64BC">
        <w:rPr>
          <w:rFonts w:ascii="___WRD_EMBED_SUB_40" w:eastAsia="Quattrocento Sans" w:hAnsi="___WRD_EMBED_SUB_40" w:cs="___WRD_EMBED_SUB_40"/>
          <w:sz w:val="18"/>
          <w:szCs w:val="18"/>
        </w:rPr>
        <w:t>ý</w:t>
      </w:r>
      <w:r w:rsidR="00EC64BC" w:rsidRPr="00EC64BC">
        <w:rPr>
          <w:rFonts w:ascii="Quattrocento Sans" w:eastAsia="Quattrocento Sans" w:hAnsi="Quattrocento Sans" w:cs="Quattrocento Sans"/>
          <w:sz w:val="18"/>
          <w:szCs w:val="18"/>
        </w:rPr>
        <w:t>nsk</w:t>
      </w:r>
      <w:r w:rsidR="00EC64BC" w:rsidRPr="00EC64BC">
        <w:rPr>
          <w:rFonts w:ascii="___WRD_EMBED_SUB_40" w:eastAsia="Quattrocento Sans" w:hAnsi="___WRD_EMBED_SUB_40" w:cs="___WRD_EMBED_SUB_40"/>
          <w:sz w:val="18"/>
          <w:szCs w:val="18"/>
        </w:rPr>
        <w:t>é</w:t>
      </w:r>
      <w:r w:rsidR="00EC64BC" w:rsidRPr="00EC64BC">
        <w:rPr>
          <w:rFonts w:ascii="Quattrocento Sans" w:eastAsia="Quattrocento Sans" w:hAnsi="Quattrocento Sans" w:cs="Quattrocento Sans"/>
          <w:sz w:val="18"/>
          <w:szCs w:val="18"/>
        </w:rPr>
        <w:t xml:space="preserve"> n</w:t>
      </w:r>
      <w:r w:rsidR="00EC64BC" w:rsidRPr="00EC64BC">
        <w:rPr>
          <w:rFonts w:ascii="___WRD_EMBED_SUB_40" w:eastAsia="Quattrocento Sans" w:hAnsi="___WRD_EMBED_SUB_40" w:cs="___WRD_EMBED_SUB_40"/>
          <w:sz w:val="18"/>
          <w:szCs w:val="18"/>
        </w:rPr>
        <w:t>á</w:t>
      </w:r>
      <w:r w:rsidR="00EC64BC" w:rsidRPr="00EC64BC">
        <w:rPr>
          <w:rFonts w:ascii="Quattrocento Sans" w:eastAsia="Quattrocento Sans" w:hAnsi="Quattrocento Sans" w:cs="Quattrocento Sans"/>
          <w:sz w:val="18"/>
          <w:szCs w:val="18"/>
        </w:rPr>
        <w:t>m</w:t>
      </w:r>
      <w:r w:rsidR="00EC64BC" w:rsidRPr="00EC64BC">
        <w:rPr>
          <w:rFonts w:ascii="Calibri" w:eastAsia="Quattrocento Sans" w:hAnsi="Calibri" w:cs="Calibri"/>
          <w:sz w:val="18"/>
          <w:szCs w:val="18"/>
        </w:rPr>
        <w:t>ě</w:t>
      </w:r>
      <w:r w:rsidR="00EC64BC" w:rsidRPr="00EC64BC">
        <w:rPr>
          <w:rFonts w:ascii="Quattrocento Sans" w:eastAsia="Quattrocento Sans" w:hAnsi="Quattrocento Sans" w:cs="Quattrocento Sans"/>
          <w:sz w:val="18"/>
          <w:szCs w:val="18"/>
        </w:rPr>
        <w:t>st</w:t>
      </w:r>
      <w:r w:rsidR="00EC64BC" w:rsidRPr="00EC64BC">
        <w:rPr>
          <w:rFonts w:ascii="___WRD_EMBED_SUB_40" w:eastAsia="Quattrocento Sans" w:hAnsi="___WRD_EMBED_SUB_40" w:cs="___WRD_EMBED_SUB_40"/>
          <w:sz w:val="18"/>
          <w:szCs w:val="18"/>
        </w:rPr>
        <w:t>í</w:t>
      </w:r>
      <w:r w:rsidR="00EC64BC" w:rsidRPr="00EC64BC">
        <w:rPr>
          <w:rFonts w:ascii="Quattrocento Sans" w:eastAsia="Quattrocento Sans" w:hAnsi="Quattrocento Sans" w:cs="Quattrocento Sans"/>
          <w:sz w:val="18"/>
          <w:szCs w:val="18"/>
        </w:rPr>
        <w:t xml:space="preserve"> 886/4,  639 00 Brno </w:t>
      </w:r>
      <w:r w:rsidR="00EC64BC" w:rsidRPr="00EC64BC">
        <w:rPr>
          <w:rFonts w:ascii="___WRD_EMBED_SUB_40" w:eastAsia="Quattrocento Sans" w:hAnsi="___WRD_EMBED_SUB_40" w:cs="___WRD_EMBED_SUB_40"/>
          <w:sz w:val="18"/>
          <w:szCs w:val="18"/>
        </w:rPr>
        <w:t>Š</w:t>
      </w:r>
      <w:r w:rsidR="00EC64BC" w:rsidRPr="00EC64BC">
        <w:rPr>
          <w:rFonts w:ascii="Quattrocento Sans" w:eastAsia="Quattrocento Sans" w:hAnsi="Quattrocento Sans" w:cs="Quattrocento Sans"/>
          <w:sz w:val="18"/>
          <w:szCs w:val="18"/>
        </w:rPr>
        <w:t>t</w:t>
      </w:r>
      <w:r w:rsidR="00EC64BC" w:rsidRPr="00EC64BC">
        <w:rPr>
          <w:rFonts w:ascii="___WRD_EMBED_SUB_40" w:eastAsia="Quattrocento Sans" w:hAnsi="___WRD_EMBED_SUB_40" w:cs="___WRD_EMBED_SUB_40"/>
          <w:sz w:val="18"/>
          <w:szCs w:val="18"/>
        </w:rPr>
        <w:t>ý</w:t>
      </w:r>
      <w:r w:rsidR="00EC64BC" w:rsidRPr="00EC64BC">
        <w:rPr>
          <w:rFonts w:ascii="Calibri" w:eastAsia="Quattrocento Sans" w:hAnsi="Calibri" w:cs="Calibri"/>
          <w:sz w:val="18"/>
          <w:szCs w:val="18"/>
        </w:rPr>
        <w:t>ř</w:t>
      </w:r>
      <w:r w:rsidR="00EC64BC" w:rsidRPr="00EC64BC">
        <w:rPr>
          <w:rFonts w:ascii="Quattrocento Sans" w:eastAsia="Quattrocento Sans" w:hAnsi="Quattrocento Sans" w:cs="Quattrocento Sans"/>
          <w:sz w:val="18"/>
          <w:szCs w:val="18"/>
        </w:rPr>
        <w:t>ice.</w:t>
      </w:r>
      <w:r w:rsidR="0071717B" w:rsidRPr="00EC64BC">
        <w:rPr>
          <w:rFonts w:ascii="Quattrocento Sans" w:eastAsia="Quattrocento Sans" w:hAnsi="Quattrocento Sans" w:cs="Quattrocento Sans"/>
          <w:sz w:val="18"/>
          <w:szCs w:val="18"/>
        </w:rPr>
        <w:t>.</w:t>
      </w:r>
      <w:r w:rsidR="00EC64BC" w:rsidRPr="00EC64BC">
        <w:rPr>
          <w:rFonts w:ascii="Quattrocento Sans" w:eastAsia="Quattrocento Sans" w:hAnsi="Quattrocento Sans" w:cs="Quattrocento Sans"/>
          <w:sz w:val="18"/>
          <w:szCs w:val="18"/>
        </w:rPr>
        <w:t xml:space="preserve"> </w:t>
      </w:r>
    </w:p>
    <w:p w:rsidR="00EC64BC" w:rsidRPr="00EC64BC" w:rsidRDefault="00EC64BC" w:rsidP="00EC64BC">
      <w:pPr>
        <w:spacing w:after="120" w:line="240" w:lineRule="auto"/>
        <w:jc w:val="both"/>
        <w:rPr>
          <w:rFonts w:ascii="Quattrocento Sans" w:eastAsia="Quattrocento Sans" w:hAnsi="Quattrocento Sans" w:cs="Quattrocento Sans"/>
          <w:sz w:val="18"/>
          <w:szCs w:val="18"/>
        </w:rPr>
      </w:pPr>
      <w:r w:rsidRPr="00EC64BC">
        <w:rPr>
          <w:rFonts w:ascii="Quattrocento Sans" w:eastAsia="Quattrocento Sans" w:hAnsi="Quattrocento Sans" w:cs="Quattrocento Sans"/>
          <w:sz w:val="18"/>
          <w:szCs w:val="18"/>
        </w:rPr>
        <w:t xml:space="preserve">Tento dodatek </w:t>
      </w:r>
      <w:r w:rsidRPr="00EC64BC">
        <w:rPr>
          <w:rFonts w:ascii="Calibri" w:eastAsia="Quattrocento Sans" w:hAnsi="Calibri" w:cs="Calibri"/>
          <w:sz w:val="18"/>
          <w:szCs w:val="18"/>
        </w:rPr>
        <w:t>č</w:t>
      </w:r>
      <w:r w:rsidRPr="00EC64BC">
        <w:rPr>
          <w:rFonts w:ascii="Quattrocento Sans" w:eastAsia="Quattrocento Sans" w:hAnsi="Quattrocento Sans" w:cs="Quattrocento Sans"/>
          <w:sz w:val="18"/>
          <w:szCs w:val="18"/>
        </w:rPr>
        <w:t>. 1 nahrazuje v plném rozsahu zn</w:t>
      </w:r>
      <w:r w:rsidRPr="00EC64BC">
        <w:rPr>
          <w:rFonts w:ascii="Calibri" w:eastAsia="Quattrocento Sans" w:hAnsi="Calibri" w:cs="Calibri"/>
          <w:sz w:val="18"/>
          <w:szCs w:val="18"/>
        </w:rPr>
        <w:t>ě</w:t>
      </w:r>
      <w:r w:rsidRPr="00EC64BC">
        <w:rPr>
          <w:rFonts w:ascii="Quattrocento Sans" w:eastAsia="Quattrocento Sans" w:hAnsi="Quattrocento Sans" w:cs="Quattrocento Sans"/>
          <w:sz w:val="18"/>
          <w:szCs w:val="18"/>
        </w:rPr>
        <w:t>n</w:t>
      </w:r>
      <w:r w:rsidRPr="00EC64BC">
        <w:rPr>
          <w:rFonts w:ascii="___WRD_EMBED_SUB_40" w:eastAsia="Quattrocento Sans" w:hAnsi="___WRD_EMBED_SUB_40" w:cs="___WRD_EMBED_SUB_40"/>
          <w:sz w:val="18"/>
          <w:szCs w:val="18"/>
        </w:rPr>
        <w:t>í</w:t>
      </w:r>
      <w:r w:rsidRPr="00EC64BC">
        <w:rPr>
          <w:rFonts w:ascii="Quattrocento Sans" w:eastAsia="Quattrocento Sans" w:hAnsi="Quattrocento Sans" w:cs="Quattrocento Sans"/>
          <w:sz w:val="18"/>
          <w:szCs w:val="18"/>
        </w:rPr>
        <w:t xml:space="preserve"> objedn</w:t>
      </w:r>
      <w:r w:rsidRPr="00EC64BC">
        <w:rPr>
          <w:rFonts w:ascii="___WRD_EMBED_SUB_40" w:eastAsia="Quattrocento Sans" w:hAnsi="___WRD_EMBED_SUB_40" w:cs="___WRD_EMBED_SUB_40"/>
          <w:sz w:val="18"/>
          <w:szCs w:val="18"/>
        </w:rPr>
        <w:t>á</w:t>
      </w:r>
      <w:r w:rsidRPr="00EC64BC">
        <w:rPr>
          <w:rFonts w:ascii="Quattrocento Sans" w:eastAsia="Quattrocento Sans" w:hAnsi="Quattrocento Sans" w:cs="Quattrocento Sans"/>
          <w:sz w:val="18"/>
          <w:szCs w:val="18"/>
        </w:rPr>
        <w:t>vky (smlouvy) uzav</w:t>
      </w:r>
      <w:r w:rsidRPr="00EC64BC">
        <w:rPr>
          <w:rFonts w:ascii="Calibri" w:eastAsia="Quattrocento Sans" w:hAnsi="Calibri" w:cs="Calibri"/>
          <w:sz w:val="18"/>
          <w:szCs w:val="18"/>
        </w:rPr>
        <w:t>ř</w:t>
      </w:r>
      <w:r w:rsidRPr="00EC64BC">
        <w:rPr>
          <w:rFonts w:ascii="Quattrocento Sans" w:eastAsia="Quattrocento Sans" w:hAnsi="Quattrocento Sans" w:cs="Quattrocento Sans"/>
          <w:sz w:val="18"/>
          <w:szCs w:val="18"/>
        </w:rPr>
        <w:t>en</w:t>
      </w:r>
      <w:r w:rsidRPr="00EC64BC">
        <w:rPr>
          <w:rFonts w:ascii="___WRD_EMBED_SUB_40" w:eastAsia="Quattrocento Sans" w:hAnsi="___WRD_EMBED_SUB_40" w:cs="___WRD_EMBED_SUB_40"/>
          <w:sz w:val="18"/>
          <w:szCs w:val="18"/>
        </w:rPr>
        <w:t>é</w:t>
      </w:r>
      <w:r w:rsidRPr="00EC64BC">
        <w:rPr>
          <w:rFonts w:ascii="Quattrocento Sans" w:eastAsia="Quattrocento Sans" w:hAnsi="Quattrocento Sans" w:cs="Quattrocento Sans"/>
          <w:sz w:val="18"/>
          <w:szCs w:val="18"/>
        </w:rPr>
        <w:t xml:space="preserve"> dne </w:t>
      </w:r>
      <w:proofErr w:type="gramStart"/>
      <w:r w:rsidRPr="00EC64BC">
        <w:rPr>
          <w:rFonts w:ascii="Quattrocento Sans" w:eastAsia="Quattrocento Sans" w:hAnsi="Quattrocento Sans" w:cs="Quattrocento Sans"/>
          <w:sz w:val="18"/>
          <w:szCs w:val="18"/>
        </w:rPr>
        <w:t>3.11.2020</w:t>
      </w:r>
      <w:proofErr w:type="gramEnd"/>
      <w:r w:rsidRPr="00EC64BC">
        <w:rPr>
          <w:rFonts w:ascii="Quattrocento Sans" w:eastAsia="Quattrocento Sans" w:hAnsi="Quattrocento Sans" w:cs="Quattrocento Sans"/>
          <w:sz w:val="18"/>
          <w:szCs w:val="18"/>
        </w:rPr>
        <w:t>.</w:t>
      </w:r>
    </w:p>
    <w:p w:rsidR="00B83ECD" w:rsidRDefault="005A26B4">
      <w:pPr>
        <w:pStyle w:val="Nadpis1"/>
        <w:keepLines w:val="0"/>
        <w:numPr>
          <w:ilvl w:val="0"/>
          <w:numId w:val="1"/>
        </w:numPr>
        <w:spacing w:before="360" w:after="60" w:line="240" w:lineRule="auto"/>
        <w:jc w:val="center"/>
        <w:rPr>
          <w:rFonts w:ascii="Quattrocento Sans" w:eastAsia="Quattrocento Sans" w:hAnsi="Quattrocento Sans" w:cs="Quattrocento Sans"/>
          <w:b/>
          <w:sz w:val="18"/>
          <w:szCs w:val="18"/>
        </w:rPr>
      </w:pPr>
      <w:r>
        <w:rPr>
          <w:rFonts w:ascii="Quattrocento Sans" w:eastAsia="Quattrocento Sans" w:hAnsi="Quattrocento Sans" w:cs="Quattrocento Sans"/>
          <w:b/>
          <w:sz w:val="18"/>
          <w:szCs w:val="18"/>
        </w:rPr>
        <w:t>Předmět dodatku</w:t>
      </w:r>
    </w:p>
    <w:p w:rsidR="00EC64BC" w:rsidRPr="00EC64BC" w:rsidRDefault="00EC64BC" w:rsidP="00EC64BC"/>
    <w:p w:rsidR="00B83ECD" w:rsidRDefault="005A26B4">
      <w:pPr>
        <w:spacing w:after="120" w:line="240" w:lineRule="auto"/>
        <w:jc w:val="both"/>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 xml:space="preserve">Poskytovatel poskytuje uživateli nevýhradní licenci k užití </w:t>
      </w:r>
      <w:r>
        <w:rPr>
          <w:rFonts w:ascii="Quattrocento Sans" w:eastAsia="Quattrocento Sans" w:hAnsi="Quattrocento Sans" w:cs="Quattrocento Sans"/>
          <w:b/>
          <w:sz w:val="18"/>
          <w:szCs w:val="18"/>
        </w:rPr>
        <w:t>komunikačního systému MUNIPOLIS</w:t>
      </w:r>
      <w:r>
        <w:rPr>
          <w:rFonts w:ascii="Quattrocento Sans" w:eastAsia="Quattrocento Sans" w:hAnsi="Quattrocento Sans" w:cs="Quattrocento Sans"/>
          <w:sz w:val="18"/>
          <w:szCs w:val="18"/>
        </w:rPr>
        <w:t xml:space="preserve"> na dobu trvání smluvního vztahu, a to v rozsahu a způsobem potřebnými pro užívání služeb v souladu s jejich určením. Komunikační systém MUNIPOLIS umožňuje uživateli užívat systémy:</w:t>
      </w:r>
    </w:p>
    <w:p w:rsidR="00B83ECD" w:rsidRDefault="005A26B4">
      <w:pPr>
        <w:numPr>
          <w:ilvl w:val="0"/>
          <w:numId w:val="2"/>
        </w:numPr>
        <w:spacing w:after="60" w:line="240" w:lineRule="auto"/>
        <w:ind w:left="540"/>
        <w:jc w:val="both"/>
        <w:rPr>
          <w:rFonts w:ascii="Quattrocento Sans" w:eastAsia="Quattrocento Sans" w:hAnsi="Quattrocento Sans" w:cs="Quattrocento Sans"/>
        </w:rPr>
      </w:pPr>
      <w:r>
        <w:rPr>
          <w:rFonts w:ascii="Quattrocento Sans" w:eastAsia="Quattrocento Sans" w:hAnsi="Quattrocento Sans" w:cs="Quattrocento Sans"/>
          <w:sz w:val="18"/>
          <w:szCs w:val="18"/>
        </w:rPr>
        <w:t xml:space="preserve">Systém pro SMART komunikaci s občany </w:t>
      </w:r>
      <w:r w:rsidRPr="002E72F2">
        <w:rPr>
          <w:rFonts w:ascii="Quattrocento Sans" w:eastAsia="Quattrocento Sans" w:hAnsi="Quattrocento Sans" w:cs="Quattrocento Sans"/>
          <w:sz w:val="18"/>
          <w:szCs w:val="12"/>
        </w:rPr>
        <w:t xml:space="preserve">(SMS až 4 800 ks/min, </w:t>
      </w:r>
      <w:r w:rsidRPr="002E72F2">
        <w:rPr>
          <w:rFonts w:ascii="Quattrocento Sans" w:eastAsia="Quattrocento Sans" w:hAnsi="Quattrocento Sans" w:cs="Quattrocento Sans"/>
          <w:b/>
          <w:sz w:val="18"/>
          <w:szCs w:val="12"/>
        </w:rPr>
        <w:t>hlasové zprávy pro nevidomé a slabozraké</w:t>
      </w:r>
      <w:r w:rsidRPr="002E72F2">
        <w:rPr>
          <w:rFonts w:ascii="Quattrocento Sans" w:eastAsia="Quattrocento Sans" w:hAnsi="Quattrocento Sans" w:cs="Quattrocento Sans"/>
          <w:sz w:val="18"/>
          <w:szCs w:val="12"/>
        </w:rPr>
        <w:t>, e-maily, zprávy do aplikace)</w:t>
      </w:r>
    </w:p>
    <w:p w:rsidR="00B83ECD" w:rsidRDefault="005A26B4">
      <w:pPr>
        <w:numPr>
          <w:ilvl w:val="0"/>
          <w:numId w:val="2"/>
        </w:numPr>
        <w:spacing w:after="60" w:line="240" w:lineRule="auto"/>
        <w:ind w:left="540"/>
        <w:jc w:val="both"/>
        <w:rPr>
          <w:rFonts w:ascii="Quattrocento Sans" w:eastAsia="Quattrocento Sans" w:hAnsi="Quattrocento Sans" w:cs="Quattrocento Sans"/>
        </w:rPr>
      </w:pPr>
      <w:r>
        <w:rPr>
          <w:rFonts w:ascii="Quattrocento Sans" w:eastAsia="Quattrocento Sans" w:hAnsi="Quattrocento Sans" w:cs="Quattrocento Sans"/>
          <w:sz w:val="18"/>
          <w:szCs w:val="18"/>
        </w:rPr>
        <w:t>Mobilní aplikace pro chytré telefony (</w:t>
      </w:r>
      <w:r>
        <w:rPr>
          <w:rFonts w:ascii="Quattrocento Sans" w:eastAsia="Quattrocento Sans" w:hAnsi="Quattrocento Sans" w:cs="Quattrocento Sans"/>
          <w:b/>
          <w:sz w:val="18"/>
          <w:szCs w:val="18"/>
        </w:rPr>
        <w:t xml:space="preserve">Android i </w:t>
      </w:r>
      <w:proofErr w:type="spellStart"/>
      <w:r>
        <w:rPr>
          <w:rFonts w:ascii="Quattrocento Sans" w:eastAsia="Quattrocento Sans" w:hAnsi="Quattrocento Sans" w:cs="Quattrocento Sans"/>
          <w:b/>
          <w:sz w:val="18"/>
          <w:szCs w:val="18"/>
        </w:rPr>
        <w:t>iOS</w:t>
      </w:r>
      <w:proofErr w:type="spellEnd"/>
      <w:r>
        <w:rPr>
          <w:rFonts w:ascii="Quattrocento Sans" w:eastAsia="Quattrocento Sans" w:hAnsi="Quattrocento Sans" w:cs="Quattrocento Sans"/>
          <w:b/>
          <w:sz w:val="18"/>
          <w:szCs w:val="18"/>
        </w:rPr>
        <w:t xml:space="preserve"> </w:t>
      </w:r>
      <w:r>
        <w:rPr>
          <w:rFonts w:ascii="Quattrocento Sans" w:eastAsia="Quattrocento Sans" w:hAnsi="Quattrocento Sans" w:cs="Quattrocento Sans"/>
          <w:sz w:val="18"/>
          <w:szCs w:val="18"/>
        </w:rPr>
        <w:t>s více než 100 000 staženími)</w:t>
      </w:r>
    </w:p>
    <w:p w:rsidR="00B83ECD" w:rsidRDefault="005A26B4">
      <w:pPr>
        <w:numPr>
          <w:ilvl w:val="0"/>
          <w:numId w:val="2"/>
        </w:numPr>
        <w:spacing w:after="60" w:line="240" w:lineRule="auto"/>
        <w:ind w:left="540"/>
        <w:jc w:val="both"/>
        <w:rPr>
          <w:rFonts w:ascii="Quattrocento Sans" w:eastAsia="Quattrocento Sans" w:hAnsi="Quattrocento Sans" w:cs="Quattrocento Sans"/>
        </w:rPr>
      </w:pPr>
      <w:r>
        <w:rPr>
          <w:rFonts w:ascii="Quattrocento Sans" w:eastAsia="Quattrocento Sans" w:hAnsi="Quattrocento Sans" w:cs="Quattrocento Sans"/>
          <w:sz w:val="18"/>
          <w:szCs w:val="18"/>
        </w:rPr>
        <w:t>Systém na správu podnětů od občanů (</w:t>
      </w:r>
      <w:r>
        <w:rPr>
          <w:rFonts w:ascii="Quattrocento Sans" w:eastAsia="Quattrocento Sans" w:hAnsi="Quattrocento Sans" w:cs="Quattrocento Sans"/>
          <w:b/>
          <w:sz w:val="18"/>
          <w:szCs w:val="18"/>
        </w:rPr>
        <w:t>s dispečinkem</w:t>
      </w:r>
      <w:r>
        <w:rPr>
          <w:rFonts w:ascii="Quattrocento Sans" w:eastAsia="Quattrocento Sans" w:hAnsi="Quattrocento Sans" w:cs="Quattrocento Sans"/>
          <w:sz w:val="18"/>
          <w:szCs w:val="18"/>
        </w:rPr>
        <w:t xml:space="preserve"> kontrolujícím relevantnost hlášení)</w:t>
      </w:r>
    </w:p>
    <w:p w:rsidR="00B83ECD" w:rsidRDefault="005A26B4">
      <w:pPr>
        <w:numPr>
          <w:ilvl w:val="0"/>
          <w:numId w:val="2"/>
        </w:numPr>
        <w:spacing w:after="60" w:line="240" w:lineRule="auto"/>
        <w:ind w:left="540"/>
        <w:jc w:val="both"/>
        <w:rPr>
          <w:rFonts w:ascii="Quattrocento Sans" w:eastAsia="Quattrocento Sans" w:hAnsi="Quattrocento Sans" w:cs="Quattrocento Sans"/>
        </w:rPr>
      </w:pPr>
      <w:r>
        <w:rPr>
          <w:rFonts w:ascii="Quattrocento Sans" w:eastAsia="Quattrocento Sans" w:hAnsi="Quattrocento Sans" w:cs="Quattrocento Sans"/>
          <w:sz w:val="18"/>
          <w:szCs w:val="18"/>
        </w:rPr>
        <w:t>Systém pro tvorbu anket a participativních rozpočtů (</w:t>
      </w:r>
      <w:r>
        <w:rPr>
          <w:rFonts w:ascii="Quattrocento Sans" w:eastAsia="Quattrocento Sans" w:hAnsi="Quattrocento Sans" w:cs="Quattrocento Sans"/>
          <w:b/>
          <w:sz w:val="18"/>
          <w:szCs w:val="18"/>
        </w:rPr>
        <w:t>s ověřením unikátnosti</w:t>
      </w:r>
      <w:r>
        <w:rPr>
          <w:rFonts w:ascii="Quattrocento Sans" w:eastAsia="Quattrocento Sans" w:hAnsi="Quattrocento Sans" w:cs="Quattrocento Sans"/>
          <w:sz w:val="18"/>
          <w:szCs w:val="18"/>
        </w:rPr>
        <w:t xml:space="preserve"> </w:t>
      </w:r>
      <w:r>
        <w:rPr>
          <w:rFonts w:ascii="Quattrocento Sans" w:eastAsia="Quattrocento Sans" w:hAnsi="Quattrocento Sans" w:cs="Quattrocento Sans"/>
          <w:b/>
          <w:sz w:val="18"/>
          <w:szCs w:val="18"/>
        </w:rPr>
        <w:t>hlasu</w:t>
      </w:r>
      <w:r>
        <w:rPr>
          <w:rFonts w:ascii="Quattrocento Sans" w:eastAsia="Quattrocento Sans" w:hAnsi="Quattrocento Sans" w:cs="Quattrocento Sans"/>
          <w:sz w:val="18"/>
          <w:szCs w:val="18"/>
        </w:rPr>
        <w:t>)</w:t>
      </w:r>
    </w:p>
    <w:p w:rsidR="00B83ECD" w:rsidRDefault="005A26B4">
      <w:pPr>
        <w:numPr>
          <w:ilvl w:val="0"/>
          <w:numId w:val="2"/>
        </w:numPr>
        <w:spacing w:after="60" w:line="240" w:lineRule="auto"/>
        <w:ind w:left="540"/>
        <w:jc w:val="both"/>
        <w:rPr>
          <w:rFonts w:ascii="Quattrocento Sans" w:eastAsia="Quattrocento Sans" w:hAnsi="Quattrocento Sans" w:cs="Quattrocento Sans"/>
        </w:rPr>
      </w:pPr>
      <w:r>
        <w:rPr>
          <w:rFonts w:ascii="Quattrocento Sans" w:eastAsia="Quattrocento Sans" w:hAnsi="Quattrocento Sans" w:cs="Quattrocento Sans"/>
          <w:b/>
          <w:sz w:val="18"/>
          <w:szCs w:val="18"/>
        </w:rPr>
        <w:t xml:space="preserve">Dynamický webový profil </w:t>
      </w:r>
      <w:r>
        <w:rPr>
          <w:rFonts w:ascii="Quattrocento Sans" w:eastAsia="Quattrocento Sans" w:hAnsi="Quattrocento Sans" w:cs="Quattrocento Sans"/>
          <w:sz w:val="18"/>
          <w:szCs w:val="18"/>
        </w:rPr>
        <w:t>samosprávy na</w:t>
      </w:r>
      <w:r>
        <w:rPr>
          <w:rFonts w:ascii="Quattrocento Sans" w:eastAsia="Quattrocento Sans" w:hAnsi="Quattrocento Sans" w:cs="Quattrocento Sans"/>
          <w:b/>
          <w:sz w:val="18"/>
          <w:szCs w:val="18"/>
        </w:rPr>
        <w:t xml:space="preserve"> </w:t>
      </w:r>
      <w:r>
        <w:rPr>
          <w:rFonts w:ascii="Quattrocento Sans" w:eastAsia="Quattrocento Sans" w:hAnsi="Quattrocento Sans" w:cs="Quattrocento Sans"/>
          <w:sz w:val="18"/>
          <w:szCs w:val="18"/>
          <w:u w:val="single"/>
        </w:rPr>
        <w:t>www.munipolis.cz</w:t>
      </w:r>
      <w:r>
        <w:rPr>
          <w:rFonts w:ascii="Quattrocento Sans" w:eastAsia="Quattrocento Sans" w:hAnsi="Quattrocento Sans" w:cs="Quattrocento Sans"/>
          <w:sz w:val="18"/>
          <w:szCs w:val="18"/>
        </w:rPr>
        <w:t>.</w:t>
      </w:r>
    </w:p>
    <w:p w:rsidR="00B83ECD" w:rsidRDefault="005A26B4">
      <w:pPr>
        <w:numPr>
          <w:ilvl w:val="0"/>
          <w:numId w:val="2"/>
        </w:numPr>
        <w:spacing w:after="60" w:line="240" w:lineRule="auto"/>
        <w:ind w:left="540"/>
        <w:jc w:val="both"/>
        <w:rPr>
          <w:rFonts w:ascii="Quattrocento Sans" w:eastAsia="Quattrocento Sans" w:hAnsi="Quattrocento Sans" w:cs="Quattrocento Sans"/>
        </w:rPr>
      </w:pPr>
      <w:r>
        <w:rPr>
          <w:rFonts w:ascii="Quattrocento Sans" w:eastAsia="Quattrocento Sans" w:hAnsi="Quattrocento Sans" w:cs="Quattrocento Sans"/>
          <w:sz w:val="18"/>
          <w:szCs w:val="18"/>
        </w:rPr>
        <w:t>Systém automatického propojení s </w:t>
      </w:r>
      <w:proofErr w:type="spellStart"/>
      <w:r>
        <w:rPr>
          <w:rFonts w:ascii="Quattrocento Sans" w:eastAsia="Quattrocento Sans" w:hAnsi="Quattrocento Sans" w:cs="Quattrocento Sans"/>
          <w:sz w:val="18"/>
          <w:szCs w:val="18"/>
        </w:rPr>
        <w:t>facebookovými</w:t>
      </w:r>
      <w:proofErr w:type="spellEnd"/>
      <w:r>
        <w:rPr>
          <w:rFonts w:ascii="Quattrocento Sans" w:eastAsia="Quattrocento Sans" w:hAnsi="Quattrocento Sans" w:cs="Quattrocento Sans"/>
          <w:sz w:val="18"/>
          <w:szCs w:val="18"/>
        </w:rPr>
        <w:t xml:space="preserve"> stránkami samosprávy</w:t>
      </w:r>
    </w:p>
    <w:p w:rsidR="00B83ECD" w:rsidRDefault="005A26B4">
      <w:pPr>
        <w:numPr>
          <w:ilvl w:val="0"/>
          <w:numId w:val="2"/>
        </w:numPr>
        <w:spacing w:after="60" w:line="240" w:lineRule="auto"/>
        <w:ind w:left="540"/>
        <w:jc w:val="both"/>
        <w:rPr>
          <w:rFonts w:ascii="Quattrocento Sans" w:eastAsia="Quattrocento Sans" w:hAnsi="Quattrocento Sans" w:cs="Quattrocento Sans"/>
        </w:rPr>
      </w:pPr>
      <w:r>
        <w:rPr>
          <w:rFonts w:ascii="Quattrocento Sans" w:eastAsia="Quattrocento Sans" w:hAnsi="Quattrocento Sans" w:cs="Quattrocento Sans"/>
          <w:sz w:val="18"/>
          <w:szCs w:val="18"/>
        </w:rPr>
        <w:t xml:space="preserve">Automatické propojení na </w:t>
      </w:r>
      <w:r>
        <w:rPr>
          <w:rFonts w:ascii="Quattrocento Sans" w:eastAsia="Quattrocento Sans" w:hAnsi="Quattrocento Sans" w:cs="Quattrocento Sans"/>
          <w:b/>
          <w:sz w:val="18"/>
          <w:szCs w:val="18"/>
        </w:rPr>
        <w:t>Systém doplňkové výstrahy občanů (</w:t>
      </w:r>
      <w:hyperlink r:id="rId9">
        <w:r>
          <w:rPr>
            <w:rFonts w:ascii="Quattrocento Sans" w:eastAsia="Quattrocento Sans" w:hAnsi="Quattrocento Sans" w:cs="Quattrocento Sans"/>
            <w:sz w:val="18"/>
            <w:szCs w:val="18"/>
            <w:u w:val="single"/>
          </w:rPr>
          <w:t>www.sdvo.cz</w:t>
        </w:r>
      </w:hyperlink>
      <w:r>
        <w:rPr>
          <w:rFonts w:ascii="Quattrocento Sans" w:eastAsia="Quattrocento Sans" w:hAnsi="Quattrocento Sans" w:cs="Quattrocento Sans"/>
          <w:b/>
          <w:sz w:val="18"/>
          <w:szCs w:val="18"/>
        </w:rPr>
        <w:t>)</w:t>
      </w:r>
    </w:p>
    <w:p w:rsidR="00B83ECD" w:rsidRDefault="005A26B4">
      <w:pPr>
        <w:numPr>
          <w:ilvl w:val="0"/>
          <w:numId w:val="2"/>
        </w:numPr>
        <w:spacing w:after="60" w:line="240" w:lineRule="auto"/>
        <w:ind w:left="540"/>
        <w:jc w:val="both"/>
        <w:rPr>
          <w:rFonts w:ascii="Quattrocento Sans" w:eastAsia="Quattrocento Sans" w:hAnsi="Quattrocento Sans" w:cs="Quattrocento Sans"/>
        </w:rPr>
      </w:pPr>
      <w:r>
        <w:rPr>
          <w:rFonts w:ascii="Quattrocento Sans" w:eastAsia="Quattrocento Sans" w:hAnsi="Quattrocento Sans" w:cs="Quattrocento Sans"/>
          <w:b/>
          <w:sz w:val="18"/>
          <w:szCs w:val="18"/>
        </w:rPr>
        <w:t>Systém propojení</w:t>
      </w:r>
      <w:r>
        <w:rPr>
          <w:rFonts w:ascii="Quattrocento Sans" w:eastAsia="Quattrocento Sans" w:hAnsi="Quattrocento Sans" w:cs="Quattrocento Sans"/>
          <w:sz w:val="18"/>
          <w:szCs w:val="18"/>
        </w:rPr>
        <w:t xml:space="preserve"> s web. stránkami (automatické zprávy e-mailem, do </w:t>
      </w:r>
      <w:proofErr w:type="gramStart"/>
      <w:r>
        <w:rPr>
          <w:rFonts w:ascii="Quattrocento Sans" w:eastAsia="Quattrocento Sans" w:hAnsi="Quattrocento Sans" w:cs="Quattrocento Sans"/>
          <w:sz w:val="18"/>
          <w:szCs w:val="18"/>
        </w:rPr>
        <w:t>aplikace I.2 a na</w:t>
      </w:r>
      <w:proofErr w:type="gramEnd"/>
      <w:r>
        <w:rPr>
          <w:rFonts w:ascii="Quattrocento Sans" w:eastAsia="Quattrocento Sans" w:hAnsi="Quattrocento Sans" w:cs="Quattrocento Sans"/>
          <w:sz w:val="18"/>
          <w:szCs w:val="18"/>
        </w:rPr>
        <w:t xml:space="preserve"> webový profil I.5) </w:t>
      </w:r>
    </w:p>
    <w:p w:rsidR="00B83ECD" w:rsidRDefault="005A26B4">
      <w:pPr>
        <w:spacing w:before="120" w:line="240" w:lineRule="auto"/>
        <w:jc w:val="both"/>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Systém pro SMART komunikaci pro školy, školky a další instituce je možné objednat samostatně.</w:t>
      </w:r>
    </w:p>
    <w:p w:rsidR="00B83ECD" w:rsidRDefault="005A26B4">
      <w:pPr>
        <w:pStyle w:val="Nadpis1"/>
        <w:keepLines w:val="0"/>
        <w:numPr>
          <w:ilvl w:val="0"/>
          <w:numId w:val="1"/>
        </w:numPr>
        <w:spacing w:before="360" w:after="60" w:line="240" w:lineRule="auto"/>
        <w:jc w:val="center"/>
      </w:pPr>
      <w:r>
        <w:rPr>
          <w:rFonts w:ascii="Quattrocento Sans" w:eastAsia="Quattrocento Sans" w:hAnsi="Quattrocento Sans" w:cs="Quattrocento Sans"/>
          <w:b/>
          <w:sz w:val="18"/>
          <w:szCs w:val="18"/>
        </w:rPr>
        <w:t>Licence a cena</w:t>
      </w:r>
    </w:p>
    <w:tbl>
      <w:tblPr>
        <w:tblStyle w:val="a0"/>
        <w:tblW w:w="907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B83ECD">
        <w:trPr>
          <w:trHeight w:val="1613"/>
        </w:trPr>
        <w:tc>
          <w:tcPr>
            <w:tcW w:w="9072" w:type="dxa"/>
            <w:shd w:val="clear" w:color="auto" w:fill="FFFFFF"/>
          </w:tcPr>
          <w:p w:rsidR="00B83ECD" w:rsidRDefault="005A26B4">
            <w:pPr>
              <w:spacing w:before="60" w:after="60"/>
              <w:ind w:left="357" w:firstLine="22"/>
              <w:jc w:val="center"/>
              <w:rPr>
                <w:rFonts w:ascii="Quattrocento Sans" w:eastAsia="Quattrocento Sans" w:hAnsi="Quattrocento Sans" w:cs="Quattrocento Sans"/>
                <w:b/>
                <w:sz w:val="16"/>
                <w:szCs w:val="16"/>
              </w:rPr>
            </w:pPr>
            <w:r>
              <w:rPr>
                <w:rFonts w:ascii="Quattrocento Sans" w:eastAsia="Quattrocento Sans" w:hAnsi="Quattrocento Sans" w:cs="Quattrocento Sans"/>
                <w:b/>
                <w:sz w:val="16"/>
                <w:szCs w:val="16"/>
              </w:rPr>
              <w:t>MUNIPOLIS “OPTIMAL”</w:t>
            </w:r>
          </w:p>
          <w:p w:rsidR="00B83ECD" w:rsidRDefault="005A26B4">
            <w:pPr>
              <w:ind w:left="357" w:firstLine="22"/>
              <w:jc w:val="center"/>
              <w:rPr>
                <w:rFonts w:ascii="Quattrocento Sans" w:eastAsia="Quattrocento Sans" w:hAnsi="Quattrocento Sans" w:cs="Quattrocento Sans"/>
                <w:b/>
                <w:color w:val="00B050"/>
                <w:sz w:val="24"/>
                <w:szCs w:val="24"/>
              </w:rPr>
            </w:pPr>
            <w:r>
              <w:rPr>
                <w:rFonts w:ascii="Quattrocento Sans" w:eastAsia="Quattrocento Sans" w:hAnsi="Quattrocento Sans" w:cs="Quattrocento Sans"/>
                <w:color w:val="00B050"/>
                <w:sz w:val="24"/>
                <w:szCs w:val="24"/>
              </w:rPr>
              <w:t>Cena</w:t>
            </w:r>
            <w:r>
              <w:rPr>
                <w:rFonts w:ascii="Quattrocento Sans" w:eastAsia="Quattrocento Sans" w:hAnsi="Quattrocento Sans" w:cs="Quattrocento Sans"/>
                <w:b/>
                <w:color w:val="00B050"/>
                <w:sz w:val="24"/>
                <w:szCs w:val="24"/>
              </w:rPr>
              <w:t xml:space="preserve"> 7 990 Kč / měsíc</w:t>
            </w:r>
          </w:p>
          <w:p w:rsidR="00B83ECD" w:rsidRDefault="005A26B4">
            <w:pPr>
              <w:spacing w:before="120"/>
              <w:ind w:left="28" w:firstLine="9"/>
              <w:jc w:val="both"/>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 xml:space="preserve">Licence obsahuje celý </w:t>
            </w:r>
            <w:proofErr w:type="gramStart"/>
            <w:r>
              <w:rPr>
                <w:rFonts w:ascii="Quattrocento Sans" w:eastAsia="Quattrocento Sans" w:hAnsi="Quattrocento Sans" w:cs="Quattrocento Sans"/>
                <w:sz w:val="18"/>
                <w:szCs w:val="18"/>
              </w:rPr>
              <w:t xml:space="preserve">systém (I.1-I.8) </w:t>
            </w:r>
            <w:r>
              <w:rPr>
                <w:rFonts w:ascii="Quattrocento Sans" w:eastAsia="Quattrocento Sans" w:hAnsi="Quattrocento Sans" w:cs="Quattrocento Sans"/>
                <w:b/>
                <w:sz w:val="18"/>
                <w:szCs w:val="18"/>
              </w:rPr>
              <w:t>pro</w:t>
            </w:r>
            <w:proofErr w:type="gramEnd"/>
            <w:r>
              <w:rPr>
                <w:rFonts w:ascii="Quattrocento Sans" w:eastAsia="Quattrocento Sans" w:hAnsi="Quattrocento Sans" w:cs="Quattrocento Sans"/>
                <w:b/>
                <w:sz w:val="18"/>
                <w:szCs w:val="18"/>
              </w:rPr>
              <w:t xml:space="preserve"> všechny</w:t>
            </w:r>
            <w:r>
              <w:rPr>
                <w:rFonts w:ascii="Arial" w:eastAsia="Arial" w:hAnsi="Arial" w:cs="Arial"/>
              </w:rPr>
              <w:t xml:space="preserve"> </w:t>
            </w:r>
            <w:r>
              <w:rPr>
                <w:rFonts w:ascii="Quattrocento Sans" w:eastAsia="Quattrocento Sans" w:hAnsi="Quattrocento Sans" w:cs="Quattrocento Sans"/>
                <w:b/>
                <w:sz w:val="18"/>
                <w:szCs w:val="18"/>
              </w:rPr>
              <w:t>typy komunikace</w:t>
            </w:r>
            <w:r>
              <w:rPr>
                <w:rFonts w:ascii="Quattrocento Sans" w:eastAsia="Quattrocento Sans" w:hAnsi="Quattrocento Sans" w:cs="Quattrocento Sans"/>
                <w:sz w:val="18"/>
                <w:szCs w:val="18"/>
              </w:rPr>
              <w:t>. Cena licence je uvedena při roční platbě.</w:t>
            </w:r>
          </w:p>
          <w:p w:rsidR="00B83ECD" w:rsidRDefault="005A26B4">
            <w:pPr>
              <w:spacing w:before="120" w:after="120"/>
              <w:ind w:left="37" w:hanging="36"/>
              <w:jc w:val="both"/>
              <w:rPr>
                <w:rFonts w:ascii="Quattrocento Sans" w:eastAsia="Quattrocento Sans" w:hAnsi="Quattrocento Sans" w:cs="Quattrocento Sans"/>
                <w:b/>
                <w:sz w:val="18"/>
                <w:szCs w:val="18"/>
              </w:rPr>
            </w:pPr>
            <w:r>
              <w:rPr>
                <w:rFonts w:ascii="Quattrocento Sans" w:eastAsia="Quattrocento Sans" w:hAnsi="Quattrocento Sans" w:cs="Quattrocento Sans"/>
                <w:b/>
                <w:sz w:val="18"/>
                <w:szCs w:val="18"/>
              </w:rPr>
              <w:t>Online / telefonické školení ZDARMA. Balíček propagačních materiálů</w:t>
            </w:r>
            <w:r>
              <w:rPr>
                <w:rFonts w:ascii="Quattrocento Sans" w:eastAsia="Quattrocento Sans" w:hAnsi="Quattrocento Sans" w:cs="Quattrocento Sans"/>
                <w:sz w:val="18"/>
                <w:szCs w:val="18"/>
              </w:rPr>
              <w:t xml:space="preserve"> (aktuální FB posty, texty, manuál FB komunikace, bannery na web, články do zpravodaje) je k dispozici </w:t>
            </w:r>
            <w:r>
              <w:rPr>
                <w:rFonts w:ascii="Quattrocento Sans" w:eastAsia="Quattrocento Sans" w:hAnsi="Quattrocento Sans" w:cs="Quattrocento Sans"/>
                <w:b/>
                <w:sz w:val="18"/>
                <w:szCs w:val="18"/>
              </w:rPr>
              <w:t>ZDARMA</w:t>
            </w:r>
            <w:r>
              <w:rPr>
                <w:rFonts w:ascii="Quattrocento Sans" w:eastAsia="Quattrocento Sans" w:hAnsi="Quattrocento Sans" w:cs="Quattrocento Sans"/>
                <w:sz w:val="18"/>
                <w:szCs w:val="18"/>
              </w:rPr>
              <w:t>.</w:t>
            </w:r>
          </w:p>
          <w:p w:rsidR="00B83ECD" w:rsidRDefault="00B83ECD">
            <w:pPr>
              <w:spacing w:before="120"/>
              <w:ind w:left="28" w:hanging="357"/>
              <w:jc w:val="both"/>
              <w:rPr>
                <w:rFonts w:ascii="Quattrocento Sans" w:eastAsia="Quattrocento Sans" w:hAnsi="Quattrocento Sans" w:cs="Quattrocento Sans"/>
                <w:sz w:val="16"/>
                <w:szCs w:val="16"/>
              </w:rPr>
            </w:pPr>
          </w:p>
        </w:tc>
      </w:tr>
    </w:tbl>
    <w:p w:rsidR="00B83ECD" w:rsidRDefault="00B83ECD">
      <w:pPr>
        <w:spacing w:line="240" w:lineRule="auto"/>
        <w:jc w:val="both"/>
        <w:rPr>
          <w:rFonts w:ascii="Quattrocento Sans" w:eastAsia="Quattrocento Sans" w:hAnsi="Quattrocento Sans" w:cs="Quattrocento Sans"/>
          <w:i/>
          <w:sz w:val="16"/>
          <w:szCs w:val="16"/>
        </w:rPr>
      </w:pPr>
    </w:p>
    <w:p w:rsidR="00B83ECD" w:rsidRDefault="00B83ECD">
      <w:pPr>
        <w:spacing w:line="240" w:lineRule="auto"/>
        <w:jc w:val="both"/>
        <w:rPr>
          <w:rFonts w:ascii="Quattrocento Sans" w:eastAsia="Quattrocento Sans" w:hAnsi="Quattrocento Sans" w:cs="Quattrocento Sans"/>
          <w:i/>
          <w:sz w:val="16"/>
          <w:szCs w:val="16"/>
        </w:rPr>
      </w:pPr>
    </w:p>
    <w:p w:rsidR="00B83ECD" w:rsidRDefault="002E72F2">
      <w:pPr>
        <w:pStyle w:val="Nadpis1"/>
        <w:keepLines w:val="0"/>
        <w:numPr>
          <w:ilvl w:val="0"/>
          <w:numId w:val="1"/>
        </w:numPr>
        <w:spacing w:before="0" w:after="60" w:line="240" w:lineRule="auto"/>
        <w:jc w:val="center"/>
      </w:pPr>
      <w:r>
        <w:rPr>
          <w:noProof/>
          <w:lang w:val="cs-CZ"/>
        </w:rPr>
        <mc:AlternateContent>
          <mc:Choice Requires="wps">
            <w:drawing>
              <wp:anchor distT="0" distB="0" distL="114300" distR="114300" simplePos="0" relativeHeight="251659264" behindDoc="0" locked="0" layoutInCell="1" hidden="0" allowOverlap="1">
                <wp:simplePos x="0" y="0"/>
                <wp:positionH relativeFrom="column">
                  <wp:posOffset>1006702</wp:posOffset>
                </wp:positionH>
                <wp:positionV relativeFrom="paragraph">
                  <wp:posOffset>127635</wp:posOffset>
                </wp:positionV>
                <wp:extent cx="168892" cy="168892"/>
                <wp:effectExtent l="0" t="0" r="0" b="0"/>
                <wp:wrapNone/>
                <wp:docPr id="1" name="Obdélník 1"/>
                <wp:cNvGraphicFramePr/>
                <a:graphic xmlns:a="http://schemas.openxmlformats.org/drawingml/2006/main">
                  <a:graphicData uri="http://schemas.microsoft.com/office/word/2010/wordprocessingShape">
                    <wps:wsp>
                      <wps:cNvSpPr/>
                      <wps:spPr>
                        <a:xfrm>
                          <a:off x="0" y="0"/>
                          <a:ext cx="168892" cy="168892"/>
                        </a:xfrm>
                        <a:prstGeom prst="rect">
                          <a:avLst/>
                        </a:prstGeom>
                        <a:solidFill>
                          <a:srgbClr val="FFFFFF"/>
                        </a:solidFill>
                        <a:ln w="12700" cap="flat" cmpd="sng">
                          <a:solidFill>
                            <a:schemeClr val="dk1"/>
                          </a:solidFill>
                          <a:prstDash val="solid"/>
                          <a:miter lim="800000"/>
                          <a:headEnd type="none" w="sm" len="sm"/>
                          <a:tailEnd type="none" w="sm" len="sm"/>
                        </a:ln>
                      </wps:spPr>
                      <wps:txbx>
                        <w:txbxContent>
                          <w:p w:rsidR="00B83ECD" w:rsidRDefault="00B83EC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id="Obdélník 1" o:spid="_x0000_s1026" style="position:absolute;left:0;text-align:left;margin-left:79.25pt;margin-top:10.05pt;width:13.3pt;height:1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" strokecolor="black [3200]" strokeweight="1pt">
                <v:stroke startarrowwidth="narrow" startarrowlength="short" endarrowwidth="narrow" endarrowlength="short"/>
                <v:textbox inset="2.53958mm,2.53958mm,2.53958mm,2.53958mm">
                  <w:txbxContent>
                    <w:p w:rsidR="00B83ECD" w:rsidRDefault="00B83ECD">
                      <w:pPr>
                        <w:spacing w:line="240" w:lineRule="auto"/>
                        <w:textDirection w:val="btLr"/>
                      </w:pPr>
                    </w:p>
                  </w:txbxContent>
                </v:textbox>
              </v:rect>
            </w:pict>
          </mc:Fallback>
        </mc:AlternateContent>
      </w:r>
      <w:r>
        <w:rPr>
          <w:noProof/>
          <w:lang w:val="cs-CZ"/>
        </w:rPr>
        <mc:AlternateContent>
          <mc:Choice Requires="wps">
            <w:drawing>
              <wp:anchor distT="0" distB="0" distL="114300" distR="114300" simplePos="0" relativeHeight="251660288" behindDoc="0" locked="0" layoutInCell="1" hidden="0" allowOverlap="1">
                <wp:simplePos x="0" y="0"/>
                <wp:positionH relativeFrom="column">
                  <wp:posOffset>1768475</wp:posOffset>
                </wp:positionH>
                <wp:positionV relativeFrom="paragraph">
                  <wp:posOffset>127000</wp:posOffset>
                </wp:positionV>
                <wp:extent cx="168892" cy="169306"/>
                <wp:effectExtent l="0" t="0" r="0" b="0"/>
                <wp:wrapNone/>
                <wp:docPr id="2" name="Obdélník 2"/>
                <wp:cNvGraphicFramePr/>
                <a:graphic xmlns:a="http://schemas.openxmlformats.org/drawingml/2006/main">
                  <a:graphicData uri="http://schemas.microsoft.com/office/word/2010/wordprocessingShape">
                    <wps:wsp>
                      <wps:cNvSpPr/>
                      <wps:spPr>
                        <a:xfrm>
                          <a:off x="0" y="0"/>
                          <a:ext cx="168892" cy="169306"/>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B83ECD" w:rsidRDefault="00B83EC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id="Obdélník 2" o:spid="_x0000_s1027" style="position:absolute;left:0;text-align:left;margin-left:139.25pt;margin-top:10pt;width:13.3pt;height:13.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" fillcolor="white [3201]" strokecolor="black [3200]" strokeweight="1pt">
                <v:stroke startarrowwidth="narrow" startarrowlength="short" endarrowwidth="narrow" endarrowlength="short"/>
                <v:textbox inset="2.53958mm,2.53958mm,2.53958mm,2.53958mm">
                  <w:txbxContent>
                    <w:p w:rsidR="00B83ECD" w:rsidRDefault="00B83ECD">
                      <w:pPr>
                        <w:spacing w:line="240" w:lineRule="auto"/>
                        <w:textDirection w:val="btLr"/>
                      </w:pPr>
                    </w:p>
                  </w:txbxContent>
                </v:textbox>
              </v:rect>
            </w:pict>
          </mc:Fallback>
        </mc:AlternateContent>
      </w:r>
      <w:r w:rsidR="005A26B4">
        <w:rPr>
          <w:rFonts w:ascii="Quattrocento Sans" w:eastAsia="Quattrocento Sans" w:hAnsi="Quattrocento Sans" w:cs="Quattrocento Sans"/>
          <w:b/>
          <w:sz w:val="18"/>
          <w:szCs w:val="18"/>
        </w:rPr>
        <w:t>Doplňkové služby (zvolte zaškrtnutím)</w:t>
      </w:r>
    </w:p>
    <w:p w:rsidR="00B83ECD" w:rsidRDefault="002E72F2">
      <w:pPr>
        <w:spacing w:before="60" w:after="60" w:line="240" w:lineRule="auto"/>
      </w:pPr>
      <w:r>
        <w:rPr>
          <w:noProof/>
          <w:lang w:val="cs-CZ"/>
        </w:rPr>
        <mc:AlternateContent>
          <mc:Choice Requires="wps">
            <w:drawing>
              <wp:anchor distT="0" distB="0" distL="114300" distR="114300" simplePos="0" relativeHeight="251661312" behindDoc="0" locked="0" layoutInCell="1" hidden="0" allowOverlap="1">
                <wp:simplePos x="0" y="0"/>
                <wp:positionH relativeFrom="column">
                  <wp:posOffset>0</wp:posOffset>
                </wp:positionH>
                <wp:positionV relativeFrom="paragraph">
                  <wp:posOffset>282575</wp:posOffset>
                </wp:positionV>
                <wp:extent cx="168275" cy="168275"/>
                <wp:effectExtent l="0" t="0" r="0" b="0"/>
                <wp:wrapNone/>
                <wp:docPr id="3" name="Obdélník 3"/>
                <wp:cNvGraphicFramePr/>
                <a:graphic xmlns:a="http://schemas.openxmlformats.org/drawingml/2006/main">
                  <a:graphicData uri="http://schemas.microsoft.com/office/word/2010/wordprocessingShape">
                    <wps:wsp>
                      <wps:cNvSpPr/>
                      <wps:spPr>
                        <a:xfrm>
                          <a:off x="0" y="0"/>
                          <a:ext cx="168275" cy="168275"/>
                        </a:xfrm>
                        <a:prstGeom prst="rect">
                          <a:avLst/>
                        </a:prstGeom>
                        <a:noFill/>
                        <a:ln w="12700" cap="flat" cmpd="sng">
                          <a:solidFill>
                            <a:schemeClr val="dk1"/>
                          </a:solidFill>
                          <a:prstDash val="solid"/>
                          <a:miter lim="800000"/>
                          <a:headEnd type="none" w="sm" len="sm"/>
                          <a:tailEnd type="none" w="sm" len="sm"/>
                        </a:ln>
                      </wps:spPr>
                      <wps:txbx>
                        <w:txbxContent>
                          <w:p w:rsidR="00B83ECD" w:rsidRDefault="00B83EC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id="Obdélník 3" o:spid="_x0000_s1028" style="position:absolute;margin-left:0;margin-top:22.25pt;width:13.25pt;height:1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" filled="f" strokecolor="black [3200]" strokeweight="1pt">
                <v:stroke startarrowwidth="narrow" startarrowlength="short" endarrowwidth="narrow" endarrowlength="short"/>
                <v:textbox inset="2.53958mm,2.53958mm,2.53958mm,2.53958mm">
                  <w:txbxContent>
                    <w:p w:rsidR="00B83ECD" w:rsidRDefault="00B83ECD">
                      <w:pPr>
                        <w:spacing w:line="240" w:lineRule="auto"/>
                        <w:textDirection w:val="btLr"/>
                      </w:pPr>
                    </w:p>
                  </w:txbxContent>
                </v:textbox>
              </v:rect>
            </w:pict>
          </mc:Fallback>
        </mc:AlternateContent>
      </w:r>
      <w:r>
        <w:rPr>
          <w:rFonts w:ascii="Quattrocento Sans" w:eastAsia="Quattrocento Sans" w:hAnsi="Quattrocento Sans" w:cs="Quattrocento Sans"/>
          <w:b/>
          <w:sz w:val="18"/>
          <w:szCs w:val="18"/>
        </w:rPr>
        <w:t xml:space="preserve">    </w:t>
      </w:r>
      <w:r w:rsidR="005A26B4">
        <w:rPr>
          <w:rFonts w:ascii="Quattrocento Sans" w:eastAsia="Quattrocento Sans" w:hAnsi="Quattrocento Sans" w:cs="Quattrocento Sans"/>
          <w:b/>
          <w:sz w:val="18"/>
          <w:szCs w:val="18"/>
        </w:rPr>
        <w:t xml:space="preserve">Chytrý zpravodaj        ZÁKLAD /       NA MÍRU </w:t>
      </w:r>
      <w:r w:rsidR="005A26B4">
        <w:rPr>
          <w:rFonts w:ascii="Quattrocento Sans" w:eastAsia="Quattrocento Sans" w:hAnsi="Quattrocento Sans" w:cs="Quattrocento Sans"/>
          <w:sz w:val="18"/>
          <w:szCs w:val="18"/>
        </w:rPr>
        <w:t>(digitalizace zpravodaje). Měsíční cena</w:t>
      </w:r>
      <w:r w:rsidR="005A26B4">
        <w:rPr>
          <w:rFonts w:ascii="Quattrocento Sans" w:eastAsia="Quattrocento Sans" w:hAnsi="Quattrocento Sans" w:cs="Quattrocento Sans"/>
          <w:b/>
          <w:sz w:val="18"/>
          <w:szCs w:val="18"/>
        </w:rPr>
        <w:t xml:space="preserve">_ _ _ _ _ _ _  Kč </w:t>
      </w:r>
      <w:r w:rsidR="005A26B4">
        <w:rPr>
          <w:rFonts w:ascii="Quattrocento Sans" w:eastAsia="Quattrocento Sans" w:hAnsi="Quattrocento Sans" w:cs="Quattrocento Sans"/>
          <w:sz w:val="18"/>
          <w:szCs w:val="18"/>
        </w:rPr>
        <w:t>(při roční platbě).</w:t>
      </w:r>
    </w:p>
    <w:p w:rsidR="00B83ECD" w:rsidRDefault="005A26B4">
      <w:pPr>
        <w:spacing w:before="60" w:after="60" w:line="240" w:lineRule="auto"/>
        <w:ind w:left="283"/>
        <w:rPr>
          <w:rFonts w:ascii="Quattrocento Sans" w:eastAsia="Quattrocento Sans" w:hAnsi="Quattrocento Sans" w:cs="Quattrocento Sans"/>
          <w:sz w:val="18"/>
          <w:szCs w:val="18"/>
        </w:rPr>
      </w:pPr>
      <w:r>
        <w:rPr>
          <w:rFonts w:ascii="Quattrocento Sans" w:eastAsia="Quattrocento Sans" w:hAnsi="Quattrocento Sans" w:cs="Quattrocento Sans"/>
          <w:b/>
          <w:sz w:val="18"/>
          <w:szCs w:val="18"/>
        </w:rPr>
        <w:t xml:space="preserve">Osobní školení </w:t>
      </w:r>
      <w:r>
        <w:rPr>
          <w:rFonts w:ascii="Quattrocento Sans" w:eastAsia="Quattrocento Sans" w:hAnsi="Quattrocento Sans" w:cs="Quattrocento Sans"/>
          <w:sz w:val="18"/>
          <w:szCs w:val="18"/>
        </w:rPr>
        <w:t xml:space="preserve">(max. 10 osob). Cena školení </w:t>
      </w:r>
      <w:r>
        <w:rPr>
          <w:rFonts w:ascii="Quattrocento Sans" w:eastAsia="Quattrocento Sans" w:hAnsi="Quattrocento Sans" w:cs="Quattrocento Sans"/>
          <w:b/>
          <w:sz w:val="18"/>
          <w:szCs w:val="18"/>
        </w:rPr>
        <w:t xml:space="preserve">4 900 Kč – </w:t>
      </w:r>
      <w:r>
        <w:rPr>
          <w:rFonts w:ascii="Quattrocento Sans" w:eastAsia="Quattrocento Sans" w:hAnsi="Quattrocento Sans" w:cs="Quattrocento Sans"/>
          <w:sz w:val="18"/>
          <w:szCs w:val="18"/>
        </w:rPr>
        <w:t>v ceně je dojezd a 3 hodiny práce odborného školitele.</w:t>
      </w:r>
    </w:p>
    <w:p w:rsidR="00B83ECD" w:rsidRDefault="005A26B4" w:rsidP="002E72F2">
      <w:pPr>
        <w:spacing w:before="60" w:after="60" w:line="240" w:lineRule="auto"/>
        <w:ind w:left="285"/>
        <w:rPr>
          <w:rFonts w:ascii="Quattrocento Sans" w:eastAsia="Quattrocento Sans" w:hAnsi="Quattrocento Sans" w:cs="Quattrocento Sans"/>
          <w:sz w:val="18"/>
          <w:szCs w:val="18"/>
        </w:rPr>
      </w:pPr>
      <w:r>
        <w:rPr>
          <w:rFonts w:ascii="Quattrocento Sans" w:eastAsia="Quattrocento Sans" w:hAnsi="Quattrocento Sans" w:cs="Quattrocento Sans"/>
          <w:b/>
          <w:sz w:val="18"/>
          <w:szCs w:val="18"/>
        </w:rPr>
        <w:t>Profesionální propagační kampaň.</w:t>
      </w:r>
      <w:r>
        <w:rPr>
          <w:rFonts w:ascii="Quattrocento Sans" w:eastAsia="Quattrocento Sans" w:hAnsi="Quattrocento Sans" w:cs="Quattrocento Sans"/>
          <w:sz w:val="18"/>
          <w:szCs w:val="18"/>
        </w:rPr>
        <w:t xml:space="preserve"> Cena kampaně </w:t>
      </w:r>
      <w:r>
        <w:rPr>
          <w:rFonts w:ascii="Quattrocento Sans" w:eastAsia="Quattrocento Sans" w:hAnsi="Quattrocento Sans" w:cs="Quattrocento Sans"/>
          <w:b/>
          <w:sz w:val="18"/>
          <w:szCs w:val="18"/>
        </w:rPr>
        <w:t>_ _ _ _ _ _ _ Kč</w:t>
      </w:r>
      <w:r>
        <w:rPr>
          <w:rFonts w:ascii="Quattrocento Sans" w:eastAsia="Quattrocento Sans" w:hAnsi="Quattrocento Sans" w:cs="Quattrocento Sans"/>
          <w:sz w:val="18"/>
          <w:szCs w:val="18"/>
        </w:rPr>
        <w:t>.</w:t>
      </w:r>
      <w:r>
        <w:rPr>
          <w:noProof/>
          <w:lang w:val="cs-CZ"/>
        </w:rPr>
        <mc:AlternateContent>
          <mc:Choice Requires="wps">
            <w:drawing>
              <wp:anchor distT="0" distB="0" distL="114300" distR="114300" simplePos="0" relativeHeight="251662336" behindDoc="0" locked="0" layoutInCell="1" hidden="0" allowOverlap="1">
                <wp:simplePos x="0" y="0"/>
                <wp:positionH relativeFrom="column">
                  <wp:posOffset>1</wp:posOffset>
                </wp:positionH>
                <wp:positionV relativeFrom="paragraph">
                  <wp:posOffset>0</wp:posOffset>
                </wp:positionV>
                <wp:extent cx="168892" cy="168892"/>
                <wp:effectExtent l="0" t="0" r="0" b="0"/>
                <wp:wrapNone/>
                <wp:docPr id="4" name="Obdélník 4"/>
                <wp:cNvGraphicFramePr/>
                <a:graphic xmlns:a="http://schemas.openxmlformats.org/drawingml/2006/main">
                  <a:graphicData uri="http://schemas.microsoft.com/office/word/2010/wordprocessingShape">
                    <wps:wsp>
                      <wps:cNvSpPr/>
                      <wps:spPr>
                        <a:xfrm>
                          <a:off x="5286954" y="3720747"/>
                          <a:ext cx="118092" cy="118506"/>
                        </a:xfrm>
                        <a:prstGeom prst="rect">
                          <a:avLst/>
                        </a:prstGeom>
                        <a:noFill/>
                        <a:ln w="12700" cap="flat" cmpd="sng">
                          <a:solidFill>
                            <a:schemeClr val="dk1"/>
                          </a:solidFill>
                          <a:prstDash val="solid"/>
                          <a:miter lim="800000"/>
                          <a:headEnd type="none" w="sm" len="sm"/>
                          <a:tailEnd type="none" w="sm" len="sm"/>
                        </a:ln>
                      </wps:spPr>
                      <wps:txbx>
                        <w:txbxContent>
                          <w:p w:rsidR="00B83ECD" w:rsidRDefault="00B83EC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id="Obdélník 4" o:spid="_x0000_s1029" style="position:absolute;left:0;text-align:left;margin-left:0;margin-top:0;width:13.3pt;height:13.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" filled="f" strokecolor="black [3200]" strokeweight="1pt">
                <v:stroke startarrowwidth="narrow" startarrowlength="short" endarrowwidth="narrow" endarrowlength="short"/>
                <v:textbox inset="2.53958mm,2.53958mm,2.53958mm,2.53958mm">
                  <w:txbxContent>
                    <w:p w:rsidR="00B83ECD" w:rsidRDefault="00B83ECD">
                      <w:pPr>
                        <w:spacing w:line="240" w:lineRule="auto"/>
                        <w:textDirection w:val="btLr"/>
                      </w:pPr>
                    </w:p>
                  </w:txbxContent>
                </v:textbox>
              </v:rect>
            </w:pict>
          </mc:Fallback>
        </mc:AlternateContent>
      </w:r>
    </w:p>
    <w:p w:rsidR="00B83ECD" w:rsidRDefault="005A26B4">
      <w:pPr>
        <w:pStyle w:val="Nadpis1"/>
        <w:keepLines w:val="0"/>
        <w:numPr>
          <w:ilvl w:val="0"/>
          <w:numId w:val="1"/>
        </w:numPr>
        <w:spacing w:before="240" w:after="60" w:line="240" w:lineRule="auto"/>
        <w:jc w:val="center"/>
      </w:pPr>
      <w:bookmarkStart w:id="2" w:name="_1fob9te" w:colFirst="0" w:colLast="0"/>
      <w:bookmarkEnd w:id="2"/>
      <w:r>
        <w:rPr>
          <w:rFonts w:ascii="Quattrocento Sans" w:eastAsia="Quattrocento Sans" w:hAnsi="Quattrocento Sans" w:cs="Quattrocento Sans"/>
          <w:b/>
          <w:sz w:val="18"/>
          <w:szCs w:val="18"/>
        </w:rPr>
        <w:lastRenderedPageBreak/>
        <w:t xml:space="preserve">Platby, trvání smluvního vztahu, </w:t>
      </w:r>
      <w:r>
        <w:rPr>
          <w:rFonts w:ascii="Quattrocento Sans" w:eastAsia="Quattrocento Sans" w:hAnsi="Quattrocento Sans" w:cs="Quattrocento Sans"/>
          <w:b/>
          <w:color w:val="27B675"/>
          <w:sz w:val="18"/>
          <w:szCs w:val="18"/>
        </w:rPr>
        <w:t>jednoduché ukon</w:t>
      </w:r>
      <w:r>
        <w:rPr>
          <w:rFonts w:ascii="Calibri" w:eastAsia="Calibri" w:hAnsi="Calibri" w:cs="Calibri"/>
          <w:b/>
          <w:color w:val="27B675"/>
          <w:sz w:val="18"/>
          <w:szCs w:val="18"/>
        </w:rPr>
        <w:t>č</w:t>
      </w:r>
      <w:r>
        <w:rPr>
          <w:rFonts w:ascii="Quattrocento Sans" w:eastAsia="Quattrocento Sans" w:hAnsi="Quattrocento Sans" w:cs="Quattrocento Sans"/>
          <w:b/>
          <w:color w:val="27B675"/>
          <w:sz w:val="18"/>
          <w:szCs w:val="18"/>
        </w:rPr>
        <w:t>ení</w:t>
      </w:r>
    </w:p>
    <w:tbl>
      <w:tblPr>
        <w:tblStyle w:val="a1"/>
        <w:tblW w:w="918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8"/>
        <w:gridCol w:w="1715"/>
        <w:gridCol w:w="1715"/>
        <w:gridCol w:w="1716"/>
        <w:gridCol w:w="2211"/>
      </w:tblGrid>
      <w:tr w:rsidR="00B83ECD">
        <w:trPr>
          <w:trHeight w:val="340"/>
        </w:trPr>
        <w:tc>
          <w:tcPr>
            <w:tcW w:w="182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83ECD" w:rsidRDefault="005A26B4">
            <w:pPr>
              <w:spacing w:before="40" w:after="40"/>
              <w:jc w:val="center"/>
              <w:rPr>
                <w:rFonts w:ascii="Quattrocento Sans" w:eastAsia="Quattrocento Sans" w:hAnsi="Quattrocento Sans" w:cs="Quattrocento Sans"/>
                <w:b/>
                <w:sz w:val="16"/>
                <w:szCs w:val="16"/>
              </w:rPr>
            </w:pPr>
            <w:r>
              <w:rPr>
                <w:rFonts w:ascii="Quattrocento Sans" w:eastAsia="Quattrocento Sans" w:hAnsi="Quattrocento Sans" w:cs="Quattrocento Sans"/>
                <w:b/>
                <w:sz w:val="16"/>
                <w:szCs w:val="16"/>
              </w:rPr>
              <w:t>Začátek doby plnění</w:t>
            </w:r>
          </w:p>
        </w:tc>
        <w:tc>
          <w:tcPr>
            <w:tcW w:w="171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83ECD" w:rsidRDefault="005A26B4">
            <w:pPr>
              <w:spacing w:before="40" w:after="40"/>
              <w:jc w:val="center"/>
              <w:rPr>
                <w:rFonts w:ascii="Quattrocento Sans" w:eastAsia="Quattrocento Sans" w:hAnsi="Quattrocento Sans" w:cs="Quattrocento Sans"/>
                <w:b/>
                <w:sz w:val="16"/>
                <w:szCs w:val="16"/>
              </w:rPr>
            </w:pPr>
            <w:r>
              <w:rPr>
                <w:rFonts w:ascii="Quattrocento Sans" w:eastAsia="Quattrocento Sans" w:hAnsi="Quattrocento Sans" w:cs="Quattrocento Sans"/>
                <w:b/>
                <w:sz w:val="16"/>
                <w:szCs w:val="16"/>
              </w:rPr>
              <w:t xml:space="preserve">Trvání plnění </w:t>
            </w:r>
            <w:proofErr w:type="gramStart"/>
            <w:r>
              <w:rPr>
                <w:rFonts w:ascii="Quattrocento Sans" w:eastAsia="Quattrocento Sans" w:hAnsi="Quattrocento Sans" w:cs="Quattrocento Sans"/>
                <w:b/>
                <w:sz w:val="16"/>
                <w:szCs w:val="16"/>
              </w:rPr>
              <w:t>do</w:t>
            </w:r>
            <w:proofErr w:type="gramEnd"/>
          </w:p>
        </w:tc>
        <w:tc>
          <w:tcPr>
            <w:tcW w:w="171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83ECD" w:rsidRDefault="005A26B4">
            <w:pPr>
              <w:spacing w:before="40" w:after="40"/>
              <w:jc w:val="center"/>
              <w:rPr>
                <w:rFonts w:ascii="Quattrocento Sans" w:eastAsia="Quattrocento Sans" w:hAnsi="Quattrocento Sans" w:cs="Quattrocento Sans"/>
                <w:b/>
                <w:sz w:val="16"/>
                <w:szCs w:val="16"/>
              </w:rPr>
            </w:pPr>
            <w:r>
              <w:rPr>
                <w:rFonts w:ascii="Quattrocento Sans" w:eastAsia="Quattrocento Sans" w:hAnsi="Quattrocento Sans" w:cs="Quattrocento Sans"/>
                <w:b/>
                <w:sz w:val="16"/>
                <w:szCs w:val="16"/>
              </w:rPr>
              <w:t>Počet obyv. uživatele</w:t>
            </w:r>
          </w:p>
        </w:tc>
        <w:tc>
          <w:tcPr>
            <w:tcW w:w="171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83ECD" w:rsidRDefault="005A26B4">
            <w:pPr>
              <w:spacing w:before="40" w:after="40"/>
              <w:jc w:val="center"/>
              <w:rPr>
                <w:rFonts w:ascii="Quattrocento Sans" w:eastAsia="Quattrocento Sans" w:hAnsi="Quattrocento Sans" w:cs="Quattrocento Sans"/>
                <w:b/>
                <w:sz w:val="16"/>
                <w:szCs w:val="16"/>
              </w:rPr>
            </w:pPr>
            <w:r>
              <w:rPr>
                <w:rFonts w:ascii="Quattrocento Sans" w:eastAsia="Quattrocento Sans" w:hAnsi="Quattrocento Sans" w:cs="Quattrocento Sans"/>
                <w:b/>
                <w:sz w:val="16"/>
                <w:szCs w:val="16"/>
              </w:rPr>
              <w:t xml:space="preserve">Interval platby </w:t>
            </w:r>
            <w:r>
              <w:rPr>
                <w:rFonts w:ascii="Quattrocento Sans" w:eastAsia="Quattrocento Sans" w:hAnsi="Quattrocento Sans" w:cs="Quattrocento Sans"/>
                <w:b/>
                <w:sz w:val="12"/>
                <w:szCs w:val="12"/>
              </w:rPr>
              <w:t xml:space="preserve">(počet let) </w:t>
            </w:r>
          </w:p>
        </w:tc>
        <w:tc>
          <w:tcPr>
            <w:tcW w:w="2211" w:type="dxa"/>
            <w:tcBorders>
              <w:top w:val="single" w:sz="4" w:space="0" w:color="000000"/>
              <w:left w:val="single" w:sz="4" w:space="0" w:color="000000"/>
              <w:bottom w:val="single" w:sz="4" w:space="0" w:color="000000"/>
              <w:right w:val="single" w:sz="4" w:space="0" w:color="000000"/>
            </w:tcBorders>
            <w:shd w:val="clear" w:color="auto" w:fill="27B675"/>
            <w:vAlign w:val="center"/>
          </w:tcPr>
          <w:p w:rsidR="00B83ECD" w:rsidRDefault="005A26B4">
            <w:pPr>
              <w:spacing w:before="40" w:after="40"/>
              <w:jc w:val="center"/>
              <w:rPr>
                <w:rFonts w:ascii="Quattrocento Sans" w:eastAsia="Quattrocento Sans" w:hAnsi="Quattrocento Sans" w:cs="Quattrocento Sans"/>
                <w:b/>
                <w:sz w:val="16"/>
                <w:szCs w:val="16"/>
              </w:rPr>
            </w:pPr>
            <w:r>
              <w:rPr>
                <w:rFonts w:ascii="Quattrocento Sans" w:eastAsia="Quattrocento Sans" w:hAnsi="Quattrocento Sans" w:cs="Quattrocento Sans"/>
                <w:b/>
                <w:color w:val="FFFFFF"/>
                <w:sz w:val="16"/>
                <w:szCs w:val="16"/>
              </w:rPr>
              <w:t>Cena služeb celkem</w:t>
            </w:r>
          </w:p>
        </w:tc>
      </w:tr>
      <w:tr w:rsidR="00B83ECD">
        <w:trPr>
          <w:trHeight w:val="340"/>
        </w:trPr>
        <w:tc>
          <w:tcPr>
            <w:tcW w:w="1828" w:type="dxa"/>
            <w:tcBorders>
              <w:top w:val="single" w:sz="4" w:space="0" w:color="000000"/>
              <w:left w:val="single" w:sz="4" w:space="0" w:color="000000"/>
              <w:bottom w:val="single" w:sz="4" w:space="0" w:color="000000"/>
              <w:right w:val="single" w:sz="4" w:space="0" w:color="000000"/>
            </w:tcBorders>
            <w:vAlign w:val="center"/>
          </w:tcPr>
          <w:p w:rsidR="00B83ECD" w:rsidRDefault="005A26B4">
            <w:pPr>
              <w:jc w:val="center"/>
              <w:rPr>
                <w:rFonts w:ascii="Quattrocento Sans" w:eastAsia="Quattrocento Sans" w:hAnsi="Quattrocento Sans" w:cs="Quattrocento Sans"/>
                <w:sz w:val="18"/>
                <w:szCs w:val="18"/>
              </w:rPr>
            </w:pPr>
            <w:proofErr w:type="gramStart"/>
            <w:r>
              <w:rPr>
                <w:rFonts w:ascii="Quattrocento Sans" w:eastAsia="Quattrocento Sans" w:hAnsi="Quattrocento Sans" w:cs="Quattrocento Sans"/>
                <w:sz w:val="18"/>
                <w:szCs w:val="18"/>
              </w:rPr>
              <w:t>1.11. 2023</w:t>
            </w:r>
            <w:proofErr w:type="gramEnd"/>
          </w:p>
        </w:tc>
        <w:tc>
          <w:tcPr>
            <w:tcW w:w="1715" w:type="dxa"/>
            <w:tcBorders>
              <w:top w:val="single" w:sz="4" w:space="0" w:color="000000"/>
              <w:left w:val="single" w:sz="4" w:space="0" w:color="000000"/>
              <w:bottom w:val="single" w:sz="4" w:space="0" w:color="000000"/>
              <w:right w:val="single" w:sz="4" w:space="0" w:color="000000"/>
            </w:tcBorders>
            <w:vAlign w:val="center"/>
          </w:tcPr>
          <w:p w:rsidR="00B83ECD" w:rsidRDefault="005A26B4">
            <w:pPr>
              <w:jc w:val="center"/>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doba neurčitá</w:t>
            </w:r>
          </w:p>
        </w:tc>
        <w:tc>
          <w:tcPr>
            <w:tcW w:w="1715" w:type="dxa"/>
            <w:tcBorders>
              <w:top w:val="single" w:sz="4" w:space="0" w:color="000000"/>
              <w:left w:val="single" w:sz="4" w:space="0" w:color="000000"/>
              <w:bottom w:val="single" w:sz="4" w:space="0" w:color="000000"/>
              <w:right w:val="single" w:sz="4" w:space="0" w:color="000000"/>
            </w:tcBorders>
            <w:vAlign w:val="center"/>
          </w:tcPr>
          <w:p w:rsidR="00B03CB2" w:rsidRDefault="00B03CB2">
            <w:pPr>
              <w:jc w:val="center"/>
              <w:rPr>
                <w:rFonts w:ascii="Quattrocento Sans" w:eastAsia="Quattrocento Sans" w:hAnsi="Quattrocento Sans" w:cs="Quattrocento Sans"/>
                <w:sz w:val="18"/>
                <w:szCs w:val="18"/>
              </w:rPr>
            </w:pPr>
            <w:r w:rsidRPr="00B03CB2">
              <w:rPr>
                <w:rFonts w:ascii="Quattrocento Sans" w:eastAsia="Quattrocento Sans" w:hAnsi="Quattrocento Sans" w:cs="Quattrocento Sans"/>
                <w:sz w:val="18"/>
                <w:szCs w:val="18"/>
                <w:highlight w:val="yellow"/>
              </w:rPr>
              <w:t>20 454</w:t>
            </w:r>
          </w:p>
        </w:tc>
        <w:tc>
          <w:tcPr>
            <w:tcW w:w="1716" w:type="dxa"/>
            <w:tcBorders>
              <w:top w:val="single" w:sz="4" w:space="0" w:color="000000"/>
              <w:left w:val="single" w:sz="4" w:space="0" w:color="000000"/>
              <w:bottom w:val="single" w:sz="4" w:space="0" w:color="000000"/>
              <w:right w:val="single" w:sz="4" w:space="0" w:color="000000"/>
            </w:tcBorders>
            <w:vAlign w:val="center"/>
          </w:tcPr>
          <w:p w:rsidR="00B83ECD" w:rsidRDefault="005A26B4">
            <w:pPr>
              <w:jc w:val="center"/>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1</w:t>
            </w:r>
          </w:p>
        </w:tc>
        <w:tc>
          <w:tcPr>
            <w:tcW w:w="2211" w:type="dxa"/>
            <w:tcBorders>
              <w:top w:val="single" w:sz="4" w:space="0" w:color="000000"/>
              <w:left w:val="single" w:sz="4" w:space="0" w:color="000000"/>
              <w:bottom w:val="single" w:sz="4" w:space="0" w:color="000000"/>
              <w:right w:val="single" w:sz="4" w:space="0" w:color="000000"/>
            </w:tcBorders>
            <w:vAlign w:val="center"/>
          </w:tcPr>
          <w:p w:rsidR="00B83ECD" w:rsidRDefault="005A26B4">
            <w:pPr>
              <w:jc w:val="center"/>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95 880</w:t>
            </w:r>
          </w:p>
        </w:tc>
      </w:tr>
    </w:tbl>
    <w:p w:rsidR="00B83ECD" w:rsidRDefault="005A26B4">
      <w:pPr>
        <w:spacing w:line="240" w:lineRule="auto"/>
        <w:jc w:val="both"/>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 xml:space="preserve">Uživatel se zavazuje poskytovateli řádně a včas </w:t>
      </w:r>
      <w:r>
        <w:rPr>
          <w:rFonts w:ascii="Quattrocento Sans" w:eastAsia="Quattrocento Sans" w:hAnsi="Quattrocento Sans" w:cs="Quattrocento Sans"/>
          <w:b/>
          <w:sz w:val="18"/>
          <w:szCs w:val="18"/>
        </w:rPr>
        <w:t>hradit cenu</w:t>
      </w:r>
      <w:r>
        <w:rPr>
          <w:rFonts w:ascii="Quattrocento Sans" w:eastAsia="Quattrocento Sans" w:hAnsi="Quattrocento Sans" w:cs="Quattrocento Sans"/>
          <w:sz w:val="18"/>
          <w:szCs w:val="18"/>
        </w:rPr>
        <w:t xml:space="preserve"> stanovenou v této </w:t>
      </w:r>
      <w:proofErr w:type="gramStart"/>
      <w:r>
        <w:rPr>
          <w:rFonts w:ascii="Quattrocento Sans" w:eastAsia="Quattrocento Sans" w:hAnsi="Quattrocento Sans" w:cs="Quattrocento Sans"/>
          <w:sz w:val="18"/>
          <w:szCs w:val="18"/>
        </w:rPr>
        <w:t xml:space="preserve">smlouvě. </w:t>
      </w:r>
      <w:r w:rsidR="00EC64BC">
        <w:rPr>
          <w:rFonts w:ascii="Quattrocento Sans" w:eastAsia="Quattrocento Sans" w:hAnsi="Quattrocento Sans" w:cs="Quattrocento Sans"/>
          <w:sz w:val="18"/>
          <w:szCs w:val="18"/>
        </w:rPr>
        <w:t xml:space="preserve">a </w:t>
      </w:r>
      <w:r>
        <w:rPr>
          <w:rFonts w:ascii="Quattrocento Sans" w:eastAsia="Quattrocento Sans" w:hAnsi="Quattrocento Sans" w:cs="Quattrocento Sans"/>
          <w:sz w:val="18"/>
          <w:szCs w:val="18"/>
        </w:rPr>
        <w:t>smlouva</w:t>
      </w:r>
      <w:proofErr w:type="gramEnd"/>
      <w:r>
        <w:rPr>
          <w:rFonts w:ascii="Quattrocento Sans" w:eastAsia="Quattrocento Sans" w:hAnsi="Quattrocento Sans" w:cs="Quattrocento Sans"/>
          <w:sz w:val="18"/>
          <w:szCs w:val="18"/>
        </w:rPr>
        <w:t xml:space="preserve"> se uzavírá na </w:t>
      </w:r>
      <w:r>
        <w:rPr>
          <w:rFonts w:ascii="Quattrocento Sans" w:eastAsia="Quattrocento Sans" w:hAnsi="Quattrocento Sans" w:cs="Quattrocento Sans"/>
          <w:b/>
          <w:sz w:val="18"/>
          <w:szCs w:val="18"/>
        </w:rPr>
        <w:t>dobu neurčitou</w:t>
      </w:r>
      <w:r>
        <w:rPr>
          <w:rFonts w:ascii="Quattrocento Sans" w:eastAsia="Quattrocento Sans" w:hAnsi="Quattrocento Sans" w:cs="Quattrocento Sans"/>
          <w:sz w:val="18"/>
          <w:szCs w:val="18"/>
        </w:rPr>
        <w:t xml:space="preserve">. Výpovědní lhůta je 6 měsíců. Výpovědní lhůta začíná běžet první den měsíce, který následuje po měsíci, kdy byla výpověď doručena. </w:t>
      </w:r>
    </w:p>
    <w:p w:rsidR="00AF572E" w:rsidRDefault="005A26B4">
      <w:pPr>
        <w:spacing w:line="240" w:lineRule="auto"/>
        <w:jc w:val="both"/>
        <w:rPr>
          <w:rFonts w:ascii="Quattrocento Sans" w:eastAsia="Quattrocento Sans" w:hAnsi="Quattrocento Sans" w:cs="Quattrocento Sans"/>
          <w:sz w:val="18"/>
          <w:szCs w:val="18"/>
          <w:highlight w:val="white"/>
        </w:rPr>
      </w:pPr>
      <w:r>
        <w:rPr>
          <w:rFonts w:ascii="Quattrocento Sans" w:eastAsia="Quattrocento Sans" w:hAnsi="Quattrocento Sans" w:cs="Quattrocento Sans"/>
          <w:sz w:val="18"/>
          <w:szCs w:val="18"/>
        </w:rPr>
        <w:t>Cena za služby dle čl. II. bude hrazena jednou ročně na základě daňových dokladů vystavených poskytovatelem vždy nejpozději do měsíce listopadu příslušného kalendářního roku, za který je plnění dle této smlouvy hrazeno. Daňový doklad je splatný ve lhůtě alespoň 14 kalendářních dnů ode dne doručení daňového dokladu. Daňový doklad musí obsahovat veškeré náležitosti dle platných právních předpisů.</w:t>
      </w:r>
      <w:r>
        <w:rPr>
          <w:rFonts w:ascii="Quattrocento Sans" w:eastAsia="Quattrocento Sans" w:hAnsi="Quattrocento Sans" w:cs="Quattrocento Sans"/>
          <w:sz w:val="18"/>
          <w:szCs w:val="18"/>
          <w:highlight w:val="white"/>
        </w:rPr>
        <w:t xml:space="preserve"> </w:t>
      </w:r>
    </w:p>
    <w:p w:rsidR="00B83ECD" w:rsidRDefault="005A26B4">
      <w:pPr>
        <w:pStyle w:val="Nadpis1"/>
        <w:keepLines w:val="0"/>
        <w:numPr>
          <w:ilvl w:val="0"/>
          <w:numId w:val="1"/>
        </w:numPr>
        <w:spacing w:before="360" w:after="60" w:line="240" w:lineRule="auto"/>
        <w:jc w:val="center"/>
      </w:pPr>
      <w:r>
        <w:rPr>
          <w:rFonts w:ascii="Quattrocento Sans" w:eastAsia="Quattrocento Sans" w:hAnsi="Quattrocento Sans" w:cs="Quattrocento Sans"/>
          <w:b/>
          <w:sz w:val="18"/>
          <w:szCs w:val="18"/>
        </w:rPr>
        <w:t>Ceny komunikačních kanálů</w:t>
      </w:r>
    </w:p>
    <w:tbl>
      <w:tblPr>
        <w:tblStyle w:val="a2"/>
        <w:tblW w:w="917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813"/>
        <w:gridCol w:w="1814"/>
        <w:gridCol w:w="1813"/>
        <w:gridCol w:w="1814"/>
      </w:tblGrid>
      <w:tr w:rsidR="00B83ECD">
        <w:trPr>
          <w:trHeight w:val="340"/>
        </w:trPr>
        <w:tc>
          <w:tcPr>
            <w:tcW w:w="192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83ECD" w:rsidRDefault="005A26B4">
            <w:pPr>
              <w:spacing w:before="40" w:after="40"/>
              <w:jc w:val="center"/>
              <w:rPr>
                <w:rFonts w:ascii="Quattrocento Sans" w:eastAsia="Quattrocento Sans" w:hAnsi="Quattrocento Sans" w:cs="Quattrocento Sans"/>
                <w:b/>
                <w:sz w:val="16"/>
                <w:szCs w:val="16"/>
              </w:rPr>
            </w:pPr>
            <w:r>
              <w:rPr>
                <w:rFonts w:ascii="Quattrocento Sans" w:eastAsia="Quattrocento Sans" w:hAnsi="Quattrocento Sans" w:cs="Quattrocento Sans"/>
                <w:b/>
                <w:sz w:val="16"/>
                <w:szCs w:val="16"/>
              </w:rPr>
              <w:t>SMS zpráva do ČR</w:t>
            </w:r>
            <w:r>
              <w:rPr>
                <w:rFonts w:ascii="Quattrocento Sans" w:eastAsia="Quattrocento Sans" w:hAnsi="Quattrocento Sans" w:cs="Quattrocento Sans"/>
                <w:b/>
                <w:sz w:val="16"/>
                <w:szCs w:val="16"/>
                <w:vertAlign w:val="superscript"/>
              </w:rPr>
              <w:t>4</w:t>
            </w:r>
          </w:p>
        </w:tc>
        <w:tc>
          <w:tcPr>
            <w:tcW w:w="181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83ECD" w:rsidRDefault="005A26B4">
            <w:pPr>
              <w:spacing w:before="40" w:after="40"/>
              <w:jc w:val="center"/>
              <w:rPr>
                <w:rFonts w:ascii="Quattrocento Sans" w:eastAsia="Quattrocento Sans" w:hAnsi="Quattrocento Sans" w:cs="Quattrocento Sans"/>
                <w:b/>
                <w:sz w:val="16"/>
                <w:szCs w:val="16"/>
              </w:rPr>
            </w:pPr>
            <w:r>
              <w:rPr>
                <w:rFonts w:ascii="Quattrocento Sans" w:eastAsia="Quattrocento Sans" w:hAnsi="Quattrocento Sans" w:cs="Quattrocento Sans"/>
                <w:b/>
                <w:sz w:val="16"/>
                <w:szCs w:val="16"/>
              </w:rPr>
              <w:t xml:space="preserve">Hlasová zpráva </w:t>
            </w:r>
          </w:p>
          <w:p w:rsidR="00B83ECD" w:rsidRDefault="005A26B4">
            <w:pPr>
              <w:spacing w:before="40" w:after="40"/>
              <w:jc w:val="center"/>
              <w:rPr>
                <w:rFonts w:ascii="Quattrocento Sans" w:eastAsia="Quattrocento Sans" w:hAnsi="Quattrocento Sans" w:cs="Quattrocento Sans"/>
                <w:b/>
                <w:sz w:val="16"/>
                <w:szCs w:val="16"/>
              </w:rPr>
            </w:pPr>
            <w:r>
              <w:rPr>
                <w:rFonts w:ascii="Quattrocento Sans" w:eastAsia="Quattrocento Sans" w:hAnsi="Quattrocento Sans" w:cs="Quattrocento Sans"/>
                <w:b/>
                <w:sz w:val="16"/>
                <w:szCs w:val="16"/>
              </w:rPr>
              <w:t>do ČR</w:t>
            </w:r>
            <w:r>
              <w:rPr>
                <w:rFonts w:ascii="Quattrocento Sans" w:eastAsia="Quattrocento Sans" w:hAnsi="Quattrocento Sans" w:cs="Quattrocento Sans"/>
                <w:b/>
                <w:sz w:val="16"/>
                <w:szCs w:val="16"/>
                <w:vertAlign w:val="superscript"/>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83ECD" w:rsidRDefault="005A26B4">
            <w:pPr>
              <w:spacing w:before="40" w:after="40"/>
              <w:jc w:val="center"/>
              <w:rPr>
                <w:rFonts w:ascii="Quattrocento Sans" w:eastAsia="Quattrocento Sans" w:hAnsi="Quattrocento Sans" w:cs="Quattrocento Sans"/>
                <w:b/>
                <w:sz w:val="16"/>
                <w:szCs w:val="16"/>
              </w:rPr>
            </w:pPr>
            <w:r>
              <w:rPr>
                <w:rFonts w:ascii="Quattrocento Sans" w:eastAsia="Quattrocento Sans" w:hAnsi="Quattrocento Sans" w:cs="Quattrocento Sans"/>
                <w:b/>
                <w:sz w:val="16"/>
                <w:szCs w:val="16"/>
              </w:rPr>
              <w:t>Zpráva do mobilní aplikace</w:t>
            </w:r>
          </w:p>
        </w:tc>
        <w:tc>
          <w:tcPr>
            <w:tcW w:w="181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83ECD" w:rsidRDefault="005A26B4">
            <w:pPr>
              <w:spacing w:before="40" w:after="40"/>
              <w:jc w:val="center"/>
              <w:rPr>
                <w:rFonts w:ascii="Quattrocento Sans" w:eastAsia="Quattrocento Sans" w:hAnsi="Quattrocento Sans" w:cs="Quattrocento Sans"/>
                <w:b/>
                <w:sz w:val="16"/>
                <w:szCs w:val="16"/>
              </w:rPr>
            </w:pPr>
            <w:r>
              <w:rPr>
                <w:rFonts w:ascii="Quattrocento Sans" w:eastAsia="Quattrocento Sans" w:hAnsi="Quattrocento Sans" w:cs="Quattrocento Sans"/>
                <w:b/>
                <w:sz w:val="16"/>
                <w:szCs w:val="16"/>
              </w:rPr>
              <w:t>E-mailová zpráva</w:t>
            </w:r>
          </w:p>
        </w:tc>
        <w:tc>
          <w:tcPr>
            <w:tcW w:w="18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83ECD" w:rsidRDefault="005A26B4">
            <w:pPr>
              <w:spacing w:before="40" w:after="40"/>
              <w:jc w:val="center"/>
              <w:rPr>
                <w:rFonts w:ascii="Quattrocento Sans" w:eastAsia="Quattrocento Sans" w:hAnsi="Quattrocento Sans" w:cs="Quattrocento Sans"/>
                <w:b/>
                <w:sz w:val="16"/>
                <w:szCs w:val="16"/>
              </w:rPr>
            </w:pPr>
            <w:r>
              <w:rPr>
                <w:rFonts w:ascii="Quattrocento Sans" w:eastAsia="Quattrocento Sans" w:hAnsi="Quattrocento Sans" w:cs="Quattrocento Sans"/>
                <w:b/>
                <w:sz w:val="16"/>
                <w:szCs w:val="16"/>
              </w:rPr>
              <w:t>Podnět od občana</w:t>
            </w:r>
          </w:p>
        </w:tc>
      </w:tr>
      <w:tr w:rsidR="00B83ECD">
        <w:trPr>
          <w:trHeight w:val="340"/>
        </w:trPr>
        <w:tc>
          <w:tcPr>
            <w:tcW w:w="1925" w:type="dxa"/>
            <w:tcBorders>
              <w:top w:val="single" w:sz="4" w:space="0" w:color="000000"/>
              <w:left w:val="single" w:sz="4" w:space="0" w:color="000000"/>
              <w:bottom w:val="single" w:sz="4" w:space="0" w:color="000000"/>
              <w:right w:val="single" w:sz="4" w:space="0" w:color="000000"/>
            </w:tcBorders>
            <w:vAlign w:val="center"/>
          </w:tcPr>
          <w:p w:rsidR="00B83ECD" w:rsidRDefault="005A26B4">
            <w:pPr>
              <w:jc w:val="center"/>
              <w:rPr>
                <w:rFonts w:ascii="Quattrocento Sans" w:eastAsia="Quattrocento Sans" w:hAnsi="Quattrocento Sans" w:cs="Quattrocento Sans"/>
                <w:sz w:val="16"/>
                <w:szCs w:val="16"/>
              </w:rPr>
            </w:pPr>
            <w:r>
              <w:rPr>
                <w:rFonts w:ascii="Quattrocento Sans" w:eastAsia="Quattrocento Sans" w:hAnsi="Quattrocento Sans" w:cs="Quattrocento Sans"/>
                <w:sz w:val="16"/>
                <w:szCs w:val="16"/>
              </w:rPr>
              <w:t>0,99 Kč / ks</w:t>
            </w:r>
          </w:p>
        </w:tc>
        <w:tc>
          <w:tcPr>
            <w:tcW w:w="1813" w:type="dxa"/>
            <w:tcBorders>
              <w:top w:val="single" w:sz="4" w:space="0" w:color="000000"/>
              <w:left w:val="single" w:sz="4" w:space="0" w:color="000000"/>
              <w:bottom w:val="single" w:sz="4" w:space="0" w:color="000000"/>
              <w:right w:val="single" w:sz="4" w:space="0" w:color="000000"/>
            </w:tcBorders>
            <w:vAlign w:val="center"/>
          </w:tcPr>
          <w:p w:rsidR="00B83ECD" w:rsidRDefault="005A26B4">
            <w:pPr>
              <w:jc w:val="center"/>
              <w:rPr>
                <w:rFonts w:ascii="Quattrocento Sans" w:eastAsia="Quattrocento Sans" w:hAnsi="Quattrocento Sans" w:cs="Quattrocento Sans"/>
                <w:sz w:val="16"/>
                <w:szCs w:val="16"/>
              </w:rPr>
            </w:pPr>
            <w:r>
              <w:rPr>
                <w:rFonts w:ascii="Quattrocento Sans" w:eastAsia="Quattrocento Sans" w:hAnsi="Quattrocento Sans" w:cs="Quattrocento Sans"/>
                <w:sz w:val="16"/>
                <w:szCs w:val="16"/>
              </w:rPr>
              <w:t>0,99 Kč / 30 s</w:t>
            </w:r>
          </w:p>
        </w:tc>
        <w:tc>
          <w:tcPr>
            <w:tcW w:w="1814" w:type="dxa"/>
            <w:tcBorders>
              <w:top w:val="single" w:sz="4" w:space="0" w:color="000000"/>
              <w:left w:val="single" w:sz="4" w:space="0" w:color="000000"/>
              <w:bottom w:val="single" w:sz="4" w:space="0" w:color="000000"/>
              <w:right w:val="single" w:sz="4" w:space="0" w:color="000000"/>
            </w:tcBorders>
            <w:vAlign w:val="center"/>
          </w:tcPr>
          <w:p w:rsidR="00B83ECD" w:rsidRDefault="005A26B4">
            <w:pPr>
              <w:jc w:val="center"/>
              <w:rPr>
                <w:rFonts w:ascii="Quattrocento Sans" w:eastAsia="Quattrocento Sans" w:hAnsi="Quattrocento Sans" w:cs="Quattrocento Sans"/>
                <w:b/>
                <w:color w:val="27B675"/>
                <w:sz w:val="16"/>
                <w:szCs w:val="16"/>
              </w:rPr>
            </w:pPr>
            <w:r>
              <w:rPr>
                <w:rFonts w:ascii="Quattrocento Sans" w:eastAsia="Quattrocento Sans" w:hAnsi="Quattrocento Sans" w:cs="Quattrocento Sans"/>
                <w:b/>
                <w:color w:val="27B675"/>
                <w:sz w:val="16"/>
                <w:szCs w:val="16"/>
              </w:rPr>
              <w:t>ZDARMA</w:t>
            </w:r>
          </w:p>
        </w:tc>
        <w:tc>
          <w:tcPr>
            <w:tcW w:w="1813" w:type="dxa"/>
            <w:tcBorders>
              <w:top w:val="single" w:sz="4" w:space="0" w:color="000000"/>
              <w:left w:val="single" w:sz="4" w:space="0" w:color="000000"/>
              <w:bottom w:val="single" w:sz="4" w:space="0" w:color="000000"/>
              <w:right w:val="single" w:sz="4" w:space="0" w:color="000000"/>
            </w:tcBorders>
            <w:vAlign w:val="center"/>
          </w:tcPr>
          <w:p w:rsidR="00B83ECD" w:rsidRDefault="005A26B4">
            <w:pPr>
              <w:jc w:val="center"/>
              <w:rPr>
                <w:rFonts w:ascii="Quattrocento Sans" w:eastAsia="Quattrocento Sans" w:hAnsi="Quattrocento Sans" w:cs="Quattrocento Sans"/>
                <w:b/>
                <w:color w:val="27B675"/>
                <w:sz w:val="16"/>
                <w:szCs w:val="16"/>
              </w:rPr>
            </w:pPr>
            <w:r>
              <w:rPr>
                <w:rFonts w:ascii="Quattrocento Sans" w:eastAsia="Quattrocento Sans" w:hAnsi="Quattrocento Sans" w:cs="Quattrocento Sans"/>
                <w:b/>
                <w:color w:val="27B675"/>
                <w:sz w:val="16"/>
                <w:szCs w:val="16"/>
              </w:rPr>
              <w:t>ZDARMA</w:t>
            </w:r>
          </w:p>
        </w:tc>
        <w:tc>
          <w:tcPr>
            <w:tcW w:w="1814" w:type="dxa"/>
            <w:tcBorders>
              <w:top w:val="single" w:sz="4" w:space="0" w:color="000000"/>
              <w:left w:val="single" w:sz="4" w:space="0" w:color="000000"/>
              <w:bottom w:val="single" w:sz="4" w:space="0" w:color="000000"/>
              <w:right w:val="single" w:sz="4" w:space="0" w:color="000000"/>
            </w:tcBorders>
            <w:vAlign w:val="center"/>
          </w:tcPr>
          <w:p w:rsidR="00B83ECD" w:rsidRDefault="005A26B4">
            <w:pPr>
              <w:spacing w:before="40" w:after="40"/>
              <w:jc w:val="center"/>
              <w:rPr>
                <w:rFonts w:ascii="Quattrocento Sans" w:eastAsia="Quattrocento Sans" w:hAnsi="Quattrocento Sans" w:cs="Quattrocento Sans"/>
                <w:b/>
                <w:color w:val="27B675"/>
                <w:sz w:val="16"/>
                <w:szCs w:val="16"/>
              </w:rPr>
            </w:pPr>
            <w:r>
              <w:rPr>
                <w:rFonts w:ascii="Quattrocento Sans" w:eastAsia="Quattrocento Sans" w:hAnsi="Quattrocento Sans" w:cs="Quattrocento Sans"/>
                <w:b/>
                <w:color w:val="27B675"/>
                <w:sz w:val="16"/>
                <w:szCs w:val="16"/>
              </w:rPr>
              <w:t>ZDARMA</w:t>
            </w:r>
          </w:p>
        </w:tc>
      </w:tr>
    </w:tbl>
    <w:p w:rsidR="00B83ECD" w:rsidRDefault="005A26B4">
      <w:pPr>
        <w:spacing w:line="240" w:lineRule="auto"/>
        <w:rPr>
          <w:rFonts w:ascii="Quattrocento Sans" w:eastAsia="Quattrocento Sans" w:hAnsi="Quattrocento Sans" w:cs="Quattrocento Sans"/>
          <w:i/>
          <w:sz w:val="16"/>
          <w:szCs w:val="16"/>
        </w:rPr>
      </w:pPr>
      <w:r>
        <w:rPr>
          <w:rFonts w:ascii="Quattrocento Sans" w:eastAsia="Quattrocento Sans" w:hAnsi="Quattrocento Sans" w:cs="Quattrocento Sans"/>
          <w:sz w:val="16"/>
          <w:szCs w:val="16"/>
          <w:vertAlign w:val="superscript"/>
        </w:rPr>
        <w:t>4</w:t>
      </w:r>
      <w:r>
        <w:rPr>
          <w:rFonts w:ascii="Quattrocento Sans" w:eastAsia="Quattrocento Sans" w:hAnsi="Quattrocento Sans" w:cs="Quattrocento Sans"/>
          <w:i/>
          <w:sz w:val="16"/>
          <w:szCs w:val="16"/>
        </w:rPr>
        <w:t>Cena za SMS je účtována při registraci a změně údajů občana, při přihlášení uživatele do systému a při rozesílce zpráv</w:t>
      </w:r>
    </w:p>
    <w:p w:rsidR="00B83ECD" w:rsidRDefault="005A26B4">
      <w:pPr>
        <w:spacing w:line="240" w:lineRule="auto"/>
        <w:rPr>
          <w:rFonts w:ascii="Quattrocento Sans" w:eastAsia="Quattrocento Sans" w:hAnsi="Quattrocento Sans" w:cs="Quattrocento Sans"/>
          <w:i/>
          <w:sz w:val="16"/>
          <w:szCs w:val="16"/>
        </w:rPr>
      </w:pPr>
      <w:r>
        <w:rPr>
          <w:rFonts w:ascii="Quattrocento Sans" w:eastAsia="Quattrocento Sans" w:hAnsi="Quattrocento Sans" w:cs="Quattrocento Sans"/>
          <w:sz w:val="16"/>
          <w:szCs w:val="16"/>
          <w:vertAlign w:val="superscript"/>
        </w:rPr>
        <w:t>5</w:t>
      </w:r>
      <w:r>
        <w:rPr>
          <w:rFonts w:ascii="Quattrocento Sans" w:eastAsia="Quattrocento Sans" w:hAnsi="Quattrocento Sans" w:cs="Quattrocento Sans"/>
          <w:i/>
          <w:sz w:val="16"/>
          <w:szCs w:val="16"/>
        </w:rPr>
        <w:t>Přenos telefonního čísla 500 Kč – každému uživateli je přiřazeno tel. číslo k hlasovým zprávám, které má právo si přenést.</w:t>
      </w:r>
    </w:p>
    <w:p w:rsidR="00B83ECD" w:rsidRDefault="005A26B4">
      <w:pPr>
        <w:pStyle w:val="Nadpis1"/>
        <w:keepLines w:val="0"/>
        <w:numPr>
          <w:ilvl w:val="0"/>
          <w:numId w:val="1"/>
        </w:numPr>
        <w:spacing w:before="360" w:after="60" w:line="240" w:lineRule="auto"/>
        <w:jc w:val="center"/>
      </w:pPr>
      <w:bookmarkStart w:id="3" w:name="_3znysh7" w:colFirst="0" w:colLast="0"/>
      <w:bookmarkEnd w:id="3"/>
      <w:r>
        <w:rPr>
          <w:rFonts w:ascii="Quattrocento Sans" w:eastAsia="Quattrocento Sans" w:hAnsi="Quattrocento Sans" w:cs="Quattrocento Sans"/>
          <w:b/>
          <w:sz w:val="18"/>
          <w:szCs w:val="18"/>
        </w:rPr>
        <w:t>Ochrana osobních údajů</w:t>
      </w:r>
    </w:p>
    <w:p w:rsidR="00B83ECD" w:rsidRDefault="005A26B4">
      <w:pPr>
        <w:spacing w:line="240" w:lineRule="auto"/>
        <w:jc w:val="both"/>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Smluvní strany prohlašují, že jsou si vědomy nezbytnosti správy a zpracování osobních údajů adresátů sdělení pro fungování systému MUNIPOLIS. Zavazují se dodržovat platné právní předpisy, zejména obecné nařízení o ochraně osobních údajů (</w:t>
      </w:r>
      <w:r>
        <w:rPr>
          <w:rFonts w:ascii="Quattrocento Sans" w:eastAsia="Quattrocento Sans" w:hAnsi="Quattrocento Sans" w:cs="Quattrocento Sans"/>
          <w:b/>
          <w:sz w:val="18"/>
          <w:szCs w:val="18"/>
        </w:rPr>
        <w:t>GDPR</w:t>
      </w:r>
      <w:r>
        <w:rPr>
          <w:rFonts w:ascii="Quattrocento Sans" w:eastAsia="Quattrocento Sans" w:hAnsi="Quattrocento Sans" w:cs="Quattrocento Sans"/>
          <w:sz w:val="18"/>
          <w:szCs w:val="18"/>
        </w:rPr>
        <w:t xml:space="preserve">) a zákon o zpracování osobních údajů. Uživatel se zavazuje poskytnout </w:t>
      </w:r>
      <w:r>
        <w:rPr>
          <w:rFonts w:ascii="Quattrocento Sans" w:eastAsia="Quattrocento Sans" w:hAnsi="Quattrocento Sans" w:cs="Quattrocento Sans"/>
          <w:b/>
          <w:sz w:val="18"/>
          <w:szCs w:val="18"/>
        </w:rPr>
        <w:t>přístupy do systému</w:t>
      </w:r>
      <w:r>
        <w:rPr>
          <w:rFonts w:ascii="Quattrocento Sans" w:eastAsia="Quattrocento Sans" w:hAnsi="Quattrocento Sans" w:cs="Quattrocento Sans"/>
          <w:sz w:val="18"/>
          <w:szCs w:val="18"/>
        </w:rPr>
        <w:t xml:space="preserve"> jen oprávněným osobám. Uživatel je plně </w:t>
      </w:r>
      <w:r>
        <w:rPr>
          <w:rFonts w:ascii="Quattrocento Sans" w:eastAsia="Quattrocento Sans" w:hAnsi="Quattrocento Sans" w:cs="Quattrocento Sans"/>
          <w:b/>
          <w:sz w:val="18"/>
          <w:szCs w:val="18"/>
        </w:rPr>
        <w:t>odpovědný za obsah a formu jím komunikovaných sdělení</w:t>
      </w:r>
      <w:r>
        <w:rPr>
          <w:rFonts w:ascii="Quattrocento Sans" w:eastAsia="Quattrocento Sans" w:hAnsi="Quattrocento Sans" w:cs="Quattrocento Sans"/>
          <w:sz w:val="18"/>
          <w:szCs w:val="18"/>
        </w:rPr>
        <w:t xml:space="preserve">, včetně odpovědnosti autorskoprávní. V případě marketingových sdělení se uživatel zavazuje zajistit </w:t>
      </w:r>
      <w:r>
        <w:rPr>
          <w:rFonts w:ascii="Quattrocento Sans" w:eastAsia="Quattrocento Sans" w:hAnsi="Quattrocento Sans" w:cs="Quattrocento Sans"/>
          <w:b/>
          <w:sz w:val="18"/>
          <w:szCs w:val="18"/>
        </w:rPr>
        <w:t>dodržování všech norem</w:t>
      </w:r>
      <w:r>
        <w:rPr>
          <w:rFonts w:ascii="Quattrocento Sans" w:eastAsia="Quattrocento Sans" w:hAnsi="Quattrocento Sans" w:cs="Quattrocento Sans"/>
          <w:sz w:val="18"/>
          <w:szCs w:val="18"/>
        </w:rPr>
        <w:t xml:space="preserve"> o regulaci reklamy a o zasílání obchodních sdělení podle platného zákona. Má-li být podle všech okolností příjemcem informace (adresátem notifikačního sdělení) </w:t>
      </w:r>
      <w:r>
        <w:rPr>
          <w:rFonts w:ascii="Quattrocento Sans" w:eastAsia="Quattrocento Sans" w:hAnsi="Quattrocento Sans" w:cs="Quattrocento Sans"/>
          <w:b/>
          <w:sz w:val="18"/>
          <w:szCs w:val="18"/>
        </w:rPr>
        <w:t>nezletilá osoba</w:t>
      </w:r>
      <w:r>
        <w:rPr>
          <w:rFonts w:ascii="Quattrocento Sans" w:eastAsia="Quattrocento Sans" w:hAnsi="Quattrocento Sans" w:cs="Quattrocento Sans"/>
          <w:sz w:val="18"/>
          <w:szCs w:val="18"/>
        </w:rPr>
        <w:t>, zejména pak osoba mladší 15 let (např. v rámci školních kroužků apod.), uživatel se výslovně zavazuje zajistit souhlas jeho zákonného zástupce se zasíláním takových sdělení. Uživatel bere na vědomí, že jeho odpovědnost dle tohoto článku dodatku nezaniká žádnou činností poskytovatele, jelikož stále zůstává odesílatelem sdělení.</w:t>
      </w:r>
    </w:p>
    <w:p w:rsidR="00B83ECD" w:rsidRDefault="005A26B4">
      <w:pPr>
        <w:spacing w:line="240" w:lineRule="auto"/>
        <w:jc w:val="both"/>
        <w:rPr>
          <w:rFonts w:ascii="Quattrocento Sans" w:eastAsia="Quattrocento Sans" w:hAnsi="Quattrocento Sans" w:cs="Quattrocento Sans"/>
          <w:sz w:val="18"/>
          <w:szCs w:val="18"/>
        </w:rPr>
      </w:pPr>
      <w:r>
        <w:rPr>
          <w:rFonts w:ascii="Quattrocento Sans" w:eastAsia="Quattrocento Sans" w:hAnsi="Quattrocento Sans" w:cs="Quattrocento Sans"/>
          <w:b/>
          <w:sz w:val="18"/>
          <w:szCs w:val="18"/>
        </w:rPr>
        <w:t>Smluvní strany tímto uzavírají smlouvu o zpracování osobních údajů</w:t>
      </w:r>
      <w:r>
        <w:rPr>
          <w:rFonts w:ascii="Quattrocento Sans" w:eastAsia="Quattrocento Sans" w:hAnsi="Quattrocento Sans" w:cs="Quattrocento Sans"/>
          <w:sz w:val="18"/>
          <w:szCs w:val="18"/>
        </w:rPr>
        <w:t>, kdy uživatel je správcem a poskytovatel je zpracovatelem osobních údajů. Zpracovatel prohlašuje, že</w:t>
      </w:r>
    </w:p>
    <w:p w:rsidR="00B83ECD" w:rsidRDefault="005A26B4">
      <w:pPr>
        <w:numPr>
          <w:ilvl w:val="0"/>
          <w:numId w:val="3"/>
        </w:numPr>
        <w:spacing w:line="240" w:lineRule="auto"/>
        <w:ind w:left="540"/>
        <w:jc w:val="both"/>
        <w:rPr>
          <w:sz w:val="18"/>
          <w:szCs w:val="18"/>
        </w:rPr>
      </w:pPr>
      <w:r>
        <w:rPr>
          <w:rFonts w:ascii="Quattrocento Sans" w:eastAsia="Quattrocento Sans" w:hAnsi="Quattrocento Sans" w:cs="Quattrocento Sans"/>
          <w:sz w:val="18"/>
          <w:szCs w:val="18"/>
        </w:rPr>
        <w:t>bude zpracovávat osobní údaje pouze na základě doložených pokynů správce,</w:t>
      </w:r>
    </w:p>
    <w:p w:rsidR="00B83ECD" w:rsidRDefault="005A26B4">
      <w:pPr>
        <w:numPr>
          <w:ilvl w:val="0"/>
          <w:numId w:val="3"/>
        </w:numPr>
        <w:spacing w:line="240" w:lineRule="auto"/>
        <w:ind w:left="540"/>
        <w:jc w:val="both"/>
        <w:rPr>
          <w:sz w:val="18"/>
          <w:szCs w:val="18"/>
        </w:rPr>
      </w:pPr>
      <w:r>
        <w:rPr>
          <w:rFonts w:ascii="Quattrocento Sans" w:eastAsia="Quattrocento Sans" w:hAnsi="Quattrocento Sans" w:cs="Quattrocento Sans"/>
          <w:sz w:val="18"/>
          <w:szCs w:val="18"/>
        </w:rPr>
        <w:t xml:space="preserve">zajistil, aby se osoby oprávněné zpracovávat osobní údaje zavázaly k mlčenlivosti nebo aby se na ně vztahovala zákonná povinnost mlčenlivosti a </w:t>
      </w:r>
      <w:r>
        <w:rPr>
          <w:rFonts w:ascii="Quattrocento Sans" w:eastAsia="Quattrocento Sans" w:hAnsi="Quattrocento Sans" w:cs="Quattrocento Sans"/>
          <w:b/>
          <w:sz w:val="18"/>
          <w:szCs w:val="18"/>
        </w:rPr>
        <w:t>provedl vhodná technická a organizační opatření, aby zajistil úroveň zabezpečení odpovídající danému riziku</w:t>
      </w:r>
      <w:r>
        <w:rPr>
          <w:rFonts w:ascii="Quattrocento Sans" w:eastAsia="Quattrocento Sans" w:hAnsi="Quattrocento Sans" w:cs="Quattrocento Sans"/>
          <w:sz w:val="18"/>
          <w:szCs w:val="18"/>
        </w:rPr>
        <w:t>,</w:t>
      </w:r>
    </w:p>
    <w:p w:rsidR="00B83ECD" w:rsidRDefault="005A26B4">
      <w:pPr>
        <w:numPr>
          <w:ilvl w:val="0"/>
          <w:numId w:val="3"/>
        </w:numPr>
        <w:spacing w:line="240" w:lineRule="auto"/>
        <w:ind w:left="540"/>
        <w:jc w:val="both"/>
        <w:rPr>
          <w:sz w:val="18"/>
          <w:szCs w:val="18"/>
        </w:rPr>
      </w:pPr>
      <w:r>
        <w:rPr>
          <w:rFonts w:ascii="Quattrocento Sans" w:eastAsia="Quattrocento Sans" w:hAnsi="Quattrocento Sans" w:cs="Quattrocento Sans"/>
          <w:sz w:val="18"/>
          <w:szCs w:val="18"/>
        </w:rPr>
        <w:t>bude správci nápomocen při vyřizování záležitostí vůči subjektům údajů i dozorovému úřadu.</w:t>
      </w:r>
    </w:p>
    <w:p w:rsidR="00B83ECD" w:rsidRDefault="005A26B4">
      <w:pPr>
        <w:spacing w:line="240" w:lineRule="auto"/>
        <w:jc w:val="both"/>
        <w:rPr>
          <w:rFonts w:ascii="Quattrocento Sans" w:eastAsia="Quattrocento Sans" w:hAnsi="Quattrocento Sans" w:cs="Quattrocento Sans"/>
          <w:sz w:val="18"/>
          <w:szCs w:val="18"/>
        </w:rPr>
      </w:pPr>
      <w:r>
        <w:rPr>
          <w:rFonts w:ascii="Quattrocento Sans" w:eastAsia="Quattrocento Sans" w:hAnsi="Quattrocento Sans" w:cs="Quattrocento Sans"/>
          <w:b/>
          <w:sz w:val="18"/>
          <w:szCs w:val="18"/>
        </w:rPr>
        <w:t>Uživatel tímto uděluje poskytovateli obecné povolení k zajištění plnění s využitím subdodavatelů</w:t>
      </w:r>
      <w:r>
        <w:rPr>
          <w:rFonts w:ascii="Quattrocento Sans" w:eastAsia="Quattrocento Sans" w:hAnsi="Quattrocento Sans" w:cs="Quattrocento Sans"/>
          <w:sz w:val="18"/>
          <w:szCs w:val="18"/>
        </w:rPr>
        <w:t>, u nichž poskytovatel smlouvou stejného obsahu zajistí ochranu osobních údajů,</w:t>
      </w:r>
    </w:p>
    <w:p w:rsidR="00B83ECD" w:rsidRDefault="005A26B4">
      <w:pPr>
        <w:spacing w:line="240" w:lineRule="auto"/>
        <w:jc w:val="both"/>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Práva a povinnosti uživatele a poskytovatele jsou dále konkrétně upravena v Podmínkách komunikačního systému MUNIPOLIS.</w:t>
      </w:r>
    </w:p>
    <w:p w:rsidR="00B83ECD" w:rsidRDefault="005A26B4">
      <w:pPr>
        <w:pStyle w:val="Nadpis1"/>
        <w:keepLines w:val="0"/>
        <w:numPr>
          <w:ilvl w:val="0"/>
          <w:numId w:val="1"/>
        </w:numPr>
        <w:spacing w:before="360" w:after="60" w:line="240" w:lineRule="auto"/>
        <w:jc w:val="center"/>
      </w:pPr>
      <w:r>
        <w:rPr>
          <w:rFonts w:ascii="Quattrocento Sans" w:eastAsia="Quattrocento Sans" w:hAnsi="Quattrocento Sans" w:cs="Quattrocento Sans"/>
          <w:b/>
          <w:sz w:val="18"/>
          <w:szCs w:val="18"/>
        </w:rPr>
        <w:t>Závěrečné ujednání</w:t>
      </w:r>
    </w:p>
    <w:p w:rsidR="00B83ECD" w:rsidRDefault="0071717B">
      <w:pPr>
        <w:spacing w:after="120" w:line="240" w:lineRule="auto"/>
        <w:jc w:val="both"/>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 xml:space="preserve">1. </w:t>
      </w:r>
      <w:r w:rsidR="005A26B4">
        <w:rPr>
          <w:rFonts w:ascii="Quattrocento Sans" w:eastAsia="Quattrocento Sans" w:hAnsi="Quattrocento Sans" w:cs="Quattrocento Sans"/>
          <w:sz w:val="18"/>
          <w:szCs w:val="18"/>
        </w:rPr>
        <w:t xml:space="preserve">Nedílnou součástí dodatku je </w:t>
      </w:r>
      <w:r w:rsidR="005A26B4">
        <w:rPr>
          <w:rFonts w:ascii="Quattrocento Sans" w:eastAsia="Quattrocento Sans" w:hAnsi="Quattrocento Sans" w:cs="Quattrocento Sans"/>
          <w:b/>
          <w:sz w:val="18"/>
          <w:szCs w:val="18"/>
        </w:rPr>
        <w:t>Technická specifikace</w:t>
      </w:r>
      <w:r w:rsidR="005A26B4">
        <w:rPr>
          <w:rFonts w:ascii="Quattrocento Sans" w:eastAsia="Quattrocento Sans" w:hAnsi="Quattrocento Sans" w:cs="Quattrocento Sans"/>
          <w:sz w:val="18"/>
          <w:szCs w:val="18"/>
        </w:rPr>
        <w:t xml:space="preserve"> systémů a doplňkových služeb systému MUNIPOLIS a Podmínky komunikačního systému MUNIPOLIS („</w:t>
      </w:r>
      <w:r w:rsidR="005A26B4">
        <w:rPr>
          <w:rFonts w:ascii="Quattrocento Sans" w:eastAsia="Quattrocento Sans" w:hAnsi="Quattrocento Sans" w:cs="Quattrocento Sans"/>
          <w:b/>
          <w:sz w:val="18"/>
          <w:szCs w:val="18"/>
        </w:rPr>
        <w:t>Podmínky</w:t>
      </w:r>
      <w:r w:rsidR="005A26B4">
        <w:rPr>
          <w:rFonts w:ascii="Quattrocento Sans" w:eastAsia="Quattrocento Sans" w:hAnsi="Quattrocento Sans" w:cs="Quattrocento Sans"/>
          <w:sz w:val="18"/>
          <w:szCs w:val="18"/>
        </w:rPr>
        <w:t xml:space="preserve">“; </w:t>
      </w:r>
      <w:hyperlink r:id="rId10">
        <w:r w:rsidR="005A26B4">
          <w:rPr>
            <w:rFonts w:ascii="Quattrocento Sans" w:eastAsia="Quattrocento Sans" w:hAnsi="Quattrocento Sans" w:cs="Quattrocento Sans"/>
            <w:sz w:val="18"/>
            <w:szCs w:val="18"/>
            <w:u w:val="single"/>
          </w:rPr>
          <w:t>www.munipolis.cz/obchodni-podminky</w:t>
        </w:r>
      </w:hyperlink>
      <w:r w:rsidR="005A26B4">
        <w:rPr>
          <w:rFonts w:ascii="Quattrocento Sans" w:eastAsia="Quattrocento Sans" w:hAnsi="Quattrocento Sans" w:cs="Quattrocento Sans"/>
          <w:sz w:val="18"/>
          <w:szCs w:val="18"/>
        </w:rPr>
        <w:t>). S těmito dokumenty se uživatel před podpisem tohoto dodatku seznámil a souhlasí s nimi. Poskytovatel je oprávněn jednostranně měnit Podmínky nebo jejich část při změně technických, provozních, obchodních či organizačních podmínek na své straně nebo při změnách na trhu, a to v celém rozsahu. O všech změnách bude uživatel informován písemně nebo elektronickými prostředky s využitím údajů poskytnutých uživatelem, a to nejméně měsíc před nabytím účinnosti těchto změn. V případě, že uživatel s novými Podmínkami nebude souhlasit, je oprávněn tento dodatek vypovědět s měsíční výpovědní dobou. V případě, že uživatel dodatek nevypoví, má se za to, že se změnou souhlasí. Pokud uživatel s novými Podmínkami nebude souhlasit a ani dodatek nevypoví, je oprávněn od dodatku odstoupit poskytovatel s měsíční výpovědní dobou.</w:t>
      </w:r>
    </w:p>
    <w:p w:rsidR="0071717B" w:rsidRDefault="0071717B">
      <w:pPr>
        <w:spacing w:after="120" w:line="240" w:lineRule="auto"/>
        <w:jc w:val="both"/>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2. Tento dodatek nabývá platnosti a účinnosti dnem uveřejnění v registru smluv.</w:t>
      </w:r>
    </w:p>
    <w:p w:rsidR="00B83ECD" w:rsidRDefault="0071717B">
      <w:pPr>
        <w:spacing w:after="120" w:line="240" w:lineRule="auto"/>
        <w:jc w:val="both"/>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3. Tento dodatek je vyhotoven ve dvou vyhotoveních, z nichž každá obdrží jeden originál dodatku.</w:t>
      </w:r>
    </w:p>
    <w:p w:rsidR="0071717B" w:rsidRDefault="0071717B">
      <w:pPr>
        <w:spacing w:after="120" w:line="240" w:lineRule="auto"/>
        <w:jc w:val="both"/>
        <w:rPr>
          <w:rFonts w:ascii="Quattrocento Sans" w:eastAsia="Quattrocento Sans" w:hAnsi="Quattrocento Sans" w:cs="Quattrocento Sans"/>
          <w:sz w:val="18"/>
          <w:szCs w:val="18"/>
        </w:rPr>
      </w:pPr>
    </w:p>
    <w:p w:rsidR="002E72F2" w:rsidRDefault="002E72F2">
      <w:pPr>
        <w:rPr>
          <w:rFonts w:ascii="Quattrocento Sans" w:eastAsia="Quattrocento Sans" w:hAnsi="Quattrocento Sans" w:cs="Quattrocento Sans"/>
          <w:b/>
          <w:sz w:val="18"/>
          <w:szCs w:val="18"/>
        </w:rPr>
      </w:pPr>
      <w:r>
        <w:rPr>
          <w:rFonts w:ascii="Quattrocento Sans" w:eastAsia="Quattrocento Sans" w:hAnsi="Quattrocento Sans" w:cs="Quattrocento Sans"/>
          <w:b/>
          <w:sz w:val="18"/>
          <w:szCs w:val="18"/>
        </w:rPr>
        <w:br w:type="page"/>
      </w:r>
    </w:p>
    <w:p w:rsidR="0071717B" w:rsidRPr="0071717B" w:rsidRDefault="0071717B" w:rsidP="0071717B">
      <w:pPr>
        <w:spacing w:after="120" w:line="240" w:lineRule="auto"/>
        <w:jc w:val="center"/>
        <w:rPr>
          <w:rFonts w:ascii="Quattrocento Sans" w:eastAsia="Quattrocento Sans" w:hAnsi="Quattrocento Sans" w:cs="Quattrocento Sans"/>
          <w:b/>
          <w:sz w:val="18"/>
          <w:szCs w:val="18"/>
        </w:rPr>
      </w:pPr>
      <w:r w:rsidRPr="0071717B">
        <w:rPr>
          <w:rFonts w:ascii="Quattrocento Sans" w:eastAsia="Quattrocento Sans" w:hAnsi="Quattrocento Sans" w:cs="Quattrocento Sans"/>
          <w:b/>
          <w:sz w:val="18"/>
          <w:szCs w:val="18"/>
        </w:rPr>
        <w:lastRenderedPageBreak/>
        <w:t>Doložka:</w:t>
      </w:r>
    </w:p>
    <w:p w:rsidR="0071717B" w:rsidRPr="0071717B" w:rsidRDefault="0071717B" w:rsidP="0071717B">
      <w:pPr>
        <w:spacing w:after="120" w:line="240" w:lineRule="auto"/>
        <w:jc w:val="both"/>
        <w:rPr>
          <w:rFonts w:ascii="Quattrocento Sans" w:eastAsia="Quattrocento Sans" w:hAnsi="Quattrocento Sans" w:cs="Quattrocento Sans"/>
          <w:sz w:val="18"/>
          <w:szCs w:val="18"/>
        </w:rPr>
      </w:pPr>
      <w:r w:rsidRPr="0071717B">
        <w:rPr>
          <w:rFonts w:ascii="Quattrocento Sans" w:eastAsia="Quattrocento Sans" w:hAnsi="Quattrocento Sans" w:cs="Quattrocento Sans"/>
          <w:sz w:val="18"/>
          <w:szCs w:val="18"/>
        </w:rPr>
        <w:t>Uzav</w:t>
      </w:r>
      <w:r w:rsidRPr="00040C75">
        <w:rPr>
          <w:rFonts w:ascii="Calibri" w:eastAsia="Quattrocento Sans" w:hAnsi="Calibri" w:cs="Calibri"/>
          <w:sz w:val="18"/>
          <w:szCs w:val="18"/>
        </w:rPr>
        <w:t>ř</w:t>
      </w:r>
      <w:r w:rsidRPr="0071717B">
        <w:rPr>
          <w:rFonts w:ascii="Quattrocento Sans" w:eastAsia="Quattrocento Sans" w:hAnsi="Quattrocento Sans" w:cs="Quattrocento Sans"/>
          <w:sz w:val="18"/>
          <w:szCs w:val="18"/>
        </w:rPr>
        <w:t>en</w:t>
      </w:r>
      <w:r w:rsidRPr="00040C75">
        <w:rPr>
          <w:rFonts w:ascii="Quattrocento Sans" w:eastAsia="Quattrocento Sans" w:hAnsi="Quattrocento Sans" w:cs="Quattrocento Sans"/>
          <w:sz w:val="18"/>
          <w:szCs w:val="18"/>
        </w:rPr>
        <w:t>í</w:t>
      </w:r>
      <w:r w:rsidRPr="0071717B">
        <w:rPr>
          <w:rFonts w:ascii="Quattrocento Sans" w:eastAsia="Quattrocento Sans" w:hAnsi="Quattrocento Sans" w:cs="Quattrocento Sans"/>
          <w:sz w:val="18"/>
          <w:szCs w:val="18"/>
        </w:rPr>
        <w:t xml:space="preserve"> t</w:t>
      </w:r>
      <w:r w:rsidR="00040C75" w:rsidRPr="00040C75">
        <w:rPr>
          <w:rFonts w:ascii="Quattrocento Sans" w:eastAsia="Quattrocento Sans" w:hAnsi="Quattrocento Sans" w:cs="Quattrocento Sans"/>
          <w:sz w:val="18"/>
          <w:szCs w:val="18"/>
        </w:rPr>
        <w:t xml:space="preserve">ohoto dodatku </w:t>
      </w:r>
      <w:r w:rsidRPr="0071717B">
        <w:rPr>
          <w:rFonts w:ascii="Quattrocento Sans" w:eastAsia="Quattrocento Sans" w:hAnsi="Quattrocento Sans" w:cs="Quattrocento Sans"/>
          <w:sz w:val="18"/>
          <w:szCs w:val="18"/>
        </w:rPr>
        <w:t>bylo schv</w:t>
      </w:r>
      <w:r w:rsidRPr="00040C75">
        <w:rPr>
          <w:rFonts w:ascii="Quattrocento Sans" w:eastAsia="Quattrocento Sans" w:hAnsi="Quattrocento Sans" w:cs="Quattrocento Sans"/>
          <w:sz w:val="18"/>
          <w:szCs w:val="18"/>
        </w:rPr>
        <w:t>á</w:t>
      </w:r>
      <w:r w:rsidRPr="0071717B">
        <w:rPr>
          <w:rFonts w:ascii="Quattrocento Sans" w:eastAsia="Quattrocento Sans" w:hAnsi="Quattrocento Sans" w:cs="Quattrocento Sans"/>
          <w:sz w:val="18"/>
          <w:szCs w:val="18"/>
        </w:rPr>
        <w:t>leno usnesen</w:t>
      </w:r>
      <w:r w:rsidRPr="0071717B">
        <w:rPr>
          <w:rFonts w:ascii="___WRD_EMBED_SUB_40" w:eastAsia="Quattrocento Sans" w:hAnsi="___WRD_EMBED_SUB_40" w:cs="___WRD_EMBED_SUB_40"/>
          <w:sz w:val="18"/>
          <w:szCs w:val="18"/>
        </w:rPr>
        <w:t>í</w:t>
      </w:r>
      <w:r w:rsidRPr="0071717B">
        <w:rPr>
          <w:rFonts w:ascii="Quattrocento Sans" w:eastAsia="Quattrocento Sans" w:hAnsi="Quattrocento Sans" w:cs="Quattrocento Sans"/>
          <w:sz w:val="18"/>
          <w:szCs w:val="18"/>
        </w:rPr>
        <w:t>m Rady m</w:t>
      </w:r>
      <w:r w:rsidRPr="0071717B">
        <w:rPr>
          <w:rFonts w:ascii="Calibri" w:eastAsia="Quattrocento Sans" w:hAnsi="Calibri" w:cs="Calibri"/>
          <w:sz w:val="18"/>
          <w:szCs w:val="18"/>
        </w:rPr>
        <w:t>ě</w:t>
      </w:r>
      <w:r w:rsidRPr="0071717B">
        <w:rPr>
          <w:rFonts w:ascii="Quattrocento Sans" w:eastAsia="Quattrocento Sans" w:hAnsi="Quattrocento Sans" w:cs="Quattrocento Sans"/>
          <w:sz w:val="18"/>
          <w:szCs w:val="18"/>
        </w:rPr>
        <w:t>sta Kutn</w:t>
      </w:r>
      <w:r w:rsidRPr="0071717B">
        <w:rPr>
          <w:rFonts w:ascii="___WRD_EMBED_SUB_40" w:eastAsia="Quattrocento Sans" w:hAnsi="___WRD_EMBED_SUB_40" w:cs="___WRD_EMBED_SUB_40"/>
          <w:sz w:val="18"/>
          <w:szCs w:val="18"/>
        </w:rPr>
        <w:t>á</w:t>
      </w:r>
      <w:r w:rsidRPr="0071717B">
        <w:rPr>
          <w:rFonts w:ascii="Quattrocento Sans" w:eastAsia="Quattrocento Sans" w:hAnsi="Quattrocento Sans" w:cs="Quattrocento Sans"/>
          <w:sz w:val="18"/>
          <w:szCs w:val="18"/>
        </w:rPr>
        <w:t xml:space="preserve"> Hora </w:t>
      </w:r>
      <w:r w:rsidRPr="0071717B">
        <w:rPr>
          <w:rFonts w:ascii="Calibri" w:eastAsia="Quattrocento Sans" w:hAnsi="Calibri" w:cs="Calibri"/>
          <w:sz w:val="18"/>
          <w:szCs w:val="18"/>
        </w:rPr>
        <w:t>č</w:t>
      </w:r>
      <w:r w:rsidRPr="0071717B">
        <w:rPr>
          <w:rFonts w:ascii="Quattrocento Sans" w:eastAsia="Quattrocento Sans" w:hAnsi="Quattrocento Sans" w:cs="Quattrocento Sans"/>
          <w:sz w:val="18"/>
          <w:szCs w:val="18"/>
        </w:rPr>
        <w:t>. R</w:t>
      </w:r>
      <w:r w:rsidR="002E72F2">
        <w:rPr>
          <w:rFonts w:ascii="Quattrocento Sans" w:eastAsia="Quattrocento Sans" w:hAnsi="Quattrocento Sans" w:cs="Quattrocento Sans"/>
          <w:sz w:val="18"/>
          <w:szCs w:val="18"/>
        </w:rPr>
        <w:t>/861/23</w:t>
      </w:r>
      <w:r w:rsidRPr="0071717B">
        <w:rPr>
          <w:rFonts w:ascii="Quattrocento Sans" w:eastAsia="Quattrocento Sans" w:hAnsi="Quattrocento Sans" w:cs="Quattrocento Sans"/>
          <w:sz w:val="18"/>
          <w:szCs w:val="18"/>
        </w:rPr>
        <w:t xml:space="preserve"> ze dne </w:t>
      </w:r>
      <w:proofErr w:type="gramStart"/>
      <w:r w:rsidR="002E72F2">
        <w:rPr>
          <w:rFonts w:ascii="Quattrocento Sans" w:eastAsia="Quattrocento Sans" w:hAnsi="Quattrocento Sans" w:cs="Quattrocento Sans"/>
          <w:sz w:val="18"/>
          <w:szCs w:val="18"/>
        </w:rPr>
        <w:t>23.8.2023</w:t>
      </w:r>
      <w:proofErr w:type="gramEnd"/>
      <w:r w:rsidR="002E72F2">
        <w:rPr>
          <w:rFonts w:ascii="Quattrocento Sans" w:eastAsia="Quattrocento Sans" w:hAnsi="Quattrocento Sans" w:cs="Quattrocento Sans"/>
          <w:sz w:val="18"/>
          <w:szCs w:val="18"/>
        </w:rPr>
        <w:t>.</w:t>
      </w:r>
    </w:p>
    <w:p w:rsidR="0071717B" w:rsidRPr="0071717B" w:rsidRDefault="0071717B" w:rsidP="0071717B">
      <w:pPr>
        <w:spacing w:after="120" w:line="240" w:lineRule="auto"/>
        <w:jc w:val="both"/>
        <w:rPr>
          <w:rFonts w:ascii="Quattrocento Sans" w:eastAsia="Quattrocento Sans" w:hAnsi="Quattrocento Sans" w:cs="Quattrocento Sans"/>
          <w:sz w:val="18"/>
          <w:szCs w:val="18"/>
        </w:rPr>
      </w:pPr>
    </w:p>
    <w:p w:rsidR="0071717B" w:rsidRDefault="0071717B" w:rsidP="0071717B">
      <w:pPr>
        <w:spacing w:after="120" w:line="240" w:lineRule="auto"/>
        <w:jc w:val="both"/>
        <w:rPr>
          <w:rFonts w:ascii="Quattrocento Sans" w:eastAsia="Quattrocento Sans" w:hAnsi="Quattrocento Sans" w:cs="Quattrocento Sans"/>
          <w:sz w:val="18"/>
          <w:szCs w:val="18"/>
        </w:rPr>
      </w:pPr>
      <w:r w:rsidRPr="0071717B">
        <w:rPr>
          <w:rFonts w:ascii="Quattrocento Sans" w:eastAsia="Quattrocento Sans" w:hAnsi="Quattrocento Sans" w:cs="Quattrocento Sans"/>
          <w:sz w:val="18"/>
          <w:szCs w:val="18"/>
        </w:rPr>
        <w:t>Smluvní strany berou na v</w:t>
      </w:r>
      <w:r w:rsidRPr="0071717B">
        <w:rPr>
          <w:rFonts w:ascii="Calibri" w:eastAsia="Quattrocento Sans" w:hAnsi="Calibri" w:cs="Calibri"/>
          <w:sz w:val="18"/>
          <w:szCs w:val="18"/>
        </w:rPr>
        <w:t>ě</w:t>
      </w:r>
      <w:r w:rsidRPr="0071717B">
        <w:rPr>
          <w:rFonts w:ascii="Quattrocento Sans" w:eastAsia="Quattrocento Sans" w:hAnsi="Quattrocento Sans" w:cs="Quattrocento Sans"/>
          <w:sz w:val="18"/>
          <w:szCs w:val="18"/>
        </w:rPr>
        <w:t>dom</w:t>
      </w:r>
      <w:r w:rsidRPr="0071717B">
        <w:rPr>
          <w:rFonts w:ascii="___WRD_EMBED_SUB_40" w:eastAsia="Quattrocento Sans" w:hAnsi="___WRD_EMBED_SUB_40" w:cs="___WRD_EMBED_SUB_40"/>
          <w:sz w:val="18"/>
          <w:szCs w:val="18"/>
        </w:rPr>
        <w:t>í</w:t>
      </w:r>
      <w:r w:rsidRPr="0071717B">
        <w:rPr>
          <w:rFonts w:ascii="Quattrocento Sans" w:eastAsia="Quattrocento Sans" w:hAnsi="Quattrocento Sans" w:cs="Quattrocento Sans"/>
          <w:sz w:val="18"/>
          <w:szCs w:val="18"/>
        </w:rPr>
        <w:t xml:space="preserve">, </w:t>
      </w:r>
      <w:r w:rsidRPr="0071717B">
        <w:rPr>
          <w:rFonts w:ascii="___WRD_EMBED_SUB_40" w:eastAsia="Quattrocento Sans" w:hAnsi="___WRD_EMBED_SUB_40" w:cs="___WRD_EMBED_SUB_40"/>
          <w:sz w:val="18"/>
          <w:szCs w:val="18"/>
        </w:rPr>
        <w:t>ž</w:t>
      </w:r>
      <w:r w:rsidRPr="0071717B">
        <w:rPr>
          <w:rFonts w:ascii="Quattrocento Sans" w:eastAsia="Quattrocento Sans" w:hAnsi="Quattrocento Sans" w:cs="Quattrocento Sans"/>
          <w:sz w:val="18"/>
          <w:szCs w:val="18"/>
        </w:rPr>
        <w:t>e tato smlouva bude zve</w:t>
      </w:r>
      <w:r w:rsidRPr="0071717B">
        <w:rPr>
          <w:rFonts w:ascii="Calibri" w:eastAsia="Quattrocento Sans" w:hAnsi="Calibri" w:cs="Calibri"/>
          <w:sz w:val="18"/>
          <w:szCs w:val="18"/>
        </w:rPr>
        <w:t>ř</w:t>
      </w:r>
      <w:r w:rsidRPr="0071717B">
        <w:rPr>
          <w:rFonts w:ascii="Quattrocento Sans" w:eastAsia="Quattrocento Sans" w:hAnsi="Quattrocento Sans" w:cs="Quattrocento Sans"/>
          <w:sz w:val="18"/>
          <w:szCs w:val="18"/>
        </w:rPr>
        <w:t>ejn</w:t>
      </w:r>
      <w:r w:rsidRPr="0071717B">
        <w:rPr>
          <w:rFonts w:ascii="Calibri" w:eastAsia="Quattrocento Sans" w:hAnsi="Calibri" w:cs="Calibri"/>
          <w:sz w:val="18"/>
          <w:szCs w:val="18"/>
        </w:rPr>
        <w:t>ě</w:t>
      </w:r>
      <w:r w:rsidRPr="0071717B">
        <w:rPr>
          <w:rFonts w:ascii="Quattrocento Sans" w:eastAsia="Quattrocento Sans" w:hAnsi="Quattrocento Sans" w:cs="Quattrocento Sans"/>
          <w:sz w:val="18"/>
          <w:szCs w:val="18"/>
        </w:rPr>
        <w:t>na v registru smluv podle z</w:t>
      </w:r>
      <w:r w:rsidRPr="0071717B">
        <w:rPr>
          <w:rFonts w:ascii="___WRD_EMBED_SUB_40" w:eastAsia="Quattrocento Sans" w:hAnsi="___WRD_EMBED_SUB_40" w:cs="___WRD_EMBED_SUB_40"/>
          <w:sz w:val="18"/>
          <w:szCs w:val="18"/>
        </w:rPr>
        <w:t>á</w:t>
      </w:r>
      <w:r w:rsidRPr="0071717B">
        <w:rPr>
          <w:rFonts w:ascii="Quattrocento Sans" w:eastAsia="Quattrocento Sans" w:hAnsi="Quattrocento Sans" w:cs="Quattrocento Sans"/>
          <w:sz w:val="18"/>
          <w:szCs w:val="18"/>
        </w:rPr>
        <w:t xml:space="preserve">kona </w:t>
      </w:r>
      <w:r w:rsidRPr="0071717B">
        <w:rPr>
          <w:rFonts w:ascii="Calibri" w:eastAsia="Quattrocento Sans" w:hAnsi="Calibri" w:cs="Calibri"/>
          <w:sz w:val="18"/>
          <w:szCs w:val="18"/>
        </w:rPr>
        <w:t>č</w:t>
      </w:r>
      <w:r w:rsidRPr="0071717B">
        <w:rPr>
          <w:rFonts w:ascii="Quattrocento Sans" w:eastAsia="Quattrocento Sans" w:hAnsi="Quattrocento Sans" w:cs="Quattrocento Sans"/>
          <w:sz w:val="18"/>
          <w:szCs w:val="18"/>
        </w:rPr>
        <w:t>. 340/2015 Sb., o zvláštních podmínkách ú</w:t>
      </w:r>
      <w:r w:rsidRPr="0071717B">
        <w:rPr>
          <w:rFonts w:ascii="Calibri" w:eastAsia="Quattrocento Sans" w:hAnsi="Calibri" w:cs="Calibri"/>
          <w:sz w:val="18"/>
          <w:szCs w:val="18"/>
        </w:rPr>
        <w:t>č</w:t>
      </w:r>
      <w:r w:rsidRPr="0071717B">
        <w:rPr>
          <w:rFonts w:ascii="Quattrocento Sans" w:eastAsia="Quattrocento Sans" w:hAnsi="Quattrocento Sans" w:cs="Quattrocento Sans"/>
          <w:sz w:val="18"/>
          <w:szCs w:val="18"/>
        </w:rPr>
        <w:t>innosti n</w:t>
      </w:r>
      <w:r w:rsidRPr="0071717B">
        <w:rPr>
          <w:rFonts w:ascii="Calibri" w:eastAsia="Quattrocento Sans" w:hAnsi="Calibri" w:cs="Calibri"/>
          <w:sz w:val="18"/>
          <w:szCs w:val="18"/>
        </w:rPr>
        <w:t>ě</w:t>
      </w:r>
      <w:r w:rsidRPr="0071717B">
        <w:rPr>
          <w:rFonts w:ascii="Quattrocento Sans" w:eastAsia="Quattrocento Sans" w:hAnsi="Quattrocento Sans" w:cs="Quattrocento Sans"/>
          <w:sz w:val="18"/>
          <w:szCs w:val="18"/>
        </w:rPr>
        <w:t>kter</w:t>
      </w:r>
      <w:r w:rsidRPr="0071717B">
        <w:rPr>
          <w:rFonts w:ascii="___WRD_EMBED_SUB_40" w:eastAsia="Quattrocento Sans" w:hAnsi="___WRD_EMBED_SUB_40" w:cs="___WRD_EMBED_SUB_40"/>
          <w:sz w:val="18"/>
          <w:szCs w:val="18"/>
        </w:rPr>
        <w:t>ý</w:t>
      </w:r>
      <w:r w:rsidRPr="0071717B">
        <w:rPr>
          <w:rFonts w:ascii="Quattrocento Sans" w:eastAsia="Quattrocento Sans" w:hAnsi="Quattrocento Sans" w:cs="Quattrocento Sans"/>
          <w:sz w:val="18"/>
          <w:szCs w:val="18"/>
        </w:rPr>
        <w:t>ch smluv, uve</w:t>
      </w:r>
      <w:r w:rsidRPr="0071717B">
        <w:rPr>
          <w:rFonts w:ascii="Calibri" w:eastAsia="Quattrocento Sans" w:hAnsi="Calibri" w:cs="Calibri"/>
          <w:sz w:val="18"/>
          <w:szCs w:val="18"/>
        </w:rPr>
        <w:t>ř</w:t>
      </w:r>
      <w:r w:rsidRPr="0071717B">
        <w:rPr>
          <w:rFonts w:ascii="Quattrocento Sans" w:eastAsia="Quattrocento Sans" w:hAnsi="Quattrocento Sans" w:cs="Quattrocento Sans"/>
          <w:sz w:val="18"/>
          <w:szCs w:val="18"/>
        </w:rPr>
        <w:t>ej</w:t>
      </w:r>
      <w:r w:rsidRPr="0071717B">
        <w:rPr>
          <w:rFonts w:ascii="Calibri" w:eastAsia="Quattrocento Sans" w:hAnsi="Calibri" w:cs="Calibri"/>
          <w:sz w:val="18"/>
          <w:szCs w:val="18"/>
        </w:rPr>
        <w:t>ň</w:t>
      </w:r>
      <w:r w:rsidRPr="0071717B">
        <w:rPr>
          <w:rFonts w:ascii="Quattrocento Sans" w:eastAsia="Quattrocento Sans" w:hAnsi="Quattrocento Sans" w:cs="Quattrocento Sans"/>
          <w:sz w:val="18"/>
          <w:szCs w:val="18"/>
        </w:rPr>
        <w:t>ov</w:t>
      </w:r>
      <w:r w:rsidRPr="0071717B">
        <w:rPr>
          <w:rFonts w:ascii="___WRD_EMBED_SUB_40" w:eastAsia="Quattrocento Sans" w:hAnsi="___WRD_EMBED_SUB_40" w:cs="___WRD_EMBED_SUB_40"/>
          <w:sz w:val="18"/>
          <w:szCs w:val="18"/>
        </w:rPr>
        <w:t>á</w:t>
      </w:r>
      <w:r w:rsidRPr="0071717B">
        <w:rPr>
          <w:rFonts w:ascii="Quattrocento Sans" w:eastAsia="Quattrocento Sans" w:hAnsi="Quattrocento Sans" w:cs="Quattrocento Sans"/>
          <w:sz w:val="18"/>
          <w:szCs w:val="18"/>
        </w:rPr>
        <w:t>n</w:t>
      </w:r>
      <w:r w:rsidRPr="0071717B">
        <w:rPr>
          <w:rFonts w:ascii="___WRD_EMBED_SUB_40" w:eastAsia="Quattrocento Sans" w:hAnsi="___WRD_EMBED_SUB_40" w:cs="___WRD_EMBED_SUB_40"/>
          <w:sz w:val="18"/>
          <w:szCs w:val="18"/>
        </w:rPr>
        <w:t>í</w:t>
      </w:r>
      <w:r w:rsidRPr="0071717B">
        <w:rPr>
          <w:rFonts w:ascii="Quattrocento Sans" w:eastAsia="Quattrocento Sans" w:hAnsi="Quattrocento Sans" w:cs="Quattrocento Sans"/>
          <w:sz w:val="18"/>
          <w:szCs w:val="18"/>
        </w:rPr>
        <w:t xml:space="preserve"> t</w:t>
      </w:r>
      <w:r w:rsidRPr="0071717B">
        <w:rPr>
          <w:rFonts w:ascii="Calibri" w:eastAsia="Quattrocento Sans" w:hAnsi="Calibri" w:cs="Calibri"/>
          <w:sz w:val="18"/>
          <w:szCs w:val="18"/>
        </w:rPr>
        <w:t>ě</w:t>
      </w:r>
      <w:r w:rsidRPr="0071717B">
        <w:rPr>
          <w:rFonts w:ascii="Quattrocento Sans" w:eastAsia="Quattrocento Sans" w:hAnsi="Quattrocento Sans" w:cs="Quattrocento Sans"/>
          <w:sz w:val="18"/>
          <w:szCs w:val="18"/>
        </w:rPr>
        <w:t>chto smluv a o registru smluv (z</w:t>
      </w:r>
      <w:r w:rsidRPr="0071717B">
        <w:rPr>
          <w:rFonts w:ascii="___WRD_EMBED_SUB_40" w:eastAsia="Quattrocento Sans" w:hAnsi="___WRD_EMBED_SUB_40" w:cs="___WRD_EMBED_SUB_40"/>
          <w:sz w:val="18"/>
          <w:szCs w:val="18"/>
        </w:rPr>
        <w:t>á</w:t>
      </w:r>
      <w:r w:rsidRPr="0071717B">
        <w:rPr>
          <w:rFonts w:ascii="Quattrocento Sans" w:eastAsia="Quattrocento Sans" w:hAnsi="Quattrocento Sans" w:cs="Quattrocento Sans"/>
          <w:sz w:val="18"/>
          <w:szCs w:val="18"/>
        </w:rPr>
        <w:t>kon o registru smluv). Smluvn</w:t>
      </w:r>
      <w:r w:rsidRPr="0071717B">
        <w:rPr>
          <w:rFonts w:ascii="___WRD_EMBED_SUB_40" w:eastAsia="Quattrocento Sans" w:hAnsi="___WRD_EMBED_SUB_40" w:cs="___WRD_EMBED_SUB_40"/>
          <w:sz w:val="18"/>
          <w:szCs w:val="18"/>
        </w:rPr>
        <w:t>í</w:t>
      </w:r>
      <w:r w:rsidRPr="0071717B">
        <w:rPr>
          <w:rFonts w:ascii="Quattrocento Sans" w:eastAsia="Quattrocento Sans" w:hAnsi="Quattrocento Sans" w:cs="Quattrocento Sans"/>
          <w:sz w:val="18"/>
          <w:szCs w:val="18"/>
        </w:rPr>
        <w:t xml:space="preserve"> strany berou na v</w:t>
      </w:r>
      <w:r w:rsidRPr="0071717B">
        <w:rPr>
          <w:rFonts w:ascii="Calibri" w:eastAsia="Quattrocento Sans" w:hAnsi="Calibri" w:cs="Calibri"/>
          <w:sz w:val="18"/>
          <w:szCs w:val="18"/>
        </w:rPr>
        <w:t>ě</w:t>
      </w:r>
      <w:r w:rsidRPr="0071717B">
        <w:rPr>
          <w:rFonts w:ascii="Quattrocento Sans" w:eastAsia="Quattrocento Sans" w:hAnsi="Quattrocento Sans" w:cs="Quattrocento Sans"/>
          <w:sz w:val="18"/>
          <w:szCs w:val="18"/>
        </w:rPr>
        <w:t>dom</w:t>
      </w:r>
      <w:r w:rsidRPr="0071717B">
        <w:rPr>
          <w:rFonts w:ascii="___WRD_EMBED_SUB_40" w:eastAsia="Quattrocento Sans" w:hAnsi="___WRD_EMBED_SUB_40" w:cs="___WRD_EMBED_SUB_40"/>
          <w:sz w:val="18"/>
          <w:szCs w:val="18"/>
        </w:rPr>
        <w:t>í</w:t>
      </w:r>
      <w:r w:rsidRPr="0071717B">
        <w:rPr>
          <w:rFonts w:ascii="Quattrocento Sans" w:eastAsia="Quattrocento Sans" w:hAnsi="Quattrocento Sans" w:cs="Quattrocento Sans"/>
          <w:sz w:val="18"/>
          <w:szCs w:val="18"/>
        </w:rPr>
        <w:t xml:space="preserve">, </w:t>
      </w:r>
      <w:r w:rsidRPr="0071717B">
        <w:rPr>
          <w:rFonts w:ascii="___WRD_EMBED_SUB_40" w:eastAsia="Quattrocento Sans" w:hAnsi="___WRD_EMBED_SUB_40" w:cs="___WRD_EMBED_SUB_40"/>
          <w:sz w:val="18"/>
          <w:szCs w:val="18"/>
        </w:rPr>
        <w:t>ž</w:t>
      </w:r>
      <w:r w:rsidRPr="0071717B">
        <w:rPr>
          <w:rFonts w:ascii="Quattrocento Sans" w:eastAsia="Quattrocento Sans" w:hAnsi="Quattrocento Sans" w:cs="Quattrocento Sans"/>
          <w:sz w:val="18"/>
          <w:szCs w:val="18"/>
        </w:rPr>
        <w:t>e jsou povinny ozna</w:t>
      </w:r>
      <w:r w:rsidRPr="0071717B">
        <w:rPr>
          <w:rFonts w:ascii="Calibri" w:eastAsia="Quattrocento Sans" w:hAnsi="Calibri" w:cs="Calibri"/>
          <w:sz w:val="18"/>
          <w:szCs w:val="18"/>
        </w:rPr>
        <w:t>č</w:t>
      </w:r>
      <w:r w:rsidRPr="0071717B">
        <w:rPr>
          <w:rFonts w:ascii="Quattrocento Sans" w:eastAsia="Quattrocento Sans" w:hAnsi="Quattrocento Sans" w:cs="Quattrocento Sans"/>
          <w:sz w:val="18"/>
          <w:szCs w:val="18"/>
        </w:rPr>
        <w:t xml:space="preserve">it </w:t>
      </w:r>
      <w:r w:rsidRPr="0071717B">
        <w:rPr>
          <w:rFonts w:ascii="___WRD_EMBED_SUB_40" w:eastAsia="Quattrocento Sans" w:hAnsi="___WRD_EMBED_SUB_40" w:cs="___WRD_EMBED_SUB_40"/>
          <w:sz w:val="18"/>
          <w:szCs w:val="18"/>
        </w:rPr>
        <w:t>ú</w:t>
      </w:r>
      <w:r w:rsidRPr="0071717B">
        <w:rPr>
          <w:rFonts w:ascii="Quattrocento Sans" w:eastAsia="Quattrocento Sans" w:hAnsi="Quattrocento Sans" w:cs="Quattrocento Sans"/>
          <w:sz w:val="18"/>
          <w:szCs w:val="18"/>
        </w:rPr>
        <w:t>daje ve smlouv</w:t>
      </w:r>
      <w:r w:rsidRPr="0071717B">
        <w:rPr>
          <w:rFonts w:ascii="Calibri" w:eastAsia="Quattrocento Sans" w:hAnsi="Calibri" w:cs="Calibri"/>
          <w:sz w:val="18"/>
          <w:szCs w:val="18"/>
        </w:rPr>
        <w:t>ě</w:t>
      </w:r>
      <w:r w:rsidRPr="0071717B">
        <w:rPr>
          <w:rFonts w:ascii="Quattrocento Sans" w:eastAsia="Quattrocento Sans" w:hAnsi="Quattrocento Sans" w:cs="Quattrocento Sans"/>
          <w:sz w:val="18"/>
          <w:szCs w:val="18"/>
        </w:rPr>
        <w:t>, kter</w:t>
      </w:r>
      <w:r w:rsidRPr="0071717B">
        <w:rPr>
          <w:rFonts w:ascii="___WRD_EMBED_SUB_40" w:eastAsia="Quattrocento Sans" w:hAnsi="___WRD_EMBED_SUB_40" w:cs="___WRD_EMBED_SUB_40"/>
          <w:sz w:val="18"/>
          <w:szCs w:val="18"/>
        </w:rPr>
        <w:t>é</w:t>
      </w:r>
      <w:r w:rsidRPr="0071717B">
        <w:rPr>
          <w:rFonts w:ascii="Quattrocento Sans" w:eastAsia="Quattrocento Sans" w:hAnsi="Quattrocento Sans" w:cs="Quattrocento Sans"/>
          <w:sz w:val="18"/>
          <w:szCs w:val="18"/>
        </w:rPr>
        <w:t xml:space="preserve"> jsou chr</w:t>
      </w:r>
      <w:r w:rsidRPr="0071717B">
        <w:rPr>
          <w:rFonts w:ascii="___WRD_EMBED_SUB_40" w:eastAsia="Quattrocento Sans" w:hAnsi="___WRD_EMBED_SUB_40" w:cs="___WRD_EMBED_SUB_40"/>
          <w:sz w:val="18"/>
          <w:szCs w:val="18"/>
        </w:rPr>
        <w:t>á</w:t>
      </w:r>
      <w:r w:rsidRPr="0071717B">
        <w:rPr>
          <w:rFonts w:ascii="Quattrocento Sans" w:eastAsia="Quattrocento Sans" w:hAnsi="Quattrocento Sans" w:cs="Quattrocento Sans"/>
          <w:sz w:val="18"/>
          <w:szCs w:val="18"/>
        </w:rPr>
        <w:t>n</w:t>
      </w:r>
      <w:r w:rsidRPr="0071717B">
        <w:rPr>
          <w:rFonts w:ascii="Calibri" w:eastAsia="Quattrocento Sans" w:hAnsi="Calibri" w:cs="Calibri"/>
          <w:sz w:val="18"/>
          <w:szCs w:val="18"/>
        </w:rPr>
        <w:t>ě</w:t>
      </w:r>
      <w:r w:rsidRPr="0071717B">
        <w:rPr>
          <w:rFonts w:ascii="Quattrocento Sans" w:eastAsia="Quattrocento Sans" w:hAnsi="Quattrocento Sans" w:cs="Quattrocento Sans"/>
          <w:sz w:val="18"/>
          <w:szCs w:val="18"/>
        </w:rPr>
        <w:t>ny zvl</w:t>
      </w:r>
      <w:r w:rsidRPr="0071717B">
        <w:rPr>
          <w:rFonts w:ascii="___WRD_EMBED_SUB_40" w:eastAsia="Quattrocento Sans" w:hAnsi="___WRD_EMBED_SUB_40" w:cs="___WRD_EMBED_SUB_40"/>
          <w:sz w:val="18"/>
          <w:szCs w:val="18"/>
        </w:rPr>
        <w:t>áš</w:t>
      </w:r>
      <w:r w:rsidRPr="0071717B">
        <w:rPr>
          <w:rFonts w:ascii="Quattrocento Sans" w:eastAsia="Quattrocento Sans" w:hAnsi="Quattrocento Sans" w:cs="Quattrocento Sans"/>
          <w:sz w:val="18"/>
          <w:szCs w:val="18"/>
        </w:rPr>
        <w:t>tn</w:t>
      </w:r>
      <w:r w:rsidRPr="0071717B">
        <w:rPr>
          <w:rFonts w:ascii="___WRD_EMBED_SUB_40" w:eastAsia="Quattrocento Sans" w:hAnsi="___WRD_EMBED_SUB_40" w:cs="___WRD_EMBED_SUB_40"/>
          <w:sz w:val="18"/>
          <w:szCs w:val="18"/>
        </w:rPr>
        <w:t>í</w:t>
      </w:r>
      <w:r w:rsidRPr="0071717B">
        <w:rPr>
          <w:rFonts w:ascii="Quattrocento Sans" w:eastAsia="Quattrocento Sans" w:hAnsi="Quattrocento Sans" w:cs="Quattrocento Sans"/>
          <w:sz w:val="18"/>
          <w:szCs w:val="18"/>
        </w:rPr>
        <w:t>mi z</w:t>
      </w:r>
      <w:r w:rsidRPr="0071717B">
        <w:rPr>
          <w:rFonts w:ascii="___WRD_EMBED_SUB_40" w:eastAsia="Quattrocento Sans" w:hAnsi="___WRD_EMBED_SUB_40" w:cs="___WRD_EMBED_SUB_40"/>
          <w:sz w:val="18"/>
          <w:szCs w:val="18"/>
        </w:rPr>
        <w:t>á</w:t>
      </w:r>
      <w:r w:rsidRPr="0071717B">
        <w:rPr>
          <w:rFonts w:ascii="Quattrocento Sans" w:eastAsia="Quattrocento Sans" w:hAnsi="Quattrocento Sans" w:cs="Quattrocento Sans"/>
          <w:sz w:val="18"/>
          <w:szCs w:val="18"/>
        </w:rPr>
        <w:t>kony (obchodn</w:t>
      </w:r>
      <w:r w:rsidRPr="0071717B">
        <w:rPr>
          <w:rFonts w:ascii="___WRD_EMBED_SUB_40" w:eastAsia="Quattrocento Sans" w:hAnsi="___WRD_EMBED_SUB_40" w:cs="___WRD_EMBED_SUB_40"/>
          <w:sz w:val="18"/>
          <w:szCs w:val="18"/>
        </w:rPr>
        <w:t>í</w:t>
      </w:r>
      <w:r w:rsidRPr="0071717B">
        <w:rPr>
          <w:rFonts w:ascii="Quattrocento Sans" w:eastAsia="Quattrocento Sans" w:hAnsi="Quattrocento Sans" w:cs="Quattrocento Sans"/>
          <w:sz w:val="18"/>
          <w:szCs w:val="18"/>
        </w:rPr>
        <w:t>, bankovn</w:t>
      </w:r>
      <w:r w:rsidRPr="0071717B">
        <w:rPr>
          <w:rFonts w:ascii="___WRD_EMBED_SUB_40" w:eastAsia="Quattrocento Sans" w:hAnsi="___WRD_EMBED_SUB_40" w:cs="___WRD_EMBED_SUB_40"/>
          <w:sz w:val="18"/>
          <w:szCs w:val="18"/>
        </w:rPr>
        <w:t>í</w:t>
      </w:r>
      <w:r w:rsidRPr="0071717B">
        <w:rPr>
          <w:rFonts w:ascii="Quattrocento Sans" w:eastAsia="Quattrocento Sans" w:hAnsi="Quattrocento Sans" w:cs="Quattrocento Sans"/>
          <w:sz w:val="18"/>
          <w:szCs w:val="18"/>
        </w:rPr>
        <w:t xml:space="preserve"> tajemství, osobní údaje, …) a které nemohou být poskytnuty, a to šedou krycí barvou zvýrazn</w:t>
      </w:r>
      <w:r w:rsidRPr="0071717B">
        <w:rPr>
          <w:rFonts w:ascii="Calibri" w:eastAsia="Quattrocento Sans" w:hAnsi="Calibri" w:cs="Calibri"/>
          <w:sz w:val="18"/>
          <w:szCs w:val="18"/>
        </w:rPr>
        <w:t>ě</w:t>
      </w:r>
      <w:r w:rsidRPr="0071717B">
        <w:rPr>
          <w:rFonts w:ascii="Quattrocento Sans" w:eastAsia="Quattrocento Sans" w:hAnsi="Quattrocento Sans" w:cs="Quattrocento Sans"/>
          <w:sz w:val="18"/>
          <w:szCs w:val="18"/>
        </w:rPr>
        <w:t>n</w:t>
      </w:r>
      <w:r w:rsidRPr="0071717B">
        <w:rPr>
          <w:rFonts w:ascii="___WRD_EMBED_SUB_40" w:eastAsia="Quattrocento Sans" w:hAnsi="___WRD_EMBED_SUB_40" w:cs="___WRD_EMBED_SUB_40"/>
          <w:sz w:val="18"/>
          <w:szCs w:val="18"/>
        </w:rPr>
        <w:t>í</w:t>
      </w:r>
      <w:r w:rsidRPr="0071717B">
        <w:rPr>
          <w:rFonts w:ascii="Quattrocento Sans" w:eastAsia="Quattrocento Sans" w:hAnsi="Quattrocento Sans" w:cs="Quattrocento Sans"/>
          <w:sz w:val="18"/>
          <w:szCs w:val="18"/>
        </w:rPr>
        <w:t xml:space="preserve"> textu. Smluvn</w:t>
      </w:r>
      <w:r w:rsidRPr="0071717B">
        <w:rPr>
          <w:rFonts w:ascii="___WRD_EMBED_SUB_40" w:eastAsia="Quattrocento Sans" w:hAnsi="___WRD_EMBED_SUB_40" w:cs="___WRD_EMBED_SUB_40"/>
          <w:sz w:val="18"/>
          <w:szCs w:val="18"/>
        </w:rPr>
        <w:t>í</w:t>
      </w:r>
      <w:r w:rsidRPr="0071717B">
        <w:rPr>
          <w:rFonts w:ascii="Quattrocento Sans" w:eastAsia="Quattrocento Sans" w:hAnsi="Quattrocento Sans" w:cs="Quattrocento Sans"/>
          <w:sz w:val="18"/>
          <w:szCs w:val="18"/>
        </w:rPr>
        <w:t xml:space="preserve"> strana, kter</w:t>
      </w:r>
      <w:r w:rsidRPr="0071717B">
        <w:rPr>
          <w:rFonts w:ascii="___WRD_EMBED_SUB_40" w:eastAsia="Quattrocento Sans" w:hAnsi="___WRD_EMBED_SUB_40" w:cs="___WRD_EMBED_SUB_40"/>
          <w:sz w:val="18"/>
          <w:szCs w:val="18"/>
        </w:rPr>
        <w:t>á</w:t>
      </w:r>
      <w:r w:rsidRPr="0071717B">
        <w:rPr>
          <w:rFonts w:ascii="Quattrocento Sans" w:eastAsia="Quattrocento Sans" w:hAnsi="Quattrocento Sans" w:cs="Quattrocento Sans"/>
          <w:sz w:val="18"/>
          <w:szCs w:val="18"/>
        </w:rPr>
        <w:t xml:space="preserve"> smlouvu zve</w:t>
      </w:r>
      <w:r w:rsidRPr="0071717B">
        <w:rPr>
          <w:rFonts w:ascii="Calibri" w:eastAsia="Quattrocento Sans" w:hAnsi="Calibri" w:cs="Calibri"/>
          <w:sz w:val="18"/>
          <w:szCs w:val="18"/>
        </w:rPr>
        <w:t>ř</w:t>
      </w:r>
      <w:r w:rsidRPr="0071717B">
        <w:rPr>
          <w:rFonts w:ascii="Quattrocento Sans" w:eastAsia="Quattrocento Sans" w:hAnsi="Quattrocento Sans" w:cs="Quattrocento Sans"/>
          <w:sz w:val="18"/>
          <w:szCs w:val="18"/>
        </w:rPr>
        <w:t>ejn</w:t>
      </w:r>
      <w:r w:rsidRPr="0071717B">
        <w:rPr>
          <w:rFonts w:ascii="___WRD_EMBED_SUB_40" w:eastAsia="Quattrocento Sans" w:hAnsi="___WRD_EMBED_SUB_40" w:cs="___WRD_EMBED_SUB_40"/>
          <w:sz w:val="18"/>
          <w:szCs w:val="18"/>
        </w:rPr>
        <w:t>í</w:t>
      </w:r>
      <w:r w:rsidRPr="0071717B">
        <w:rPr>
          <w:rFonts w:ascii="Quattrocento Sans" w:eastAsia="Quattrocento Sans" w:hAnsi="Quattrocento Sans" w:cs="Quattrocento Sans"/>
          <w:sz w:val="18"/>
          <w:szCs w:val="18"/>
        </w:rPr>
        <w:t>, za zve</w:t>
      </w:r>
      <w:r w:rsidRPr="0071717B">
        <w:rPr>
          <w:rFonts w:ascii="Calibri" w:eastAsia="Quattrocento Sans" w:hAnsi="Calibri" w:cs="Calibri"/>
          <w:sz w:val="18"/>
          <w:szCs w:val="18"/>
        </w:rPr>
        <w:t>ř</w:t>
      </w:r>
      <w:r w:rsidRPr="0071717B">
        <w:rPr>
          <w:rFonts w:ascii="Quattrocento Sans" w:eastAsia="Quattrocento Sans" w:hAnsi="Quattrocento Sans" w:cs="Quattrocento Sans"/>
          <w:sz w:val="18"/>
          <w:szCs w:val="18"/>
        </w:rPr>
        <w:t>ejn</w:t>
      </w:r>
      <w:r w:rsidRPr="0071717B">
        <w:rPr>
          <w:rFonts w:ascii="Calibri" w:eastAsia="Quattrocento Sans" w:hAnsi="Calibri" w:cs="Calibri"/>
          <w:sz w:val="18"/>
          <w:szCs w:val="18"/>
        </w:rPr>
        <w:t>ě</w:t>
      </w:r>
      <w:r w:rsidRPr="0071717B">
        <w:rPr>
          <w:rFonts w:ascii="Quattrocento Sans" w:eastAsia="Quattrocento Sans" w:hAnsi="Quattrocento Sans" w:cs="Quattrocento Sans"/>
          <w:sz w:val="18"/>
          <w:szCs w:val="18"/>
        </w:rPr>
        <w:t>n</w:t>
      </w:r>
      <w:r w:rsidRPr="0071717B">
        <w:rPr>
          <w:rFonts w:ascii="___WRD_EMBED_SUB_40" w:eastAsia="Quattrocento Sans" w:hAnsi="___WRD_EMBED_SUB_40" w:cs="___WRD_EMBED_SUB_40"/>
          <w:sz w:val="18"/>
          <w:szCs w:val="18"/>
        </w:rPr>
        <w:t>í</w:t>
      </w:r>
      <w:r w:rsidRPr="0071717B">
        <w:rPr>
          <w:rFonts w:ascii="Quattrocento Sans" w:eastAsia="Quattrocento Sans" w:hAnsi="Quattrocento Sans" w:cs="Quattrocento Sans"/>
          <w:sz w:val="18"/>
          <w:szCs w:val="18"/>
        </w:rPr>
        <w:t xml:space="preserve"> neozna</w:t>
      </w:r>
      <w:r w:rsidRPr="0071717B">
        <w:rPr>
          <w:rFonts w:ascii="Calibri" w:eastAsia="Quattrocento Sans" w:hAnsi="Calibri" w:cs="Calibri"/>
          <w:sz w:val="18"/>
          <w:szCs w:val="18"/>
        </w:rPr>
        <w:t>č</w:t>
      </w:r>
      <w:r w:rsidRPr="0071717B">
        <w:rPr>
          <w:rFonts w:ascii="Quattrocento Sans" w:eastAsia="Quattrocento Sans" w:hAnsi="Quattrocento Sans" w:cs="Quattrocento Sans"/>
          <w:sz w:val="18"/>
          <w:szCs w:val="18"/>
        </w:rPr>
        <w:t>en</w:t>
      </w:r>
      <w:r w:rsidRPr="0071717B">
        <w:rPr>
          <w:rFonts w:ascii="___WRD_EMBED_SUB_40" w:eastAsia="Quattrocento Sans" w:hAnsi="___WRD_EMBED_SUB_40" w:cs="___WRD_EMBED_SUB_40"/>
          <w:sz w:val="18"/>
          <w:szCs w:val="18"/>
        </w:rPr>
        <w:t>ý</w:t>
      </w:r>
      <w:r w:rsidRPr="0071717B">
        <w:rPr>
          <w:rFonts w:ascii="Quattrocento Sans" w:eastAsia="Quattrocento Sans" w:hAnsi="Quattrocento Sans" w:cs="Quattrocento Sans"/>
          <w:sz w:val="18"/>
          <w:szCs w:val="18"/>
        </w:rPr>
        <w:t xml:space="preserve">ch </w:t>
      </w:r>
      <w:r w:rsidRPr="0071717B">
        <w:rPr>
          <w:rFonts w:ascii="___WRD_EMBED_SUB_40" w:eastAsia="Quattrocento Sans" w:hAnsi="___WRD_EMBED_SUB_40" w:cs="___WRD_EMBED_SUB_40"/>
          <w:sz w:val="18"/>
          <w:szCs w:val="18"/>
        </w:rPr>
        <w:t>ú</w:t>
      </w:r>
      <w:r w:rsidRPr="0071717B">
        <w:rPr>
          <w:rFonts w:ascii="Quattrocento Sans" w:eastAsia="Quattrocento Sans" w:hAnsi="Quattrocento Sans" w:cs="Quattrocento Sans"/>
          <w:sz w:val="18"/>
          <w:szCs w:val="18"/>
        </w:rPr>
        <w:t>daj</w:t>
      </w:r>
      <w:r w:rsidRPr="0071717B">
        <w:rPr>
          <w:rFonts w:ascii="Calibri" w:eastAsia="Quattrocento Sans" w:hAnsi="Calibri" w:cs="Calibri"/>
          <w:sz w:val="18"/>
          <w:szCs w:val="18"/>
        </w:rPr>
        <w:t>ů</w:t>
      </w:r>
      <w:r w:rsidRPr="0071717B">
        <w:rPr>
          <w:rFonts w:ascii="Quattrocento Sans" w:eastAsia="Quattrocento Sans" w:hAnsi="Quattrocento Sans" w:cs="Quattrocento Sans"/>
          <w:sz w:val="18"/>
          <w:szCs w:val="18"/>
        </w:rPr>
        <w:t xml:space="preserve"> podle p</w:t>
      </w:r>
      <w:r w:rsidRPr="0071717B">
        <w:rPr>
          <w:rFonts w:ascii="Calibri" w:eastAsia="Quattrocento Sans" w:hAnsi="Calibri" w:cs="Calibri"/>
          <w:sz w:val="18"/>
          <w:szCs w:val="18"/>
        </w:rPr>
        <w:t>ř</w:t>
      </w:r>
      <w:r w:rsidRPr="0071717B">
        <w:rPr>
          <w:rFonts w:ascii="Quattrocento Sans" w:eastAsia="Quattrocento Sans" w:hAnsi="Quattrocento Sans" w:cs="Quattrocento Sans"/>
          <w:sz w:val="18"/>
          <w:szCs w:val="18"/>
        </w:rPr>
        <w:t>ede</w:t>
      </w:r>
      <w:r w:rsidRPr="0071717B">
        <w:rPr>
          <w:rFonts w:ascii="___WRD_EMBED_SUB_40" w:eastAsia="Quattrocento Sans" w:hAnsi="___WRD_EMBED_SUB_40" w:cs="___WRD_EMBED_SUB_40"/>
          <w:sz w:val="18"/>
          <w:szCs w:val="18"/>
        </w:rPr>
        <w:t>š</w:t>
      </w:r>
      <w:r w:rsidRPr="0071717B">
        <w:rPr>
          <w:rFonts w:ascii="Quattrocento Sans" w:eastAsia="Quattrocento Sans" w:hAnsi="Quattrocento Sans" w:cs="Quattrocento Sans"/>
          <w:sz w:val="18"/>
          <w:szCs w:val="18"/>
        </w:rPr>
        <w:t>l</w:t>
      </w:r>
      <w:r w:rsidRPr="0071717B">
        <w:rPr>
          <w:rFonts w:ascii="___WRD_EMBED_SUB_40" w:eastAsia="Quattrocento Sans" w:hAnsi="___WRD_EMBED_SUB_40" w:cs="___WRD_EMBED_SUB_40"/>
          <w:sz w:val="18"/>
          <w:szCs w:val="18"/>
        </w:rPr>
        <w:t>é</w:t>
      </w:r>
      <w:r w:rsidRPr="0071717B">
        <w:rPr>
          <w:rFonts w:ascii="Quattrocento Sans" w:eastAsia="Quattrocento Sans" w:hAnsi="Quattrocento Sans" w:cs="Quattrocento Sans"/>
          <w:sz w:val="18"/>
          <w:szCs w:val="18"/>
        </w:rPr>
        <w:t xml:space="preserve"> v</w:t>
      </w:r>
      <w:r w:rsidRPr="0071717B">
        <w:rPr>
          <w:rFonts w:ascii="Calibri" w:eastAsia="Quattrocento Sans" w:hAnsi="Calibri" w:cs="Calibri"/>
          <w:sz w:val="18"/>
          <w:szCs w:val="18"/>
        </w:rPr>
        <w:t>ě</w:t>
      </w:r>
      <w:r w:rsidRPr="0071717B">
        <w:rPr>
          <w:rFonts w:ascii="Quattrocento Sans" w:eastAsia="Quattrocento Sans" w:hAnsi="Quattrocento Sans" w:cs="Quattrocento Sans"/>
          <w:sz w:val="18"/>
          <w:szCs w:val="18"/>
        </w:rPr>
        <w:t xml:space="preserve">ty nenese </w:t>
      </w:r>
      <w:r w:rsidRPr="0071717B">
        <w:rPr>
          <w:rFonts w:ascii="___WRD_EMBED_SUB_40" w:eastAsia="Quattrocento Sans" w:hAnsi="___WRD_EMBED_SUB_40" w:cs="___WRD_EMBED_SUB_40"/>
          <w:sz w:val="18"/>
          <w:szCs w:val="18"/>
        </w:rPr>
        <w:t>žá</w:t>
      </w:r>
      <w:r w:rsidRPr="0071717B">
        <w:rPr>
          <w:rFonts w:ascii="Quattrocento Sans" w:eastAsia="Quattrocento Sans" w:hAnsi="Quattrocento Sans" w:cs="Quattrocento Sans"/>
          <w:sz w:val="18"/>
          <w:szCs w:val="18"/>
        </w:rPr>
        <w:t>dnou odpov</w:t>
      </w:r>
      <w:r w:rsidRPr="0071717B">
        <w:rPr>
          <w:rFonts w:ascii="Calibri" w:eastAsia="Quattrocento Sans" w:hAnsi="Calibri" w:cs="Calibri"/>
          <w:sz w:val="18"/>
          <w:szCs w:val="18"/>
        </w:rPr>
        <w:t>ě</w:t>
      </w:r>
      <w:r w:rsidRPr="0071717B">
        <w:rPr>
          <w:rFonts w:ascii="Quattrocento Sans" w:eastAsia="Quattrocento Sans" w:hAnsi="Quattrocento Sans" w:cs="Quattrocento Sans"/>
          <w:sz w:val="18"/>
          <w:szCs w:val="18"/>
        </w:rPr>
        <w:t>dnost.</w:t>
      </w:r>
    </w:p>
    <w:p w:rsidR="002E72F2" w:rsidRDefault="002E72F2" w:rsidP="0071717B">
      <w:pPr>
        <w:spacing w:after="120" w:line="240" w:lineRule="auto"/>
        <w:jc w:val="both"/>
        <w:rPr>
          <w:rFonts w:ascii="Quattrocento Sans" w:eastAsia="Quattrocento Sans" w:hAnsi="Quattrocento Sans" w:cs="Quattrocento Sans"/>
          <w:sz w:val="18"/>
          <w:szCs w:val="18"/>
        </w:rPr>
      </w:pPr>
    </w:p>
    <w:p w:rsidR="00B83ECD" w:rsidRDefault="005A26B4">
      <w:pPr>
        <w:tabs>
          <w:tab w:val="center" w:pos="4962"/>
        </w:tabs>
        <w:spacing w:before="120" w:line="240" w:lineRule="auto"/>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Zodpovědný obchodník (Jméno, Tel., E-mail)</w:t>
      </w:r>
      <w:r>
        <w:rPr>
          <w:rFonts w:ascii="Quattrocento Sans" w:eastAsia="Quattrocento Sans" w:hAnsi="Quattrocento Sans" w:cs="Quattrocento Sans"/>
          <w:sz w:val="18"/>
          <w:szCs w:val="18"/>
        </w:rPr>
        <w:tab/>
        <w:t>Poznámka</w:t>
      </w:r>
    </w:p>
    <w:tbl>
      <w:tblPr>
        <w:tblStyle w:val="a3"/>
        <w:tblW w:w="918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0"/>
        <w:gridCol w:w="4590"/>
      </w:tblGrid>
      <w:tr w:rsidR="00B83ECD">
        <w:trPr>
          <w:trHeight w:val="254"/>
        </w:trPr>
        <w:tc>
          <w:tcPr>
            <w:tcW w:w="4590" w:type="dxa"/>
            <w:vAlign w:val="center"/>
          </w:tcPr>
          <w:p w:rsidR="00B83ECD" w:rsidRDefault="00D63A0A">
            <w:pPr>
              <w:spacing w:before="120" w:after="120"/>
              <w:rPr>
                <w:rFonts w:ascii="Calibri" w:eastAsia="Calibri" w:hAnsi="Calibri" w:cs="Calibri"/>
                <w:sz w:val="18"/>
                <w:szCs w:val="18"/>
              </w:rPr>
            </w:pPr>
            <w:hyperlink r:id="rId11">
              <w:r w:rsidR="005A26B4">
                <w:rPr>
                  <w:rFonts w:ascii="Calibri" w:eastAsia="Calibri" w:hAnsi="Calibri" w:cs="Calibri"/>
                  <w:color w:val="1155CC"/>
                  <w:sz w:val="18"/>
                  <w:szCs w:val="18"/>
                  <w:u w:val="single"/>
                </w:rPr>
                <w:t>Martin.Roucka@munipolis.com</w:t>
              </w:r>
            </w:hyperlink>
            <w:r w:rsidR="005A26B4">
              <w:rPr>
                <w:rFonts w:ascii="Calibri" w:eastAsia="Calibri" w:hAnsi="Calibri" w:cs="Calibri"/>
                <w:sz w:val="18"/>
                <w:szCs w:val="18"/>
              </w:rPr>
              <w:t>, 775 222 293</w:t>
            </w:r>
          </w:p>
        </w:tc>
        <w:tc>
          <w:tcPr>
            <w:tcW w:w="4590" w:type="dxa"/>
            <w:vAlign w:val="center"/>
          </w:tcPr>
          <w:p w:rsidR="00B83ECD" w:rsidRDefault="00B83ECD">
            <w:pPr>
              <w:spacing w:before="120" w:after="120"/>
              <w:ind w:left="90"/>
              <w:rPr>
                <w:rFonts w:ascii="Quattrocento Sans" w:eastAsia="Quattrocento Sans" w:hAnsi="Quattrocento Sans" w:cs="Quattrocento Sans"/>
                <w:sz w:val="18"/>
                <w:szCs w:val="18"/>
              </w:rPr>
            </w:pPr>
          </w:p>
        </w:tc>
      </w:tr>
    </w:tbl>
    <w:p w:rsidR="00B83ECD" w:rsidRDefault="005A26B4">
      <w:pPr>
        <w:spacing w:line="240" w:lineRule="auto"/>
        <w:rPr>
          <w:rFonts w:ascii="Quattrocento Sans" w:eastAsia="Quattrocento Sans" w:hAnsi="Quattrocento Sans" w:cs="Quattrocento Sans"/>
          <w:i/>
          <w:sz w:val="16"/>
          <w:szCs w:val="16"/>
        </w:rPr>
      </w:pPr>
      <w:r>
        <w:rPr>
          <w:rFonts w:ascii="Quattrocento Sans" w:eastAsia="Quattrocento Sans" w:hAnsi="Quattrocento Sans" w:cs="Quattrocento Sans"/>
          <w:i/>
          <w:sz w:val="16"/>
          <w:szCs w:val="16"/>
        </w:rPr>
        <w:t>Všechny ceny jsou uvedeny bez DPH.</w:t>
      </w:r>
    </w:p>
    <w:p w:rsidR="00B83ECD" w:rsidRDefault="00B83ECD">
      <w:pPr>
        <w:spacing w:line="240" w:lineRule="auto"/>
        <w:ind w:left="357"/>
        <w:rPr>
          <w:rFonts w:ascii="Quattrocento Sans" w:eastAsia="Quattrocento Sans" w:hAnsi="Quattrocento Sans" w:cs="Quattrocento Sans"/>
          <w:sz w:val="10"/>
          <w:szCs w:val="10"/>
        </w:rPr>
      </w:pPr>
    </w:p>
    <w:p w:rsidR="00B83ECD" w:rsidRDefault="00B83ECD">
      <w:pPr>
        <w:rPr>
          <w:rFonts w:ascii="Quattrocento Sans" w:eastAsia="Quattrocento Sans" w:hAnsi="Quattrocento Sans" w:cs="Quattrocento Sans"/>
          <w:sz w:val="18"/>
          <w:szCs w:val="18"/>
        </w:rPr>
      </w:pPr>
    </w:p>
    <w:p w:rsidR="00B83ECD" w:rsidRDefault="005A26B4">
      <w:pPr>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 xml:space="preserve">V Brně </w:t>
      </w:r>
      <w:r w:rsidR="00B03CB2">
        <w:rPr>
          <w:rFonts w:ascii="Quattrocento Sans" w:eastAsia="Quattrocento Sans" w:hAnsi="Quattrocento Sans" w:cs="Quattrocento Sans"/>
          <w:sz w:val="18"/>
          <w:szCs w:val="18"/>
        </w:rPr>
        <w:t xml:space="preserve"> </w:t>
      </w:r>
      <w:r>
        <w:rPr>
          <w:rFonts w:ascii="Quattrocento Sans" w:eastAsia="Quattrocento Sans" w:hAnsi="Quattrocento Sans" w:cs="Quattrocento Sans"/>
          <w:sz w:val="18"/>
          <w:szCs w:val="18"/>
        </w:rPr>
        <w:t>dne</w:t>
      </w:r>
      <w:r w:rsidR="002E72F2">
        <w:rPr>
          <w:rFonts w:ascii="Quattrocento Sans" w:eastAsia="Quattrocento Sans" w:hAnsi="Quattrocento Sans" w:cs="Quattrocento Sans"/>
          <w:sz w:val="18"/>
          <w:szCs w:val="18"/>
        </w:rPr>
        <w:t xml:space="preserve"> </w:t>
      </w:r>
      <w:proofErr w:type="gramStart"/>
      <w:r w:rsidR="002E72F2">
        <w:rPr>
          <w:rFonts w:ascii="Quattrocento Sans" w:eastAsia="Quattrocento Sans" w:hAnsi="Quattrocento Sans" w:cs="Quattrocento Sans"/>
          <w:sz w:val="18"/>
          <w:szCs w:val="18"/>
        </w:rPr>
        <w:t>30.8.2023</w:t>
      </w:r>
      <w:proofErr w:type="gramEnd"/>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t>V</w:t>
      </w:r>
      <w:r w:rsidR="00AF572E">
        <w:rPr>
          <w:rFonts w:ascii="Quattrocento Sans" w:eastAsia="Quattrocento Sans" w:hAnsi="Quattrocento Sans" w:cs="Quattrocento Sans"/>
          <w:sz w:val="18"/>
          <w:szCs w:val="18"/>
        </w:rPr>
        <w:t> Kutné Hoře</w:t>
      </w:r>
      <w:r>
        <w:rPr>
          <w:rFonts w:ascii="Quattrocento Sans" w:eastAsia="Quattrocento Sans" w:hAnsi="Quattrocento Sans" w:cs="Quattrocento Sans"/>
          <w:sz w:val="18"/>
          <w:szCs w:val="18"/>
        </w:rPr>
        <w:t xml:space="preserve"> dne</w:t>
      </w:r>
      <w:r w:rsidR="002E72F2">
        <w:rPr>
          <w:rFonts w:ascii="Quattrocento Sans" w:eastAsia="Quattrocento Sans" w:hAnsi="Quattrocento Sans" w:cs="Quattrocento Sans"/>
          <w:sz w:val="18"/>
          <w:szCs w:val="18"/>
        </w:rPr>
        <w:t xml:space="preserve"> 30.8.2023</w:t>
      </w:r>
    </w:p>
    <w:p w:rsidR="002E72F2" w:rsidRDefault="002E72F2">
      <w:pPr>
        <w:rPr>
          <w:rFonts w:ascii="Quattrocento Sans" w:eastAsia="Quattrocento Sans" w:hAnsi="Quattrocento Sans" w:cs="Quattrocento Sans"/>
          <w:sz w:val="18"/>
          <w:szCs w:val="18"/>
        </w:rPr>
      </w:pPr>
    </w:p>
    <w:p w:rsidR="002E72F2" w:rsidRDefault="002E72F2">
      <w:pPr>
        <w:rPr>
          <w:rFonts w:ascii="Quattrocento Sans" w:eastAsia="Quattrocento Sans" w:hAnsi="Quattrocento Sans" w:cs="Quattrocento Sans"/>
          <w:sz w:val="18"/>
          <w:szCs w:val="18"/>
        </w:rPr>
      </w:pPr>
    </w:p>
    <w:p w:rsidR="002E72F2" w:rsidRDefault="002E72F2">
      <w:pPr>
        <w:rPr>
          <w:rFonts w:ascii="Quattrocento Sans" w:eastAsia="Quattrocento Sans" w:hAnsi="Quattrocento Sans" w:cs="Quattrocento Sans"/>
          <w:sz w:val="18"/>
          <w:szCs w:val="18"/>
        </w:rPr>
      </w:pPr>
    </w:p>
    <w:p w:rsidR="002E72F2" w:rsidRDefault="002E72F2">
      <w:pPr>
        <w:rPr>
          <w:rFonts w:ascii="Quattrocento Sans" w:eastAsia="Quattrocento Sans" w:hAnsi="Quattrocento Sans" w:cs="Quattrocento Sans"/>
          <w:sz w:val="18"/>
          <w:szCs w:val="18"/>
        </w:rPr>
      </w:pPr>
    </w:p>
    <w:p w:rsidR="00B83ECD" w:rsidRDefault="00B83ECD">
      <w:pPr>
        <w:tabs>
          <w:tab w:val="left" w:pos="5325"/>
        </w:tabs>
        <w:rPr>
          <w:rFonts w:ascii="Quattrocento Sans" w:eastAsia="Quattrocento Sans" w:hAnsi="Quattrocento Sans" w:cs="Quattrocento Sans"/>
          <w:sz w:val="18"/>
          <w:szCs w:val="18"/>
        </w:rPr>
      </w:pPr>
    </w:p>
    <w:p w:rsidR="00B83ECD" w:rsidRDefault="002E72F2">
      <w:pPr>
        <w:tabs>
          <w:tab w:val="left" w:pos="709"/>
        </w:tabs>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w:t>
      </w:r>
      <w:r w:rsidR="005A26B4">
        <w:rPr>
          <w:rFonts w:ascii="Quattrocento Sans" w:eastAsia="Quattrocento Sans" w:hAnsi="Quattrocento Sans" w:cs="Quattrocento Sans"/>
          <w:sz w:val="18"/>
          <w:szCs w:val="18"/>
        </w:rPr>
        <w:tab/>
        <w:t>………………………………………………………….</w:t>
      </w:r>
    </w:p>
    <w:p w:rsidR="002E72F2" w:rsidRDefault="002E72F2">
      <w:pPr>
        <w:tabs>
          <w:tab w:val="left" w:pos="709"/>
        </w:tabs>
        <w:rPr>
          <w:rFonts w:ascii="Quattrocento Sans" w:eastAsia="Quattrocento Sans" w:hAnsi="Quattrocento Sans" w:cs="Quattrocento Sans"/>
          <w:sz w:val="18"/>
          <w:szCs w:val="18"/>
        </w:rPr>
      </w:pPr>
    </w:p>
    <w:p w:rsidR="00B83ECD" w:rsidRDefault="005A26B4">
      <w:pPr>
        <w:tabs>
          <w:tab w:val="left" w:pos="709"/>
        </w:tabs>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za poskytovatele</w:t>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t>za uživatele</w:t>
      </w:r>
    </w:p>
    <w:p w:rsidR="00B83ECD" w:rsidRDefault="005A26B4">
      <w:pPr>
        <w:tabs>
          <w:tab w:val="left" w:pos="709"/>
        </w:tabs>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Mgr. Ondřej Švrček, jednatel</w:t>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sidR="00AF572E">
        <w:rPr>
          <w:rFonts w:ascii="Quattrocento Sans" w:eastAsia="Quattrocento Sans" w:hAnsi="Quattrocento Sans" w:cs="Quattrocento Sans"/>
          <w:sz w:val="18"/>
          <w:szCs w:val="18"/>
        </w:rPr>
        <w:tab/>
      </w:r>
      <w:proofErr w:type="spellStart"/>
      <w:r w:rsidR="00D63A0A">
        <w:rPr>
          <w:rFonts w:ascii="Quattrocento Sans" w:eastAsia="Quattrocento Sans" w:hAnsi="Quattrocento Sans" w:cs="Quattrocento Sans"/>
          <w:sz w:val="18"/>
          <w:szCs w:val="18"/>
        </w:rPr>
        <w:t>xxx</w:t>
      </w:r>
      <w:proofErr w:type="spellEnd"/>
      <w:r w:rsidR="00AF572E">
        <w:rPr>
          <w:rFonts w:ascii="Quattrocento Sans" w:eastAsia="Quattrocento Sans" w:hAnsi="Quattrocento Sans" w:cs="Quattrocento Sans"/>
          <w:sz w:val="18"/>
          <w:szCs w:val="18"/>
        </w:rPr>
        <w:t>, starosta města</w:t>
      </w:r>
    </w:p>
    <w:p w:rsidR="00B83ECD" w:rsidRDefault="005A26B4">
      <w:pPr>
        <w:tabs>
          <w:tab w:val="left" w:pos="709"/>
        </w:tabs>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p>
    <w:p w:rsidR="00B83ECD" w:rsidRDefault="00B83ECD"/>
    <w:p w:rsidR="00DA4255" w:rsidRDefault="00DA4255"/>
    <w:p w:rsidR="00DA4255" w:rsidRPr="00DA4255" w:rsidRDefault="00DA4255" w:rsidP="00DA4255"/>
    <w:p w:rsidR="00DA4255" w:rsidRPr="00DA4255" w:rsidRDefault="00DA4255" w:rsidP="00DA4255"/>
    <w:p w:rsidR="00DA4255" w:rsidRPr="00DA4255" w:rsidRDefault="00DA4255" w:rsidP="00DA4255"/>
    <w:p w:rsidR="00DA4255" w:rsidRPr="00DA4255" w:rsidRDefault="00DA4255" w:rsidP="00DA4255"/>
    <w:p w:rsidR="00DA4255" w:rsidRPr="00DA4255" w:rsidRDefault="00DA4255" w:rsidP="00DA4255"/>
    <w:p w:rsidR="00DA4255" w:rsidRPr="00DA4255" w:rsidRDefault="00DA4255" w:rsidP="00DA4255"/>
    <w:p w:rsidR="00DA4255" w:rsidRPr="00DA4255" w:rsidRDefault="00DA4255" w:rsidP="00DA4255"/>
    <w:p w:rsidR="00DA4255" w:rsidRPr="00DA4255" w:rsidRDefault="00DA4255" w:rsidP="00DA4255"/>
    <w:p w:rsidR="00DA4255" w:rsidRPr="00DA4255" w:rsidRDefault="00DA4255" w:rsidP="00DA4255"/>
    <w:p w:rsidR="00DA4255" w:rsidRPr="00DA4255" w:rsidRDefault="00DA4255" w:rsidP="00DA4255"/>
    <w:p w:rsidR="00DA4255" w:rsidRPr="00DA4255" w:rsidRDefault="00DA4255" w:rsidP="00DA4255"/>
    <w:p w:rsidR="00DA4255" w:rsidRPr="00DA4255" w:rsidRDefault="00DA4255" w:rsidP="00DA4255"/>
    <w:p w:rsidR="00DA4255" w:rsidRPr="00DA4255" w:rsidRDefault="00DA4255" w:rsidP="00DA4255"/>
    <w:p w:rsidR="00DA4255" w:rsidRPr="00DA4255" w:rsidRDefault="00DA4255" w:rsidP="00DA4255"/>
    <w:p w:rsidR="00DA4255" w:rsidRPr="00DA4255" w:rsidRDefault="00DA4255" w:rsidP="00DA4255"/>
    <w:p w:rsidR="00DA4255" w:rsidRPr="00DA4255" w:rsidRDefault="00DA4255" w:rsidP="00DA4255"/>
    <w:p w:rsidR="00DA4255" w:rsidRPr="00DA4255" w:rsidRDefault="00DA4255" w:rsidP="00DA4255"/>
    <w:p w:rsidR="00DA4255" w:rsidRPr="00DA4255" w:rsidRDefault="00DA4255" w:rsidP="00DA4255"/>
    <w:p w:rsidR="00DA4255" w:rsidRPr="00DA4255" w:rsidRDefault="00DA4255" w:rsidP="00DA4255"/>
    <w:p w:rsidR="00DA4255" w:rsidRPr="00DA4255" w:rsidRDefault="00DA4255" w:rsidP="00DA4255"/>
    <w:p w:rsidR="00DA4255" w:rsidRDefault="00DA4255" w:rsidP="00DA4255"/>
    <w:p w:rsidR="00DA4255" w:rsidRDefault="00DA4255" w:rsidP="00DA4255"/>
    <w:p w:rsidR="00DA4255" w:rsidRPr="00DA4255" w:rsidRDefault="00DA4255" w:rsidP="00DA4255">
      <w:bookmarkStart w:id="4" w:name="_GoBack"/>
      <w:bookmarkEnd w:id="4"/>
    </w:p>
    <w:sectPr w:rsidR="00DA4255" w:rsidRPr="00DA4255" w:rsidSect="002E72F2">
      <w:footerReference w:type="default" r:id="rId12"/>
      <w:pgSz w:w="11909" w:h="16834"/>
      <w:pgMar w:top="851"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7C0" w:rsidRDefault="004C37C0">
      <w:pPr>
        <w:spacing w:line="240" w:lineRule="auto"/>
      </w:pPr>
      <w:r>
        <w:separator/>
      </w:r>
    </w:p>
  </w:endnote>
  <w:endnote w:type="continuationSeparator" w:id="0">
    <w:p w:rsidR="004C37C0" w:rsidRDefault="004C37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Quattrocento San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___WRD_EMBED_SUB_40">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401112"/>
      <w:docPartObj>
        <w:docPartGallery w:val="Page Numbers (Bottom of Page)"/>
        <w:docPartUnique/>
      </w:docPartObj>
    </w:sdtPr>
    <w:sdtEndPr/>
    <w:sdtContent>
      <w:p w:rsidR="002E72F2" w:rsidRDefault="00D63A0A">
        <w:pPr>
          <w:pStyle w:val="Zpat"/>
          <w:jc w:val="center"/>
        </w:pPr>
      </w:p>
    </w:sdtContent>
  </w:sdt>
  <w:p w:rsidR="002E72F2" w:rsidRDefault="002E72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7C0" w:rsidRDefault="004C37C0">
      <w:pPr>
        <w:spacing w:line="240" w:lineRule="auto"/>
      </w:pPr>
      <w:r>
        <w:separator/>
      </w:r>
    </w:p>
  </w:footnote>
  <w:footnote w:type="continuationSeparator" w:id="0">
    <w:p w:rsidR="004C37C0" w:rsidRDefault="004C37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7A96"/>
    <w:multiLevelType w:val="multilevel"/>
    <w:tmpl w:val="3352468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0B827A0"/>
    <w:multiLevelType w:val="multilevel"/>
    <w:tmpl w:val="A37E98B6"/>
    <w:lvl w:ilvl="0">
      <w:start w:val="1"/>
      <w:numFmt w:val="decimal"/>
      <w:lvlText w:val="%1."/>
      <w:lvlJc w:val="left"/>
      <w:pPr>
        <w:ind w:left="7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B57071"/>
    <w:multiLevelType w:val="multilevel"/>
    <w:tmpl w:val="FB7A312A"/>
    <w:lvl w:ilvl="0">
      <w:start w:val="1"/>
      <w:numFmt w:val="upperRoman"/>
      <w:lvlText w:val="%1."/>
      <w:lvlJc w:val="center"/>
      <w:pPr>
        <w:ind w:left="0" w:firstLine="345"/>
      </w:pPr>
      <w:rPr>
        <w:rFonts w:ascii="Quattrocento Sans" w:eastAsia="Quattrocento Sans" w:hAnsi="Quattrocento Sans" w:cs="Quattrocento Sans"/>
        <w:b/>
        <w:i w:val="0"/>
        <w:color w:val="000000"/>
        <w:sz w:val="18"/>
        <w:szCs w:val="18"/>
      </w:rPr>
    </w:lvl>
    <w:lvl w:ilvl="1">
      <w:start w:val="1"/>
      <w:numFmt w:val="decimal"/>
      <w:lvlText w:val="%2."/>
      <w:lvlJc w:val="left"/>
      <w:pPr>
        <w:ind w:left="357" w:hanging="357"/>
      </w:pPr>
      <w:rPr>
        <w:color w:val="000000"/>
      </w:rPr>
    </w:lvl>
    <w:lvl w:ilvl="2">
      <w:start w:val="1"/>
      <w:numFmt w:val="lowerRoman"/>
      <w:lvlText w:val="%3)"/>
      <w:lvlJc w:val="left"/>
      <w:pPr>
        <w:ind w:left="737" w:hanging="3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ECD"/>
    <w:rsid w:val="00040C75"/>
    <w:rsid w:val="002E72F2"/>
    <w:rsid w:val="004C37C0"/>
    <w:rsid w:val="005A26B4"/>
    <w:rsid w:val="0071717B"/>
    <w:rsid w:val="00AF572E"/>
    <w:rsid w:val="00B03CB2"/>
    <w:rsid w:val="00B83ECD"/>
    <w:rsid w:val="00C23EEF"/>
    <w:rsid w:val="00D63A0A"/>
    <w:rsid w:val="00DA4255"/>
    <w:rsid w:val="00EC64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4C447"/>
  <w15:docId w15:val="{BCCE531E-C7B9-44BC-AFCE-F1AB68D9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nadpis">
    <w:name w:val="Subtitle"/>
    <w:basedOn w:val="Normln"/>
    <w:next w:val="Normln"/>
    <w:pPr>
      <w:keepNext/>
      <w:keepLines/>
      <w:spacing w:after="320"/>
    </w:pPr>
    <w:rPr>
      <w:color w:val="666666"/>
      <w:sz w:val="30"/>
      <w:szCs w:val="30"/>
    </w:rPr>
  </w:style>
  <w:style w:type="table" w:customStyle="1" w:styleId="a">
    <w:basedOn w:val="TableNormal"/>
    <w:pPr>
      <w:spacing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
    <w:pPr>
      <w:spacing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
    <w:pPr>
      <w:spacing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
    <w:pPr>
      <w:spacing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
    <w:pPr>
      <w:spacing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Odstavecseseznamem">
    <w:name w:val="List Paragraph"/>
    <w:basedOn w:val="Normln"/>
    <w:uiPriority w:val="34"/>
    <w:qFormat/>
    <w:rsid w:val="00EC64BC"/>
    <w:pPr>
      <w:ind w:left="720"/>
      <w:contextualSpacing/>
    </w:pPr>
  </w:style>
  <w:style w:type="paragraph" w:styleId="Zhlav">
    <w:name w:val="header"/>
    <w:basedOn w:val="Normln"/>
    <w:link w:val="ZhlavChar"/>
    <w:uiPriority w:val="99"/>
    <w:unhideWhenUsed/>
    <w:rsid w:val="00DA4255"/>
    <w:pPr>
      <w:tabs>
        <w:tab w:val="center" w:pos="4536"/>
        <w:tab w:val="right" w:pos="9072"/>
      </w:tabs>
      <w:spacing w:line="240" w:lineRule="auto"/>
    </w:pPr>
  </w:style>
  <w:style w:type="character" w:customStyle="1" w:styleId="ZhlavChar">
    <w:name w:val="Záhlaví Char"/>
    <w:basedOn w:val="Standardnpsmoodstavce"/>
    <w:link w:val="Zhlav"/>
    <w:uiPriority w:val="99"/>
    <w:rsid w:val="00DA4255"/>
  </w:style>
  <w:style w:type="paragraph" w:styleId="Zpat">
    <w:name w:val="footer"/>
    <w:basedOn w:val="Normln"/>
    <w:link w:val="ZpatChar"/>
    <w:uiPriority w:val="99"/>
    <w:unhideWhenUsed/>
    <w:rsid w:val="00DA4255"/>
    <w:pPr>
      <w:tabs>
        <w:tab w:val="center" w:pos="4536"/>
        <w:tab w:val="right" w:pos="9072"/>
      </w:tabs>
      <w:spacing w:line="240" w:lineRule="auto"/>
    </w:pPr>
  </w:style>
  <w:style w:type="character" w:customStyle="1" w:styleId="ZpatChar">
    <w:name w:val="Zápatí Char"/>
    <w:basedOn w:val="Standardnpsmoodstavce"/>
    <w:link w:val="Zpat"/>
    <w:uiPriority w:val="99"/>
    <w:rsid w:val="00DA4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Roucka@munipolis.com" TargetMode="External"/><Relationship Id="rId5" Type="http://schemas.openxmlformats.org/officeDocument/2006/relationships/webSettings" Target="webSettings.xml"/><Relationship Id="rId10" Type="http://schemas.openxmlformats.org/officeDocument/2006/relationships/hyperlink" Target="http://www.mobilnirozhlas.cz/obchodni-podminky" TargetMode="External"/><Relationship Id="rId4" Type="http://schemas.openxmlformats.org/officeDocument/2006/relationships/settings" Target="settings.xml"/><Relationship Id="rId9" Type="http://schemas.openxmlformats.org/officeDocument/2006/relationships/hyperlink" Target="http://www.sdvo.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D5535-7C9F-41F8-A0BD-B70E51BCB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1210</Words>
  <Characters>7143</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Štolbová Lucie</dc:creator>
  <cp:lastModifiedBy>Štolbová Lucie</cp:lastModifiedBy>
  <cp:revision>3</cp:revision>
  <dcterms:created xsi:type="dcterms:W3CDTF">2023-08-30T14:51:00Z</dcterms:created>
  <dcterms:modified xsi:type="dcterms:W3CDTF">2023-09-06T07:50:00Z</dcterms:modified>
</cp:coreProperties>
</file>