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0A" w:rsidRDefault="00F41F0A" w:rsidP="00F41F0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F41F0A" w:rsidRDefault="00AE0B56" w:rsidP="00F41F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Výtah č. 1 – nákladní výtah Budova D</w:t>
      </w:r>
    </w:p>
    <w:p w:rsidR="00F41F0A" w:rsidRDefault="00F22DE4" w:rsidP="00F41F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Ateliéry Národního divadla, Vinohradská 117, Praha</w:t>
      </w:r>
    </w:p>
    <w:p w:rsidR="00F41F0A" w:rsidRDefault="00F41F0A" w:rsidP="00F41F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Jedná se o kompletní výměnu původního výtahu dle ČSN EN 81 – 20, 81 - 50 </w:t>
      </w:r>
    </w:p>
    <w:p w:rsidR="00F41F0A" w:rsidRDefault="00F41F0A" w:rsidP="00F41F0A">
      <w:pPr>
        <w:pStyle w:val="Default"/>
        <w:rPr>
          <w:sz w:val="23"/>
          <w:szCs w:val="23"/>
        </w:rPr>
      </w:pPr>
    </w:p>
    <w:p w:rsidR="00F41F0A" w:rsidRDefault="00F41F0A" w:rsidP="00F41F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kompletní demontáž technologie původního výtahu a příslušenství vč. její likvidace </w:t>
      </w:r>
    </w:p>
    <w:p w:rsidR="00F41F0A" w:rsidRDefault="00F41F0A" w:rsidP="00F41F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Nový výtah - </w:t>
      </w:r>
      <w:r w:rsidR="00B24606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arametry nového výtahu ČSN EN 81 – 20, 81 </w:t>
      </w:r>
      <w:r w:rsidR="003536EF">
        <w:rPr>
          <w:b/>
          <w:bCs/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50</w:t>
      </w:r>
      <w:r w:rsidR="003536EF">
        <w:rPr>
          <w:b/>
          <w:bCs/>
          <w:sz w:val="23"/>
          <w:szCs w:val="23"/>
        </w:rPr>
        <w:t>: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>
        <w:rPr>
          <w:sz w:val="23"/>
          <w:szCs w:val="23"/>
        </w:rPr>
        <w:t xml:space="preserve">typ výtahu: nákladní trakční s dopravou osob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>pohon: převodový s frekvenčním řízením</w:t>
      </w:r>
      <w:r w:rsidR="008C1924">
        <w:rPr>
          <w:sz w:val="23"/>
          <w:szCs w:val="23"/>
        </w:rPr>
        <w:t xml:space="preserve"> a </w:t>
      </w:r>
      <w:r w:rsidR="008C1924" w:rsidRPr="00627A96">
        <w:rPr>
          <w:sz w:val="23"/>
          <w:szCs w:val="23"/>
        </w:rPr>
        <w:t>plynulou regulací rozjezdu i dojezdu výtahu</w:t>
      </w:r>
      <w:r w:rsidRPr="00F41F0A">
        <w:rPr>
          <w:sz w:val="23"/>
          <w:szCs w:val="23"/>
        </w:rPr>
        <w:t>. Ocelový roznášecí rošt</w:t>
      </w:r>
      <w:r>
        <w:rPr>
          <w:sz w:val="23"/>
          <w:szCs w:val="23"/>
        </w:rPr>
        <w:t>.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nosnost: </w:t>
      </w:r>
      <w:r w:rsidR="008C1924">
        <w:rPr>
          <w:sz w:val="23"/>
          <w:szCs w:val="23"/>
        </w:rPr>
        <w:t xml:space="preserve">min. </w:t>
      </w:r>
      <w:r w:rsidRPr="00F41F0A">
        <w:rPr>
          <w:sz w:val="23"/>
          <w:szCs w:val="23"/>
        </w:rPr>
        <w:t xml:space="preserve">630 kg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rychlost: </w:t>
      </w:r>
      <w:r w:rsidR="008C1924">
        <w:rPr>
          <w:sz w:val="23"/>
          <w:szCs w:val="23"/>
        </w:rPr>
        <w:t xml:space="preserve">min. </w:t>
      </w:r>
      <w:r w:rsidRPr="00F41F0A">
        <w:rPr>
          <w:sz w:val="23"/>
          <w:szCs w:val="23"/>
        </w:rPr>
        <w:t xml:space="preserve">0,8 m/s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počet stanic / nástupišť: 5/5 neprůchozí,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dopravní zdvih: 15000 mm </w:t>
      </w:r>
      <w:r w:rsidR="008C1924">
        <w:rPr>
          <w:sz w:val="23"/>
          <w:szCs w:val="23"/>
        </w:rPr>
        <w:t>(nutno ověřit před výrobou)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vnitřní rozměr šachty: š 1382, h 1936 mm </w:t>
      </w:r>
      <w:bookmarkStart w:id="1" w:name="_Hlk136420192"/>
      <w:r w:rsidR="008C1924">
        <w:rPr>
          <w:sz w:val="23"/>
          <w:szCs w:val="23"/>
        </w:rPr>
        <w:t>(nutno ověřit před výrobou)</w:t>
      </w:r>
      <w:bookmarkEnd w:id="1"/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opláštění šachty: zdivem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vnitřní rozměr kabiny: cca š 750, h 1850, v 2100 mm </w:t>
      </w:r>
      <w:r w:rsidR="008C1924">
        <w:rPr>
          <w:sz w:val="23"/>
          <w:szCs w:val="23"/>
        </w:rPr>
        <w:t>(nutno ověřit před výrobou)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nadjezd: 3200 mm </w:t>
      </w:r>
      <w:r w:rsidR="008C1924">
        <w:rPr>
          <w:sz w:val="23"/>
          <w:szCs w:val="23"/>
        </w:rPr>
        <w:t>(nutno ověřit před výrobou)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prohlubeň: 1200 mm </w:t>
      </w:r>
      <w:r w:rsidR="008C1924">
        <w:rPr>
          <w:sz w:val="23"/>
          <w:szCs w:val="23"/>
        </w:rPr>
        <w:t>(nutno ověřit před výrobou)</w:t>
      </w:r>
    </w:p>
    <w:p w:rsidR="000138DE" w:rsidRDefault="00F41F0A" w:rsidP="000138DE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provedení kabiny: ocelové panely v povrchové úpravě dle vzorníku RAL </w:t>
      </w:r>
      <w:r>
        <w:rPr>
          <w:sz w:val="23"/>
          <w:szCs w:val="23"/>
        </w:rPr>
        <w:t>– prášková barva</w:t>
      </w:r>
      <w:r w:rsidR="00343BCB">
        <w:rPr>
          <w:sz w:val="23"/>
          <w:szCs w:val="23"/>
        </w:rPr>
        <w:t xml:space="preserve"> dle výběru, min 4x bodové LED světlo</w:t>
      </w:r>
      <w:r w:rsidR="000138DE">
        <w:rPr>
          <w:sz w:val="23"/>
          <w:szCs w:val="23"/>
        </w:rPr>
        <w:t xml:space="preserve"> - </w:t>
      </w:r>
      <w:r w:rsidR="000138DE" w:rsidRPr="000138DE">
        <w:rPr>
          <w:sz w:val="23"/>
          <w:szCs w:val="23"/>
        </w:rPr>
        <w:t>Dle ČSN EN min 50 lux</w:t>
      </w:r>
      <w:r w:rsidR="00343BCB">
        <w:rPr>
          <w:sz w:val="23"/>
          <w:szCs w:val="23"/>
        </w:rPr>
        <w:t>, barva teplá.</w:t>
      </w:r>
      <w:r w:rsidR="000138DE">
        <w:rPr>
          <w:sz w:val="23"/>
          <w:szCs w:val="23"/>
        </w:rPr>
        <w:t xml:space="preserve"> </w:t>
      </w:r>
    </w:p>
    <w:p w:rsidR="000138DE" w:rsidRPr="000138DE" w:rsidRDefault="000138DE" w:rsidP="000138DE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bookmarkStart w:id="2" w:name="_Hlk136421653"/>
      <w:r w:rsidRPr="000138DE">
        <w:rPr>
          <w:sz w:val="23"/>
          <w:szCs w:val="23"/>
        </w:rPr>
        <w:t>Protiskluzová podlahová krytina v odstínu dle výběru investora</w:t>
      </w:r>
      <w:r>
        <w:rPr>
          <w:sz w:val="23"/>
          <w:szCs w:val="23"/>
        </w:rPr>
        <w:t>.</w:t>
      </w:r>
    </w:p>
    <w:bookmarkEnd w:id="2"/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>ovladač v kabině: kryt ovladače nerez lesk</w:t>
      </w:r>
      <w:r w:rsidRPr="00F574B0">
        <w:rPr>
          <w:color w:val="auto"/>
          <w:sz w:val="23"/>
          <w:szCs w:val="23"/>
        </w:rPr>
        <w:t xml:space="preserve">, modul </w:t>
      </w:r>
      <w:r w:rsidR="00F574B0">
        <w:rPr>
          <w:color w:val="auto"/>
          <w:sz w:val="23"/>
          <w:szCs w:val="23"/>
        </w:rPr>
        <w:t>GSM</w:t>
      </w:r>
      <w:r w:rsidRPr="00F41F0A">
        <w:rPr>
          <w:sz w:val="23"/>
          <w:szCs w:val="23"/>
        </w:rPr>
        <w:t xml:space="preserve">, digitální polohová signalizace, světelná signalizace přetížení, tlačítka </w:t>
      </w:r>
      <w:proofErr w:type="spellStart"/>
      <w:r w:rsidRPr="00F41F0A">
        <w:rPr>
          <w:sz w:val="23"/>
          <w:szCs w:val="23"/>
        </w:rPr>
        <w:t>antivandal</w:t>
      </w:r>
      <w:proofErr w:type="spellEnd"/>
      <w:r w:rsidRPr="00F41F0A">
        <w:rPr>
          <w:sz w:val="23"/>
          <w:szCs w:val="23"/>
        </w:rPr>
        <w:t xml:space="preserve"> kovová, </w:t>
      </w:r>
      <w:r w:rsidR="00F574B0">
        <w:rPr>
          <w:sz w:val="23"/>
          <w:szCs w:val="23"/>
        </w:rPr>
        <w:t xml:space="preserve">ovládání jen klíčkem, </w:t>
      </w:r>
      <w:r w:rsidRPr="00F41F0A">
        <w:rPr>
          <w:sz w:val="23"/>
          <w:szCs w:val="23"/>
        </w:rPr>
        <w:t>nouzové osvětlení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přivolávače ve stanicích: v zárubních šachetních dveří s kryty nerez lesk, tlačítka </w:t>
      </w:r>
      <w:proofErr w:type="spellStart"/>
      <w:r w:rsidRPr="00F41F0A">
        <w:rPr>
          <w:sz w:val="23"/>
          <w:szCs w:val="23"/>
        </w:rPr>
        <w:t>antivandal</w:t>
      </w:r>
      <w:proofErr w:type="spellEnd"/>
      <w:r w:rsidRPr="00F41F0A">
        <w:rPr>
          <w:sz w:val="23"/>
          <w:szCs w:val="23"/>
        </w:rPr>
        <w:t xml:space="preserve"> kovová kruhová, v hlavní stanici digitální polohová signalizace. Možnost osazení tlačítek do zdiva</w:t>
      </w:r>
      <w:r>
        <w:rPr>
          <w:sz w:val="23"/>
          <w:szCs w:val="23"/>
        </w:rPr>
        <w:t>.</w:t>
      </w:r>
      <w:r w:rsidR="000138DE">
        <w:rPr>
          <w:sz w:val="23"/>
          <w:szCs w:val="23"/>
        </w:rPr>
        <w:t xml:space="preserve"> </w:t>
      </w:r>
      <w:bookmarkStart w:id="3" w:name="_Hlk136421960"/>
      <w:r w:rsidR="00F574B0">
        <w:rPr>
          <w:sz w:val="23"/>
          <w:szCs w:val="23"/>
        </w:rPr>
        <w:t xml:space="preserve">Přivolání jen klíčkem. </w:t>
      </w:r>
      <w:r w:rsidR="000138DE">
        <w:rPr>
          <w:sz w:val="23"/>
          <w:szCs w:val="23"/>
        </w:rPr>
        <w:t>Světelná a hlasová signalizace přetížení v českém jazyce.</w:t>
      </w:r>
      <w:bookmarkEnd w:id="3"/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kabinové dveře: Automatické sklapovací BUS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šachetní dveře: </w:t>
      </w:r>
      <w:r w:rsidRPr="00511E4B">
        <w:rPr>
          <w:color w:val="auto"/>
          <w:sz w:val="23"/>
          <w:szCs w:val="23"/>
        </w:rPr>
        <w:t>Ruční dvoukřídlé</w:t>
      </w:r>
      <w:r w:rsidR="00343BCB" w:rsidRPr="00511E4B">
        <w:rPr>
          <w:color w:val="auto"/>
          <w:sz w:val="23"/>
          <w:szCs w:val="23"/>
        </w:rPr>
        <w:t xml:space="preserve"> průhledové okénko</w:t>
      </w:r>
      <w:r w:rsidR="00511E4B" w:rsidRPr="00511E4B">
        <w:rPr>
          <w:color w:val="auto"/>
          <w:sz w:val="23"/>
          <w:szCs w:val="23"/>
        </w:rPr>
        <w:t xml:space="preserve">, </w:t>
      </w:r>
      <w:r w:rsidRPr="00511E4B">
        <w:rPr>
          <w:color w:val="auto"/>
          <w:sz w:val="23"/>
          <w:szCs w:val="23"/>
        </w:rPr>
        <w:t>bez PO</w:t>
      </w:r>
      <w:r w:rsidR="00511E4B" w:rsidRPr="00511E4B">
        <w:rPr>
          <w:color w:val="auto"/>
          <w:sz w:val="23"/>
          <w:szCs w:val="23"/>
        </w:rPr>
        <w:t>.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rozměr šachetních dveří: 700 - 750 mm, v 2000 mm </w:t>
      </w:r>
      <w:r w:rsidR="008C1924">
        <w:rPr>
          <w:sz w:val="23"/>
          <w:szCs w:val="23"/>
        </w:rPr>
        <w:t>(nutno ověřit před výrobou)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umístění strojovny: nad výtahovou šachtou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řízení: jednoduché (mikroprocesorové)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další práce a výbava: </w:t>
      </w:r>
      <w:proofErr w:type="spellStart"/>
      <w:r w:rsidRPr="00F41F0A">
        <w:rPr>
          <w:sz w:val="23"/>
          <w:szCs w:val="23"/>
        </w:rPr>
        <w:t>oc</w:t>
      </w:r>
      <w:proofErr w:type="spellEnd"/>
      <w:r w:rsidRPr="00F41F0A">
        <w:rPr>
          <w:sz w:val="23"/>
          <w:szCs w:val="23"/>
        </w:rPr>
        <w:t xml:space="preserve">. žebřík pro sestup do prohlubně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bookmarkStart w:id="4" w:name="_Hlk136420483"/>
      <w:r w:rsidRPr="00F41F0A">
        <w:rPr>
          <w:sz w:val="23"/>
          <w:szCs w:val="23"/>
        </w:rPr>
        <w:t xml:space="preserve">stavební práce spojené s výměnou výtahu </w:t>
      </w:r>
      <w:r>
        <w:rPr>
          <w:sz w:val="23"/>
          <w:szCs w:val="23"/>
        </w:rPr>
        <w:t>– kompletní zazdění, zapravení omítek, štuk, finální malby/nátěry</w:t>
      </w:r>
      <w:r w:rsidR="000344C8">
        <w:rPr>
          <w:sz w:val="23"/>
          <w:szCs w:val="23"/>
        </w:rPr>
        <w:t xml:space="preserve"> </w:t>
      </w:r>
      <w:bookmarkStart w:id="5" w:name="_Hlk136422173"/>
      <w:r w:rsidR="000344C8">
        <w:rPr>
          <w:sz w:val="23"/>
          <w:szCs w:val="23"/>
        </w:rPr>
        <w:t>dotčených ploch, výtahové šachty, prohlubně, podlahy strojovny.</w:t>
      </w:r>
    </w:p>
    <w:bookmarkEnd w:id="4"/>
    <w:bookmarkEnd w:id="5"/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>hlavní vypínač výta</w:t>
      </w:r>
      <w:r w:rsidR="00AE0B56">
        <w:rPr>
          <w:sz w:val="23"/>
          <w:szCs w:val="23"/>
        </w:rPr>
        <w:t>h</w:t>
      </w:r>
      <w:r w:rsidRPr="00F41F0A">
        <w:rPr>
          <w:sz w:val="23"/>
          <w:szCs w:val="23"/>
        </w:rPr>
        <w:t xml:space="preserve">u </w:t>
      </w:r>
    </w:p>
    <w:p w:rsidR="00F41F0A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F41F0A">
        <w:rPr>
          <w:sz w:val="23"/>
          <w:szCs w:val="23"/>
        </w:rPr>
        <w:t xml:space="preserve">prostředí elektro: normální dle ČSN 33 2000 – 5 - 51, tab. 51A </w:t>
      </w:r>
    </w:p>
    <w:p w:rsidR="00F41F0A" w:rsidRPr="008C1924" w:rsidRDefault="00F41F0A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bookmarkStart w:id="6" w:name="_Hlk136419721"/>
      <w:r>
        <w:rPr>
          <w:sz w:val="23"/>
          <w:szCs w:val="23"/>
        </w:rPr>
        <w:t xml:space="preserve">úprava </w:t>
      </w:r>
      <w:r w:rsidRPr="00F41F0A">
        <w:rPr>
          <w:sz w:val="23"/>
          <w:szCs w:val="23"/>
        </w:rPr>
        <w:t>přívod</w:t>
      </w:r>
      <w:r>
        <w:rPr>
          <w:sz w:val="23"/>
          <w:szCs w:val="23"/>
        </w:rPr>
        <w:t>u</w:t>
      </w:r>
      <w:r w:rsidRPr="00F41F0A">
        <w:rPr>
          <w:sz w:val="23"/>
          <w:szCs w:val="23"/>
        </w:rPr>
        <w:t xml:space="preserve"> proudu: </w:t>
      </w:r>
      <w:bookmarkStart w:id="7" w:name="_Hlk136422068"/>
      <w:r w:rsidR="000138DE" w:rsidRPr="000138DE">
        <w:rPr>
          <w:sz w:val="23"/>
          <w:szCs w:val="23"/>
        </w:rPr>
        <w:t>3 x 400 V – 50Hz vč. výměny jističe.</w:t>
      </w:r>
      <w:bookmarkEnd w:id="7"/>
    </w:p>
    <w:p w:rsidR="008C1924" w:rsidRDefault="008C1924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r w:rsidRPr="008C1924">
        <w:rPr>
          <w:sz w:val="23"/>
          <w:szCs w:val="23"/>
        </w:rPr>
        <w:t>Výtah neslouží pro evakuaci osob</w:t>
      </w:r>
      <w:r>
        <w:rPr>
          <w:sz w:val="23"/>
          <w:szCs w:val="23"/>
        </w:rPr>
        <w:t>.</w:t>
      </w:r>
    </w:p>
    <w:p w:rsidR="00343BCB" w:rsidRPr="00F41F0A" w:rsidRDefault="00343BCB" w:rsidP="00F41F0A">
      <w:pPr>
        <w:pStyle w:val="Default"/>
        <w:numPr>
          <w:ilvl w:val="0"/>
          <w:numId w:val="1"/>
        </w:numPr>
        <w:ind w:left="426" w:hanging="208"/>
        <w:rPr>
          <w:sz w:val="23"/>
          <w:szCs w:val="23"/>
        </w:rPr>
      </w:pPr>
      <w:bookmarkStart w:id="8" w:name="_Hlk136420911"/>
      <w:r w:rsidRPr="00343BCB">
        <w:rPr>
          <w:sz w:val="23"/>
          <w:szCs w:val="23"/>
        </w:rPr>
        <w:t>Automatický sjezd</w:t>
      </w:r>
      <w:r>
        <w:rPr>
          <w:sz w:val="23"/>
          <w:szCs w:val="23"/>
        </w:rPr>
        <w:t xml:space="preserve"> do</w:t>
      </w:r>
      <w:r w:rsidRPr="00A34BF7">
        <w:rPr>
          <w:sz w:val="23"/>
          <w:szCs w:val="23"/>
        </w:rPr>
        <w:t xml:space="preserve"> nejbližší stanice v případě výpadku proudu.</w:t>
      </w:r>
    </w:p>
    <w:bookmarkEnd w:id="6"/>
    <w:bookmarkEnd w:id="8"/>
    <w:p w:rsidR="00F41F0A" w:rsidRDefault="00F41F0A" w:rsidP="00F41F0A">
      <w:pPr>
        <w:rPr>
          <w:sz w:val="23"/>
          <w:szCs w:val="23"/>
        </w:rPr>
      </w:pPr>
    </w:p>
    <w:p w:rsidR="00541787" w:rsidRDefault="00F41F0A" w:rsidP="00F41F0A">
      <w:bookmarkStart w:id="9" w:name="_Hlk136422432"/>
      <w:r>
        <w:rPr>
          <w:sz w:val="23"/>
          <w:szCs w:val="23"/>
        </w:rPr>
        <w:lastRenderedPageBreak/>
        <w:t>Součástí díla je vypracování průvodní technické dokumentace a provedení úřední zkoušky po montáži za účasti autorizované osoby.</w:t>
      </w:r>
      <w:r w:rsidR="00A34BF7">
        <w:rPr>
          <w:sz w:val="23"/>
          <w:szCs w:val="23"/>
        </w:rPr>
        <w:t xml:space="preserve"> Dále dodání certifikátů použitých materiálů, výchozí revize elektroinstalace, knihy výtahu a návodu na používání a údržbu. </w:t>
      </w:r>
      <w:bookmarkEnd w:id="9"/>
    </w:p>
    <w:sectPr w:rsidR="0054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169"/>
    <w:multiLevelType w:val="hybridMultilevel"/>
    <w:tmpl w:val="ECB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B2D59"/>
    <w:multiLevelType w:val="hybridMultilevel"/>
    <w:tmpl w:val="0526D1E4"/>
    <w:lvl w:ilvl="0" w:tplc="ADAC2A0E">
      <w:start w:val="1"/>
      <w:numFmt w:val="decimal"/>
      <w:lvlText w:val="%1."/>
      <w:lvlJc w:val="left"/>
      <w:pPr>
        <w:ind w:left="1400" w:hanging="704"/>
      </w:pPr>
      <w:rPr>
        <w:rFonts w:ascii="Arial" w:eastAsia="Arial" w:hAnsi="Arial" w:cs="Arial" w:hint="default"/>
        <w:i/>
        <w:spacing w:val="-11"/>
        <w:w w:val="99"/>
        <w:sz w:val="24"/>
        <w:szCs w:val="24"/>
        <w:lang w:val="cs-CZ" w:eastAsia="cs-CZ" w:bidi="cs-CZ"/>
      </w:rPr>
    </w:lvl>
    <w:lvl w:ilvl="1" w:tplc="A2D2FBD2">
      <w:numFmt w:val="bullet"/>
      <w:lvlText w:val="•"/>
      <w:lvlJc w:val="left"/>
      <w:pPr>
        <w:ind w:left="2322" w:hanging="704"/>
      </w:pPr>
      <w:rPr>
        <w:rFonts w:hint="default"/>
        <w:lang w:val="cs-CZ" w:eastAsia="cs-CZ" w:bidi="cs-CZ"/>
      </w:rPr>
    </w:lvl>
    <w:lvl w:ilvl="2" w:tplc="68FC2C6C">
      <w:numFmt w:val="bullet"/>
      <w:lvlText w:val="•"/>
      <w:lvlJc w:val="left"/>
      <w:pPr>
        <w:ind w:left="3245" w:hanging="704"/>
      </w:pPr>
      <w:rPr>
        <w:rFonts w:hint="default"/>
        <w:lang w:val="cs-CZ" w:eastAsia="cs-CZ" w:bidi="cs-CZ"/>
      </w:rPr>
    </w:lvl>
    <w:lvl w:ilvl="3" w:tplc="74AEBA00">
      <w:numFmt w:val="bullet"/>
      <w:lvlText w:val="•"/>
      <w:lvlJc w:val="left"/>
      <w:pPr>
        <w:ind w:left="4168" w:hanging="704"/>
      </w:pPr>
      <w:rPr>
        <w:rFonts w:hint="default"/>
        <w:lang w:val="cs-CZ" w:eastAsia="cs-CZ" w:bidi="cs-CZ"/>
      </w:rPr>
    </w:lvl>
    <w:lvl w:ilvl="4" w:tplc="10DACCA0">
      <w:numFmt w:val="bullet"/>
      <w:lvlText w:val="•"/>
      <w:lvlJc w:val="left"/>
      <w:pPr>
        <w:ind w:left="5091" w:hanging="704"/>
      </w:pPr>
      <w:rPr>
        <w:rFonts w:hint="default"/>
        <w:lang w:val="cs-CZ" w:eastAsia="cs-CZ" w:bidi="cs-CZ"/>
      </w:rPr>
    </w:lvl>
    <w:lvl w:ilvl="5" w:tplc="91A02B7A">
      <w:numFmt w:val="bullet"/>
      <w:lvlText w:val="•"/>
      <w:lvlJc w:val="left"/>
      <w:pPr>
        <w:ind w:left="6014" w:hanging="704"/>
      </w:pPr>
      <w:rPr>
        <w:rFonts w:hint="default"/>
        <w:lang w:val="cs-CZ" w:eastAsia="cs-CZ" w:bidi="cs-CZ"/>
      </w:rPr>
    </w:lvl>
    <w:lvl w:ilvl="6" w:tplc="6728D058">
      <w:numFmt w:val="bullet"/>
      <w:lvlText w:val="•"/>
      <w:lvlJc w:val="left"/>
      <w:pPr>
        <w:ind w:left="6936" w:hanging="704"/>
      </w:pPr>
      <w:rPr>
        <w:rFonts w:hint="default"/>
        <w:lang w:val="cs-CZ" w:eastAsia="cs-CZ" w:bidi="cs-CZ"/>
      </w:rPr>
    </w:lvl>
    <w:lvl w:ilvl="7" w:tplc="652CA7F4">
      <w:numFmt w:val="bullet"/>
      <w:lvlText w:val="•"/>
      <w:lvlJc w:val="left"/>
      <w:pPr>
        <w:ind w:left="7859" w:hanging="704"/>
      </w:pPr>
      <w:rPr>
        <w:rFonts w:hint="default"/>
        <w:lang w:val="cs-CZ" w:eastAsia="cs-CZ" w:bidi="cs-CZ"/>
      </w:rPr>
    </w:lvl>
    <w:lvl w:ilvl="8" w:tplc="B9C8B522">
      <w:numFmt w:val="bullet"/>
      <w:lvlText w:val="•"/>
      <w:lvlJc w:val="left"/>
      <w:pPr>
        <w:ind w:left="8782" w:hanging="70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0A"/>
    <w:rsid w:val="000138DE"/>
    <w:rsid w:val="000344C8"/>
    <w:rsid w:val="00343BCB"/>
    <w:rsid w:val="003536EF"/>
    <w:rsid w:val="00511E4B"/>
    <w:rsid w:val="00541787"/>
    <w:rsid w:val="008C1924"/>
    <w:rsid w:val="00A34BF7"/>
    <w:rsid w:val="00AE0B56"/>
    <w:rsid w:val="00B24606"/>
    <w:rsid w:val="00ED7D54"/>
    <w:rsid w:val="00F22DE4"/>
    <w:rsid w:val="00F41F0A"/>
    <w:rsid w:val="00F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4FC6-2E16-4807-BF0A-F8491E46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1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3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138DE"/>
    <w:pPr>
      <w:widowControl w:val="0"/>
      <w:autoSpaceDE w:val="0"/>
      <w:autoSpaceDN w:val="0"/>
      <w:spacing w:after="0" w:line="234" w:lineRule="exact"/>
      <w:ind w:left="228"/>
      <w:jc w:val="center"/>
    </w:pPr>
    <w:rPr>
      <w:rFonts w:ascii="Arial" w:eastAsia="Arial" w:hAnsi="Arial" w:cs="Arial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Michal</dc:creator>
  <cp:keywords/>
  <dc:description/>
  <cp:lastModifiedBy>Casková Miroslava</cp:lastModifiedBy>
  <cp:revision>2</cp:revision>
  <cp:lastPrinted>2023-08-24T11:42:00Z</cp:lastPrinted>
  <dcterms:created xsi:type="dcterms:W3CDTF">2023-08-24T11:42:00Z</dcterms:created>
  <dcterms:modified xsi:type="dcterms:W3CDTF">2023-08-24T11:42:00Z</dcterms:modified>
</cp:coreProperties>
</file>