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6A5A" w14:textId="77777777" w:rsidR="00460F97" w:rsidRDefault="00460F97" w:rsidP="00460F97">
      <w:pPr>
        <w:jc w:val="center"/>
        <w:rPr>
          <w:rFonts w:ascii="Arial" w:hAnsi="Arial" w:cs="Arial"/>
          <w:b/>
          <w:sz w:val="28"/>
          <w:szCs w:val="28"/>
        </w:rPr>
      </w:pPr>
    </w:p>
    <w:p w14:paraId="688FE399" w14:textId="77777777" w:rsidR="00DF4DE5" w:rsidRDefault="00DF4DE5" w:rsidP="00FF3194">
      <w:pPr>
        <w:jc w:val="center"/>
        <w:rPr>
          <w:rFonts w:ascii="Arial" w:hAnsi="Arial" w:cs="Arial"/>
          <w:b/>
          <w:sz w:val="28"/>
          <w:szCs w:val="28"/>
        </w:rPr>
      </w:pPr>
    </w:p>
    <w:p w14:paraId="12B15C3D" w14:textId="77777777" w:rsidR="009E343E" w:rsidRDefault="00460F97" w:rsidP="00FF31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Pr="00B34E1B">
        <w:rPr>
          <w:rFonts w:ascii="Arial" w:hAnsi="Arial" w:cs="Arial"/>
          <w:b/>
          <w:sz w:val="28"/>
          <w:szCs w:val="28"/>
        </w:rPr>
        <w:t>mlouva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276B2">
        <w:rPr>
          <w:rFonts w:ascii="Arial" w:hAnsi="Arial" w:cs="Arial"/>
          <w:b/>
          <w:sz w:val="28"/>
          <w:szCs w:val="28"/>
        </w:rPr>
        <w:t>o</w:t>
      </w:r>
      <w:r w:rsidR="00F90C52">
        <w:rPr>
          <w:rFonts w:ascii="Arial" w:hAnsi="Arial" w:cs="Arial"/>
          <w:b/>
          <w:sz w:val="28"/>
          <w:szCs w:val="28"/>
        </w:rPr>
        <w:t xml:space="preserve"> </w:t>
      </w:r>
      <w:r w:rsidR="009E343E">
        <w:rPr>
          <w:rFonts w:ascii="Arial" w:hAnsi="Arial" w:cs="Arial"/>
          <w:b/>
          <w:sz w:val="28"/>
          <w:szCs w:val="28"/>
        </w:rPr>
        <w:t xml:space="preserve">dílo </w:t>
      </w:r>
    </w:p>
    <w:p w14:paraId="4E536A5C" w14:textId="6D09AA79" w:rsidR="00460F97" w:rsidRDefault="009E343E" w:rsidP="00FF31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D34514">
        <w:rPr>
          <w:rFonts w:ascii="Arial" w:hAnsi="Arial" w:cs="Arial"/>
          <w:b/>
          <w:sz w:val="28"/>
          <w:szCs w:val="28"/>
        </w:rPr>
        <w:t>ebov</w:t>
      </w:r>
      <w:r>
        <w:rPr>
          <w:rFonts w:ascii="Arial" w:hAnsi="Arial" w:cs="Arial"/>
          <w:b/>
          <w:sz w:val="28"/>
          <w:szCs w:val="28"/>
        </w:rPr>
        <w:t>é</w:t>
      </w:r>
      <w:r w:rsidR="00D34514">
        <w:rPr>
          <w:rFonts w:ascii="Arial" w:hAnsi="Arial" w:cs="Arial"/>
          <w:b/>
          <w:sz w:val="28"/>
          <w:szCs w:val="28"/>
        </w:rPr>
        <w:t xml:space="preserve"> stránk</w:t>
      </w:r>
      <w:r w:rsidR="00FE5245">
        <w:rPr>
          <w:rFonts w:ascii="Arial" w:hAnsi="Arial" w:cs="Arial"/>
          <w:b/>
          <w:sz w:val="28"/>
          <w:szCs w:val="28"/>
        </w:rPr>
        <w:t>y</w:t>
      </w:r>
      <w:r w:rsidR="00D34514">
        <w:rPr>
          <w:rFonts w:ascii="Arial" w:hAnsi="Arial" w:cs="Arial"/>
          <w:b/>
          <w:sz w:val="28"/>
          <w:szCs w:val="28"/>
        </w:rPr>
        <w:t xml:space="preserve"> projektu Sociální bydlení II</w:t>
      </w:r>
    </w:p>
    <w:p w14:paraId="4E536A5D" w14:textId="77777777" w:rsidR="007D24AE" w:rsidRDefault="007D24AE" w:rsidP="00460F97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14:paraId="61735AB3" w14:textId="3F089C85" w:rsidR="000521CA" w:rsidRDefault="00460F97" w:rsidP="00460F97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uzavřená podle § 1746 odst. 2 zákona č. 89/2012 Sb., občanský zákoník</w:t>
      </w:r>
      <w:r w:rsidR="009E343E">
        <w:rPr>
          <w:rFonts w:ascii="Arial" w:hAnsi="Arial" w:cs="Arial"/>
          <w:sz w:val="22"/>
          <w:szCs w:val="22"/>
        </w:rPr>
        <w:t>, ve znění pozdějších předpisů</w:t>
      </w:r>
      <w:r w:rsidR="00777B23" w:rsidRPr="00F2314C">
        <w:rPr>
          <w:rFonts w:ascii="Arial" w:hAnsi="Arial" w:cs="Arial"/>
          <w:sz w:val="22"/>
          <w:szCs w:val="22"/>
        </w:rPr>
        <w:t xml:space="preserve"> (dál</w:t>
      </w:r>
      <w:r w:rsidR="00DD7C87">
        <w:rPr>
          <w:rFonts w:ascii="Arial" w:hAnsi="Arial" w:cs="Arial"/>
          <w:sz w:val="22"/>
          <w:szCs w:val="22"/>
        </w:rPr>
        <w:t>e jen „občanský zákoník“) a § 27</w:t>
      </w:r>
      <w:r w:rsidR="00777B23" w:rsidRPr="00F2314C">
        <w:rPr>
          <w:rFonts w:ascii="Arial" w:hAnsi="Arial" w:cs="Arial"/>
          <w:sz w:val="22"/>
          <w:szCs w:val="22"/>
        </w:rPr>
        <w:t xml:space="preserve"> </w:t>
      </w:r>
      <w:r w:rsidR="00DD7C87">
        <w:rPr>
          <w:rFonts w:ascii="Arial" w:hAnsi="Arial" w:cs="Arial"/>
          <w:sz w:val="22"/>
          <w:szCs w:val="22"/>
        </w:rPr>
        <w:t xml:space="preserve">a </w:t>
      </w:r>
      <w:r w:rsidR="00D34514">
        <w:rPr>
          <w:rFonts w:ascii="Arial" w:hAnsi="Arial" w:cs="Arial"/>
          <w:sz w:val="22"/>
          <w:szCs w:val="22"/>
        </w:rPr>
        <w:t xml:space="preserve">§ </w:t>
      </w:r>
      <w:r w:rsidR="00DD7C87">
        <w:rPr>
          <w:rFonts w:ascii="Arial" w:hAnsi="Arial" w:cs="Arial"/>
          <w:sz w:val="22"/>
          <w:szCs w:val="22"/>
        </w:rPr>
        <w:t>31</w:t>
      </w:r>
      <w:r w:rsidR="00777B23" w:rsidRPr="00F2314C">
        <w:rPr>
          <w:rFonts w:ascii="Arial" w:hAnsi="Arial" w:cs="Arial"/>
          <w:sz w:val="22"/>
          <w:szCs w:val="22"/>
        </w:rPr>
        <w:t xml:space="preserve"> zákona č. 13</w:t>
      </w:r>
      <w:r w:rsidR="00DD7C87">
        <w:rPr>
          <w:rFonts w:ascii="Arial" w:hAnsi="Arial" w:cs="Arial"/>
          <w:sz w:val="22"/>
          <w:szCs w:val="22"/>
        </w:rPr>
        <w:t>4</w:t>
      </w:r>
      <w:r w:rsidR="00777B23" w:rsidRPr="00F2314C">
        <w:rPr>
          <w:rFonts w:ascii="Arial" w:hAnsi="Arial" w:cs="Arial"/>
          <w:sz w:val="22"/>
          <w:szCs w:val="22"/>
        </w:rPr>
        <w:t>/20</w:t>
      </w:r>
      <w:r w:rsidR="00DD7C87">
        <w:rPr>
          <w:rFonts w:ascii="Arial" w:hAnsi="Arial" w:cs="Arial"/>
          <w:sz w:val="22"/>
          <w:szCs w:val="22"/>
        </w:rPr>
        <w:t>1</w:t>
      </w:r>
      <w:r w:rsidR="00777B23" w:rsidRPr="00F2314C">
        <w:rPr>
          <w:rFonts w:ascii="Arial" w:hAnsi="Arial" w:cs="Arial"/>
          <w:sz w:val="22"/>
          <w:szCs w:val="22"/>
        </w:rPr>
        <w:t>6</w:t>
      </w:r>
      <w:r w:rsidR="00DD7C87">
        <w:rPr>
          <w:rFonts w:ascii="Arial" w:hAnsi="Arial" w:cs="Arial"/>
          <w:sz w:val="22"/>
          <w:szCs w:val="22"/>
        </w:rPr>
        <w:t xml:space="preserve"> Sb.,</w:t>
      </w:r>
      <w:r w:rsidR="00DD7C87">
        <w:rPr>
          <w:rFonts w:ascii="Arial" w:hAnsi="Arial" w:cs="Arial"/>
          <w:sz w:val="22"/>
          <w:szCs w:val="22"/>
        </w:rPr>
        <w:br/>
      </w:r>
      <w:r w:rsidR="00777B23" w:rsidRPr="00F2314C">
        <w:rPr>
          <w:rFonts w:ascii="Arial" w:hAnsi="Arial" w:cs="Arial"/>
          <w:sz w:val="22"/>
          <w:szCs w:val="22"/>
        </w:rPr>
        <w:t xml:space="preserve">o </w:t>
      </w:r>
      <w:r w:rsidR="00DD7C87">
        <w:rPr>
          <w:rFonts w:ascii="Arial" w:hAnsi="Arial" w:cs="Arial"/>
          <w:sz w:val="22"/>
          <w:szCs w:val="22"/>
        </w:rPr>
        <w:t xml:space="preserve">zadávání </w:t>
      </w:r>
      <w:r w:rsidR="00777B23" w:rsidRPr="00F2314C">
        <w:rPr>
          <w:rFonts w:ascii="Arial" w:hAnsi="Arial" w:cs="Arial"/>
          <w:sz w:val="22"/>
          <w:szCs w:val="22"/>
        </w:rPr>
        <w:t>veřejných zakáz</w:t>
      </w:r>
      <w:r w:rsidR="00DD7C87">
        <w:rPr>
          <w:rFonts w:ascii="Arial" w:hAnsi="Arial" w:cs="Arial"/>
          <w:sz w:val="22"/>
          <w:szCs w:val="22"/>
        </w:rPr>
        <w:t>e</w:t>
      </w:r>
      <w:r w:rsidR="00777B23" w:rsidRPr="00F2314C">
        <w:rPr>
          <w:rFonts w:ascii="Arial" w:hAnsi="Arial" w:cs="Arial"/>
          <w:sz w:val="22"/>
          <w:szCs w:val="22"/>
        </w:rPr>
        <w:t>k, ve znění pozdějších předpisů (dále jen „Z</w:t>
      </w:r>
      <w:r w:rsidR="00DD7C87">
        <w:rPr>
          <w:rFonts w:ascii="Arial" w:hAnsi="Arial" w:cs="Arial"/>
          <w:sz w:val="22"/>
          <w:szCs w:val="22"/>
        </w:rPr>
        <w:t>Z</w:t>
      </w:r>
      <w:r w:rsidR="00777B23" w:rsidRPr="00F2314C">
        <w:rPr>
          <w:rFonts w:ascii="Arial" w:hAnsi="Arial" w:cs="Arial"/>
          <w:sz w:val="22"/>
          <w:szCs w:val="22"/>
        </w:rPr>
        <w:t>VZ“)</w:t>
      </w:r>
    </w:p>
    <w:p w14:paraId="013A1075" w14:textId="4591C387" w:rsidR="000521CA" w:rsidRDefault="000521CA" w:rsidP="00460F97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4E536A5E" w14:textId="6DB2168D" w:rsidR="00460F97" w:rsidRPr="00F2314C" w:rsidRDefault="00777B23" w:rsidP="00460F97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color w:val="000000"/>
          <w:sz w:val="22"/>
          <w:szCs w:val="22"/>
        </w:rPr>
        <w:t>níže uvedeného roku, měsíce</w:t>
      </w:r>
      <w:r w:rsidR="00FD21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314C">
        <w:rPr>
          <w:rFonts w:ascii="Arial" w:hAnsi="Arial" w:cs="Arial"/>
          <w:color w:val="000000"/>
          <w:sz w:val="22"/>
          <w:szCs w:val="22"/>
        </w:rPr>
        <w:t>a dne mezi smluvními stranam</w:t>
      </w:r>
      <w:r w:rsidR="00C45C1E">
        <w:rPr>
          <w:rFonts w:ascii="Arial" w:hAnsi="Arial" w:cs="Arial"/>
          <w:color w:val="000000"/>
          <w:sz w:val="22"/>
          <w:szCs w:val="22"/>
        </w:rPr>
        <w:t>i</w:t>
      </w:r>
      <w:r w:rsidR="00460F97" w:rsidRPr="00F2314C">
        <w:rPr>
          <w:rFonts w:ascii="Arial" w:hAnsi="Arial" w:cs="Arial"/>
          <w:sz w:val="22"/>
          <w:szCs w:val="22"/>
        </w:rPr>
        <w:t>:</w:t>
      </w:r>
    </w:p>
    <w:p w14:paraId="4E536A5F" w14:textId="77777777" w:rsidR="00460F97" w:rsidRPr="00DD7C87" w:rsidRDefault="00460F97" w:rsidP="00460F97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E536A60" w14:textId="77777777" w:rsidR="00460F97" w:rsidRPr="00DD7C87" w:rsidRDefault="00460F97" w:rsidP="00460F97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BAA5724" w14:textId="77777777" w:rsidR="000023B3" w:rsidRPr="00DD7C87" w:rsidRDefault="000023B3" w:rsidP="009F120B">
      <w:pPr>
        <w:spacing w:line="280" w:lineRule="atLeast"/>
        <w:rPr>
          <w:rFonts w:ascii="Arial" w:hAnsi="Arial" w:cs="Arial"/>
          <w:bCs/>
          <w:sz w:val="22"/>
          <w:szCs w:val="22"/>
        </w:rPr>
      </w:pPr>
    </w:p>
    <w:p w14:paraId="4E536A62" w14:textId="77777777" w:rsidR="00460F97" w:rsidRPr="00F2314C" w:rsidRDefault="00460F97" w:rsidP="009F120B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  <w:r w:rsidRPr="00F2314C">
        <w:rPr>
          <w:rFonts w:ascii="Arial" w:hAnsi="Arial" w:cs="Arial"/>
          <w:b/>
          <w:bCs/>
          <w:sz w:val="22"/>
          <w:szCs w:val="22"/>
        </w:rPr>
        <w:t xml:space="preserve">Česká republika – Ministerstvo práce a sociálních věcí </w:t>
      </w:r>
    </w:p>
    <w:p w14:paraId="4E536A63" w14:textId="486962D9" w:rsidR="00460F97" w:rsidRPr="00F2314C" w:rsidRDefault="009D2041" w:rsidP="002A47A0">
      <w:pPr>
        <w:tabs>
          <w:tab w:val="left" w:pos="2127"/>
        </w:tabs>
        <w:spacing w:line="280" w:lineRule="atLeast"/>
        <w:rPr>
          <w:rFonts w:ascii="Arial" w:hAnsi="Arial" w:cs="Arial"/>
          <w:bCs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se sídlem:</w:t>
      </w:r>
      <w:r w:rsidRPr="00F2314C">
        <w:rPr>
          <w:rFonts w:ascii="Arial" w:hAnsi="Arial" w:cs="Arial"/>
          <w:sz w:val="22"/>
          <w:szCs w:val="22"/>
        </w:rPr>
        <w:tab/>
        <w:t xml:space="preserve">Na Poříčním právu </w:t>
      </w:r>
      <w:r w:rsidR="00460F97" w:rsidRPr="00F2314C">
        <w:rPr>
          <w:rFonts w:ascii="Arial" w:hAnsi="Arial" w:cs="Arial"/>
          <w:sz w:val="22"/>
          <w:szCs w:val="22"/>
        </w:rPr>
        <w:t>376</w:t>
      </w:r>
      <w:r w:rsidRPr="00F2314C">
        <w:rPr>
          <w:rFonts w:ascii="Arial" w:hAnsi="Arial" w:cs="Arial"/>
          <w:sz w:val="22"/>
          <w:szCs w:val="22"/>
        </w:rPr>
        <w:t>/1</w:t>
      </w:r>
      <w:r w:rsidR="00460F97" w:rsidRPr="00F2314C">
        <w:rPr>
          <w:rFonts w:ascii="Arial" w:hAnsi="Arial" w:cs="Arial"/>
          <w:sz w:val="22"/>
          <w:szCs w:val="22"/>
        </w:rPr>
        <w:t>, 128 0</w:t>
      </w:r>
      <w:r w:rsidR="009E343E">
        <w:rPr>
          <w:rFonts w:ascii="Arial" w:hAnsi="Arial" w:cs="Arial"/>
          <w:sz w:val="22"/>
          <w:szCs w:val="22"/>
        </w:rPr>
        <w:t>0</w:t>
      </w:r>
      <w:r w:rsidR="00460F97" w:rsidRPr="00F2314C">
        <w:rPr>
          <w:rFonts w:ascii="Arial" w:hAnsi="Arial" w:cs="Arial"/>
          <w:sz w:val="22"/>
          <w:szCs w:val="22"/>
        </w:rPr>
        <w:t xml:space="preserve"> Praha 2</w:t>
      </w:r>
    </w:p>
    <w:p w14:paraId="4E536A64" w14:textId="77777777" w:rsidR="00460F97" w:rsidRPr="00F2314C" w:rsidRDefault="009D2041" w:rsidP="002A47A0">
      <w:pPr>
        <w:tabs>
          <w:tab w:val="left" w:pos="2127"/>
        </w:tabs>
        <w:spacing w:line="280" w:lineRule="atLeast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IČO:</w:t>
      </w:r>
      <w:r w:rsidRPr="00F2314C">
        <w:rPr>
          <w:rFonts w:ascii="Arial" w:hAnsi="Arial" w:cs="Arial"/>
          <w:sz w:val="22"/>
          <w:szCs w:val="22"/>
        </w:rPr>
        <w:tab/>
      </w:r>
      <w:r w:rsidR="00460F97" w:rsidRPr="00F2314C">
        <w:rPr>
          <w:rFonts w:ascii="Arial" w:hAnsi="Arial" w:cs="Arial"/>
          <w:sz w:val="22"/>
          <w:szCs w:val="22"/>
        </w:rPr>
        <w:t>00551023</w:t>
      </w:r>
    </w:p>
    <w:p w14:paraId="4E536A65" w14:textId="6D14C30B" w:rsidR="00460F97" w:rsidRPr="00F2314C" w:rsidRDefault="00460F97" w:rsidP="002A47A0">
      <w:pPr>
        <w:tabs>
          <w:tab w:val="left" w:pos="2127"/>
        </w:tabs>
        <w:spacing w:line="280" w:lineRule="atLeast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zastoupena:</w:t>
      </w:r>
      <w:r w:rsidR="009D2041" w:rsidRPr="00F2314C">
        <w:rPr>
          <w:rFonts w:ascii="Arial" w:hAnsi="Arial" w:cs="Arial"/>
          <w:sz w:val="22"/>
          <w:szCs w:val="22"/>
        </w:rPr>
        <w:tab/>
      </w:r>
    </w:p>
    <w:p w14:paraId="4E536A66" w14:textId="59375448" w:rsidR="00460F97" w:rsidRPr="00F2314C" w:rsidRDefault="005D7CAF" w:rsidP="002A47A0">
      <w:pPr>
        <w:tabs>
          <w:tab w:val="left" w:pos="2127"/>
        </w:tabs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9D2041" w:rsidRPr="00F2314C">
        <w:rPr>
          <w:rFonts w:ascii="Arial" w:hAnsi="Arial" w:cs="Arial"/>
          <w:sz w:val="22"/>
          <w:szCs w:val="22"/>
        </w:rPr>
        <w:t>:</w:t>
      </w:r>
      <w:r w:rsidR="009D2041" w:rsidRPr="00F2314C">
        <w:rPr>
          <w:rFonts w:ascii="Arial" w:hAnsi="Arial" w:cs="Arial"/>
          <w:sz w:val="22"/>
          <w:szCs w:val="22"/>
        </w:rPr>
        <w:tab/>
      </w:r>
      <w:r w:rsidRPr="005D7CAF">
        <w:rPr>
          <w:rFonts w:ascii="Arial" w:hAnsi="Arial" w:cs="Arial"/>
          <w:sz w:val="22"/>
          <w:szCs w:val="22"/>
        </w:rPr>
        <w:t>2229001/0710</w:t>
      </w:r>
    </w:p>
    <w:p w14:paraId="4E536A68" w14:textId="77777777" w:rsidR="00460F97" w:rsidRPr="00F2314C" w:rsidRDefault="009D2041" w:rsidP="009D2041">
      <w:pPr>
        <w:tabs>
          <w:tab w:val="left" w:pos="1843"/>
        </w:tabs>
        <w:spacing w:line="280" w:lineRule="atLeast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ID datové schránky:</w:t>
      </w:r>
      <w:r w:rsidRPr="00F2314C">
        <w:rPr>
          <w:rFonts w:ascii="Arial" w:hAnsi="Arial" w:cs="Arial"/>
          <w:sz w:val="22"/>
          <w:szCs w:val="22"/>
        </w:rPr>
        <w:tab/>
      </w:r>
      <w:r w:rsidR="00460F97" w:rsidRPr="00F2314C">
        <w:rPr>
          <w:rFonts w:ascii="Arial" w:hAnsi="Arial" w:cs="Arial"/>
          <w:sz w:val="22"/>
          <w:szCs w:val="22"/>
        </w:rPr>
        <w:t>sc9aavg</w:t>
      </w:r>
    </w:p>
    <w:p w14:paraId="4E536A69" w14:textId="77777777" w:rsidR="00460F97" w:rsidRPr="00F2314C" w:rsidRDefault="00460F97" w:rsidP="00460F97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E536A6A" w14:textId="4CA07E25" w:rsidR="00460F97" w:rsidRPr="00F2314C" w:rsidRDefault="00460F97" w:rsidP="00460F97">
      <w:pPr>
        <w:spacing w:line="280" w:lineRule="atLeast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(dále jen „Objednatel“</w:t>
      </w:r>
      <w:r w:rsidR="008E492B">
        <w:rPr>
          <w:rFonts w:ascii="Arial" w:hAnsi="Arial" w:cs="Arial"/>
          <w:sz w:val="22"/>
          <w:szCs w:val="22"/>
        </w:rPr>
        <w:t xml:space="preserve"> či „MPSV“</w:t>
      </w:r>
      <w:r w:rsidRPr="00F2314C">
        <w:rPr>
          <w:rFonts w:ascii="Arial" w:hAnsi="Arial" w:cs="Arial"/>
          <w:sz w:val="22"/>
          <w:szCs w:val="22"/>
        </w:rPr>
        <w:t xml:space="preserve">) </w:t>
      </w:r>
    </w:p>
    <w:p w14:paraId="4E536A6B" w14:textId="77777777" w:rsidR="00460F97" w:rsidRPr="00F2314C" w:rsidRDefault="00460F97" w:rsidP="00460F97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4E536A6C" w14:textId="77777777" w:rsidR="00460F97" w:rsidRPr="00F2314C" w:rsidRDefault="00460F97" w:rsidP="00460F97">
      <w:pPr>
        <w:spacing w:line="280" w:lineRule="atLeast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a</w:t>
      </w:r>
    </w:p>
    <w:p w14:paraId="17E81647" w14:textId="77777777" w:rsidR="000023B3" w:rsidRDefault="000023B3" w:rsidP="00777B23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E536A6E" w14:textId="39E4EAB3" w:rsidR="00777B23" w:rsidRPr="00F2314C" w:rsidRDefault="003D1AB3" w:rsidP="00777B23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 Vilinger</w:t>
      </w:r>
    </w:p>
    <w:p w14:paraId="4E536A6F" w14:textId="3E8D3B05" w:rsidR="00777B23" w:rsidRPr="00F2314C" w:rsidRDefault="00777B23" w:rsidP="002A47A0">
      <w:pPr>
        <w:pStyle w:val="RLdajeosmluvnstran"/>
        <w:widowControl w:val="0"/>
        <w:tabs>
          <w:tab w:val="left" w:pos="2127"/>
        </w:tabs>
        <w:spacing w:after="0"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se sídlem:</w:t>
      </w:r>
      <w:r w:rsidR="000F0E3E" w:rsidRPr="00F2314C">
        <w:rPr>
          <w:rFonts w:ascii="Arial" w:hAnsi="Arial" w:cs="Arial"/>
          <w:sz w:val="22"/>
          <w:szCs w:val="22"/>
        </w:rPr>
        <w:tab/>
      </w:r>
      <w:r w:rsidR="003D1AB3" w:rsidRPr="003D1AB3">
        <w:rPr>
          <w:rFonts w:ascii="Arial" w:hAnsi="Arial" w:cs="Arial"/>
          <w:sz w:val="22"/>
          <w:szCs w:val="22"/>
        </w:rPr>
        <w:t>U akademie 9, Praha 7, 170 00</w:t>
      </w:r>
      <w:r w:rsidR="003D1AB3">
        <w:rPr>
          <w:rFonts w:ascii="Arial" w:hAnsi="Arial" w:cs="Arial"/>
          <w:i/>
          <w:sz w:val="22"/>
          <w:szCs w:val="22"/>
        </w:rPr>
        <w:t xml:space="preserve"> </w:t>
      </w:r>
    </w:p>
    <w:p w14:paraId="4E536A70" w14:textId="02E536A4" w:rsidR="00777B23" w:rsidRPr="00F2314C" w:rsidRDefault="00777B23" w:rsidP="002A47A0">
      <w:pPr>
        <w:pStyle w:val="RLdajeosmluvnstran"/>
        <w:widowControl w:val="0"/>
        <w:tabs>
          <w:tab w:val="left" w:pos="2127"/>
        </w:tabs>
        <w:spacing w:after="80" w:line="280" w:lineRule="atLeast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zastoupen/a:</w:t>
      </w:r>
      <w:r w:rsidR="000F0E3E" w:rsidRPr="00F2314C">
        <w:rPr>
          <w:rFonts w:ascii="Arial" w:hAnsi="Arial" w:cs="Arial"/>
          <w:sz w:val="22"/>
          <w:szCs w:val="22"/>
        </w:rPr>
        <w:tab/>
      </w:r>
      <w:r w:rsidR="003D1AB3" w:rsidRPr="003D1AB3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3D1AB3" w:rsidRPr="003D1AB3">
        <w:rPr>
          <w:rFonts w:ascii="Arial" w:hAnsi="Arial" w:cs="Arial"/>
          <w:sz w:val="22"/>
          <w:szCs w:val="22"/>
        </w:rPr>
        <w:t>Vilingerem</w:t>
      </w:r>
      <w:proofErr w:type="spellEnd"/>
    </w:p>
    <w:p w14:paraId="4E536A71" w14:textId="03D9C17D" w:rsidR="00777B23" w:rsidRPr="00F2314C" w:rsidRDefault="000F0E3E" w:rsidP="002A47A0">
      <w:pPr>
        <w:pStyle w:val="RLdajeosmluvnstran"/>
        <w:widowControl w:val="0"/>
        <w:tabs>
          <w:tab w:val="left" w:pos="2127"/>
        </w:tabs>
        <w:spacing w:after="0"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IČO:</w:t>
      </w:r>
      <w:r w:rsidRPr="00F2314C">
        <w:rPr>
          <w:rFonts w:ascii="Arial" w:hAnsi="Arial" w:cs="Arial"/>
          <w:sz w:val="22"/>
          <w:szCs w:val="22"/>
        </w:rPr>
        <w:tab/>
      </w:r>
      <w:r w:rsidR="00777B23" w:rsidRPr="00F2314C">
        <w:rPr>
          <w:rFonts w:ascii="Arial" w:hAnsi="Arial" w:cs="Arial"/>
          <w:i/>
          <w:sz w:val="22"/>
          <w:szCs w:val="22"/>
        </w:rPr>
        <w:t xml:space="preserve"> </w:t>
      </w:r>
      <w:r w:rsidR="003D1AB3" w:rsidRPr="003D1AB3">
        <w:rPr>
          <w:rFonts w:ascii="Arial" w:hAnsi="Arial" w:cs="Arial"/>
          <w:sz w:val="22"/>
          <w:szCs w:val="22"/>
        </w:rPr>
        <w:t>71963383</w:t>
      </w:r>
      <w:r w:rsidR="003D1AB3" w:rsidRPr="003D1AB3">
        <w:rPr>
          <w:rFonts w:ascii="Arial" w:hAnsi="Arial" w:cs="Arial"/>
          <w:i/>
          <w:sz w:val="22"/>
          <w:szCs w:val="22"/>
        </w:rPr>
        <w:t xml:space="preserve"> </w:t>
      </w:r>
    </w:p>
    <w:p w14:paraId="4E536A72" w14:textId="4297DE4E" w:rsidR="00777B23" w:rsidRDefault="000F0E3E" w:rsidP="002A47A0">
      <w:pPr>
        <w:pStyle w:val="RLdajeosmluvnstran"/>
        <w:widowControl w:val="0"/>
        <w:tabs>
          <w:tab w:val="left" w:pos="2127"/>
        </w:tabs>
        <w:spacing w:after="0" w:line="280" w:lineRule="atLeast"/>
        <w:jc w:val="both"/>
        <w:rPr>
          <w:rFonts w:ascii="Arial" w:hAnsi="Arial" w:cs="Arial"/>
          <w:i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DIČ:</w:t>
      </w:r>
      <w:r w:rsidRPr="00F2314C">
        <w:rPr>
          <w:rFonts w:ascii="Arial" w:hAnsi="Arial" w:cs="Arial"/>
          <w:sz w:val="22"/>
          <w:szCs w:val="22"/>
        </w:rPr>
        <w:tab/>
      </w:r>
      <w:r w:rsidR="003D1AB3" w:rsidRPr="003D1AB3">
        <w:rPr>
          <w:rFonts w:ascii="Arial" w:hAnsi="Arial" w:cs="Arial"/>
          <w:sz w:val="22"/>
          <w:szCs w:val="22"/>
        </w:rPr>
        <w:t>CZ8209150455</w:t>
      </w:r>
      <w:r w:rsidR="00862F8A">
        <w:rPr>
          <w:rFonts w:ascii="Arial" w:hAnsi="Arial" w:cs="Arial"/>
          <w:sz w:val="22"/>
          <w:szCs w:val="22"/>
        </w:rPr>
        <w:br/>
      </w:r>
      <w:r w:rsidR="00ED0F6F" w:rsidRPr="0088391F">
        <w:rPr>
          <w:rFonts w:ascii="Arial" w:hAnsi="Arial" w:cs="Arial"/>
          <w:bCs/>
          <w:iCs/>
          <w:sz w:val="22"/>
          <w:szCs w:val="22"/>
        </w:rPr>
        <w:t>n</w:t>
      </w:r>
      <w:r w:rsidR="00862F8A" w:rsidRPr="0088391F">
        <w:rPr>
          <w:rFonts w:ascii="Arial" w:hAnsi="Arial" w:cs="Arial"/>
          <w:bCs/>
          <w:iCs/>
          <w:sz w:val="22"/>
          <w:szCs w:val="22"/>
        </w:rPr>
        <w:t>eplátce DPH</w:t>
      </w:r>
    </w:p>
    <w:p w14:paraId="4E536A75" w14:textId="0BF5C270" w:rsidR="00777B23" w:rsidRPr="00F2314C" w:rsidRDefault="00777B23" w:rsidP="002A47A0">
      <w:pPr>
        <w:pStyle w:val="RLdajeosmluvnstran"/>
        <w:widowControl w:val="0"/>
        <w:tabs>
          <w:tab w:val="left" w:pos="2127"/>
        </w:tabs>
        <w:spacing w:after="0" w:line="280" w:lineRule="atLeast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číslo účtu:</w:t>
      </w:r>
      <w:r w:rsidR="000F0E3E" w:rsidRPr="00F2314C">
        <w:rPr>
          <w:rFonts w:ascii="Arial" w:hAnsi="Arial" w:cs="Arial"/>
          <w:sz w:val="22"/>
          <w:szCs w:val="22"/>
        </w:rPr>
        <w:tab/>
      </w:r>
      <w:r w:rsidR="003D1AB3" w:rsidRPr="00862F8A">
        <w:rPr>
          <w:rFonts w:ascii="Arial" w:hAnsi="Arial" w:cs="Arial"/>
          <w:sz w:val="22"/>
          <w:szCs w:val="22"/>
        </w:rPr>
        <w:t>1435672193/0800</w:t>
      </w:r>
    </w:p>
    <w:p w14:paraId="4E536A76" w14:textId="0A4ADBD7" w:rsidR="00460F97" w:rsidRPr="00F2314C" w:rsidRDefault="00777B23" w:rsidP="000F0E3E">
      <w:pPr>
        <w:tabs>
          <w:tab w:val="left" w:pos="1843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ID datové schránky:</w:t>
      </w:r>
      <w:r w:rsidR="000F0E3E" w:rsidRPr="00F2314C">
        <w:rPr>
          <w:rFonts w:ascii="Arial" w:hAnsi="Arial" w:cs="Arial"/>
          <w:sz w:val="22"/>
          <w:szCs w:val="22"/>
        </w:rPr>
        <w:tab/>
      </w:r>
      <w:r w:rsidR="00862F8A" w:rsidRPr="00862F8A">
        <w:rPr>
          <w:rFonts w:ascii="Arial" w:hAnsi="Arial" w:cs="Arial"/>
          <w:sz w:val="22"/>
          <w:szCs w:val="22"/>
        </w:rPr>
        <w:t>8evvgyp</w:t>
      </w:r>
    </w:p>
    <w:p w14:paraId="4E536A77" w14:textId="64EABF5B" w:rsidR="00460F97" w:rsidRDefault="00460F97" w:rsidP="00460F97">
      <w:pPr>
        <w:spacing w:line="280" w:lineRule="atLeast"/>
        <w:rPr>
          <w:rFonts w:ascii="Arial" w:hAnsi="Arial" w:cs="Arial"/>
          <w:bCs/>
          <w:i/>
          <w:color w:val="FF0000"/>
          <w:sz w:val="22"/>
          <w:szCs w:val="20"/>
        </w:rPr>
      </w:pPr>
    </w:p>
    <w:p w14:paraId="74E85931" w14:textId="77777777" w:rsidR="00AE0076" w:rsidRPr="00AE0076" w:rsidRDefault="00AE0076" w:rsidP="00460F97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E536A78" w14:textId="77777777" w:rsidR="00460F97" w:rsidRPr="00F2314C" w:rsidRDefault="00460F97" w:rsidP="00460F97">
      <w:pPr>
        <w:spacing w:line="280" w:lineRule="atLeast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(dále jen</w:t>
      </w:r>
      <w:r w:rsidRPr="00F2314C">
        <w:rPr>
          <w:rFonts w:ascii="Arial" w:hAnsi="Arial" w:cs="Arial"/>
          <w:b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>„</w:t>
      </w:r>
      <w:r w:rsidR="008249A6" w:rsidRPr="00F2314C">
        <w:rPr>
          <w:rFonts w:ascii="Arial" w:hAnsi="Arial" w:cs="Arial"/>
          <w:sz w:val="22"/>
          <w:szCs w:val="22"/>
        </w:rPr>
        <w:t>Zpracovatel“</w:t>
      </w:r>
      <w:r w:rsidRPr="00F2314C">
        <w:rPr>
          <w:rFonts w:ascii="Arial" w:hAnsi="Arial" w:cs="Arial"/>
          <w:sz w:val="22"/>
          <w:szCs w:val="22"/>
        </w:rPr>
        <w:t>)</w:t>
      </w:r>
      <w:r w:rsidRPr="00F2314C">
        <w:rPr>
          <w:rFonts w:ascii="Arial" w:hAnsi="Arial" w:cs="Arial"/>
          <w:b/>
          <w:sz w:val="22"/>
          <w:szCs w:val="22"/>
        </w:rPr>
        <w:t xml:space="preserve"> </w:t>
      </w:r>
    </w:p>
    <w:p w14:paraId="4E536A79" w14:textId="77777777" w:rsidR="00460F97" w:rsidRPr="00F2314C" w:rsidRDefault="00460F97" w:rsidP="00460F97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E536A7A" w14:textId="1FA4FD52" w:rsidR="00460F97" w:rsidRPr="00F2314C" w:rsidRDefault="00777B23" w:rsidP="00460F97">
      <w:pPr>
        <w:spacing w:line="280" w:lineRule="atLeast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(společně též „smluvní strany“ a samostatně „smluvní strana“)</w:t>
      </w:r>
      <w:r w:rsidR="004F2183">
        <w:rPr>
          <w:rFonts w:ascii="Arial" w:hAnsi="Arial" w:cs="Arial"/>
          <w:sz w:val="22"/>
          <w:szCs w:val="22"/>
        </w:rPr>
        <w:t>.</w:t>
      </w:r>
    </w:p>
    <w:p w14:paraId="4E536A7B" w14:textId="6FE459B0" w:rsidR="00460F97" w:rsidRDefault="00460F97" w:rsidP="00460F97">
      <w:pPr>
        <w:rPr>
          <w:rFonts w:ascii="Arial" w:hAnsi="Arial" w:cs="Arial"/>
          <w:sz w:val="22"/>
          <w:szCs w:val="22"/>
        </w:rPr>
      </w:pPr>
    </w:p>
    <w:p w14:paraId="2651BA3D" w14:textId="77777777" w:rsidR="006A0F3D" w:rsidRPr="00F2314C" w:rsidRDefault="006A0F3D" w:rsidP="00460F97">
      <w:pPr>
        <w:rPr>
          <w:rFonts w:ascii="Arial" w:hAnsi="Arial" w:cs="Arial"/>
          <w:sz w:val="22"/>
          <w:szCs w:val="22"/>
        </w:rPr>
      </w:pPr>
    </w:p>
    <w:p w14:paraId="4E536A80" w14:textId="77777777" w:rsidR="00777B23" w:rsidRPr="00F2314C" w:rsidRDefault="00777B23" w:rsidP="00777B23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0"/>
        <w:ind w:left="357" w:hanging="357"/>
        <w:jc w:val="center"/>
        <w:textAlignment w:val="auto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Úvodní ustanovení</w:t>
      </w:r>
    </w:p>
    <w:p w14:paraId="4E536A81" w14:textId="0B40438C" w:rsidR="00777B23" w:rsidRPr="0052524B" w:rsidRDefault="00777B23" w:rsidP="00071525">
      <w:pPr>
        <w:pStyle w:val="Odstavecseseznamem"/>
        <w:numPr>
          <w:ilvl w:val="1"/>
          <w:numId w:val="1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Na základě zadávacího řízení na veřejnou </w:t>
      </w:r>
      <w:r w:rsidR="00390517" w:rsidRPr="00F2314C">
        <w:rPr>
          <w:rFonts w:ascii="Arial" w:hAnsi="Arial" w:cs="Arial"/>
          <w:sz w:val="22"/>
          <w:szCs w:val="22"/>
        </w:rPr>
        <w:t xml:space="preserve">zakázku </w:t>
      </w:r>
      <w:r w:rsidRPr="00F2314C">
        <w:rPr>
          <w:rFonts w:ascii="Arial" w:hAnsi="Arial" w:cs="Arial"/>
          <w:sz w:val="22"/>
          <w:szCs w:val="22"/>
        </w:rPr>
        <w:t>malého rozsahu zadávanou</w:t>
      </w:r>
      <w:r w:rsidR="00FD21A6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bCs/>
          <w:sz w:val="22"/>
          <w:szCs w:val="22"/>
        </w:rPr>
        <w:t>v souladu s ustanovením § </w:t>
      </w:r>
      <w:r w:rsidR="00DD7C87">
        <w:rPr>
          <w:rFonts w:ascii="Arial" w:hAnsi="Arial" w:cs="Arial"/>
          <w:bCs/>
          <w:sz w:val="22"/>
          <w:szCs w:val="22"/>
        </w:rPr>
        <w:t>31 ZZVZ a</w:t>
      </w:r>
      <w:r w:rsidRPr="00F2314C">
        <w:rPr>
          <w:rFonts w:ascii="Arial" w:hAnsi="Arial" w:cs="Arial"/>
          <w:bCs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>podle zásad § 6 Z</w:t>
      </w:r>
      <w:r w:rsidR="00DD7C87">
        <w:rPr>
          <w:rFonts w:ascii="Arial" w:hAnsi="Arial" w:cs="Arial"/>
          <w:sz w:val="22"/>
          <w:szCs w:val="22"/>
        </w:rPr>
        <w:t>Z</w:t>
      </w:r>
      <w:r w:rsidRPr="00F2314C">
        <w:rPr>
          <w:rFonts w:ascii="Arial" w:hAnsi="Arial" w:cs="Arial"/>
          <w:sz w:val="22"/>
          <w:szCs w:val="22"/>
        </w:rPr>
        <w:t>VZ pod názvem</w:t>
      </w:r>
      <w:r w:rsidR="0084364F">
        <w:rPr>
          <w:rFonts w:ascii="Arial" w:hAnsi="Arial" w:cs="Arial"/>
          <w:sz w:val="22"/>
          <w:szCs w:val="22"/>
        </w:rPr>
        <w:br/>
      </w:r>
      <w:r w:rsidRPr="004920F2">
        <w:rPr>
          <w:rFonts w:ascii="Arial" w:hAnsi="Arial" w:cs="Arial"/>
          <w:sz w:val="22"/>
          <w:szCs w:val="22"/>
        </w:rPr>
        <w:t>„</w:t>
      </w:r>
      <w:r w:rsidR="00D34514" w:rsidRPr="00D34514">
        <w:rPr>
          <w:rFonts w:ascii="Arial" w:hAnsi="Arial" w:cs="Arial"/>
          <w:b/>
          <w:bCs/>
          <w:sz w:val="22"/>
          <w:szCs w:val="22"/>
        </w:rPr>
        <w:t>Vytvoření webových stránek projektu Sociální bydlen</w:t>
      </w:r>
      <w:r w:rsidR="00DF4DE5">
        <w:rPr>
          <w:rFonts w:ascii="Arial" w:hAnsi="Arial" w:cs="Arial"/>
          <w:b/>
          <w:bCs/>
          <w:sz w:val="22"/>
          <w:szCs w:val="22"/>
        </w:rPr>
        <w:t>í</w:t>
      </w:r>
      <w:r w:rsidR="00D34514" w:rsidRPr="00D34514">
        <w:rPr>
          <w:rFonts w:ascii="Arial" w:hAnsi="Arial" w:cs="Arial"/>
          <w:b/>
          <w:bCs/>
          <w:sz w:val="22"/>
          <w:szCs w:val="22"/>
        </w:rPr>
        <w:t xml:space="preserve"> II</w:t>
      </w:r>
      <w:r w:rsidR="00D34514">
        <w:rPr>
          <w:rFonts w:ascii="Arial" w:hAnsi="Arial" w:cs="Arial"/>
          <w:sz w:val="22"/>
          <w:szCs w:val="22"/>
        </w:rPr>
        <w:t>“</w:t>
      </w:r>
      <w:r w:rsidRPr="00F2314C">
        <w:rPr>
          <w:rFonts w:ascii="Arial" w:hAnsi="Arial" w:cs="Arial"/>
          <w:i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>(dále jen „veřejná zakázka“)</w:t>
      </w:r>
      <w:r w:rsidRPr="00DD7C87">
        <w:rPr>
          <w:rFonts w:ascii="Arial" w:hAnsi="Arial" w:cs="Arial"/>
          <w:sz w:val="22"/>
          <w:szCs w:val="22"/>
        </w:rPr>
        <w:t xml:space="preserve"> </w:t>
      </w:r>
      <w:r w:rsidR="005F69DF" w:rsidRPr="00F2314C"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předložil, v </w:t>
      </w:r>
      <w:r w:rsidRPr="0052524B">
        <w:rPr>
          <w:rFonts w:ascii="Arial" w:hAnsi="Arial" w:cs="Arial"/>
          <w:sz w:val="22"/>
          <w:szCs w:val="22"/>
        </w:rPr>
        <w:t>souladu se </w:t>
      </w:r>
      <w:r w:rsidR="009140EF" w:rsidRPr="0052524B">
        <w:rPr>
          <w:rFonts w:ascii="Arial" w:hAnsi="Arial" w:cs="Arial"/>
          <w:sz w:val="22"/>
          <w:szCs w:val="22"/>
        </w:rPr>
        <w:t>specifikací</w:t>
      </w:r>
      <w:r w:rsidR="0084364F" w:rsidRPr="0052524B">
        <w:rPr>
          <w:rFonts w:ascii="Arial" w:hAnsi="Arial" w:cs="Arial"/>
          <w:sz w:val="22"/>
          <w:szCs w:val="22"/>
        </w:rPr>
        <w:t xml:space="preserve"> veřejné zakázky, nabídku</w:t>
      </w:r>
      <w:r w:rsidR="009F1600" w:rsidRPr="0052524B">
        <w:rPr>
          <w:rFonts w:ascii="Arial" w:hAnsi="Arial" w:cs="Arial"/>
          <w:sz w:val="22"/>
          <w:szCs w:val="22"/>
        </w:rPr>
        <w:t>,</w:t>
      </w:r>
      <w:r w:rsidR="0084364F" w:rsidRPr="0052524B">
        <w:rPr>
          <w:rFonts w:ascii="Arial" w:hAnsi="Arial" w:cs="Arial"/>
          <w:sz w:val="22"/>
          <w:szCs w:val="22"/>
        </w:rPr>
        <w:t xml:space="preserve"> </w:t>
      </w:r>
      <w:r w:rsidR="001E18BC">
        <w:rPr>
          <w:rFonts w:ascii="Arial" w:hAnsi="Arial" w:cs="Arial"/>
          <w:sz w:val="22"/>
          <w:szCs w:val="22"/>
        </w:rPr>
        <w:br/>
      </w:r>
      <w:r w:rsidRPr="0052524B">
        <w:rPr>
          <w:rFonts w:ascii="Arial" w:hAnsi="Arial" w:cs="Arial"/>
          <w:sz w:val="22"/>
          <w:szCs w:val="22"/>
        </w:rPr>
        <w:t>a</w:t>
      </w:r>
      <w:r w:rsidR="0084364F" w:rsidRPr="0052524B">
        <w:rPr>
          <w:rFonts w:ascii="Arial" w:hAnsi="Arial" w:cs="Arial"/>
          <w:sz w:val="22"/>
          <w:szCs w:val="22"/>
        </w:rPr>
        <w:t xml:space="preserve"> </w:t>
      </w:r>
      <w:r w:rsidRPr="0052524B">
        <w:rPr>
          <w:rFonts w:ascii="Arial" w:hAnsi="Arial" w:cs="Arial"/>
          <w:sz w:val="22"/>
          <w:szCs w:val="22"/>
        </w:rPr>
        <w:t xml:space="preserve">tato byla pro plnění veřejné zakázky v souladu se základním hodnotícím kritériem </w:t>
      </w:r>
      <w:r w:rsidR="00390517" w:rsidRPr="0052524B">
        <w:rPr>
          <w:rFonts w:ascii="Arial" w:hAnsi="Arial" w:cs="Arial"/>
          <w:sz w:val="22"/>
          <w:szCs w:val="22"/>
        </w:rPr>
        <w:t>ekonomická výhodnost nabídky</w:t>
      </w:r>
      <w:r w:rsidRPr="0052524B">
        <w:rPr>
          <w:rFonts w:ascii="Arial" w:hAnsi="Arial" w:cs="Arial"/>
          <w:sz w:val="22"/>
          <w:szCs w:val="22"/>
        </w:rPr>
        <w:t xml:space="preserve"> vybrána jako nejvhodnější. V návaznosti na tuto skutečnost se smluvní strany dohodly na uzavření této Smlouvy.</w:t>
      </w:r>
    </w:p>
    <w:p w14:paraId="4E536A82" w14:textId="7C2FCA2F" w:rsidR="00390517" w:rsidRPr="00F2314C" w:rsidRDefault="00777B23" w:rsidP="0010387F">
      <w:pPr>
        <w:pStyle w:val="Odstavecseseznamem"/>
        <w:numPr>
          <w:ilvl w:val="1"/>
          <w:numId w:val="1"/>
        </w:numPr>
        <w:tabs>
          <w:tab w:val="left" w:pos="709"/>
        </w:tabs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52524B">
        <w:rPr>
          <w:rFonts w:ascii="Arial" w:hAnsi="Arial" w:cs="Arial"/>
          <w:sz w:val="22"/>
          <w:szCs w:val="22"/>
        </w:rPr>
        <w:lastRenderedPageBreak/>
        <w:t xml:space="preserve">Smluvní strany sjednávají, že při výkladu obsahu této Smlouvy budou přihlížet </w:t>
      </w:r>
      <w:r w:rsidR="00825746">
        <w:rPr>
          <w:rFonts w:ascii="Arial" w:hAnsi="Arial" w:cs="Arial"/>
          <w:sz w:val="22"/>
          <w:szCs w:val="22"/>
        </w:rPr>
        <w:br/>
      </w:r>
      <w:r w:rsidRPr="0052524B">
        <w:rPr>
          <w:rFonts w:ascii="Arial" w:hAnsi="Arial" w:cs="Arial"/>
          <w:sz w:val="22"/>
          <w:szCs w:val="22"/>
        </w:rPr>
        <w:t>k</w:t>
      </w:r>
      <w:r w:rsidR="009140EF" w:rsidRPr="0052524B">
        <w:rPr>
          <w:rFonts w:ascii="Arial" w:hAnsi="Arial" w:cs="Arial"/>
          <w:sz w:val="22"/>
          <w:szCs w:val="22"/>
        </w:rPr>
        <w:t>e specifikaci</w:t>
      </w:r>
      <w:r w:rsidRPr="0052524B">
        <w:rPr>
          <w:rFonts w:ascii="Arial" w:hAnsi="Arial" w:cs="Arial"/>
          <w:sz w:val="22"/>
          <w:szCs w:val="22"/>
        </w:rPr>
        <w:t xml:space="preserve"> vztahující se k veřejné zakáz</w:t>
      </w:r>
      <w:r w:rsidR="009140EF" w:rsidRPr="0052524B">
        <w:rPr>
          <w:rFonts w:ascii="Arial" w:hAnsi="Arial" w:cs="Arial"/>
          <w:sz w:val="22"/>
          <w:szCs w:val="22"/>
        </w:rPr>
        <w:t>ce</w:t>
      </w:r>
      <w:r w:rsidRPr="0052524B">
        <w:rPr>
          <w:rFonts w:ascii="Arial" w:hAnsi="Arial" w:cs="Arial"/>
          <w:sz w:val="22"/>
          <w:szCs w:val="22"/>
        </w:rPr>
        <w:t xml:space="preserve"> dle předchozího odstavce tohoto článku Smlouvy, k účelu tohoto zadávacího řízení a dalším úkonům </w:t>
      </w:r>
      <w:r w:rsidRPr="00F2314C">
        <w:rPr>
          <w:rFonts w:ascii="Arial" w:hAnsi="Arial" w:cs="Arial"/>
          <w:sz w:val="22"/>
          <w:szCs w:val="22"/>
        </w:rPr>
        <w:t>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p w14:paraId="4E536A83" w14:textId="50A23564" w:rsidR="00777B23" w:rsidRDefault="00777B23" w:rsidP="002A0239">
      <w:pPr>
        <w:pStyle w:val="Odstavecseseznamem"/>
        <w:numPr>
          <w:ilvl w:val="1"/>
          <w:numId w:val="1"/>
        </w:numPr>
        <w:tabs>
          <w:tab w:val="left" w:pos="709"/>
        </w:tabs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Předmět plnění dle této Smlouvy bude spolufinancován z prostředků Evropského sociálního fo</w:t>
      </w:r>
      <w:r w:rsidR="00644354">
        <w:rPr>
          <w:rFonts w:ascii="Arial" w:hAnsi="Arial" w:cs="Arial"/>
          <w:sz w:val="22"/>
          <w:szCs w:val="22"/>
        </w:rPr>
        <w:t xml:space="preserve">ndu v rámci Operačního programu </w:t>
      </w:r>
      <w:r w:rsidR="004F2183">
        <w:rPr>
          <w:rFonts w:ascii="Arial" w:hAnsi="Arial" w:cs="Arial"/>
          <w:sz w:val="22"/>
          <w:szCs w:val="22"/>
        </w:rPr>
        <w:t>Z</w:t>
      </w:r>
      <w:r w:rsidR="004F2183" w:rsidRPr="00F2314C">
        <w:rPr>
          <w:rFonts w:ascii="Arial" w:hAnsi="Arial" w:cs="Arial"/>
          <w:sz w:val="22"/>
          <w:szCs w:val="22"/>
        </w:rPr>
        <w:t>aměstnanost</w:t>
      </w:r>
      <w:r w:rsidR="00D34514">
        <w:rPr>
          <w:rFonts w:ascii="Arial" w:hAnsi="Arial" w:cs="Arial"/>
          <w:sz w:val="22"/>
          <w:szCs w:val="22"/>
        </w:rPr>
        <w:t xml:space="preserve"> plus</w:t>
      </w:r>
      <w:r w:rsidRPr="00F2314C">
        <w:rPr>
          <w:rFonts w:ascii="Arial" w:hAnsi="Arial" w:cs="Arial"/>
          <w:sz w:val="22"/>
          <w:szCs w:val="22"/>
        </w:rPr>
        <w:t xml:space="preserve">, </w:t>
      </w:r>
      <w:r w:rsidR="009F1600">
        <w:rPr>
          <w:rFonts w:ascii="Arial" w:hAnsi="Arial" w:cs="Arial"/>
          <w:sz w:val="22"/>
          <w:szCs w:val="22"/>
        </w:rPr>
        <w:t xml:space="preserve">z </w:t>
      </w:r>
      <w:r w:rsidRPr="00F2314C">
        <w:rPr>
          <w:rFonts w:ascii="Arial" w:hAnsi="Arial" w:cs="Arial"/>
          <w:sz w:val="22"/>
          <w:szCs w:val="22"/>
        </w:rPr>
        <w:t>projekt</w:t>
      </w:r>
      <w:r w:rsidR="009F1600">
        <w:rPr>
          <w:rFonts w:ascii="Arial" w:hAnsi="Arial" w:cs="Arial"/>
          <w:sz w:val="22"/>
          <w:szCs w:val="22"/>
        </w:rPr>
        <w:t>u</w:t>
      </w:r>
      <w:r w:rsidRPr="00F2314C">
        <w:rPr>
          <w:rFonts w:ascii="Arial" w:hAnsi="Arial" w:cs="Arial"/>
          <w:sz w:val="22"/>
          <w:szCs w:val="22"/>
        </w:rPr>
        <w:t xml:space="preserve"> </w:t>
      </w:r>
      <w:r w:rsidR="001E18BC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 xml:space="preserve">s názvem </w:t>
      </w:r>
      <w:r w:rsidR="00CF4E23" w:rsidRPr="00F2314C">
        <w:rPr>
          <w:rFonts w:ascii="Arial" w:hAnsi="Arial" w:cs="Arial"/>
          <w:b/>
          <w:sz w:val="22"/>
          <w:szCs w:val="22"/>
        </w:rPr>
        <w:t>„</w:t>
      </w:r>
      <w:r w:rsidR="009140EF">
        <w:rPr>
          <w:rFonts w:ascii="Arial" w:hAnsi="Arial" w:cs="Arial"/>
          <w:b/>
          <w:sz w:val="22"/>
          <w:szCs w:val="22"/>
        </w:rPr>
        <w:t>Podpora sociálního bydlení a jeho systémové zavádění v ČR</w:t>
      </w:r>
      <w:r w:rsidR="00CF4E23" w:rsidRPr="00F2314C">
        <w:rPr>
          <w:rFonts w:ascii="Arial" w:hAnsi="Arial" w:cs="Arial"/>
          <w:b/>
          <w:sz w:val="22"/>
          <w:szCs w:val="22"/>
        </w:rPr>
        <w:t>“</w:t>
      </w:r>
      <w:r w:rsidR="001E6F65">
        <w:rPr>
          <w:rFonts w:ascii="Arial" w:hAnsi="Arial" w:cs="Arial"/>
          <w:b/>
          <w:sz w:val="22"/>
          <w:szCs w:val="22"/>
        </w:rPr>
        <w:t xml:space="preserve"> </w:t>
      </w:r>
      <w:r w:rsidR="00390517" w:rsidRPr="00F2314C">
        <w:rPr>
          <w:rFonts w:ascii="Arial" w:hAnsi="Arial" w:cs="Arial"/>
          <w:sz w:val="22"/>
          <w:szCs w:val="22"/>
        </w:rPr>
        <w:t>(dále jen „Projekt“), reg.</w:t>
      </w:r>
      <w:r w:rsidR="0006021C">
        <w:rPr>
          <w:rFonts w:ascii="Arial" w:hAnsi="Arial" w:cs="Arial"/>
          <w:sz w:val="22"/>
          <w:szCs w:val="22"/>
        </w:rPr>
        <w:t xml:space="preserve"> </w:t>
      </w:r>
      <w:r w:rsidR="00390517" w:rsidRPr="00F2314C">
        <w:rPr>
          <w:rFonts w:ascii="Arial" w:hAnsi="Arial" w:cs="Arial"/>
          <w:sz w:val="22"/>
          <w:szCs w:val="22"/>
        </w:rPr>
        <w:t xml:space="preserve">číslo projektu: </w:t>
      </w:r>
      <w:bookmarkStart w:id="0" w:name="_Hlk133308905"/>
      <w:r w:rsidR="009140EF" w:rsidRPr="009140EF">
        <w:rPr>
          <w:rFonts w:ascii="Arial" w:hAnsi="Arial" w:cs="Arial"/>
          <w:sz w:val="22"/>
          <w:szCs w:val="22"/>
        </w:rPr>
        <w:t>CZ.03.02.02/00/22_004/0000245</w:t>
      </w:r>
      <w:bookmarkEnd w:id="0"/>
      <w:r w:rsidR="00E327D1" w:rsidRPr="00F2314C">
        <w:rPr>
          <w:rFonts w:ascii="Arial" w:hAnsi="Arial" w:cs="Arial"/>
          <w:sz w:val="22"/>
          <w:szCs w:val="22"/>
        </w:rPr>
        <w:t>.</w:t>
      </w:r>
    </w:p>
    <w:p w14:paraId="79E712AB" w14:textId="75B87160" w:rsidR="00E40D1B" w:rsidRPr="00F2314C" w:rsidRDefault="00E40D1B" w:rsidP="002A0239">
      <w:pPr>
        <w:pStyle w:val="Odstavecseseznamem"/>
        <w:numPr>
          <w:ilvl w:val="1"/>
          <w:numId w:val="1"/>
        </w:numPr>
        <w:tabs>
          <w:tab w:val="left" w:pos="709"/>
        </w:tabs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E40D1B">
        <w:rPr>
          <w:rFonts w:ascii="Arial" w:hAnsi="Arial" w:cs="Arial"/>
          <w:sz w:val="22"/>
          <w:szCs w:val="22"/>
        </w:rPr>
        <w:t xml:space="preserve">Smluvní strany prohlašují, že mají společnou snahu přispět k férovému </w:t>
      </w:r>
      <w:r>
        <w:rPr>
          <w:rFonts w:ascii="Arial" w:hAnsi="Arial" w:cs="Arial"/>
          <w:sz w:val="22"/>
          <w:szCs w:val="22"/>
        </w:rPr>
        <w:br/>
      </w:r>
      <w:r w:rsidRPr="00E40D1B">
        <w:rPr>
          <w:rFonts w:ascii="Arial" w:hAnsi="Arial" w:cs="Arial"/>
          <w:sz w:val="22"/>
          <w:szCs w:val="22"/>
        </w:rPr>
        <w:t xml:space="preserve">a etickému prostředí. S cílem kultivovat prostředí tuzemského trhu tak, aby se přiblížilo vyšším standardům v oblasti obchodní, soutěžní a pracovněprávní etiky, smluvní strany učinily nedílnou součástí </w:t>
      </w:r>
      <w:r>
        <w:rPr>
          <w:rFonts w:ascii="Arial" w:hAnsi="Arial" w:cs="Arial"/>
          <w:sz w:val="22"/>
          <w:szCs w:val="22"/>
        </w:rPr>
        <w:t xml:space="preserve">této Smlouvy </w:t>
      </w:r>
      <w:r w:rsidRPr="00E40D1B">
        <w:rPr>
          <w:rFonts w:ascii="Arial" w:hAnsi="Arial" w:cs="Arial"/>
          <w:sz w:val="22"/>
          <w:szCs w:val="22"/>
        </w:rPr>
        <w:t xml:space="preserve">etický kodex, v souladu </w:t>
      </w:r>
      <w:r w:rsidR="00ED0F6F">
        <w:rPr>
          <w:rFonts w:ascii="Arial" w:hAnsi="Arial" w:cs="Arial"/>
          <w:sz w:val="22"/>
          <w:szCs w:val="22"/>
        </w:rPr>
        <w:br/>
      </w:r>
      <w:r w:rsidRPr="00E40D1B">
        <w:rPr>
          <w:rFonts w:ascii="Arial" w:hAnsi="Arial" w:cs="Arial"/>
          <w:sz w:val="22"/>
          <w:szCs w:val="22"/>
        </w:rPr>
        <w:t xml:space="preserve">s jehož pravidly se zavazují předmět </w:t>
      </w:r>
      <w:r>
        <w:rPr>
          <w:rFonts w:ascii="Arial" w:hAnsi="Arial" w:cs="Arial"/>
          <w:sz w:val="22"/>
          <w:szCs w:val="22"/>
        </w:rPr>
        <w:t>plnění dle této Smlouvy</w:t>
      </w:r>
      <w:r w:rsidRPr="00E40D1B">
        <w:rPr>
          <w:rFonts w:ascii="Arial" w:hAnsi="Arial" w:cs="Arial"/>
          <w:sz w:val="22"/>
          <w:szCs w:val="22"/>
        </w:rPr>
        <w:t xml:space="preserve"> plnit.</w:t>
      </w:r>
    </w:p>
    <w:p w14:paraId="4E536A84" w14:textId="77777777" w:rsidR="00777B23" w:rsidRPr="00F2314C" w:rsidRDefault="00777B23" w:rsidP="00777B23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0"/>
        <w:ind w:left="357" w:hanging="357"/>
        <w:jc w:val="center"/>
        <w:textAlignment w:val="auto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Předmět </w:t>
      </w:r>
      <w:r w:rsidR="00042DC7" w:rsidRPr="00F2314C">
        <w:rPr>
          <w:rFonts w:ascii="Arial" w:hAnsi="Arial" w:cs="Arial"/>
          <w:sz w:val="22"/>
          <w:szCs w:val="22"/>
        </w:rPr>
        <w:t>PLNĚNÍ</w:t>
      </w:r>
    </w:p>
    <w:p w14:paraId="4E536A85" w14:textId="7F89DFBA" w:rsidR="005F69DF" w:rsidRPr="00F2314C" w:rsidRDefault="00777B23" w:rsidP="00ED0F6F">
      <w:pPr>
        <w:pStyle w:val="Odstavecseseznamem"/>
        <w:numPr>
          <w:ilvl w:val="1"/>
          <w:numId w:val="5"/>
        </w:numPr>
        <w:spacing w:before="120" w:line="280" w:lineRule="atLeast"/>
        <w:ind w:left="709" w:hanging="567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Předmětem </w:t>
      </w:r>
      <w:r w:rsidR="00042DC7" w:rsidRPr="00F2314C">
        <w:rPr>
          <w:rFonts w:ascii="Arial" w:hAnsi="Arial" w:cs="Arial"/>
          <w:sz w:val="22"/>
          <w:szCs w:val="22"/>
        </w:rPr>
        <w:t>plnění dle této Smlouvy</w:t>
      </w:r>
      <w:r w:rsidRPr="00F2314C">
        <w:rPr>
          <w:rFonts w:ascii="Arial" w:hAnsi="Arial" w:cs="Arial"/>
          <w:sz w:val="22"/>
          <w:szCs w:val="22"/>
        </w:rPr>
        <w:t xml:space="preserve"> je povinnost </w:t>
      </w:r>
      <w:r w:rsidR="005F69DF" w:rsidRPr="00F2314C">
        <w:rPr>
          <w:rFonts w:ascii="Arial" w:hAnsi="Arial" w:cs="Arial"/>
          <w:sz w:val="22"/>
          <w:szCs w:val="22"/>
        </w:rPr>
        <w:t>Zpracovatele</w:t>
      </w:r>
      <w:r w:rsidRPr="00F2314C">
        <w:rPr>
          <w:rFonts w:ascii="Arial" w:hAnsi="Arial" w:cs="Arial"/>
          <w:sz w:val="22"/>
          <w:szCs w:val="22"/>
        </w:rPr>
        <w:t xml:space="preserve"> na svůj náklad</w:t>
      </w:r>
      <w:r w:rsidR="009A50AE">
        <w:rPr>
          <w:rFonts w:ascii="Arial" w:hAnsi="Arial" w:cs="Arial"/>
          <w:sz w:val="22"/>
          <w:szCs w:val="22"/>
        </w:rPr>
        <w:t xml:space="preserve"> </w:t>
      </w:r>
      <w:r w:rsidR="001E18BC">
        <w:rPr>
          <w:rFonts w:ascii="Arial" w:hAnsi="Arial" w:cs="Arial"/>
          <w:sz w:val="22"/>
          <w:szCs w:val="22"/>
        </w:rPr>
        <w:br/>
      </w:r>
      <w:r w:rsidR="009A50AE">
        <w:rPr>
          <w:rFonts w:ascii="Arial" w:hAnsi="Arial" w:cs="Arial"/>
          <w:sz w:val="22"/>
          <w:szCs w:val="22"/>
        </w:rPr>
        <w:t>a</w:t>
      </w:r>
      <w:r w:rsidRPr="00F2314C">
        <w:rPr>
          <w:rFonts w:ascii="Arial" w:hAnsi="Arial" w:cs="Arial"/>
          <w:sz w:val="22"/>
          <w:szCs w:val="22"/>
        </w:rPr>
        <w:t xml:space="preserve"> nebezpečí </w:t>
      </w:r>
      <w:r w:rsidR="00C638ED">
        <w:rPr>
          <w:rFonts w:ascii="Arial" w:hAnsi="Arial" w:cs="Arial"/>
          <w:sz w:val="22"/>
          <w:szCs w:val="22"/>
        </w:rPr>
        <w:t>poskytnou</w:t>
      </w:r>
      <w:r w:rsidR="00ED0F6F">
        <w:rPr>
          <w:rFonts w:ascii="Arial" w:hAnsi="Arial" w:cs="Arial"/>
          <w:sz w:val="22"/>
          <w:szCs w:val="22"/>
        </w:rPr>
        <w:t>t</w:t>
      </w:r>
      <w:r w:rsidR="00C638ED">
        <w:rPr>
          <w:rFonts w:ascii="Arial" w:hAnsi="Arial" w:cs="Arial"/>
          <w:sz w:val="22"/>
          <w:szCs w:val="22"/>
        </w:rPr>
        <w:t xml:space="preserve"> plnění dle této Smlouvy a jejích příloh</w:t>
      </w:r>
      <w:r w:rsidR="00132E5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3236A">
        <w:rPr>
          <w:rFonts w:ascii="Arial" w:hAnsi="Arial" w:cs="Arial"/>
          <w:sz w:val="22"/>
          <w:szCs w:val="22"/>
          <w:lang w:eastAsia="en-US"/>
        </w:rPr>
        <w:t xml:space="preserve">a </w:t>
      </w:r>
      <w:r w:rsidR="005F69DF" w:rsidRPr="00F2314C">
        <w:rPr>
          <w:rFonts w:ascii="Arial" w:hAnsi="Arial" w:cs="Arial"/>
          <w:sz w:val="22"/>
          <w:szCs w:val="22"/>
          <w:lang w:eastAsia="en-US"/>
        </w:rPr>
        <w:t>povinnost Objednatele</w:t>
      </w:r>
      <w:r w:rsidR="008249A6" w:rsidRPr="00F2314C">
        <w:rPr>
          <w:rFonts w:ascii="Arial" w:hAnsi="Arial" w:cs="Arial"/>
          <w:sz w:val="22"/>
          <w:szCs w:val="22"/>
          <w:lang w:eastAsia="en-US"/>
        </w:rPr>
        <w:t xml:space="preserve"> řádně </w:t>
      </w:r>
      <w:r w:rsidR="00C638ED">
        <w:rPr>
          <w:rFonts w:ascii="Arial" w:hAnsi="Arial" w:cs="Arial"/>
          <w:sz w:val="22"/>
          <w:szCs w:val="22"/>
          <w:lang w:eastAsia="en-US"/>
        </w:rPr>
        <w:t>poskytnuté</w:t>
      </w:r>
      <w:r w:rsidR="00E20F3F" w:rsidRPr="00F2314C">
        <w:rPr>
          <w:rFonts w:ascii="Arial" w:hAnsi="Arial" w:cs="Arial"/>
          <w:sz w:val="22"/>
          <w:szCs w:val="22"/>
          <w:lang w:eastAsia="en-US"/>
        </w:rPr>
        <w:t xml:space="preserve"> plnění</w:t>
      </w:r>
      <w:r w:rsidR="004B0869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F69DF" w:rsidRPr="00F2314C">
        <w:rPr>
          <w:rFonts w:ascii="Arial" w:hAnsi="Arial" w:cs="Arial"/>
          <w:sz w:val="22"/>
          <w:szCs w:val="22"/>
          <w:lang w:eastAsia="en-US"/>
        </w:rPr>
        <w:t>převzít</w:t>
      </w:r>
      <w:r w:rsidR="00132E5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F69DF" w:rsidRPr="00F2314C">
        <w:rPr>
          <w:rFonts w:ascii="Arial" w:hAnsi="Arial" w:cs="Arial"/>
          <w:sz w:val="22"/>
          <w:szCs w:val="22"/>
          <w:lang w:eastAsia="en-US"/>
        </w:rPr>
        <w:t xml:space="preserve">a zaplatit </w:t>
      </w:r>
      <w:r w:rsidR="00C638ED">
        <w:rPr>
          <w:rFonts w:ascii="Arial" w:hAnsi="Arial" w:cs="Arial"/>
          <w:sz w:val="22"/>
          <w:szCs w:val="22"/>
          <w:lang w:eastAsia="en-US"/>
        </w:rPr>
        <w:t>Zpracovateli</w:t>
      </w:r>
      <w:r w:rsidR="00C638ED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638ED">
        <w:rPr>
          <w:rFonts w:ascii="Arial" w:hAnsi="Arial" w:cs="Arial"/>
          <w:sz w:val="22"/>
          <w:szCs w:val="22"/>
          <w:lang w:eastAsia="en-US"/>
        </w:rPr>
        <w:t xml:space="preserve">odměnu </w:t>
      </w:r>
      <w:r w:rsidR="008249A6" w:rsidRPr="00F2314C">
        <w:rPr>
          <w:rFonts w:ascii="Arial" w:hAnsi="Arial" w:cs="Arial"/>
          <w:sz w:val="22"/>
          <w:szCs w:val="22"/>
          <w:lang w:eastAsia="en-US"/>
        </w:rPr>
        <w:t xml:space="preserve">sjednanou </w:t>
      </w:r>
      <w:r w:rsidR="005F69DF" w:rsidRPr="00F2314C">
        <w:rPr>
          <w:rFonts w:ascii="Arial" w:hAnsi="Arial" w:cs="Arial"/>
          <w:sz w:val="22"/>
          <w:szCs w:val="22"/>
          <w:lang w:eastAsia="en-US"/>
        </w:rPr>
        <w:t>ve výši a za podmínek stanovených</w:t>
      </w:r>
      <w:r w:rsidR="00290279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F69DF" w:rsidRPr="00F2314C">
        <w:rPr>
          <w:rFonts w:ascii="Arial" w:hAnsi="Arial" w:cs="Arial"/>
          <w:sz w:val="22"/>
          <w:szCs w:val="22"/>
          <w:lang w:eastAsia="en-US"/>
        </w:rPr>
        <w:t>v článku</w:t>
      </w:r>
      <w:r w:rsidR="008249A6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F69DF" w:rsidRPr="00F2314C">
        <w:rPr>
          <w:rFonts w:ascii="Arial" w:hAnsi="Arial" w:cs="Arial"/>
          <w:sz w:val="22"/>
          <w:szCs w:val="22"/>
          <w:lang w:eastAsia="en-US"/>
        </w:rPr>
        <w:t>8</w:t>
      </w:r>
      <w:r w:rsidR="008249A6" w:rsidRPr="00F2314C">
        <w:rPr>
          <w:rFonts w:ascii="Arial" w:hAnsi="Arial" w:cs="Arial"/>
          <w:sz w:val="22"/>
          <w:szCs w:val="22"/>
          <w:lang w:eastAsia="en-US"/>
        </w:rPr>
        <w:t xml:space="preserve"> této Smlouvy.</w:t>
      </w:r>
    </w:p>
    <w:p w14:paraId="43722A3B" w14:textId="2E9F0719" w:rsidR="00E20F3F" w:rsidRPr="00F2314C" w:rsidRDefault="00E20F3F" w:rsidP="00ED0F6F">
      <w:pPr>
        <w:pStyle w:val="Odstavecseseznamem"/>
        <w:spacing w:before="120" w:line="280" w:lineRule="atLeast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 xml:space="preserve">Předmětem plnění dle této Smlouvy </w:t>
      </w:r>
      <w:r w:rsidR="00DD7C87">
        <w:rPr>
          <w:rFonts w:ascii="Arial" w:hAnsi="Arial" w:cs="Arial"/>
          <w:sz w:val="22"/>
          <w:szCs w:val="22"/>
          <w:lang w:eastAsia="en-US"/>
        </w:rPr>
        <w:t>je:</w:t>
      </w:r>
    </w:p>
    <w:p w14:paraId="1883BD24" w14:textId="07932FB3" w:rsidR="00E3236A" w:rsidRDefault="00E3236A" w:rsidP="0010387F">
      <w:pPr>
        <w:pStyle w:val="Odstavecseseznamem"/>
        <w:numPr>
          <w:ilvl w:val="2"/>
          <w:numId w:val="1"/>
        </w:numPr>
        <w:spacing w:before="120" w:line="280" w:lineRule="atLeast"/>
        <w:ind w:left="1560" w:hanging="698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zpracov</w:t>
      </w:r>
      <w:r w:rsidR="00C638ED">
        <w:rPr>
          <w:rFonts w:ascii="Arial" w:hAnsi="Arial" w:cs="Arial"/>
          <w:sz w:val="22"/>
          <w:szCs w:val="22"/>
          <w:lang w:eastAsia="en-US"/>
        </w:rPr>
        <w:t>ání</w:t>
      </w:r>
      <w:r>
        <w:rPr>
          <w:rFonts w:ascii="Arial" w:hAnsi="Arial" w:cs="Arial"/>
          <w:sz w:val="22"/>
          <w:szCs w:val="22"/>
          <w:lang w:eastAsia="en-US"/>
        </w:rPr>
        <w:t xml:space="preserve"> grafick</w:t>
      </w:r>
      <w:r w:rsidR="00C638ED">
        <w:rPr>
          <w:rFonts w:ascii="Arial" w:hAnsi="Arial" w:cs="Arial"/>
          <w:sz w:val="22"/>
          <w:szCs w:val="22"/>
          <w:lang w:eastAsia="en-US"/>
        </w:rPr>
        <w:t>ého</w:t>
      </w:r>
      <w:r>
        <w:rPr>
          <w:rFonts w:ascii="Arial" w:hAnsi="Arial" w:cs="Arial"/>
          <w:sz w:val="22"/>
          <w:szCs w:val="22"/>
          <w:lang w:eastAsia="en-US"/>
        </w:rPr>
        <w:t xml:space="preserve"> návrh</w:t>
      </w:r>
      <w:r w:rsidR="00C638ED">
        <w:rPr>
          <w:rFonts w:ascii="Arial" w:hAnsi="Arial" w:cs="Arial"/>
          <w:sz w:val="22"/>
          <w:szCs w:val="22"/>
          <w:lang w:eastAsia="en-US"/>
        </w:rPr>
        <w:t>u</w:t>
      </w:r>
      <w:r w:rsidR="009A50AE">
        <w:rPr>
          <w:rFonts w:ascii="Arial" w:hAnsi="Arial" w:cs="Arial"/>
          <w:sz w:val="22"/>
          <w:szCs w:val="22"/>
          <w:lang w:eastAsia="en-US"/>
        </w:rPr>
        <w:t xml:space="preserve"> webov</w:t>
      </w:r>
      <w:r w:rsidR="00A73D9B">
        <w:rPr>
          <w:rFonts w:ascii="Arial" w:hAnsi="Arial" w:cs="Arial"/>
          <w:sz w:val="22"/>
          <w:szCs w:val="22"/>
          <w:lang w:eastAsia="en-US"/>
        </w:rPr>
        <w:t>ých</w:t>
      </w:r>
      <w:r w:rsidR="009A50AE">
        <w:rPr>
          <w:rFonts w:ascii="Arial" w:hAnsi="Arial" w:cs="Arial"/>
          <w:sz w:val="22"/>
          <w:szCs w:val="22"/>
          <w:lang w:eastAsia="en-US"/>
        </w:rPr>
        <w:t xml:space="preserve"> strán</w:t>
      </w:r>
      <w:r w:rsidR="00A73D9B">
        <w:rPr>
          <w:rFonts w:ascii="Arial" w:hAnsi="Arial" w:cs="Arial"/>
          <w:sz w:val="22"/>
          <w:szCs w:val="22"/>
          <w:lang w:eastAsia="en-US"/>
        </w:rPr>
        <w:t>ek</w:t>
      </w:r>
      <w:r w:rsidR="009A50AE">
        <w:rPr>
          <w:rFonts w:ascii="Arial" w:hAnsi="Arial" w:cs="Arial"/>
          <w:sz w:val="22"/>
          <w:szCs w:val="22"/>
          <w:lang w:eastAsia="en-US"/>
        </w:rPr>
        <w:t xml:space="preserve"> včetně redakčního systému</w:t>
      </w:r>
      <w:r w:rsidR="00632FBA">
        <w:rPr>
          <w:rFonts w:ascii="Arial" w:hAnsi="Arial" w:cs="Arial"/>
          <w:sz w:val="22"/>
          <w:szCs w:val="22"/>
          <w:lang w:eastAsia="en-US"/>
        </w:rPr>
        <w:t xml:space="preserve"> (CMS)</w:t>
      </w:r>
      <w:r w:rsidR="00C638ED">
        <w:rPr>
          <w:rFonts w:ascii="Arial" w:hAnsi="Arial" w:cs="Arial"/>
          <w:sz w:val="22"/>
          <w:szCs w:val="22"/>
          <w:lang w:eastAsia="en-US"/>
        </w:rPr>
        <w:t xml:space="preserve"> Projektu (dále jen „webové stránky“)</w:t>
      </w:r>
      <w:r w:rsidR="009F1600">
        <w:rPr>
          <w:rFonts w:ascii="Arial" w:hAnsi="Arial" w:cs="Arial"/>
          <w:sz w:val="22"/>
          <w:szCs w:val="22"/>
          <w:lang w:eastAsia="en-US"/>
        </w:rPr>
        <w:t>,</w:t>
      </w:r>
    </w:p>
    <w:p w14:paraId="4BB560B2" w14:textId="21515EA5" w:rsidR="00590B16" w:rsidRDefault="008561DF" w:rsidP="0010387F">
      <w:pPr>
        <w:pStyle w:val="Odstavecseseznamem"/>
        <w:numPr>
          <w:ilvl w:val="2"/>
          <w:numId w:val="1"/>
        </w:numPr>
        <w:spacing w:before="120" w:line="280" w:lineRule="atLeast"/>
        <w:ind w:left="1560" w:hanging="698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</w:t>
      </w:r>
      <w:r w:rsidR="00DF4DE5">
        <w:rPr>
          <w:rFonts w:ascii="Arial" w:hAnsi="Arial" w:cs="Arial"/>
          <w:sz w:val="22"/>
          <w:szCs w:val="22"/>
          <w:lang w:eastAsia="en-US"/>
        </w:rPr>
        <w:t>ytvoř</w:t>
      </w:r>
      <w:r w:rsidR="00C638ED">
        <w:rPr>
          <w:rFonts w:ascii="Arial" w:hAnsi="Arial" w:cs="Arial"/>
          <w:sz w:val="22"/>
          <w:szCs w:val="22"/>
          <w:lang w:eastAsia="en-US"/>
        </w:rPr>
        <w:t>ení</w:t>
      </w:r>
      <w:r w:rsidR="00DF4DE5">
        <w:rPr>
          <w:rFonts w:ascii="Arial" w:hAnsi="Arial" w:cs="Arial"/>
          <w:sz w:val="22"/>
          <w:szCs w:val="22"/>
          <w:lang w:eastAsia="en-US"/>
        </w:rPr>
        <w:t xml:space="preserve"> barevné</w:t>
      </w:r>
      <w:r w:rsidR="00C638ED">
        <w:rPr>
          <w:rFonts w:ascii="Arial" w:hAnsi="Arial" w:cs="Arial"/>
          <w:sz w:val="22"/>
          <w:szCs w:val="22"/>
          <w:lang w:eastAsia="en-US"/>
        </w:rPr>
        <w:t>ho</w:t>
      </w:r>
      <w:r w:rsidR="00CE40F3">
        <w:rPr>
          <w:rFonts w:ascii="Arial" w:hAnsi="Arial" w:cs="Arial"/>
          <w:sz w:val="22"/>
          <w:szCs w:val="22"/>
          <w:lang w:eastAsia="en-US"/>
        </w:rPr>
        <w:t xml:space="preserve"> / černobílé</w:t>
      </w:r>
      <w:r w:rsidR="00C638ED">
        <w:rPr>
          <w:rFonts w:ascii="Arial" w:hAnsi="Arial" w:cs="Arial"/>
          <w:sz w:val="22"/>
          <w:szCs w:val="22"/>
          <w:lang w:eastAsia="en-US"/>
        </w:rPr>
        <w:t>ho</w:t>
      </w:r>
      <w:r w:rsidR="00CE40F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F4DE5">
        <w:rPr>
          <w:rFonts w:ascii="Arial" w:hAnsi="Arial" w:cs="Arial"/>
          <w:sz w:val="22"/>
          <w:szCs w:val="22"/>
          <w:lang w:eastAsia="en-US"/>
        </w:rPr>
        <w:t>log</w:t>
      </w:r>
      <w:r w:rsidR="00C638ED">
        <w:rPr>
          <w:rFonts w:ascii="Arial" w:hAnsi="Arial" w:cs="Arial"/>
          <w:sz w:val="22"/>
          <w:szCs w:val="22"/>
          <w:lang w:eastAsia="en-US"/>
        </w:rPr>
        <w:t>a</w:t>
      </w:r>
      <w:r w:rsidR="00DF4DE5">
        <w:rPr>
          <w:rFonts w:ascii="Arial" w:hAnsi="Arial" w:cs="Arial"/>
          <w:sz w:val="22"/>
          <w:szCs w:val="22"/>
          <w:lang w:eastAsia="en-US"/>
        </w:rPr>
        <w:t xml:space="preserve"> a </w:t>
      </w:r>
      <w:r w:rsidR="005E1A45">
        <w:rPr>
          <w:rFonts w:ascii="Arial" w:hAnsi="Arial" w:cs="Arial"/>
          <w:sz w:val="22"/>
          <w:szCs w:val="22"/>
          <w:lang w:eastAsia="en-US"/>
        </w:rPr>
        <w:t>vizuální identit</w:t>
      </w:r>
      <w:r w:rsidR="00C638ED">
        <w:rPr>
          <w:rFonts w:ascii="Arial" w:hAnsi="Arial" w:cs="Arial"/>
          <w:sz w:val="22"/>
          <w:szCs w:val="22"/>
          <w:lang w:eastAsia="en-US"/>
        </w:rPr>
        <w:t>y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C638ED">
        <w:rPr>
          <w:rFonts w:ascii="Arial" w:hAnsi="Arial" w:cs="Arial"/>
          <w:sz w:val="22"/>
          <w:szCs w:val="22"/>
          <w:lang w:eastAsia="en-US"/>
        </w:rPr>
        <w:t>P</w:t>
      </w:r>
      <w:r>
        <w:rPr>
          <w:rFonts w:ascii="Arial" w:hAnsi="Arial" w:cs="Arial"/>
          <w:sz w:val="22"/>
          <w:szCs w:val="22"/>
          <w:lang w:eastAsia="en-US"/>
        </w:rPr>
        <w:t>rojektu</w:t>
      </w:r>
      <w:r w:rsidR="00CE40F3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DCAFA18" w14:textId="13CC713D" w:rsidR="00E20F3F" w:rsidRDefault="00E20F3F" w:rsidP="0010387F">
      <w:pPr>
        <w:pStyle w:val="Odstavecseseznamem"/>
        <w:numPr>
          <w:ilvl w:val="2"/>
          <w:numId w:val="1"/>
        </w:numPr>
        <w:spacing w:before="120" w:line="280" w:lineRule="atLeast"/>
        <w:ind w:left="1560" w:hanging="698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>představ</w:t>
      </w:r>
      <w:r w:rsidR="00C638ED">
        <w:rPr>
          <w:rFonts w:ascii="Arial" w:hAnsi="Arial" w:cs="Arial"/>
          <w:sz w:val="22"/>
          <w:szCs w:val="22"/>
          <w:lang w:eastAsia="en-US"/>
        </w:rPr>
        <w:t xml:space="preserve">ení </w:t>
      </w:r>
      <w:proofErr w:type="spellStart"/>
      <w:r w:rsidRPr="00F2314C">
        <w:rPr>
          <w:rFonts w:ascii="Arial" w:hAnsi="Arial" w:cs="Arial"/>
          <w:sz w:val="22"/>
          <w:szCs w:val="22"/>
          <w:lang w:eastAsia="en-US"/>
        </w:rPr>
        <w:t>betaverz</w:t>
      </w:r>
      <w:r w:rsidR="00C638ED">
        <w:rPr>
          <w:rFonts w:ascii="Arial" w:hAnsi="Arial" w:cs="Arial"/>
          <w:sz w:val="22"/>
          <w:szCs w:val="22"/>
          <w:lang w:eastAsia="en-US"/>
        </w:rPr>
        <w:t>e</w:t>
      </w:r>
      <w:proofErr w:type="spellEnd"/>
      <w:r w:rsidR="00C638ED">
        <w:rPr>
          <w:rFonts w:ascii="Arial" w:hAnsi="Arial" w:cs="Arial"/>
          <w:sz w:val="22"/>
          <w:szCs w:val="22"/>
          <w:lang w:eastAsia="en-US"/>
        </w:rPr>
        <w:t xml:space="preserve"> webových stránek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638ED">
        <w:rPr>
          <w:rFonts w:ascii="Arial" w:hAnsi="Arial" w:cs="Arial"/>
          <w:sz w:val="22"/>
          <w:szCs w:val="22"/>
          <w:lang w:eastAsia="en-US"/>
        </w:rPr>
        <w:t>a uvedení</w:t>
      </w:r>
      <w:r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webových stránek </w:t>
      </w:r>
      <w:r w:rsidR="00825746">
        <w:rPr>
          <w:rFonts w:ascii="Arial" w:hAnsi="Arial" w:cs="Arial"/>
          <w:sz w:val="22"/>
          <w:szCs w:val="22"/>
          <w:lang w:eastAsia="en-US"/>
        </w:rPr>
        <w:br/>
      </w:r>
      <w:r w:rsidRPr="00F2314C">
        <w:rPr>
          <w:rFonts w:ascii="Arial" w:hAnsi="Arial" w:cs="Arial"/>
          <w:sz w:val="22"/>
          <w:szCs w:val="22"/>
          <w:lang w:eastAsia="en-US"/>
        </w:rPr>
        <w:t>do ostrého provozu,</w:t>
      </w:r>
    </w:p>
    <w:p w14:paraId="4554DC9C" w14:textId="285A8DAA" w:rsidR="00C638ED" w:rsidRDefault="00C638ED" w:rsidP="0010387F">
      <w:pPr>
        <w:pStyle w:val="Odstavecseseznamem"/>
        <w:numPr>
          <w:ilvl w:val="2"/>
          <w:numId w:val="1"/>
        </w:numPr>
        <w:spacing w:before="120" w:line="280" w:lineRule="atLeast"/>
        <w:ind w:left="1560" w:hanging="698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zajištění školení uživatelů webových stránek, </w:t>
      </w:r>
    </w:p>
    <w:p w14:paraId="27A2FCE6" w14:textId="72A0561A" w:rsidR="00E45379" w:rsidRPr="00F2314C" w:rsidRDefault="00E45379" w:rsidP="0010387F">
      <w:pPr>
        <w:pStyle w:val="Odstavecseseznamem"/>
        <w:numPr>
          <w:ilvl w:val="2"/>
          <w:numId w:val="1"/>
        </w:numPr>
        <w:spacing w:before="120" w:line="280" w:lineRule="atLeast"/>
        <w:ind w:left="1560" w:hanging="698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zaji</w:t>
      </w:r>
      <w:r w:rsidR="00C638ED">
        <w:rPr>
          <w:rFonts w:ascii="Arial" w:hAnsi="Arial" w:cs="Arial"/>
          <w:sz w:val="22"/>
          <w:szCs w:val="22"/>
          <w:lang w:eastAsia="en-US"/>
        </w:rPr>
        <w:t xml:space="preserve">štění </w:t>
      </w:r>
      <w:r>
        <w:rPr>
          <w:rFonts w:ascii="Arial" w:hAnsi="Arial" w:cs="Arial"/>
          <w:sz w:val="22"/>
          <w:szCs w:val="22"/>
          <w:lang w:eastAsia="en-US"/>
        </w:rPr>
        <w:t>hosting</w:t>
      </w:r>
      <w:r w:rsidR="00C638ED">
        <w:rPr>
          <w:rFonts w:ascii="Arial" w:hAnsi="Arial" w:cs="Arial"/>
          <w:sz w:val="22"/>
          <w:szCs w:val="22"/>
          <w:lang w:eastAsia="en-US"/>
        </w:rPr>
        <w:t xml:space="preserve">u </w:t>
      </w:r>
      <w:r>
        <w:rPr>
          <w:rFonts w:ascii="Arial" w:hAnsi="Arial" w:cs="Arial"/>
          <w:sz w:val="22"/>
          <w:szCs w:val="22"/>
          <w:lang w:eastAsia="en-US"/>
        </w:rPr>
        <w:t>webových stránek,</w:t>
      </w:r>
    </w:p>
    <w:p w14:paraId="3EE92A55" w14:textId="7BA2A94F" w:rsidR="00E20F3F" w:rsidRPr="00F2314C" w:rsidRDefault="00E20F3F" w:rsidP="0010387F">
      <w:pPr>
        <w:pStyle w:val="Odstavecseseznamem"/>
        <w:numPr>
          <w:ilvl w:val="2"/>
          <w:numId w:val="1"/>
        </w:numPr>
        <w:spacing w:before="120" w:line="280" w:lineRule="atLeast"/>
        <w:ind w:left="1560" w:hanging="698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>zaji</w:t>
      </w:r>
      <w:r w:rsidR="00C638ED">
        <w:rPr>
          <w:rFonts w:ascii="Arial" w:hAnsi="Arial" w:cs="Arial"/>
          <w:sz w:val="22"/>
          <w:szCs w:val="22"/>
          <w:lang w:eastAsia="en-US"/>
        </w:rPr>
        <w:t>štění</w:t>
      </w:r>
      <w:r w:rsidRPr="00F2314C">
        <w:rPr>
          <w:rFonts w:ascii="Arial" w:hAnsi="Arial" w:cs="Arial"/>
          <w:sz w:val="22"/>
          <w:szCs w:val="22"/>
          <w:lang w:eastAsia="en-US"/>
        </w:rPr>
        <w:t xml:space="preserve"> konzultační</w:t>
      </w:r>
      <w:r w:rsidR="00C638ED">
        <w:rPr>
          <w:rFonts w:ascii="Arial" w:hAnsi="Arial" w:cs="Arial"/>
          <w:sz w:val="22"/>
          <w:szCs w:val="22"/>
          <w:lang w:eastAsia="en-US"/>
        </w:rPr>
        <w:t>ch</w:t>
      </w:r>
      <w:r w:rsidRPr="00F2314C">
        <w:rPr>
          <w:rFonts w:ascii="Arial" w:hAnsi="Arial" w:cs="Arial"/>
          <w:sz w:val="22"/>
          <w:szCs w:val="22"/>
          <w:lang w:eastAsia="en-US"/>
        </w:rPr>
        <w:t xml:space="preserve"> služ</w:t>
      </w:r>
      <w:r w:rsidR="00C638ED">
        <w:rPr>
          <w:rFonts w:ascii="Arial" w:hAnsi="Arial" w:cs="Arial"/>
          <w:sz w:val="22"/>
          <w:szCs w:val="22"/>
          <w:lang w:eastAsia="en-US"/>
        </w:rPr>
        <w:t>e</w:t>
      </w:r>
      <w:r w:rsidRPr="00F2314C">
        <w:rPr>
          <w:rFonts w:ascii="Arial" w:hAnsi="Arial" w:cs="Arial"/>
          <w:sz w:val="22"/>
          <w:szCs w:val="22"/>
          <w:lang w:eastAsia="en-US"/>
        </w:rPr>
        <w:t>b</w:t>
      </w:r>
      <w:r w:rsidR="009F1600">
        <w:rPr>
          <w:rFonts w:ascii="Arial" w:hAnsi="Arial" w:cs="Arial"/>
          <w:sz w:val="22"/>
          <w:szCs w:val="22"/>
          <w:lang w:eastAsia="en-US"/>
        </w:rPr>
        <w:t>,</w:t>
      </w:r>
    </w:p>
    <w:p w14:paraId="699DC753" w14:textId="5FEB6753" w:rsidR="006078FA" w:rsidRDefault="00C638ED" w:rsidP="0010387F">
      <w:pPr>
        <w:pStyle w:val="Odstavecseseznamem"/>
        <w:numPr>
          <w:ilvl w:val="2"/>
          <w:numId w:val="1"/>
        </w:numPr>
        <w:spacing w:before="120" w:line="280" w:lineRule="atLeast"/>
        <w:ind w:left="1560" w:hanging="698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>zaji</w:t>
      </w:r>
      <w:r>
        <w:rPr>
          <w:rFonts w:ascii="Arial" w:hAnsi="Arial" w:cs="Arial"/>
          <w:sz w:val="22"/>
          <w:szCs w:val="22"/>
          <w:lang w:eastAsia="en-US"/>
        </w:rPr>
        <w:t>štění</w:t>
      </w:r>
      <w:r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20F3F" w:rsidRPr="00F2314C">
        <w:rPr>
          <w:rFonts w:ascii="Arial" w:hAnsi="Arial" w:cs="Arial"/>
          <w:sz w:val="22"/>
          <w:szCs w:val="22"/>
          <w:lang w:eastAsia="en-US"/>
        </w:rPr>
        <w:t>servisní</w:t>
      </w:r>
      <w:r>
        <w:rPr>
          <w:rFonts w:ascii="Arial" w:hAnsi="Arial" w:cs="Arial"/>
          <w:sz w:val="22"/>
          <w:szCs w:val="22"/>
          <w:lang w:eastAsia="en-US"/>
        </w:rPr>
        <w:t>ch</w:t>
      </w:r>
      <w:r w:rsidR="00E20F3F" w:rsidRPr="00F2314C">
        <w:rPr>
          <w:rFonts w:ascii="Arial" w:hAnsi="Arial" w:cs="Arial"/>
          <w:sz w:val="22"/>
          <w:szCs w:val="22"/>
          <w:lang w:eastAsia="en-US"/>
        </w:rPr>
        <w:t xml:space="preserve"> služ</w:t>
      </w:r>
      <w:r>
        <w:rPr>
          <w:rFonts w:ascii="Arial" w:hAnsi="Arial" w:cs="Arial"/>
          <w:sz w:val="22"/>
          <w:szCs w:val="22"/>
          <w:lang w:eastAsia="en-US"/>
        </w:rPr>
        <w:t>e</w:t>
      </w:r>
      <w:r w:rsidR="00E20F3F" w:rsidRPr="00F2314C">
        <w:rPr>
          <w:rFonts w:ascii="Arial" w:hAnsi="Arial" w:cs="Arial"/>
          <w:sz w:val="22"/>
          <w:szCs w:val="22"/>
          <w:lang w:eastAsia="en-US"/>
        </w:rPr>
        <w:t>b</w:t>
      </w:r>
      <w:r w:rsidR="009F1600">
        <w:rPr>
          <w:rFonts w:ascii="Arial" w:hAnsi="Arial" w:cs="Arial"/>
          <w:sz w:val="22"/>
          <w:szCs w:val="22"/>
          <w:lang w:eastAsia="en-US"/>
        </w:rPr>
        <w:t>,</w:t>
      </w:r>
    </w:p>
    <w:p w14:paraId="1209E0E3" w14:textId="5C8CBA54" w:rsidR="00E20F3F" w:rsidRPr="00F2314C" w:rsidRDefault="006078FA" w:rsidP="0010387F">
      <w:pPr>
        <w:pStyle w:val="Odstavecseseznamem"/>
        <w:numPr>
          <w:ilvl w:val="2"/>
          <w:numId w:val="1"/>
        </w:numPr>
        <w:spacing w:before="120" w:line="280" w:lineRule="atLeast"/>
        <w:ind w:left="1560" w:hanging="698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zpracov</w:t>
      </w:r>
      <w:r w:rsidR="00C638ED">
        <w:rPr>
          <w:rFonts w:ascii="Arial" w:hAnsi="Arial" w:cs="Arial"/>
          <w:sz w:val="22"/>
          <w:szCs w:val="22"/>
          <w:lang w:eastAsia="en-US"/>
        </w:rPr>
        <w:t xml:space="preserve">ání </w:t>
      </w:r>
      <w:r>
        <w:rPr>
          <w:rFonts w:ascii="Arial" w:hAnsi="Arial" w:cs="Arial"/>
          <w:sz w:val="22"/>
          <w:szCs w:val="22"/>
          <w:lang w:eastAsia="en-US"/>
        </w:rPr>
        <w:t>dokumentac</w:t>
      </w:r>
      <w:r w:rsidR="00C638ED">
        <w:rPr>
          <w:rFonts w:ascii="Arial" w:hAnsi="Arial" w:cs="Arial"/>
          <w:sz w:val="22"/>
          <w:szCs w:val="22"/>
          <w:lang w:eastAsia="en-US"/>
        </w:rPr>
        <w:t>e</w:t>
      </w:r>
      <w:r>
        <w:rPr>
          <w:rFonts w:ascii="Arial" w:hAnsi="Arial" w:cs="Arial"/>
          <w:sz w:val="22"/>
          <w:szCs w:val="22"/>
          <w:lang w:eastAsia="en-US"/>
        </w:rPr>
        <w:t xml:space="preserve"> specifikovan</w:t>
      </w:r>
      <w:r w:rsidR="00C638ED">
        <w:rPr>
          <w:rFonts w:ascii="Arial" w:hAnsi="Arial" w:cs="Arial"/>
          <w:sz w:val="22"/>
          <w:szCs w:val="22"/>
          <w:lang w:eastAsia="en-US"/>
        </w:rPr>
        <w:t>é</w:t>
      </w:r>
      <w:r>
        <w:rPr>
          <w:rFonts w:ascii="Arial" w:hAnsi="Arial" w:cs="Arial"/>
          <w:sz w:val="22"/>
          <w:szCs w:val="22"/>
          <w:lang w:eastAsia="en-US"/>
        </w:rPr>
        <w:t xml:space="preserve"> v </w:t>
      </w:r>
      <w:r w:rsidR="00C638ED">
        <w:rPr>
          <w:rFonts w:ascii="Arial" w:hAnsi="Arial" w:cs="Arial"/>
          <w:sz w:val="22"/>
          <w:szCs w:val="22"/>
          <w:lang w:eastAsia="en-US"/>
        </w:rPr>
        <w:t>p</w:t>
      </w:r>
      <w:r>
        <w:rPr>
          <w:rFonts w:ascii="Arial" w:hAnsi="Arial" w:cs="Arial"/>
          <w:sz w:val="22"/>
          <w:szCs w:val="22"/>
          <w:lang w:eastAsia="en-US"/>
        </w:rPr>
        <w:t xml:space="preserve">říloze č. </w:t>
      </w:r>
      <w:r w:rsidR="009D714F">
        <w:rPr>
          <w:rFonts w:ascii="Arial" w:hAnsi="Arial" w:cs="Arial"/>
          <w:sz w:val="22"/>
          <w:szCs w:val="22"/>
          <w:lang w:eastAsia="en-US"/>
        </w:rPr>
        <w:t>1</w:t>
      </w:r>
      <w:r>
        <w:rPr>
          <w:rFonts w:ascii="Arial" w:hAnsi="Arial" w:cs="Arial"/>
          <w:sz w:val="22"/>
          <w:szCs w:val="22"/>
          <w:lang w:eastAsia="en-US"/>
        </w:rPr>
        <w:t xml:space="preserve"> této Smlouvy</w:t>
      </w:r>
      <w:r w:rsidR="0012222A">
        <w:rPr>
          <w:rFonts w:ascii="Arial" w:hAnsi="Arial" w:cs="Arial"/>
          <w:sz w:val="22"/>
          <w:szCs w:val="22"/>
          <w:lang w:eastAsia="en-US"/>
        </w:rPr>
        <w:t>.</w:t>
      </w:r>
    </w:p>
    <w:p w14:paraId="20052E6C" w14:textId="4ACE1344" w:rsidR="00E20F3F" w:rsidRPr="00F2314C" w:rsidRDefault="00C638ED" w:rsidP="0010387F">
      <w:pPr>
        <w:spacing w:before="120" w:line="280" w:lineRule="atLeast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(v</w:t>
      </w:r>
      <w:r w:rsidR="00E20F3F" w:rsidRPr="00F2314C">
        <w:rPr>
          <w:rFonts w:ascii="Arial" w:hAnsi="Arial" w:cs="Arial"/>
          <w:sz w:val="22"/>
          <w:szCs w:val="22"/>
          <w:lang w:eastAsia="en-US"/>
        </w:rPr>
        <w:t>eškeré plnění dle této Smlouvy souhrnně dále také jako „předmět plnění“</w:t>
      </w:r>
      <w:r>
        <w:rPr>
          <w:rFonts w:ascii="Arial" w:hAnsi="Arial" w:cs="Arial"/>
          <w:sz w:val="22"/>
          <w:szCs w:val="22"/>
          <w:lang w:eastAsia="en-US"/>
        </w:rPr>
        <w:t>)</w:t>
      </w:r>
      <w:r w:rsidR="00E20F3F" w:rsidRPr="00F2314C">
        <w:rPr>
          <w:rFonts w:ascii="Arial" w:hAnsi="Arial" w:cs="Arial"/>
          <w:sz w:val="22"/>
          <w:szCs w:val="22"/>
          <w:lang w:eastAsia="en-US"/>
        </w:rPr>
        <w:t>.</w:t>
      </w:r>
      <w:r w:rsidR="000F62AF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E536A8A" w14:textId="68FBC8B1" w:rsidR="00985D25" w:rsidRPr="0052524B" w:rsidRDefault="002A6183" w:rsidP="0010387F">
      <w:pPr>
        <w:pStyle w:val="Odstavecseseznamem"/>
        <w:numPr>
          <w:ilvl w:val="1"/>
          <w:numId w:val="5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52524B">
        <w:rPr>
          <w:rFonts w:ascii="Arial" w:hAnsi="Arial" w:cs="Arial"/>
          <w:sz w:val="22"/>
          <w:szCs w:val="22"/>
        </w:rPr>
        <w:t>Předmět plnění dle této Smlouvy je deta</w:t>
      </w:r>
      <w:r w:rsidR="00671FE6" w:rsidRPr="0052524B">
        <w:rPr>
          <w:rFonts w:ascii="Arial" w:hAnsi="Arial" w:cs="Arial"/>
          <w:sz w:val="22"/>
          <w:szCs w:val="22"/>
        </w:rPr>
        <w:t xml:space="preserve">ilně specifikován v příloze č. </w:t>
      </w:r>
      <w:r w:rsidR="009D714F" w:rsidRPr="0052524B">
        <w:rPr>
          <w:rFonts w:ascii="Arial" w:hAnsi="Arial" w:cs="Arial"/>
          <w:sz w:val="22"/>
          <w:szCs w:val="22"/>
        </w:rPr>
        <w:t>1</w:t>
      </w:r>
      <w:r w:rsidRPr="0052524B">
        <w:rPr>
          <w:rFonts w:ascii="Arial" w:hAnsi="Arial" w:cs="Arial"/>
          <w:sz w:val="22"/>
          <w:szCs w:val="22"/>
        </w:rPr>
        <w:t xml:space="preserve"> této Smlouvy – </w:t>
      </w:r>
      <w:r w:rsidR="00166DA9" w:rsidRPr="0052524B">
        <w:rPr>
          <w:rFonts w:ascii="Arial" w:hAnsi="Arial" w:cs="Arial"/>
          <w:sz w:val="22"/>
          <w:szCs w:val="22"/>
        </w:rPr>
        <w:t>Podrobná s</w:t>
      </w:r>
      <w:r w:rsidRPr="0052524B">
        <w:rPr>
          <w:rFonts w:ascii="Arial" w:hAnsi="Arial" w:cs="Arial"/>
          <w:sz w:val="22"/>
          <w:szCs w:val="22"/>
        </w:rPr>
        <w:t>pecifikace předmětu plnění</w:t>
      </w:r>
      <w:r w:rsidR="009D4AC7" w:rsidRPr="0052524B">
        <w:rPr>
          <w:rFonts w:ascii="Arial" w:hAnsi="Arial" w:cs="Arial"/>
          <w:sz w:val="22"/>
          <w:szCs w:val="22"/>
        </w:rPr>
        <w:t xml:space="preserve">, </w:t>
      </w:r>
      <w:r w:rsidR="00BB0536">
        <w:rPr>
          <w:rFonts w:ascii="Arial" w:hAnsi="Arial" w:cs="Arial"/>
          <w:sz w:val="22"/>
          <w:szCs w:val="22"/>
        </w:rPr>
        <w:t>v příloze č. 2</w:t>
      </w:r>
      <w:r w:rsidR="00C638ED">
        <w:rPr>
          <w:rFonts w:ascii="Arial" w:hAnsi="Arial" w:cs="Arial"/>
          <w:sz w:val="22"/>
          <w:szCs w:val="22"/>
        </w:rPr>
        <w:t xml:space="preserve"> této Smlouvy</w:t>
      </w:r>
      <w:r w:rsidR="00BB0536">
        <w:rPr>
          <w:rFonts w:ascii="Arial" w:hAnsi="Arial" w:cs="Arial"/>
          <w:sz w:val="22"/>
          <w:szCs w:val="22"/>
        </w:rPr>
        <w:t xml:space="preserve"> – Ilustrace struktura, v příloze č. 3 </w:t>
      </w:r>
      <w:r w:rsidR="00C638ED">
        <w:rPr>
          <w:rFonts w:ascii="Arial" w:hAnsi="Arial" w:cs="Arial"/>
          <w:sz w:val="22"/>
          <w:szCs w:val="22"/>
        </w:rPr>
        <w:t xml:space="preserve">této Smlouvy </w:t>
      </w:r>
      <w:r w:rsidR="00BB0536">
        <w:rPr>
          <w:rFonts w:ascii="Arial" w:hAnsi="Arial" w:cs="Arial"/>
          <w:sz w:val="22"/>
          <w:szCs w:val="22"/>
        </w:rPr>
        <w:t>– Popis struktury</w:t>
      </w:r>
      <w:r w:rsidR="00C638ED">
        <w:rPr>
          <w:rFonts w:ascii="Arial" w:hAnsi="Arial" w:cs="Arial"/>
          <w:sz w:val="22"/>
          <w:szCs w:val="22"/>
        </w:rPr>
        <w:t>.</w:t>
      </w:r>
    </w:p>
    <w:p w14:paraId="180303E4" w14:textId="25D52FDB" w:rsidR="00825746" w:rsidRDefault="00C638ED" w:rsidP="0010387F">
      <w:pPr>
        <w:pStyle w:val="Odstavecseseznamem"/>
        <w:numPr>
          <w:ilvl w:val="1"/>
          <w:numId w:val="5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sjednávají, že zajištění </w:t>
      </w:r>
      <w:r w:rsidR="003E311F" w:rsidRPr="0052524B">
        <w:rPr>
          <w:rFonts w:ascii="Arial" w:hAnsi="Arial" w:cs="Arial"/>
          <w:sz w:val="22"/>
          <w:szCs w:val="22"/>
        </w:rPr>
        <w:t xml:space="preserve">servisních služeb </w:t>
      </w:r>
      <w:r>
        <w:rPr>
          <w:rFonts w:ascii="Arial" w:hAnsi="Arial" w:cs="Arial"/>
          <w:sz w:val="22"/>
          <w:szCs w:val="22"/>
        </w:rPr>
        <w:t>bude realizován</w:t>
      </w:r>
      <w:r w:rsidR="0094563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formou</w:t>
      </w:r>
      <w:r w:rsidR="003E311F" w:rsidRPr="0052524B">
        <w:rPr>
          <w:rFonts w:ascii="Arial" w:hAnsi="Arial" w:cs="Arial"/>
          <w:sz w:val="22"/>
          <w:szCs w:val="22"/>
        </w:rPr>
        <w:t xml:space="preserve"> zaslání požadavku</w:t>
      </w:r>
      <w:r>
        <w:rPr>
          <w:rFonts w:ascii="Arial" w:hAnsi="Arial" w:cs="Arial"/>
          <w:sz w:val="22"/>
          <w:szCs w:val="22"/>
        </w:rPr>
        <w:t xml:space="preserve"> (objednávky) Objednatele Zpracovateli</w:t>
      </w:r>
      <w:r w:rsidR="003E311F" w:rsidRPr="0052524B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e</w:t>
      </w:r>
      <w:r w:rsidR="003E311F" w:rsidRPr="0052524B">
        <w:rPr>
          <w:rFonts w:ascii="Arial" w:hAnsi="Arial" w:cs="Arial"/>
          <w:sz w:val="22"/>
          <w:szCs w:val="22"/>
        </w:rPr>
        <w:t xml:space="preserve">-mail kontaktní osoby Zpracovatele ve věcech této Smlouvy. Objednávka </w:t>
      </w:r>
      <w:r>
        <w:rPr>
          <w:rFonts w:ascii="Arial" w:hAnsi="Arial" w:cs="Arial"/>
          <w:sz w:val="22"/>
          <w:szCs w:val="22"/>
        </w:rPr>
        <w:t>musí</w:t>
      </w:r>
      <w:r w:rsidRPr="0052524B">
        <w:rPr>
          <w:rFonts w:ascii="Arial" w:hAnsi="Arial" w:cs="Arial"/>
          <w:sz w:val="22"/>
          <w:szCs w:val="22"/>
        </w:rPr>
        <w:t xml:space="preserve"> </w:t>
      </w:r>
      <w:r w:rsidR="003E311F" w:rsidRPr="0052524B">
        <w:rPr>
          <w:rFonts w:ascii="Arial" w:hAnsi="Arial" w:cs="Arial"/>
          <w:sz w:val="22"/>
          <w:szCs w:val="22"/>
        </w:rPr>
        <w:t xml:space="preserve">obsahovat termín </w:t>
      </w:r>
      <w:r w:rsidR="00ED0F6F">
        <w:rPr>
          <w:rFonts w:ascii="Arial" w:hAnsi="Arial" w:cs="Arial"/>
          <w:sz w:val="22"/>
          <w:szCs w:val="22"/>
        </w:rPr>
        <w:br/>
      </w:r>
      <w:r w:rsidR="003E311F" w:rsidRPr="0052524B">
        <w:rPr>
          <w:rFonts w:ascii="Arial" w:hAnsi="Arial" w:cs="Arial"/>
          <w:sz w:val="22"/>
          <w:szCs w:val="22"/>
        </w:rPr>
        <w:t xml:space="preserve">pro </w:t>
      </w:r>
      <w:r w:rsidR="00995CFB" w:rsidRPr="0052524B">
        <w:rPr>
          <w:rFonts w:ascii="Arial" w:hAnsi="Arial" w:cs="Arial"/>
          <w:sz w:val="22"/>
          <w:szCs w:val="22"/>
        </w:rPr>
        <w:t xml:space="preserve">splnění, resp. </w:t>
      </w:r>
      <w:r w:rsidR="003E311F" w:rsidRPr="0052524B">
        <w:rPr>
          <w:rFonts w:ascii="Arial" w:hAnsi="Arial" w:cs="Arial"/>
          <w:sz w:val="22"/>
          <w:szCs w:val="22"/>
        </w:rPr>
        <w:t xml:space="preserve">předání a převzetí </w:t>
      </w:r>
      <w:r w:rsidR="00995CFB" w:rsidRPr="0052524B">
        <w:rPr>
          <w:rFonts w:ascii="Arial" w:hAnsi="Arial" w:cs="Arial"/>
          <w:sz w:val="22"/>
          <w:szCs w:val="22"/>
        </w:rPr>
        <w:t xml:space="preserve">(je-li relevantní) </w:t>
      </w:r>
      <w:r w:rsidR="003E311F" w:rsidRPr="0052524B">
        <w:rPr>
          <w:rFonts w:ascii="Arial" w:hAnsi="Arial" w:cs="Arial"/>
          <w:sz w:val="22"/>
          <w:szCs w:val="22"/>
        </w:rPr>
        <w:t>splněného požadavku</w:t>
      </w:r>
      <w:r w:rsidR="005C1F2F" w:rsidRPr="0052524B">
        <w:rPr>
          <w:rFonts w:ascii="Arial" w:hAnsi="Arial" w:cs="Arial"/>
          <w:sz w:val="22"/>
          <w:szCs w:val="22"/>
        </w:rPr>
        <w:t>.</w:t>
      </w:r>
      <w:r w:rsidR="003E311F" w:rsidRPr="0052524B">
        <w:rPr>
          <w:rFonts w:ascii="Arial" w:hAnsi="Arial" w:cs="Arial"/>
          <w:sz w:val="22"/>
          <w:szCs w:val="22"/>
        </w:rPr>
        <w:t xml:space="preserve"> Termín </w:t>
      </w:r>
      <w:r>
        <w:rPr>
          <w:rFonts w:ascii="Arial" w:hAnsi="Arial" w:cs="Arial"/>
          <w:sz w:val="22"/>
          <w:szCs w:val="22"/>
        </w:rPr>
        <w:t xml:space="preserve">pro splnění </w:t>
      </w:r>
      <w:r w:rsidR="003E311F" w:rsidRPr="0052524B">
        <w:rPr>
          <w:rFonts w:ascii="Arial" w:hAnsi="Arial" w:cs="Arial"/>
          <w:sz w:val="22"/>
          <w:szCs w:val="22"/>
        </w:rPr>
        <w:t xml:space="preserve">je závazný, nedohodnou-li se </w:t>
      </w:r>
      <w:r w:rsidR="00995CFB" w:rsidRPr="0052524B">
        <w:rPr>
          <w:rFonts w:ascii="Arial" w:hAnsi="Arial" w:cs="Arial"/>
          <w:sz w:val="22"/>
          <w:szCs w:val="22"/>
        </w:rPr>
        <w:t xml:space="preserve">smluvní </w:t>
      </w:r>
      <w:r w:rsidR="003E311F" w:rsidRPr="0052524B">
        <w:rPr>
          <w:rFonts w:ascii="Arial" w:hAnsi="Arial" w:cs="Arial"/>
          <w:sz w:val="22"/>
          <w:szCs w:val="22"/>
        </w:rPr>
        <w:t>strany písemně jinak. Zpracovatel je povinen do následujícího pracovního dne potvrdit převzetí objednávky</w:t>
      </w:r>
      <w:r w:rsidR="0010387F" w:rsidRPr="0052524B">
        <w:rPr>
          <w:rFonts w:ascii="Arial" w:hAnsi="Arial" w:cs="Arial"/>
          <w:sz w:val="22"/>
          <w:szCs w:val="22"/>
        </w:rPr>
        <w:t xml:space="preserve"> </w:t>
      </w:r>
      <w:r w:rsidR="003E311F" w:rsidRPr="0052524B">
        <w:rPr>
          <w:rFonts w:ascii="Arial" w:hAnsi="Arial" w:cs="Arial"/>
          <w:sz w:val="22"/>
          <w:szCs w:val="22"/>
        </w:rPr>
        <w:t xml:space="preserve">a zároveň uvést předpokládaný rozsah konzumovaných hodin. </w:t>
      </w:r>
      <w:r w:rsidR="00995CFB" w:rsidRPr="0052524B">
        <w:rPr>
          <w:rFonts w:ascii="Arial" w:hAnsi="Arial" w:cs="Arial"/>
          <w:sz w:val="22"/>
          <w:szCs w:val="22"/>
        </w:rPr>
        <w:t xml:space="preserve">Nepotvrdí-li Zpracovatel převzetí </w:t>
      </w:r>
      <w:r w:rsidR="00995CFB" w:rsidRPr="0052524B">
        <w:rPr>
          <w:rFonts w:ascii="Arial" w:hAnsi="Arial" w:cs="Arial"/>
          <w:sz w:val="22"/>
          <w:szCs w:val="22"/>
        </w:rPr>
        <w:lastRenderedPageBreak/>
        <w:t xml:space="preserve">objednávky, má se za to, že termín pro splnění požadavků stanovených Objednatelem v objednávce počíná běžet třetí pracovní den po prokazatelném odeslání objednávky Objednatelem, přičemž tímto dnem se pro Zpracovatele stávají požadavky Objednatele </w:t>
      </w:r>
      <w:r w:rsidR="00ED0FC6" w:rsidRPr="0052524B">
        <w:rPr>
          <w:rFonts w:ascii="Arial" w:hAnsi="Arial" w:cs="Arial"/>
          <w:sz w:val="22"/>
          <w:szCs w:val="22"/>
        </w:rPr>
        <w:t xml:space="preserve">včetně uvedených termínů </w:t>
      </w:r>
      <w:r w:rsidR="00995CFB" w:rsidRPr="0052524B">
        <w:rPr>
          <w:rFonts w:ascii="Arial" w:hAnsi="Arial" w:cs="Arial"/>
          <w:sz w:val="22"/>
          <w:szCs w:val="22"/>
        </w:rPr>
        <w:t>závaznými,</w:t>
      </w:r>
      <w:r>
        <w:rPr>
          <w:rFonts w:ascii="Arial" w:hAnsi="Arial" w:cs="Arial"/>
          <w:sz w:val="22"/>
          <w:szCs w:val="22"/>
        </w:rPr>
        <w:t xml:space="preserve"> </w:t>
      </w:r>
      <w:r w:rsidR="00995CFB" w:rsidRPr="0052524B">
        <w:rPr>
          <w:rFonts w:ascii="Arial" w:hAnsi="Arial" w:cs="Arial"/>
          <w:sz w:val="22"/>
          <w:szCs w:val="22"/>
        </w:rPr>
        <w:t xml:space="preserve">a to v rozsahu zaslané Objednávky. </w:t>
      </w:r>
      <w:r w:rsidR="00F435A2" w:rsidRPr="0052524B">
        <w:rPr>
          <w:rFonts w:ascii="Arial" w:hAnsi="Arial" w:cs="Arial"/>
          <w:sz w:val="22"/>
          <w:szCs w:val="22"/>
        </w:rPr>
        <w:t xml:space="preserve">Zpracovatel </w:t>
      </w:r>
      <w:r>
        <w:rPr>
          <w:rFonts w:ascii="Arial" w:hAnsi="Arial" w:cs="Arial"/>
          <w:sz w:val="22"/>
          <w:szCs w:val="22"/>
        </w:rPr>
        <w:t xml:space="preserve">je </w:t>
      </w:r>
      <w:r w:rsidR="00942CF3" w:rsidRPr="0052524B">
        <w:rPr>
          <w:rFonts w:ascii="Arial" w:hAnsi="Arial" w:cs="Arial"/>
          <w:sz w:val="22"/>
          <w:szCs w:val="22"/>
        </w:rPr>
        <w:t xml:space="preserve">před </w:t>
      </w:r>
      <w:r>
        <w:rPr>
          <w:rFonts w:ascii="Arial" w:hAnsi="Arial" w:cs="Arial"/>
          <w:sz w:val="22"/>
          <w:szCs w:val="22"/>
        </w:rPr>
        <w:t>poskytnutím</w:t>
      </w:r>
      <w:r w:rsidRPr="0052524B">
        <w:rPr>
          <w:rFonts w:ascii="Arial" w:hAnsi="Arial" w:cs="Arial"/>
          <w:sz w:val="22"/>
          <w:szCs w:val="22"/>
        </w:rPr>
        <w:t xml:space="preserve"> </w:t>
      </w:r>
      <w:r w:rsidR="00942CF3" w:rsidRPr="0052524B">
        <w:rPr>
          <w:rFonts w:ascii="Arial" w:hAnsi="Arial" w:cs="Arial"/>
          <w:sz w:val="22"/>
          <w:szCs w:val="22"/>
        </w:rPr>
        <w:t xml:space="preserve">servisních služeb </w:t>
      </w:r>
      <w:r>
        <w:rPr>
          <w:rFonts w:ascii="Arial" w:hAnsi="Arial" w:cs="Arial"/>
          <w:sz w:val="22"/>
          <w:szCs w:val="22"/>
        </w:rPr>
        <w:t>povine</w:t>
      </w:r>
      <w:r w:rsidR="00E40D1B">
        <w:rPr>
          <w:rFonts w:ascii="Arial" w:hAnsi="Arial" w:cs="Arial"/>
          <w:sz w:val="22"/>
          <w:szCs w:val="22"/>
        </w:rPr>
        <w:t>n</w:t>
      </w:r>
      <w:r w:rsidRPr="0052524B">
        <w:rPr>
          <w:rFonts w:ascii="Arial" w:hAnsi="Arial" w:cs="Arial"/>
          <w:sz w:val="22"/>
          <w:szCs w:val="22"/>
        </w:rPr>
        <w:t xml:space="preserve"> </w:t>
      </w:r>
      <w:r w:rsidR="00ED0F6F">
        <w:rPr>
          <w:rFonts w:ascii="Arial" w:hAnsi="Arial" w:cs="Arial"/>
          <w:sz w:val="22"/>
          <w:szCs w:val="22"/>
        </w:rPr>
        <w:br/>
      </w:r>
      <w:r w:rsidR="00942CF3" w:rsidRPr="0052524B">
        <w:rPr>
          <w:rFonts w:ascii="Arial" w:hAnsi="Arial" w:cs="Arial"/>
          <w:sz w:val="22"/>
          <w:szCs w:val="22"/>
        </w:rPr>
        <w:t>o této skutečnosti Objednatele informovat</w:t>
      </w:r>
      <w:r>
        <w:rPr>
          <w:rFonts w:ascii="Arial" w:hAnsi="Arial" w:cs="Arial"/>
          <w:sz w:val="22"/>
          <w:szCs w:val="22"/>
        </w:rPr>
        <w:t xml:space="preserve"> a</w:t>
      </w:r>
      <w:r w:rsidR="00942CF3" w:rsidRPr="0052524B">
        <w:rPr>
          <w:rFonts w:ascii="Arial" w:hAnsi="Arial" w:cs="Arial"/>
          <w:sz w:val="22"/>
          <w:szCs w:val="22"/>
        </w:rPr>
        <w:t xml:space="preserve"> </w:t>
      </w:r>
      <w:r w:rsidRPr="0052524B">
        <w:rPr>
          <w:rFonts w:ascii="Arial" w:hAnsi="Arial" w:cs="Arial"/>
          <w:sz w:val="22"/>
          <w:szCs w:val="22"/>
        </w:rPr>
        <w:t>uv</w:t>
      </w:r>
      <w:r>
        <w:rPr>
          <w:rFonts w:ascii="Arial" w:hAnsi="Arial" w:cs="Arial"/>
          <w:sz w:val="22"/>
          <w:szCs w:val="22"/>
        </w:rPr>
        <w:t>ést</w:t>
      </w:r>
      <w:r w:rsidRPr="0052524B">
        <w:rPr>
          <w:rFonts w:ascii="Arial" w:hAnsi="Arial" w:cs="Arial"/>
          <w:sz w:val="22"/>
          <w:szCs w:val="22"/>
        </w:rPr>
        <w:t xml:space="preserve"> </w:t>
      </w:r>
      <w:r w:rsidR="00942CF3" w:rsidRPr="0052524B">
        <w:rPr>
          <w:rFonts w:ascii="Arial" w:hAnsi="Arial" w:cs="Arial"/>
          <w:sz w:val="22"/>
          <w:szCs w:val="22"/>
        </w:rPr>
        <w:t>přesný</w:t>
      </w:r>
      <w:r w:rsidR="00BD0C38">
        <w:rPr>
          <w:rFonts w:ascii="Arial" w:hAnsi="Arial" w:cs="Arial"/>
          <w:sz w:val="22"/>
          <w:szCs w:val="22"/>
        </w:rPr>
        <w:t xml:space="preserve"> </w:t>
      </w:r>
      <w:r w:rsidR="00942CF3" w:rsidRPr="0052524B">
        <w:rPr>
          <w:rFonts w:ascii="Arial" w:hAnsi="Arial" w:cs="Arial"/>
          <w:sz w:val="22"/>
          <w:szCs w:val="22"/>
        </w:rPr>
        <w:t>a reálný počet konzumovaných hodin</w:t>
      </w:r>
      <w:r w:rsidR="00F435A2" w:rsidRPr="0052524B">
        <w:rPr>
          <w:rFonts w:ascii="Arial" w:hAnsi="Arial" w:cs="Arial"/>
          <w:sz w:val="22"/>
          <w:szCs w:val="22"/>
        </w:rPr>
        <w:t xml:space="preserve">. </w:t>
      </w:r>
      <w:r w:rsidR="00FE5245">
        <w:rPr>
          <w:rFonts w:ascii="Arial" w:hAnsi="Arial" w:cs="Arial"/>
          <w:sz w:val="22"/>
          <w:szCs w:val="22"/>
        </w:rPr>
        <w:t xml:space="preserve">Pro poskytnutí servisních služeb se použije </w:t>
      </w:r>
      <w:r w:rsidR="003E311F" w:rsidRPr="0052524B">
        <w:rPr>
          <w:rFonts w:ascii="Arial" w:hAnsi="Arial" w:cs="Arial"/>
          <w:sz w:val="22"/>
          <w:szCs w:val="22"/>
        </w:rPr>
        <w:t xml:space="preserve">přiměřeně čl. 4 </w:t>
      </w:r>
      <w:r w:rsidR="00FE5245">
        <w:rPr>
          <w:rFonts w:ascii="Arial" w:hAnsi="Arial" w:cs="Arial"/>
          <w:sz w:val="22"/>
          <w:szCs w:val="22"/>
        </w:rPr>
        <w:t xml:space="preserve">této </w:t>
      </w:r>
      <w:r w:rsidR="003E311F" w:rsidRPr="0052524B">
        <w:rPr>
          <w:rFonts w:ascii="Arial" w:hAnsi="Arial" w:cs="Arial"/>
          <w:sz w:val="22"/>
          <w:szCs w:val="22"/>
        </w:rPr>
        <w:t>Smlouvy.</w:t>
      </w:r>
      <w:r w:rsidR="0010387F" w:rsidRPr="0052524B">
        <w:rPr>
          <w:rFonts w:ascii="Arial" w:hAnsi="Arial" w:cs="Arial"/>
          <w:sz w:val="22"/>
          <w:szCs w:val="22"/>
        </w:rPr>
        <w:t xml:space="preserve"> </w:t>
      </w:r>
    </w:p>
    <w:p w14:paraId="4E536A8C" w14:textId="77777777" w:rsidR="00460F97" w:rsidRPr="0052524B" w:rsidRDefault="00460F97" w:rsidP="00644354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ind w:left="357" w:hanging="357"/>
        <w:jc w:val="center"/>
        <w:textAlignment w:val="auto"/>
        <w:rPr>
          <w:rFonts w:ascii="Arial" w:hAnsi="Arial" w:cs="Arial"/>
          <w:b w:val="0"/>
          <w:sz w:val="22"/>
          <w:szCs w:val="22"/>
        </w:rPr>
      </w:pPr>
      <w:r w:rsidRPr="0052524B">
        <w:rPr>
          <w:rFonts w:ascii="Arial" w:hAnsi="Arial" w:cs="Arial"/>
          <w:sz w:val="22"/>
          <w:szCs w:val="22"/>
        </w:rPr>
        <w:t>Místo a doba plnění</w:t>
      </w:r>
    </w:p>
    <w:p w14:paraId="4E536A8D" w14:textId="456E52BA" w:rsidR="00696A1B" w:rsidRPr="0052524B" w:rsidRDefault="00460F97" w:rsidP="0010387F">
      <w:pPr>
        <w:pStyle w:val="Odstavecseseznamem"/>
        <w:numPr>
          <w:ilvl w:val="1"/>
          <w:numId w:val="8"/>
        </w:numPr>
        <w:tabs>
          <w:tab w:val="left" w:pos="709"/>
        </w:tabs>
        <w:spacing w:after="120" w:line="280" w:lineRule="atLeast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 w:rsidRPr="0052524B">
        <w:rPr>
          <w:rFonts w:ascii="Arial" w:hAnsi="Arial" w:cs="Arial"/>
          <w:sz w:val="22"/>
          <w:szCs w:val="22"/>
          <w:lang w:eastAsia="en-US"/>
        </w:rPr>
        <w:t xml:space="preserve">Místo plnění </w:t>
      </w:r>
      <w:r w:rsidR="00FE5245">
        <w:rPr>
          <w:rFonts w:ascii="Arial" w:hAnsi="Arial" w:cs="Arial"/>
          <w:sz w:val="22"/>
          <w:szCs w:val="22"/>
          <w:lang w:eastAsia="en-US"/>
        </w:rPr>
        <w:t xml:space="preserve">dle </w:t>
      </w:r>
      <w:r w:rsidRPr="0052524B">
        <w:rPr>
          <w:rFonts w:ascii="Arial" w:hAnsi="Arial" w:cs="Arial"/>
          <w:sz w:val="22"/>
          <w:szCs w:val="22"/>
          <w:lang w:eastAsia="en-US"/>
        </w:rPr>
        <w:t xml:space="preserve">této Smlouvy není </w:t>
      </w:r>
      <w:r w:rsidR="00453916" w:rsidRPr="0052524B">
        <w:rPr>
          <w:rFonts w:ascii="Arial" w:hAnsi="Arial" w:cs="Arial"/>
          <w:sz w:val="22"/>
          <w:szCs w:val="22"/>
          <w:lang w:eastAsia="en-US"/>
        </w:rPr>
        <w:t xml:space="preserve">Objednatelem nikterak </w:t>
      </w:r>
      <w:r w:rsidRPr="0052524B">
        <w:rPr>
          <w:rFonts w:ascii="Arial" w:hAnsi="Arial" w:cs="Arial"/>
          <w:sz w:val="22"/>
          <w:szCs w:val="22"/>
          <w:lang w:eastAsia="en-US"/>
        </w:rPr>
        <w:t>omezeno.</w:t>
      </w:r>
    </w:p>
    <w:p w14:paraId="4E536A8E" w14:textId="4DA1A777" w:rsidR="00460F97" w:rsidRPr="0052524B" w:rsidRDefault="00B84392" w:rsidP="0010387F">
      <w:pPr>
        <w:pStyle w:val="Odstavecseseznamem"/>
        <w:numPr>
          <w:ilvl w:val="1"/>
          <w:numId w:val="8"/>
        </w:numPr>
        <w:tabs>
          <w:tab w:val="left" w:pos="709"/>
        </w:tabs>
        <w:spacing w:after="120" w:line="280" w:lineRule="atLeast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 w:rsidRPr="0052524B">
        <w:rPr>
          <w:rFonts w:ascii="Arial" w:hAnsi="Arial" w:cs="Arial"/>
          <w:sz w:val="22"/>
          <w:szCs w:val="22"/>
        </w:rPr>
        <w:t>Zpracovatel je povinen</w:t>
      </w:r>
      <w:r w:rsidR="00460F97" w:rsidRPr="0052524B">
        <w:rPr>
          <w:rFonts w:ascii="Arial" w:hAnsi="Arial" w:cs="Arial"/>
          <w:sz w:val="22"/>
          <w:szCs w:val="22"/>
        </w:rPr>
        <w:t xml:space="preserve"> </w:t>
      </w:r>
      <w:r w:rsidR="00267348" w:rsidRPr="0052524B">
        <w:rPr>
          <w:rFonts w:ascii="Arial" w:hAnsi="Arial" w:cs="Arial"/>
          <w:sz w:val="22"/>
          <w:szCs w:val="22"/>
        </w:rPr>
        <w:t xml:space="preserve">vytvořit a </w:t>
      </w:r>
      <w:r w:rsidR="00FE5245" w:rsidRPr="0052524B">
        <w:rPr>
          <w:rFonts w:ascii="Arial" w:hAnsi="Arial" w:cs="Arial"/>
          <w:sz w:val="22"/>
          <w:szCs w:val="22"/>
        </w:rPr>
        <w:t xml:space="preserve">Objednateli </w:t>
      </w:r>
      <w:r w:rsidR="00267348" w:rsidRPr="0052524B">
        <w:rPr>
          <w:rFonts w:ascii="Arial" w:hAnsi="Arial" w:cs="Arial"/>
          <w:sz w:val="22"/>
          <w:szCs w:val="22"/>
        </w:rPr>
        <w:t>předat</w:t>
      </w:r>
      <w:r w:rsidR="00460F97" w:rsidRPr="0052524B">
        <w:rPr>
          <w:rFonts w:ascii="Arial" w:hAnsi="Arial" w:cs="Arial"/>
          <w:sz w:val="22"/>
          <w:szCs w:val="22"/>
        </w:rPr>
        <w:t xml:space="preserve"> </w:t>
      </w:r>
      <w:r w:rsidR="005C200C" w:rsidRPr="0052524B">
        <w:rPr>
          <w:rFonts w:ascii="Arial" w:hAnsi="Arial" w:cs="Arial"/>
          <w:sz w:val="22"/>
          <w:szCs w:val="22"/>
        </w:rPr>
        <w:t>webov</w:t>
      </w:r>
      <w:r w:rsidR="00E47348" w:rsidRPr="0052524B">
        <w:rPr>
          <w:rFonts w:ascii="Arial" w:hAnsi="Arial" w:cs="Arial"/>
          <w:sz w:val="22"/>
          <w:szCs w:val="22"/>
        </w:rPr>
        <w:t>é</w:t>
      </w:r>
      <w:r w:rsidR="005C200C" w:rsidRPr="0052524B">
        <w:rPr>
          <w:rFonts w:ascii="Arial" w:hAnsi="Arial" w:cs="Arial"/>
          <w:sz w:val="22"/>
          <w:szCs w:val="22"/>
        </w:rPr>
        <w:t xml:space="preserve"> stránk</w:t>
      </w:r>
      <w:r w:rsidR="00E47348" w:rsidRPr="0052524B">
        <w:rPr>
          <w:rFonts w:ascii="Arial" w:hAnsi="Arial" w:cs="Arial"/>
          <w:sz w:val="22"/>
          <w:szCs w:val="22"/>
        </w:rPr>
        <w:t>y</w:t>
      </w:r>
      <w:r w:rsidRPr="0052524B">
        <w:rPr>
          <w:rFonts w:ascii="Arial" w:hAnsi="Arial" w:cs="Arial"/>
          <w:sz w:val="22"/>
          <w:szCs w:val="22"/>
        </w:rPr>
        <w:t xml:space="preserve"> </w:t>
      </w:r>
      <w:r w:rsidR="00460F97" w:rsidRPr="0052524B">
        <w:rPr>
          <w:rFonts w:ascii="Arial" w:hAnsi="Arial" w:cs="Arial"/>
          <w:sz w:val="22"/>
          <w:szCs w:val="22"/>
        </w:rPr>
        <w:t xml:space="preserve">v souladu s termíny uvedenými v </w:t>
      </w:r>
      <w:r w:rsidRPr="0052524B">
        <w:rPr>
          <w:rFonts w:ascii="Arial" w:hAnsi="Arial" w:cs="Arial"/>
          <w:sz w:val="22"/>
          <w:szCs w:val="22"/>
        </w:rPr>
        <w:t>p</w:t>
      </w:r>
      <w:r w:rsidR="00460F97" w:rsidRPr="0052524B">
        <w:rPr>
          <w:rFonts w:ascii="Arial" w:hAnsi="Arial" w:cs="Arial"/>
          <w:sz w:val="22"/>
          <w:szCs w:val="22"/>
        </w:rPr>
        <w:t>řílo</w:t>
      </w:r>
      <w:r w:rsidR="003920D5" w:rsidRPr="0052524B">
        <w:rPr>
          <w:rFonts w:ascii="Arial" w:hAnsi="Arial" w:cs="Arial"/>
          <w:sz w:val="22"/>
          <w:szCs w:val="22"/>
        </w:rPr>
        <w:t>ze</w:t>
      </w:r>
      <w:r w:rsidR="00460F97" w:rsidRPr="0052524B">
        <w:rPr>
          <w:rFonts w:ascii="Arial" w:hAnsi="Arial" w:cs="Arial"/>
          <w:sz w:val="22"/>
          <w:szCs w:val="22"/>
        </w:rPr>
        <w:t xml:space="preserve"> č. </w:t>
      </w:r>
      <w:r w:rsidR="00E47348" w:rsidRPr="0052524B">
        <w:rPr>
          <w:rFonts w:ascii="Arial" w:hAnsi="Arial" w:cs="Arial"/>
          <w:sz w:val="22"/>
          <w:szCs w:val="22"/>
        </w:rPr>
        <w:t>4</w:t>
      </w:r>
      <w:r w:rsidR="001E5929" w:rsidRPr="0052524B">
        <w:rPr>
          <w:rFonts w:ascii="Arial" w:hAnsi="Arial" w:cs="Arial"/>
          <w:sz w:val="22"/>
          <w:szCs w:val="22"/>
        </w:rPr>
        <w:t xml:space="preserve"> této Smlouvy </w:t>
      </w:r>
      <w:r w:rsidR="001C2A48" w:rsidRPr="0052524B">
        <w:rPr>
          <w:rFonts w:ascii="Arial" w:hAnsi="Arial" w:cs="Arial"/>
          <w:sz w:val="22"/>
          <w:szCs w:val="22"/>
        </w:rPr>
        <w:t>–</w:t>
      </w:r>
      <w:r w:rsidR="001E5929" w:rsidRPr="0052524B">
        <w:rPr>
          <w:rFonts w:ascii="Arial" w:hAnsi="Arial" w:cs="Arial"/>
          <w:sz w:val="22"/>
          <w:szCs w:val="22"/>
        </w:rPr>
        <w:t xml:space="preserve"> Harmonogram</w:t>
      </w:r>
      <w:r w:rsidR="001C2A48" w:rsidRPr="0052524B">
        <w:rPr>
          <w:rFonts w:ascii="Arial" w:hAnsi="Arial" w:cs="Arial"/>
          <w:sz w:val="22"/>
          <w:szCs w:val="22"/>
        </w:rPr>
        <w:t xml:space="preserve"> plnění.</w:t>
      </w:r>
    </w:p>
    <w:p w14:paraId="4E536A8F" w14:textId="6547C029" w:rsidR="00605AEC" w:rsidRPr="0052524B" w:rsidRDefault="00E40D1B" w:rsidP="006B51F8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ind w:left="357" w:hanging="357"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REALIZACE a akceptace plnění </w:t>
      </w:r>
    </w:p>
    <w:p w14:paraId="4E536A90" w14:textId="48FD583B" w:rsidR="00696A1B" w:rsidRPr="0052524B" w:rsidRDefault="006A67F1" w:rsidP="0010387F">
      <w:pPr>
        <w:pStyle w:val="Odstavecseseznamem"/>
        <w:numPr>
          <w:ilvl w:val="1"/>
          <w:numId w:val="9"/>
        </w:numPr>
        <w:tabs>
          <w:tab w:val="left" w:pos="709"/>
        </w:tabs>
        <w:spacing w:before="120" w:after="120" w:line="280" w:lineRule="atLeast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 w:rsidRPr="0052524B">
        <w:rPr>
          <w:rFonts w:ascii="Arial" w:hAnsi="Arial" w:cs="Arial"/>
          <w:sz w:val="22"/>
          <w:szCs w:val="22"/>
        </w:rPr>
        <w:t>Skutečnosti uvedené v tomto článku Smlouvy se závazně řídí lhůtami uvedenými</w:t>
      </w:r>
      <w:r w:rsidR="0012222A" w:rsidRPr="0052524B">
        <w:rPr>
          <w:rFonts w:ascii="Arial" w:hAnsi="Arial" w:cs="Arial"/>
          <w:sz w:val="22"/>
          <w:szCs w:val="22"/>
        </w:rPr>
        <w:br/>
      </w:r>
      <w:r w:rsidRPr="0052524B">
        <w:rPr>
          <w:rFonts w:ascii="Arial" w:hAnsi="Arial" w:cs="Arial"/>
          <w:sz w:val="22"/>
          <w:szCs w:val="22"/>
        </w:rPr>
        <w:t xml:space="preserve">v příloze č. </w:t>
      </w:r>
      <w:r w:rsidR="00E47348" w:rsidRPr="0052524B">
        <w:rPr>
          <w:rFonts w:ascii="Arial" w:hAnsi="Arial" w:cs="Arial"/>
          <w:sz w:val="22"/>
          <w:szCs w:val="22"/>
        </w:rPr>
        <w:t>4</w:t>
      </w:r>
      <w:r w:rsidRPr="0052524B">
        <w:rPr>
          <w:rFonts w:ascii="Arial" w:hAnsi="Arial" w:cs="Arial"/>
          <w:sz w:val="22"/>
          <w:szCs w:val="22"/>
        </w:rPr>
        <w:t xml:space="preserve"> této Smlouvy</w:t>
      </w:r>
      <w:r w:rsidR="00FE5245">
        <w:rPr>
          <w:rFonts w:ascii="Arial" w:hAnsi="Arial" w:cs="Arial"/>
          <w:sz w:val="22"/>
          <w:szCs w:val="22"/>
        </w:rPr>
        <w:t xml:space="preserve"> – Harmonogram plnění</w:t>
      </w:r>
      <w:r w:rsidR="00D55389" w:rsidRPr="0052524B">
        <w:rPr>
          <w:rFonts w:ascii="Arial" w:hAnsi="Arial" w:cs="Arial"/>
          <w:sz w:val="22"/>
          <w:szCs w:val="22"/>
        </w:rPr>
        <w:t>.</w:t>
      </w:r>
    </w:p>
    <w:p w14:paraId="5EF957C1" w14:textId="77777777" w:rsidR="00825746" w:rsidRDefault="00A81808" w:rsidP="00825746">
      <w:pPr>
        <w:pStyle w:val="Odstavecseseznamem"/>
        <w:numPr>
          <w:ilvl w:val="1"/>
          <w:numId w:val="9"/>
        </w:numPr>
        <w:tabs>
          <w:tab w:val="left" w:pos="709"/>
        </w:tabs>
        <w:spacing w:before="120" w:after="120" w:line="280" w:lineRule="atLeast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137471506"/>
      <w:r w:rsidRPr="0052524B">
        <w:rPr>
          <w:rFonts w:ascii="Arial" w:hAnsi="Arial" w:cs="Arial"/>
          <w:sz w:val="22"/>
          <w:szCs w:val="22"/>
          <w:lang w:eastAsia="en-US"/>
        </w:rPr>
        <w:t xml:space="preserve">Zpracovatel předloží Objednateli </w:t>
      </w:r>
      <w:r w:rsidR="007B3EAC" w:rsidRPr="0052524B">
        <w:rPr>
          <w:rFonts w:ascii="Arial" w:hAnsi="Arial" w:cs="Arial"/>
          <w:sz w:val="22"/>
          <w:szCs w:val="22"/>
          <w:lang w:eastAsia="en-US"/>
        </w:rPr>
        <w:t>tři</w:t>
      </w:r>
      <w:r w:rsidRPr="0052524B">
        <w:rPr>
          <w:rFonts w:ascii="Arial" w:hAnsi="Arial" w:cs="Arial"/>
          <w:sz w:val="22"/>
          <w:szCs w:val="22"/>
          <w:lang w:eastAsia="en-US"/>
        </w:rPr>
        <w:t xml:space="preserve"> grafick</w:t>
      </w:r>
      <w:r w:rsidR="007B3EAC" w:rsidRPr="0052524B">
        <w:rPr>
          <w:rFonts w:ascii="Arial" w:hAnsi="Arial" w:cs="Arial"/>
          <w:sz w:val="22"/>
          <w:szCs w:val="22"/>
          <w:lang w:eastAsia="en-US"/>
        </w:rPr>
        <w:t>é</w:t>
      </w:r>
      <w:r w:rsidR="006A4239" w:rsidRPr="0052524B">
        <w:rPr>
          <w:rFonts w:ascii="Arial" w:hAnsi="Arial" w:cs="Arial"/>
          <w:sz w:val="22"/>
          <w:szCs w:val="22"/>
          <w:lang w:eastAsia="en-US"/>
        </w:rPr>
        <w:t xml:space="preserve"> návrh</w:t>
      </w:r>
      <w:r w:rsidR="007B3EAC" w:rsidRPr="0052524B">
        <w:rPr>
          <w:rFonts w:ascii="Arial" w:hAnsi="Arial" w:cs="Arial"/>
          <w:sz w:val="22"/>
          <w:szCs w:val="22"/>
          <w:lang w:eastAsia="en-US"/>
        </w:rPr>
        <w:t>y</w:t>
      </w:r>
      <w:r w:rsidR="00E647C2" w:rsidRPr="0052524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84C75" w:rsidRPr="0052524B">
        <w:rPr>
          <w:rFonts w:ascii="Arial" w:hAnsi="Arial" w:cs="Arial"/>
          <w:sz w:val="22"/>
          <w:szCs w:val="22"/>
          <w:lang w:eastAsia="en-US"/>
        </w:rPr>
        <w:t xml:space="preserve">loga </w:t>
      </w:r>
      <w:r w:rsidR="00FE5245">
        <w:rPr>
          <w:rFonts w:ascii="Arial" w:hAnsi="Arial" w:cs="Arial"/>
          <w:sz w:val="22"/>
          <w:szCs w:val="22"/>
          <w:lang w:eastAsia="en-US"/>
        </w:rPr>
        <w:t>P</w:t>
      </w:r>
      <w:r w:rsidR="00C84C75" w:rsidRPr="0052524B">
        <w:rPr>
          <w:rFonts w:ascii="Arial" w:hAnsi="Arial" w:cs="Arial"/>
          <w:sz w:val="22"/>
          <w:szCs w:val="22"/>
          <w:lang w:eastAsia="en-US"/>
        </w:rPr>
        <w:t>rojektu včetně vizuální identity</w:t>
      </w:r>
      <w:r w:rsidR="007B3EAC" w:rsidRPr="0052524B">
        <w:rPr>
          <w:rFonts w:ascii="Arial" w:hAnsi="Arial" w:cs="Arial"/>
          <w:sz w:val="22"/>
          <w:szCs w:val="22"/>
          <w:lang w:eastAsia="en-US"/>
        </w:rPr>
        <w:t>.</w:t>
      </w:r>
      <w:r w:rsidRPr="0052524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A67F1" w:rsidRPr="0052524B">
        <w:rPr>
          <w:rFonts w:ascii="Arial" w:hAnsi="Arial" w:cs="Arial"/>
          <w:sz w:val="22"/>
          <w:szCs w:val="22"/>
          <w:lang w:eastAsia="en-US"/>
        </w:rPr>
        <w:t xml:space="preserve">Objednatel </w:t>
      </w:r>
      <w:r w:rsidRPr="0052524B">
        <w:rPr>
          <w:rFonts w:ascii="Arial" w:hAnsi="Arial" w:cs="Arial"/>
          <w:sz w:val="22"/>
          <w:szCs w:val="22"/>
          <w:lang w:eastAsia="en-US"/>
        </w:rPr>
        <w:t xml:space="preserve">je </w:t>
      </w:r>
      <w:r w:rsidR="006A67F1" w:rsidRPr="0052524B">
        <w:rPr>
          <w:rFonts w:ascii="Arial" w:hAnsi="Arial" w:cs="Arial"/>
          <w:sz w:val="22"/>
          <w:szCs w:val="22"/>
          <w:lang w:eastAsia="en-US"/>
        </w:rPr>
        <w:t>posoudí a vybere jeden grafický návrh</w:t>
      </w:r>
      <w:r w:rsidR="005C4134" w:rsidRPr="0052524B">
        <w:rPr>
          <w:rFonts w:ascii="Arial" w:hAnsi="Arial" w:cs="Arial"/>
          <w:sz w:val="22"/>
          <w:szCs w:val="22"/>
          <w:lang w:eastAsia="en-US"/>
        </w:rPr>
        <w:t>.</w:t>
      </w:r>
      <w:r w:rsidR="00766883" w:rsidRPr="0052524B">
        <w:rPr>
          <w:rFonts w:ascii="Arial" w:hAnsi="Arial" w:cs="Arial"/>
          <w:sz w:val="22"/>
          <w:szCs w:val="22"/>
          <w:lang w:eastAsia="en-US"/>
        </w:rPr>
        <w:t xml:space="preserve"> Obj</w:t>
      </w:r>
      <w:r w:rsidR="00FC4300" w:rsidRPr="0052524B">
        <w:rPr>
          <w:rFonts w:ascii="Arial" w:hAnsi="Arial" w:cs="Arial"/>
          <w:sz w:val="22"/>
          <w:szCs w:val="22"/>
          <w:lang w:eastAsia="en-US"/>
        </w:rPr>
        <w:t>e</w:t>
      </w:r>
      <w:r w:rsidR="00766883" w:rsidRPr="0052524B">
        <w:rPr>
          <w:rFonts w:ascii="Arial" w:hAnsi="Arial" w:cs="Arial"/>
          <w:sz w:val="22"/>
          <w:szCs w:val="22"/>
          <w:lang w:eastAsia="en-US"/>
        </w:rPr>
        <w:t xml:space="preserve">dnatel </w:t>
      </w:r>
      <w:r w:rsidR="00FE5245">
        <w:rPr>
          <w:rFonts w:ascii="Arial" w:hAnsi="Arial" w:cs="Arial"/>
          <w:sz w:val="22"/>
          <w:szCs w:val="22"/>
          <w:lang w:eastAsia="en-US"/>
        </w:rPr>
        <w:t>je oprávněn</w:t>
      </w:r>
      <w:r w:rsidR="00FE5245" w:rsidRPr="0052524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66883" w:rsidRPr="0052524B">
        <w:rPr>
          <w:rFonts w:ascii="Arial" w:hAnsi="Arial" w:cs="Arial"/>
          <w:sz w:val="22"/>
          <w:szCs w:val="22"/>
          <w:lang w:eastAsia="en-US"/>
        </w:rPr>
        <w:t>žádat osobní schůzku se zástupcem Zpracovatele, který je odpovědný za zpracování grafického návrhu</w:t>
      </w:r>
      <w:r w:rsidR="00FE5245">
        <w:rPr>
          <w:rFonts w:ascii="Arial" w:hAnsi="Arial" w:cs="Arial"/>
          <w:sz w:val="22"/>
          <w:szCs w:val="22"/>
          <w:lang w:eastAsia="en-US"/>
        </w:rPr>
        <w:t xml:space="preserve"> s tím, že </w:t>
      </w:r>
      <w:r w:rsidR="00850801" w:rsidRPr="0052524B">
        <w:rPr>
          <w:rFonts w:ascii="Arial" w:hAnsi="Arial" w:cs="Arial"/>
          <w:sz w:val="22"/>
          <w:szCs w:val="22"/>
          <w:lang w:eastAsia="en-US"/>
        </w:rPr>
        <w:t>schůzka proběhne do 2 pracovních dnů od písemného požadavku Objednatele, a to na základě vzájemné písemné</w:t>
      </w:r>
      <w:r w:rsidR="006D4065" w:rsidRPr="0052524B">
        <w:rPr>
          <w:rFonts w:ascii="Arial" w:hAnsi="Arial" w:cs="Arial"/>
          <w:sz w:val="22"/>
          <w:szCs w:val="22"/>
          <w:lang w:eastAsia="en-US"/>
        </w:rPr>
        <w:t>/telefonické</w:t>
      </w:r>
      <w:r w:rsidR="00850801" w:rsidRPr="0052524B">
        <w:rPr>
          <w:rFonts w:ascii="Arial" w:hAnsi="Arial" w:cs="Arial"/>
          <w:sz w:val="22"/>
          <w:szCs w:val="22"/>
          <w:lang w:eastAsia="en-US"/>
        </w:rPr>
        <w:t xml:space="preserve"> dohody obou smluvních stran</w:t>
      </w:r>
      <w:r w:rsidR="00FE5245">
        <w:rPr>
          <w:rFonts w:ascii="Arial" w:hAnsi="Arial" w:cs="Arial"/>
          <w:sz w:val="22"/>
          <w:szCs w:val="22"/>
          <w:lang w:eastAsia="en-US"/>
        </w:rPr>
        <w:t>.</w:t>
      </w:r>
      <w:r w:rsidR="002E6E40" w:rsidRPr="0052524B">
        <w:rPr>
          <w:rFonts w:ascii="Arial" w:hAnsi="Arial" w:cs="Arial"/>
          <w:sz w:val="22"/>
          <w:szCs w:val="22"/>
          <w:lang w:eastAsia="en-US"/>
        </w:rPr>
        <w:t>)</w:t>
      </w:r>
      <w:r w:rsidR="00850801" w:rsidRPr="0052524B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CA3038">
        <w:rPr>
          <w:rFonts w:ascii="Arial" w:hAnsi="Arial" w:cs="Arial"/>
          <w:sz w:val="22"/>
          <w:szCs w:val="22"/>
          <w:lang w:eastAsia="en-US"/>
        </w:rPr>
        <w:t>V případě, že   ze</w:t>
      </w:r>
      <w:r w:rsidR="001E1DE2" w:rsidRPr="0052524B">
        <w:rPr>
          <w:rFonts w:ascii="Arial" w:hAnsi="Arial" w:cs="Arial"/>
          <w:sz w:val="22"/>
          <w:szCs w:val="22"/>
          <w:lang w:eastAsia="en-US"/>
        </w:rPr>
        <w:t xml:space="preserve"> schůzky </w:t>
      </w:r>
      <w:r w:rsidR="00FC4300" w:rsidRPr="00BB0536">
        <w:rPr>
          <w:rFonts w:ascii="Arial" w:hAnsi="Arial" w:cs="Arial"/>
          <w:sz w:val="22"/>
          <w:szCs w:val="22"/>
          <w:lang w:eastAsia="en-US"/>
        </w:rPr>
        <w:t>vyplynout pro Zpracovatele závazné připomínky Objednatele</w:t>
      </w:r>
      <w:r w:rsidR="00CA3038">
        <w:rPr>
          <w:rFonts w:ascii="Arial" w:hAnsi="Arial" w:cs="Arial"/>
          <w:sz w:val="22"/>
          <w:szCs w:val="22"/>
          <w:lang w:eastAsia="en-US"/>
        </w:rPr>
        <w:t>, je povinen</w:t>
      </w:r>
      <w:r w:rsidR="001E1DE2" w:rsidRPr="00BB053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A3038">
        <w:rPr>
          <w:rFonts w:ascii="Arial" w:hAnsi="Arial" w:cs="Arial"/>
          <w:sz w:val="22"/>
          <w:szCs w:val="22"/>
          <w:lang w:eastAsia="en-US"/>
        </w:rPr>
        <w:t>je</w:t>
      </w:r>
      <w:r w:rsidR="00C612D9" w:rsidRPr="00BB0536">
        <w:rPr>
          <w:rFonts w:ascii="Arial" w:hAnsi="Arial" w:cs="Arial"/>
          <w:sz w:val="22"/>
          <w:szCs w:val="22"/>
          <w:lang w:eastAsia="en-US"/>
        </w:rPr>
        <w:t xml:space="preserve"> ve </w:t>
      </w:r>
      <w:r w:rsidR="002257B6" w:rsidRPr="00BB0536">
        <w:rPr>
          <w:rFonts w:ascii="Arial" w:hAnsi="Arial" w:cs="Arial"/>
          <w:sz w:val="22"/>
          <w:szCs w:val="22"/>
          <w:lang w:eastAsia="en-US"/>
        </w:rPr>
        <w:t xml:space="preserve">vzájemně odsouhlasené </w:t>
      </w:r>
      <w:r w:rsidR="00C612D9" w:rsidRPr="00BB0536">
        <w:rPr>
          <w:rFonts w:ascii="Arial" w:hAnsi="Arial" w:cs="Arial"/>
          <w:sz w:val="22"/>
          <w:szCs w:val="22"/>
          <w:lang w:eastAsia="en-US"/>
        </w:rPr>
        <w:t xml:space="preserve">lhůtě zapracovat. </w:t>
      </w:r>
      <w:r w:rsidR="001E1DE2" w:rsidRPr="00BB0536">
        <w:rPr>
          <w:rFonts w:ascii="Arial" w:hAnsi="Arial" w:cs="Arial"/>
          <w:sz w:val="22"/>
          <w:szCs w:val="22"/>
          <w:lang w:eastAsia="en-US"/>
        </w:rPr>
        <w:t>Nebude-li mít Objednatel k vybran</w:t>
      </w:r>
      <w:r w:rsidR="0007197A" w:rsidRPr="00BB0536">
        <w:rPr>
          <w:rFonts w:ascii="Arial" w:hAnsi="Arial" w:cs="Arial"/>
          <w:sz w:val="22"/>
          <w:szCs w:val="22"/>
          <w:lang w:eastAsia="en-US"/>
        </w:rPr>
        <w:t>ému</w:t>
      </w:r>
      <w:r w:rsidR="001E1DE2" w:rsidRPr="00BB0536">
        <w:rPr>
          <w:rFonts w:ascii="Arial" w:hAnsi="Arial" w:cs="Arial"/>
          <w:sz w:val="22"/>
          <w:szCs w:val="22"/>
          <w:lang w:eastAsia="en-US"/>
        </w:rPr>
        <w:t xml:space="preserve"> grafick</w:t>
      </w:r>
      <w:r w:rsidR="0007197A" w:rsidRPr="00BB0536">
        <w:rPr>
          <w:rFonts w:ascii="Arial" w:hAnsi="Arial" w:cs="Arial"/>
          <w:sz w:val="22"/>
          <w:szCs w:val="22"/>
          <w:lang w:eastAsia="en-US"/>
        </w:rPr>
        <w:t>ému</w:t>
      </w:r>
      <w:r w:rsidR="001E1DE2" w:rsidRPr="00BB0536">
        <w:rPr>
          <w:rFonts w:ascii="Arial" w:hAnsi="Arial" w:cs="Arial"/>
          <w:sz w:val="22"/>
          <w:szCs w:val="22"/>
          <w:lang w:eastAsia="en-US"/>
        </w:rPr>
        <w:t xml:space="preserve"> návrh</w:t>
      </w:r>
      <w:r w:rsidR="0007197A" w:rsidRPr="00BB0536">
        <w:rPr>
          <w:rFonts w:ascii="Arial" w:hAnsi="Arial" w:cs="Arial"/>
          <w:sz w:val="22"/>
          <w:szCs w:val="22"/>
          <w:lang w:eastAsia="en-US"/>
        </w:rPr>
        <w:t>u</w:t>
      </w:r>
      <w:r w:rsidR="001E1DE2" w:rsidRPr="00BB0536">
        <w:rPr>
          <w:rFonts w:ascii="Arial" w:hAnsi="Arial" w:cs="Arial"/>
          <w:sz w:val="22"/>
          <w:szCs w:val="22"/>
          <w:lang w:eastAsia="en-US"/>
        </w:rPr>
        <w:t xml:space="preserve"> žádné připomínky, oznámí </w:t>
      </w:r>
      <w:r w:rsidR="001E1DE2" w:rsidRPr="00825746">
        <w:rPr>
          <w:rFonts w:ascii="Arial" w:hAnsi="Arial" w:cs="Arial"/>
          <w:sz w:val="22"/>
          <w:szCs w:val="22"/>
          <w:lang w:eastAsia="en-US"/>
        </w:rPr>
        <w:t>Zpracovateli tuto skutečnost spolu s informací, které grafické návrhy</w:t>
      </w:r>
      <w:r w:rsidR="00825746" w:rsidRPr="00825746">
        <w:rPr>
          <w:rFonts w:ascii="Arial" w:hAnsi="Arial" w:cs="Arial"/>
          <w:sz w:val="22"/>
          <w:szCs w:val="22"/>
          <w:lang w:eastAsia="en-US"/>
        </w:rPr>
        <w:t xml:space="preserve"> loga a vizuální identity</w:t>
      </w:r>
      <w:r w:rsidR="001E1DE2" w:rsidRPr="00825746">
        <w:rPr>
          <w:rFonts w:ascii="Arial" w:hAnsi="Arial" w:cs="Arial"/>
          <w:sz w:val="22"/>
          <w:szCs w:val="22"/>
          <w:lang w:eastAsia="en-US"/>
        </w:rPr>
        <w:t xml:space="preserve"> si vybral</w:t>
      </w:r>
      <w:bookmarkEnd w:id="1"/>
      <w:r w:rsidR="001E1DE2" w:rsidRPr="00825746">
        <w:rPr>
          <w:rFonts w:ascii="Arial" w:hAnsi="Arial" w:cs="Arial"/>
          <w:sz w:val="22"/>
          <w:szCs w:val="22"/>
          <w:lang w:eastAsia="en-US"/>
        </w:rPr>
        <w:t>.</w:t>
      </w:r>
    </w:p>
    <w:p w14:paraId="342A584D" w14:textId="6AB5762C" w:rsidR="00C84C75" w:rsidRPr="00825746" w:rsidRDefault="00C84C75" w:rsidP="00825746">
      <w:pPr>
        <w:pStyle w:val="Odstavecseseznamem"/>
        <w:numPr>
          <w:ilvl w:val="1"/>
          <w:numId w:val="9"/>
        </w:numPr>
        <w:tabs>
          <w:tab w:val="left" w:pos="709"/>
        </w:tabs>
        <w:spacing w:before="120" w:after="120" w:line="280" w:lineRule="atLeast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 w:rsidRPr="00825746">
        <w:rPr>
          <w:rFonts w:ascii="Arial" w:hAnsi="Arial" w:cs="Arial"/>
          <w:sz w:val="22"/>
          <w:szCs w:val="22"/>
          <w:lang w:eastAsia="en-US"/>
        </w:rPr>
        <w:t xml:space="preserve">Zpracovatel </w:t>
      </w:r>
      <w:r w:rsidR="00571A5F" w:rsidRPr="00825746">
        <w:rPr>
          <w:rFonts w:ascii="Arial" w:hAnsi="Arial" w:cs="Arial"/>
          <w:sz w:val="22"/>
          <w:szCs w:val="22"/>
          <w:lang w:eastAsia="en-US"/>
        </w:rPr>
        <w:t xml:space="preserve">je </w:t>
      </w:r>
      <w:r w:rsidRPr="00825746">
        <w:rPr>
          <w:rFonts w:ascii="Arial" w:hAnsi="Arial" w:cs="Arial"/>
          <w:sz w:val="22"/>
          <w:szCs w:val="22"/>
          <w:lang w:eastAsia="en-US"/>
        </w:rPr>
        <w:t xml:space="preserve">na základě konzultací </w:t>
      </w:r>
      <w:r w:rsidR="00571A5F" w:rsidRPr="00825746">
        <w:rPr>
          <w:rFonts w:ascii="Arial" w:hAnsi="Arial" w:cs="Arial"/>
          <w:sz w:val="22"/>
          <w:szCs w:val="22"/>
          <w:lang w:eastAsia="en-US"/>
        </w:rPr>
        <w:t xml:space="preserve">s Objednatelem </w:t>
      </w:r>
      <w:r w:rsidRPr="00825746">
        <w:rPr>
          <w:rFonts w:ascii="Arial" w:hAnsi="Arial" w:cs="Arial"/>
          <w:sz w:val="22"/>
          <w:szCs w:val="22"/>
          <w:lang w:eastAsia="en-US"/>
        </w:rPr>
        <w:t>k</w:t>
      </w:r>
      <w:r w:rsidR="00571A5F" w:rsidRPr="00825746">
        <w:rPr>
          <w:rFonts w:ascii="Arial" w:hAnsi="Arial" w:cs="Arial"/>
          <w:sz w:val="22"/>
          <w:szCs w:val="22"/>
          <w:lang w:eastAsia="en-US"/>
        </w:rPr>
        <w:t>e grafickému návrhu loga a</w:t>
      </w:r>
      <w:r w:rsidRPr="00825746">
        <w:rPr>
          <w:rFonts w:ascii="Arial" w:hAnsi="Arial" w:cs="Arial"/>
          <w:sz w:val="22"/>
          <w:szCs w:val="22"/>
          <w:lang w:eastAsia="en-US"/>
        </w:rPr>
        <w:t xml:space="preserve"> vizuální identitě </w:t>
      </w:r>
      <w:r w:rsidR="00571A5F" w:rsidRPr="00825746">
        <w:rPr>
          <w:rFonts w:ascii="Arial" w:hAnsi="Arial" w:cs="Arial"/>
          <w:sz w:val="22"/>
          <w:szCs w:val="22"/>
          <w:lang w:eastAsia="en-US"/>
        </w:rPr>
        <w:t xml:space="preserve">Projektu </w:t>
      </w:r>
      <w:r w:rsidRPr="00825746">
        <w:rPr>
          <w:rFonts w:ascii="Arial" w:hAnsi="Arial" w:cs="Arial"/>
          <w:sz w:val="22"/>
          <w:szCs w:val="22"/>
          <w:lang w:eastAsia="en-US"/>
        </w:rPr>
        <w:t xml:space="preserve">předloží Objednateli </w:t>
      </w:r>
      <w:r w:rsidR="00571A5F" w:rsidRPr="00825746">
        <w:rPr>
          <w:rFonts w:ascii="Arial" w:hAnsi="Arial" w:cs="Arial"/>
          <w:sz w:val="22"/>
          <w:szCs w:val="22"/>
          <w:lang w:eastAsia="en-US"/>
        </w:rPr>
        <w:t xml:space="preserve">k posouzení </w:t>
      </w:r>
      <w:r w:rsidRPr="00825746">
        <w:rPr>
          <w:rFonts w:ascii="Arial" w:hAnsi="Arial" w:cs="Arial"/>
          <w:sz w:val="22"/>
          <w:szCs w:val="22"/>
          <w:lang w:eastAsia="en-US"/>
        </w:rPr>
        <w:t xml:space="preserve">návrh </w:t>
      </w:r>
      <w:proofErr w:type="spellStart"/>
      <w:r w:rsidRPr="00825746">
        <w:rPr>
          <w:rFonts w:ascii="Arial" w:hAnsi="Arial" w:cs="Arial"/>
          <w:sz w:val="22"/>
          <w:szCs w:val="22"/>
          <w:lang w:eastAsia="en-US"/>
        </w:rPr>
        <w:t>homepage</w:t>
      </w:r>
      <w:proofErr w:type="spellEnd"/>
      <w:r w:rsidR="00571A5F" w:rsidRPr="00825746">
        <w:rPr>
          <w:rFonts w:ascii="Arial" w:hAnsi="Arial" w:cs="Arial"/>
          <w:sz w:val="22"/>
          <w:szCs w:val="22"/>
          <w:lang w:eastAsia="en-US"/>
        </w:rPr>
        <w:t xml:space="preserve"> webových stránek Projektu</w:t>
      </w:r>
      <w:r w:rsidR="00855A68" w:rsidRPr="00825746">
        <w:rPr>
          <w:rFonts w:ascii="Arial" w:hAnsi="Arial" w:cs="Arial"/>
          <w:sz w:val="22"/>
          <w:szCs w:val="22"/>
          <w:lang w:eastAsia="en-US"/>
        </w:rPr>
        <w:t>.</w:t>
      </w:r>
      <w:r w:rsidRPr="00825746">
        <w:rPr>
          <w:rFonts w:ascii="Arial" w:hAnsi="Arial" w:cs="Arial"/>
          <w:sz w:val="22"/>
          <w:szCs w:val="22"/>
          <w:lang w:eastAsia="en-US"/>
        </w:rPr>
        <w:t xml:space="preserve"> Objednatel </w:t>
      </w:r>
      <w:r w:rsidR="00571A5F" w:rsidRPr="00825746">
        <w:rPr>
          <w:rFonts w:ascii="Arial" w:hAnsi="Arial" w:cs="Arial"/>
          <w:sz w:val="22"/>
          <w:szCs w:val="22"/>
          <w:lang w:eastAsia="en-US"/>
        </w:rPr>
        <w:t xml:space="preserve">je oprávněn </w:t>
      </w:r>
      <w:r w:rsidRPr="00825746">
        <w:rPr>
          <w:rFonts w:ascii="Arial" w:hAnsi="Arial" w:cs="Arial"/>
          <w:sz w:val="22"/>
          <w:szCs w:val="22"/>
          <w:lang w:eastAsia="en-US"/>
        </w:rPr>
        <w:t>žádat osobní schůzku se zástupcem Zpracovatele, který je odpovědný za zpracování grafického návrhu</w:t>
      </w:r>
      <w:r w:rsidR="00571A5F" w:rsidRPr="00825746">
        <w:rPr>
          <w:rFonts w:ascii="Arial" w:hAnsi="Arial" w:cs="Arial"/>
          <w:sz w:val="22"/>
          <w:szCs w:val="22"/>
          <w:lang w:eastAsia="en-US"/>
        </w:rPr>
        <w:t xml:space="preserve"> webových stránek Projektu s tím, že</w:t>
      </w:r>
      <w:r w:rsidR="00CA3038" w:rsidRPr="0082574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25746">
        <w:rPr>
          <w:rFonts w:ascii="Arial" w:hAnsi="Arial" w:cs="Arial"/>
          <w:sz w:val="22"/>
          <w:szCs w:val="22"/>
          <w:lang w:eastAsia="en-US"/>
        </w:rPr>
        <w:t xml:space="preserve">schůzka proběhne do 2 pracovních dnů </w:t>
      </w:r>
      <w:r w:rsidR="00ED0F6F">
        <w:rPr>
          <w:rFonts w:ascii="Arial" w:hAnsi="Arial" w:cs="Arial"/>
          <w:sz w:val="22"/>
          <w:szCs w:val="22"/>
          <w:lang w:eastAsia="en-US"/>
        </w:rPr>
        <w:br/>
      </w:r>
      <w:r w:rsidRPr="00825746">
        <w:rPr>
          <w:rFonts w:ascii="Arial" w:hAnsi="Arial" w:cs="Arial"/>
          <w:sz w:val="22"/>
          <w:szCs w:val="22"/>
          <w:lang w:eastAsia="en-US"/>
        </w:rPr>
        <w:t>od písemného požadavku Objednatele, a to na základě vzájemné písemné/telefonické dohody obou smluvních stran</w:t>
      </w:r>
      <w:r w:rsidR="00571A5F" w:rsidRPr="00825746">
        <w:rPr>
          <w:rFonts w:ascii="Arial" w:hAnsi="Arial" w:cs="Arial"/>
          <w:sz w:val="22"/>
          <w:szCs w:val="22"/>
          <w:lang w:eastAsia="en-US"/>
        </w:rPr>
        <w:t>.</w:t>
      </w:r>
      <w:r w:rsidRPr="0082574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A3038" w:rsidRPr="00825746">
        <w:rPr>
          <w:rFonts w:ascii="Arial" w:hAnsi="Arial" w:cs="Arial"/>
          <w:sz w:val="22"/>
          <w:szCs w:val="22"/>
          <w:lang w:eastAsia="en-US"/>
        </w:rPr>
        <w:t>V případě, že ze</w:t>
      </w:r>
      <w:r w:rsidRPr="00825746">
        <w:rPr>
          <w:rFonts w:ascii="Arial" w:hAnsi="Arial" w:cs="Arial"/>
          <w:sz w:val="22"/>
          <w:szCs w:val="22"/>
          <w:lang w:eastAsia="en-US"/>
        </w:rPr>
        <w:t xml:space="preserve"> schůzky vyplynou pro Zpracovatele závazné připomínky Objednatele</w:t>
      </w:r>
      <w:r w:rsidR="00CA3038" w:rsidRPr="00825746">
        <w:rPr>
          <w:rFonts w:ascii="Arial" w:hAnsi="Arial" w:cs="Arial"/>
          <w:sz w:val="22"/>
          <w:szCs w:val="22"/>
          <w:lang w:eastAsia="en-US"/>
        </w:rPr>
        <w:t>, je povinen je</w:t>
      </w:r>
      <w:r w:rsidRPr="0082574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D0F6F">
        <w:rPr>
          <w:rFonts w:ascii="Arial" w:hAnsi="Arial" w:cs="Arial"/>
          <w:sz w:val="22"/>
          <w:szCs w:val="22"/>
          <w:lang w:eastAsia="en-US"/>
        </w:rPr>
        <w:br/>
      </w:r>
      <w:r w:rsidRPr="00825746">
        <w:rPr>
          <w:rFonts w:ascii="Arial" w:hAnsi="Arial" w:cs="Arial"/>
          <w:sz w:val="22"/>
          <w:szCs w:val="22"/>
          <w:lang w:eastAsia="en-US"/>
        </w:rPr>
        <w:t xml:space="preserve">ve vzájemně odsouhlasené lhůtě zapracovat. Nebude-li mít Objednatel k vybranému grafickému návrhu </w:t>
      </w:r>
      <w:proofErr w:type="spellStart"/>
      <w:r w:rsidRPr="00825746">
        <w:rPr>
          <w:rFonts w:ascii="Arial" w:hAnsi="Arial" w:cs="Arial"/>
          <w:sz w:val="22"/>
          <w:szCs w:val="22"/>
          <w:lang w:eastAsia="en-US"/>
        </w:rPr>
        <w:t>homepage</w:t>
      </w:r>
      <w:proofErr w:type="spellEnd"/>
      <w:r w:rsidRPr="0082574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71A5F" w:rsidRPr="00825746">
        <w:rPr>
          <w:rFonts w:ascii="Arial" w:hAnsi="Arial" w:cs="Arial"/>
          <w:sz w:val="22"/>
          <w:szCs w:val="22"/>
          <w:lang w:eastAsia="en-US"/>
        </w:rPr>
        <w:t xml:space="preserve">webových stránek Projektu </w:t>
      </w:r>
      <w:r w:rsidRPr="00825746">
        <w:rPr>
          <w:rFonts w:ascii="Arial" w:hAnsi="Arial" w:cs="Arial"/>
          <w:sz w:val="22"/>
          <w:szCs w:val="22"/>
          <w:lang w:eastAsia="en-US"/>
        </w:rPr>
        <w:t>žádné připomínky, oznámí Zpracovateli tuto skutečnost.</w:t>
      </w:r>
    </w:p>
    <w:p w14:paraId="4E536A92" w14:textId="3F46B981" w:rsidR="00C612D9" w:rsidRPr="00F2314C" w:rsidRDefault="00571A5F" w:rsidP="0010387F">
      <w:pPr>
        <w:pStyle w:val="Odstavecseseznamem"/>
        <w:numPr>
          <w:ilvl w:val="1"/>
          <w:numId w:val="9"/>
        </w:numPr>
        <w:tabs>
          <w:tab w:val="left" w:pos="709"/>
        </w:tabs>
        <w:spacing w:before="120" w:after="120" w:line="280" w:lineRule="atLeast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Ve lhůtě dle přílohy č. 4 této Smlouvy je</w:t>
      </w:r>
      <w:r w:rsidR="008B637E" w:rsidRPr="00F2314C">
        <w:rPr>
          <w:rFonts w:ascii="Arial" w:hAnsi="Arial" w:cs="Arial"/>
          <w:sz w:val="22"/>
          <w:szCs w:val="22"/>
          <w:lang w:eastAsia="en-US"/>
        </w:rPr>
        <w:t xml:space="preserve"> Zpracovatel </w:t>
      </w:r>
      <w:r>
        <w:rPr>
          <w:rFonts w:ascii="Arial" w:hAnsi="Arial" w:cs="Arial"/>
          <w:sz w:val="22"/>
          <w:szCs w:val="22"/>
          <w:lang w:eastAsia="en-US"/>
        </w:rPr>
        <w:t xml:space="preserve">povinen </w:t>
      </w:r>
      <w:r w:rsidR="008B637E" w:rsidRPr="00F2314C">
        <w:rPr>
          <w:rFonts w:ascii="Arial" w:hAnsi="Arial" w:cs="Arial"/>
          <w:sz w:val="22"/>
          <w:szCs w:val="22"/>
          <w:lang w:eastAsia="en-US"/>
        </w:rPr>
        <w:t>představ</w:t>
      </w:r>
      <w:r>
        <w:rPr>
          <w:rFonts w:ascii="Arial" w:hAnsi="Arial" w:cs="Arial"/>
          <w:sz w:val="22"/>
          <w:szCs w:val="22"/>
          <w:lang w:eastAsia="en-US"/>
        </w:rPr>
        <w:t>it</w:t>
      </w:r>
      <w:r w:rsidR="008B637E" w:rsidRPr="00F2314C">
        <w:rPr>
          <w:rFonts w:ascii="Arial" w:hAnsi="Arial" w:cs="Arial"/>
          <w:sz w:val="22"/>
          <w:szCs w:val="22"/>
          <w:lang w:eastAsia="en-US"/>
        </w:rPr>
        <w:t xml:space="preserve"> Objednateli </w:t>
      </w:r>
      <w:proofErr w:type="spellStart"/>
      <w:r w:rsidR="008B637E" w:rsidRPr="00F2314C">
        <w:rPr>
          <w:rFonts w:ascii="Arial" w:hAnsi="Arial" w:cs="Arial"/>
          <w:sz w:val="22"/>
          <w:szCs w:val="22"/>
          <w:lang w:eastAsia="en-US"/>
        </w:rPr>
        <w:t>betaverzi</w:t>
      </w:r>
      <w:proofErr w:type="spellEnd"/>
      <w:r w:rsidR="00267348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90B89">
        <w:rPr>
          <w:rFonts w:ascii="Arial" w:hAnsi="Arial" w:cs="Arial"/>
          <w:sz w:val="22"/>
          <w:szCs w:val="22"/>
          <w:lang w:eastAsia="en-US"/>
        </w:rPr>
        <w:t>webové stránky</w:t>
      </w:r>
      <w:r w:rsidR="00B615B6">
        <w:rPr>
          <w:rFonts w:ascii="Arial" w:hAnsi="Arial" w:cs="Arial"/>
          <w:sz w:val="22"/>
          <w:szCs w:val="22"/>
          <w:lang w:eastAsia="en-US"/>
        </w:rPr>
        <w:t xml:space="preserve"> Projektu</w:t>
      </w:r>
      <w:r w:rsidR="00267348" w:rsidRPr="00F2314C">
        <w:rPr>
          <w:rFonts w:ascii="Arial" w:hAnsi="Arial" w:cs="Arial"/>
          <w:sz w:val="22"/>
          <w:szCs w:val="22"/>
          <w:lang w:eastAsia="en-US"/>
        </w:rPr>
        <w:t>, přičemž společně s</w:t>
      </w:r>
      <w:r w:rsidR="002A3D65">
        <w:rPr>
          <w:rFonts w:ascii="Arial" w:hAnsi="Arial" w:cs="Arial"/>
          <w:sz w:val="22"/>
          <w:szCs w:val="22"/>
          <w:lang w:eastAsia="en-US"/>
        </w:rPr>
        <w:t xml:space="preserve"> představením </w:t>
      </w:r>
      <w:proofErr w:type="spellStart"/>
      <w:r w:rsidR="002A3D65">
        <w:rPr>
          <w:rFonts w:ascii="Arial" w:hAnsi="Arial" w:cs="Arial"/>
          <w:sz w:val="22"/>
          <w:szCs w:val="22"/>
          <w:lang w:eastAsia="en-US"/>
        </w:rPr>
        <w:t>betawerze</w:t>
      </w:r>
      <w:proofErr w:type="spellEnd"/>
      <w:r w:rsidR="002A3D65">
        <w:rPr>
          <w:rFonts w:ascii="Arial" w:hAnsi="Arial" w:cs="Arial"/>
          <w:sz w:val="22"/>
          <w:szCs w:val="22"/>
          <w:lang w:eastAsia="en-US"/>
        </w:rPr>
        <w:t xml:space="preserve"> webové stránky</w:t>
      </w:r>
      <w:r w:rsidR="00267348" w:rsidRPr="00F2314C">
        <w:rPr>
          <w:rFonts w:ascii="Arial" w:hAnsi="Arial" w:cs="Arial"/>
          <w:sz w:val="22"/>
          <w:szCs w:val="22"/>
          <w:lang w:eastAsia="en-US"/>
        </w:rPr>
        <w:t xml:space="preserve"> proběhne školení </w:t>
      </w:r>
      <w:r w:rsidR="00A8515D">
        <w:rPr>
          <w:rFonts w:ascii="Arial" w:hAnsi="Arial" w:cs="Arial"/>
          <w:sz w:val="22"/>
          <w:szCs w:val="22"/>
          <w:lang w:eastAsia="en-US"/>
        </w:rPr>
        <w:t>uživatelů</w:t>
      </w:r>
      <w:r w:rsidR="002A3D65">
        <w:rPr>
          <w:rFonts w:ascii="Arial" w:hAnsi="Arial" w:cs="Arial"/>
          <w:sz w:val="22"/>
          <w:szCs w:val="22"/>
          <w:lang w:eastAsia="en-US"/>
        </w:rPr>
        <w:t>, v rámci kterého bude ověřeno</w:t>
      </w:r>
      <w:r w:rsidR="00EC6119" w:rsidRPr="00F2314C">
        <w:rPr>
          <w:rFonts w:ascii="Arial" w:hAnsi="Arial" w:cs="Arial"/>
          <w:sz w:val="22"/>
          <w:szCs w:val="22"/>
          <w:lang w:eastAsia="en-US"/>
        </w:rPr>
        <w:t xml:space="preserve"> řádné fungování všech funkcionalit </w:t>
      </w:r>
      <w:r w:rsidR="00B90B89">
        <w:rPr>
          <w:rFonts w:ascii="Arial" w:hAnsi="Arial" w:cs="Arial"/>
          <w:sz w:val="22"/>
          <w:szCs w:val="22"/>
          <w:lang w:eastAsia="en-US"/>
        </w:rPr>
        <w:t>webové stránky</w:t>
      </w:r>
      <w:r w:rsidR="00EC6119" w:rsidRPr="00F2314C">
        <w:rPr>
          <w:rFonts w:ascii="Arial" w:hAnsi="Arial" w:cs="Arial"/>
          <w:sz w:val="22"/>
          <w:szCs w:val="22"/>
          <w:lang w:eastAsia="en-US"/>
        </w:rPr>
        <w:t xml:space="preserve">. Vzniknou-li v průběhu představení </w:t>
      </w:r>
      <w:proofErr w:type="spellStart"/>
      <w:r w:rsidR="00EC6119" w:rsidRPr="00F2314C">
        <w:rPr>
          <w:rFonts w:ascii="Arial" w:hAnsi="Arial" w:cs="Arial"/>
          <w:sz w:val="22"/>
          <w:szCs w:val="22"/>
          <w:lang w:eastAsia="en-US"/>
        </w:rPr>
        <w:t>betaverze</w:t>
      </w:r>
      <w:proofErr w:type="spellEnd"/>
      <w:r w:rsidR="00EC6119" w:rsidRPr="00F2314C">
        <w:rPr>
          <w:rFonts w:ascii="Arial" w:hAnsi="Arial" w:cs="Arial"/>
          <w:sz w:val="22"/>
          <w:szCs w:val="22"/>
          <w:lang w:eastAsia="en-US"/>
        </w:rPr>
        <w:t xml:space="preserve"> a školení </w:t>
      </w:r>
      <w:r w:rsidR="002A3D65">
        <w:rPr>
          <w:rFonts w:ascii="Arial" w:hAnsi="Arial" w:cs="Arial"/>
          <w:sz w:val="22"/>
          <w:szCs w:val="22"/>
          <w:lang w:eastAsia="en-US"/>
        </w:rPr>
        <w:t xml:space="preserve">uživatelů </w:t>
      </w:r>
      <w:r w:rsidR="00EC6119" w:rsidRPr="00F2314C">
        <w:rPr>
          <w:rFonts w:ascii="Arial" w:hAnsi="Arial" w:cs="Arial"/>
          <w:sz w:val="22"/>
          <w:szCs w:val="22"/>
          <w:lang w:eastAsia="en-US"/>
        </w:rPr>
        <w:t xml:space="preserve">připomínky Objednatele, stanou se tyto </w:t>
      </w:r>
      <w:r w:rsidR="00ED0F6F">
        <w:rPr>
          <w:rFonts w:ascii="Arial" w:hAnsi="Arial" w:cs="Arial"/>
          <w:sz w:val="22"/>
          <w:szCs w:val="22"/>
          <w:lang w:eastAsia="en-US"/>
        </w:rPr>
        <w:br/>
      </w:r>
      <w:r w:rsidR="00EC6119" w:rsidRPr="00F2314C">
        <w:rPr>
          <w:rFonts w:ascii="Arial" w:hAnsi="Arial" w:cs="Arial"/>
          <w:sz w:val="22"/>
          <w:szCs w:val="22"/>
          <w:lang w:eastAsia="en-US"/>
        </w:rPr>
        <w:t>pro Zpracovatele závaznými</w:t>
      </w:r>
      <w:r w:rsidR="0012222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6119" w:rsidRPr="00F2314C">
        <w:rPr>
          <w:rFonts w:ascii="Arial" w:hAnsi="Arial" w:cs="Arial"/>
          <w:sz w:val="22"/>
          <w:szCs w:val="22"/>
          <w:lang w:eastAsia="en-US"/>
        </w:rPr>
        <w:t xml:space="preserve">a zavazuje se je ve stanovené lhůtě zapracovat. </w:t>
      </w:r>
      <w:r w:rsidR="002A3D65">
        <w:rPr>
          <w:rFonts w:ascii="Arial" w:hAnsi="Arial" w:cs="Arial"/>
          <w:sz w:val="22"/>
          <w:szCs w:val="22"/>
          <w:lang w:eastAsia="en-US"/>
        </w:rPr>
        <w:t>Výše uv</w:t>
      </w:r>
      <w:r w:rsidR="0023535B">
        <w:rPr>
          <w:rFonts w:ascii="Arial" w:hAnsi="Arial" w:cs="Arial"/>
          <w:sz w:val="22"/>
          <w:szCs w:val="22"/>
          <w:lang w:eastAsia="en-US"/>
        </w:rPr>
        <w:t>e</w:t>
      </w:r>
      <w:r w:rsidR="002A3D65">
        <w:rPr>
          <w:rFonts w:ascii="Arial" w:hAnsi="Arial" w:cs="Arial"/>
          <w:sz w:val="22"/>
          <w:szCs w:val="22"/>
          <w:lang w:eastAsia="en-US"/>
        </w:rPr>
        <w:t>dené se apl</w:t>
      </w:r>
      <w:r w:rsidR="0023535B">
        <w:rPr>
          <w:rFonts w:ascii="Arial" w:hAnsi="Arial" w:cs="Arial"/>
          <w:sz w:val="22"/>
          <w:szCs w:val="22"/>
          <w:lang w:eastAsia="en-US"/>
        </w:rPr>
        <w:t xml:space="preserve">ikuje rovněž na případy vad a nedodělků, které budou Objednatelem shledány do okamžiku spuštění ostré verze webových stránek a které by bránily </w:t>
      </w:r>
      <w:r w:rsidR="00FB44A3" w:rsidRPr="00F2314C">
        <w:rPr>
          <w:rFonts w:ascii="Arial" w:hAnsi="Arial" w:cs="Arial"/>
          <w:sz w:val="22"/>
          <w:szCs w:val="22"/>
          <w:lang w:eastAsia="en-US"/>
        </w:rPr>
        <w:lastRenderedPageBreak/>
        <w:t xml:space="preserve">řádnému užívání </w:t>
      </w:r>
      <w:r w:rsidR="00B90B89">
        <w:rPr>
          <w:rFonts w:ascii="Arial" w:hAnsi="Arial" w:cs="Arial"/>
          <w:sz w:val="22"/>
          <w:szCs w:val="22"/>
          <w:lang w:eastAsia="en-US"/>
        </w:rPr>
        <w:t>webových stránek</w:t>
      </w:r>
      <w:r w:rsidR="00A8515D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44A3" w:rsidRPr="00F2314C">
        <w:rPr>
          <w:rFonts w:ascii="Arial" w:hAnsi="Arial" w:cs="Arial"/>
          <w:sz w:val="22"/>
          <w:szCs w:val="22"/>
          <w:lang w:eastAsia="en-US"/>
        </w:rPr>
        <w:t>Objednatelem</w:t>
      </w:r>
      <w:r w:rsidR="008A203E">
        <w:rPr>
          <w:rFonts w:ascii="Arial" w:hAnsi="Arial" w:cs="Arial"/>
          <w:sz w:val="22"/>
          <w:szCs w:val="22"/>
          <w:lang w:eastAsia="en-US"/>
        </w:rPr>
        <w:t xml:space="preserve"> v souladu s touto Smlouvou</w:t>
      </w:r>
      <w:r w:rsidR="0023535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D0F6F">
        <w:rPr>
          <w:rFonts w:ascii="Arial" w:hAnsi="Arial" w:cs="Arial"/>
          <w:sz w:val="22"/>
          <w:szCs w:val="22"/>
          <w:lang w:eastAsia="en-US"/>
        </w:rPr>
        <w:br/>
      </w:r>
      <w:r w:rsidR="0023535B">
        <w:rPr>
          <w:rFonts w:ascii="Arial" w:hAnsi="Arial" w:cs="Arial"/>
          <w:sz w:val="22"/>
          <w:szCs w:val="22"/>
          <w:lang w:eastAsia="en-US"/>
        </w:rPr>
        <w:t>a jejími přílohami.</w:t>
      </w:r>
      <w:r w:rsidR="00EC6119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C0372">
        <w:rPr>
          <w:rFonts w:ascii="Arial" w:hAnsi="Arial" w:cs="Arial"/>
          <w:sz w:val="22"/>
          <w:szCs w:val="22"/>
          <w:lang w:eastAsia="en-US"/>
        </w:rPr>
        <w:t xml:space="preserve">Stanovené lhůty </w:t>
      </w:r>
      <w:r w:rsidR="00F2160B">
        <w:rPr>
          <w:rFonts w:ascii="Arial" w:hAnsi="Arial" w:cs="Arial"/>
          <w:sz w:val="22"/>
          <w:szCs w:val="22"/>
          <w:lang w:eastAsia="en-US"/>
        </w:rPr>
        <w:t xml:space="preserve">pro zapracování připomínek či pro odstranění vad a nedodělků </w:t>
      </w:r>
      <w:r w:rsidR="00CC0372">
        <w:rPr>
          <w:rFonts w:ascii="Arial" w:hAnsi="Arial" w:cs="Arial"/>
          <w:sz w:val="22"/>
          <w:szCs w:val="22"/>
          <w:lang w:eastAsia="en-US"/>
        </w:rPr>
        <w:t>mohou být po dohodě s Objednatelem prodlouženy a zapracován</w:t>
      </w:r>
      <w:r w:rsidR="00A8515D">
        <w:rPr>
          <w:rFonts w:ascii="Arial" w:hAnsi="Arial" w:cs="Arial"/>
          <w:sz w:val="22"/>
          <w:szCs w:val="22"/>
          <w:lang w:eastAsia="en-US"/>
        </w:rPr>
        <w:t xml:space="preserve">y </w:t>
      </w:r>
      <w:r w:rsidR="00ED0F6F">
        <w:rPr>
          <w:rFonts w:ascii="Arial" w:hAnsi="Arial" w:cs="Arial"/>
          <w:sz w:val="22"/>
          <w:szCs w:val="22"/>
          <w:lang w:eastAsia="en-US"/>
        </w:rPr>
        <w:br/>
      </w:r>
      <w:r w:rsidR="00A8515D">
        <w:rPr>
          <w:rFonts w:ascii="Arial" w:hAnsi="Arial" w:cs="Arial"/>
          <w:sz w:val="22"/>
          <w:szCs w:val="22"/>
          <w:lang w:eastAsia="en-US"/>
        </w:rPr>
        <w:t>i po spuštění ostrého provozu</w:t>
      </w:r>
      <w:r w:rsidR="0023535B">
        <w:rPr>
          <w:rFonts w:ascii="Arial" w:hAnsi="Arial" w:cs="Arial"/>
          <w:sz w:val="22"/>
          <w:szCs w:val="22"/>
          <w:lang w:eastAsia="en-US"/>
        </w:rPr>
        <w:t xml:space="preserve"> webových stránek</w:t>
      </w:r>
      <w:r w:rsidR="00A8515D">
        <w:rPr>
          <w:rFonts w:ascii="Arial" w:hAnsi="Arial" w:cs="Arial"/>
          <w:sz w:val="22"/>
          <w:szCs w:val="22"/>
          <w:lang w:eastAsia="en-US"/>
        </w:rPr>
        <w:t>.</w:t>
      </w:r>
    </w:p>
    <w:p w14:paraId="4E536A93" w14:textId="3DB02739" w:rsidR="00EC6119" w:rsidRPr="00F2314C" w:rsidRDefault="00E40D1B" w:rsidP="0010387F">
      <w:pPr>
        <w:pStyle w:val="Odstavecseseznamem"/>
        <w:numPr>
          <w:ilvl w:val="1"/>
          <w:numId w:val="9"/>
        </w:numPr>
        <w:tabs>
          <w:tab w:val="left" w:pos="709"/>
        </w:tabs>
        <w:spacing w:before="120" w:after="120" w:line="280" w:lineRule="atLeast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Ve lhůtě dle přílohy č. 4 této Smlouvy je</w:t>
      </w:r>
      <w:r w:rsidR="00974AE4" w:rsidRPr="00F2314C">
        <w:rPr>
          <w:rFonts w:ascii="Arial" w:hAnsi="Arial" w:cs="Arial"/>
          <w:sz w:val="22"/>
          <w:szCs w:val="22"/>
          <w:lang w:eastAsia="en-US"/>
        </w:rPr>
        <w:t xml:space="preserve"> Zpracovatel</w:t>
      </w:r>
      <w:r>
        <w:rPr>
          <w:rFonts w:ascii="Arial" w:hAnsi="Arial" w:cs="Arial"/>
          <w:sz w:val="22"/>
          <w:szCs w:val="22"/>
          <w:lang w:eastAsia="en-US"/>
        </w:rPr>
        <w:t xml:space="preserve"> povinen</w:t>
      </w:r>
      <w:r w:rsidR="00974AE4" w:rsidRPr="00F2314C">
        <w:rPr>
          <w:rFonts w:ascii="Arial" w:hAnsi="Arial" w:cs="Arial"/>
          <w:sz w:val="22"/>
          <w:szCs w:val="22"/>
          <w:lang w:eastAsia="en-US"/>
        </w:rPr>
        <w:t xml:space="preserve"> spust</w:t>
      </w:r>
      <w:r>
        <w:rPr>
          <w:rFonts w:ascii="Arial" w:hAnsi="Arial" w:cs="Arial"/>
          <w:sz w:val="22"/>
          <w:szCs w:val="22"/>
          <w:lang w:eastAsia="en-US"/>
        </w:rPr>
        <w:t>it</w:t>
      </w:r>
      <w:r w:rsidR="00974AE4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90B89">
        <w:rPr>
          <w:rFonts w:ascii="Arial" w:hAnsi="Arial" w:cs="Arial"/>
          <w:sz w:val="22"/>
          <w:szCs w:val="22"/>
          <w:lang w:eastAsia="en-US"/>
        </w:rPr>
        <w:t>webovou stránku</w:t>
      </w:r>
      <w:r w:rsidR="00671ACC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74AE4" w:rsidRPr="00F2314C">
        <w:rPr>
          <w:rFonts w:ascii="Arial" w:hAnsi="Arial" w:cs="Arial"/>
          <w:sz w:val="22"/>
          <w:szCs w:val="22"/>
          <w:lang w:eastAsia="en-US"/>
        </w:rPr>
        <w:t>do ostrého provozu</w:t>
      </w:r>
      <w:r>
        <w:rPr>
          <w:rFonts w:ascii="Arial" w:hAnsi="Arial" w:cs="Arial"/>
          <w:sz w:val="22"/>
          <w:szCs w:val="22"/>
          <w:lang w:eastAsia="en-US"/>
        </w:rPr>
        <w:t xml:space="preserve"> a Objednatel je ve lhůtě dle přílohy č. 4 této Smlouvy 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>prov</w:t>
      </w:r>
      <w:r>
        <w:rPr>
          <w:rFonts w:ascii="Arial" w:hAnsi="Arial" w:cs="Arial"/>
          <w:sz w:val="22"/>
          <w:szCs w:val="22"/>
          <w:lang w:eastAsia="en-US"/>
        </w:rPr>
        <w:t>ést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její 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>testování</w:t>
      </w:r>
      <w:r>
        <w:rPr>
          <w:rFonts w:ascii="Arial" w:hAnsi="Arial" w:cs="Arial"/>
          <w:sz w:val="22"/>
          <w:szCs w:val="22"/>
          <w:lang w:eastAsia="en-US"/>
        </w:rPr>
        <w:t xml:space="preserve">. </w:t>
      </w:r>
      <w:r w:rsidR="00146AD3" w:rsidRPr="0052524B">
        <w:rPr>
          <w:rFonts w:ascii="Arial" w:hAnsi="Arial" w:cs="Arial"/>
          <w:sz w:val="22"/>
          <w:szCs w:val="22"/>
          <w:lang w:eastAsia="en-US"/>
        </w:rPr>
        <w:t>V</w:t>
      </w:r>
      <w:r w:rsidR="00AD007F" w:rsidRPr="0052524B">
        <w:rPr>
          <w:rFonts w:ascii="Arial" w:hAnsi="Arial" w:cs="Arial"/>
          <w:sz w:val="22"/>
          <w:szCs w:val="22"/>
          <w:lang w:eastAsia="en-US"/>
        </w:rPr>
        <w:t xml:space="preserve">ýsledkem </w:t>
      </w:r>
      <w:r w:rsidR="00146AD3" w:rsidRPr="0052524B">
        <w:rPr>
          <w:rFonts w:ascii="Arial" w:hAnsi="Arial" w:cs="Arial"/>
          <w:sz w:val="22"/>
          <w:szCs w:val="22"/>
          <w:lang w:eastAsia="en-US"/>
        </w:rPr>
        <w:t xml:space="preserve">testování </w:t>
      </w:r>
      <w:r>
        <w:rPr>
          <w:rFonts w:ascii="Arial" w:hAnsi="Arial" w:cs="Arial"/>
          <w:sz w:val="22"/>
          <w:szCs w:val="22"/>
          <w:lang w:eastAsia="en-US"/>
        </w:rPr>
        <w:t xml:space="preserve">ostré verze webových stránek </w:t>
      </w:r>
      <w:r w:rsidR="00AD007F" w:rsidRPr="0052524B">
        <w:rPr>
          <w:rFonts w:ascii="Arial" w:hAnsi="Arial" w:cs="Arial"/>
          <w:sz w:val="22"/>
          <w:szCs w:val="22"/>
          <w:lang w:eastAsia="en-US"/>
        </w:rPr>
        <w:t xml:space="preserve">bude výčet připomínek, vad či nedodělků, které </w:t>
      </w:r>
      <w:r>
        <w:rPr>
          <w:rFonts w:ascii="Arial" w:hAnsi="Arial" w:cs="Arial"/>
          <w:sz w:val="22"/>
          <w:szCs w:val="22"/>
          <w:lang w:eastAsia="en-US"/>
        </w:rPr>
        <w:t xml:space="preserve">je </w:t>
      </w:r>
      <w:r w:rsidR="00AD007F" w:rsidRPr="0052524B">
        <w:rPr>
          <w:rFonts w:ascii="Arial" w:hAnsi="Arial" w:cs="Arial"/>
          <w:sz w:val="22"/>
          <w:szCs w:val="22"/>
          <w:lang w:eastAsia="en-US"/>
        </w:rPr>
        <w:t>Zpracovatel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 xml:space="preserve"> ve lhůtě </w:t>
      </w:r>
      <w:r>
        <w:rPr>
          <w:rFonts w:ascii="Arial" w:hAnsi="Arial" w:cs="Arial"/>
          <w:sz w:val="22"/>
          <w:szCs w:val="22"/>
          <w:lang w:eastAsia="en-US"/>
        </w:rPr>
        <w:t xml:space="preserve">stanovené v příloze č. 4 této Smlouvy povinen 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 xml:space="preserve">zpracovat/odstranit. </w:t>
      </w:r>
      <w:r>
        <w:rPr>
          <w:rFonts w:ascii="Arial" w:hAnsi="Arial" w:cs="Arial"/>
          <w:sz w:val="22"/>
          <w:szCs w:val="22"/>
          <w:lang w:eastAsia="en-US"/>
        </w:rPr>
        <w:t>Připomínky, vady či nedodělky webové stránky</w:t>
      </w:r>
      <w:r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9178D" w:rsidRPr="00F2314C">
        <w:rPr>
          <w:rFonts w:ascii="Arial" w:hAnsi="Arial" w:cs="Arial"/>
          <w:sz w:val="22"/>
          <w:szCs w:val="22"/>
          <w:lang w:eastAsia="en-US"/>
        </w:rPr>
        <w:t>Objednatel j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 xml:space="preserve">asně specifikuje a ve lhůtě </w:t>
      </w:r>
      <w:r w:rsidRPr="00F2314C">
        <w:rPr>
          <w:rFonts w:ascii="Arial" w:hAnsi="Arial" w:cs="Arial"/>
          <w:sz w:val="22"/>
          <w:szCs w:val="22"/>
          <w:lang w:eastAsia="en-US"/>
        </w:rPr>
        <w:t xml:space="preserve">stanovené </w:t>
      </w:r>
      <w:r>
        <w:rPr>
          <w:rFonts w:ascii="Arial" w:hAnsi="Arial" w:cs="Arial"/>
          <w:sz w:val="22"/>
          <w:szCs w:val="22"/>
          <w:lang w:eastAsia="en-US"/>
        </w:rPr>
        <w:t xml:space="preserve">dle přílohy č. 4 této Smlouvy 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 xml:space="preserve">zašle kontaktní osobě Zpracovatele. Objednatel </w:t>
      </w:r>
      <w:r>
        <w:rPr>
          <w:rFonts w:ascii="Arial" w:hAnsi="Arial" w:cs="Arial"/>
          <w:sz w:val="22"/>
          <w:szCs w:val="22"/>
          <w:lang w:eastAsia="en-US"/>
        </w:rPr>
        <w:t xml:space="preserve">je oprávněn 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>žádat osobní schůzku se zástupcem Zpracovatele, který je odpovědný za zpracování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5C200C">
        <w:rPr>
          <w:rFonts w:ascii="Arial" w:hAnsi="Arial" w:cs="Arial"/>
          <w:sz w:val="22"/>
          <w:szCs w:val="22"/>
          <w:lang w:eastAsia="en-US"/>
        </w:rPr>
        <w:t>webové stránky</w:t>
      </w:r>
      <w:r>
        <w:rPr>
          <w:rFonts w:ascii="Arial" w:hAnsi="Arial" w:cs="Arial"/>
          <w:sz w:val="22"/>
          <w:szCs w:val="22"/>
          <w:lang w:eastAsia="en-US"/>
        </w:rPr>
        <w:t xml:space="preserve"> s tím, </w:t>
      </w:r>
      <w:r w:rsidR="00825746"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sz w:val="22"/>
          <w:szCs w:val="22"/>
          <w:lang w:eastAsia="en-US"/>
        </w:rPr>
        <w:t>že</w:t>
      </w:r>
      <w:r w:rsidR="00425FD4" w:rsidRPr="00F2314C">
        <w:rPr>
          <w:rFonts w:ascii="Arial" w:hAnsi="Arial" w:cs="Arial"/>
          <w:sz w:val="22"/>
          <w:szCs w:val="22"/>
          <w:lang w:eastAsia="en-US"/>
        </w:rPr>
        <w:t xml:space="preserve"> schůzka proběhne do 2 pracovních dnů od písemného požadavku Objednatele,</w:t>
      </w:r>
      <w:r w:rsidR="006373F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25746">
        <w:rPr>
          <w:rFonts w:ascii="Arial" w:hAnsi="Arial" w:cs="Arial"/>
          <w:sz w:val="22"/>
          <w:szCs w:val="22"/>
          <w:lang w:eastAsia="en-US"/>
        </w:rPr>
        <w:br/>
      </w:r>
      <w:r w:rsidR="00425FD4" w:rsidRPr="00F2314C">
        <w:rPr>
          <w:rFonts w:ascii="Arial" w:hAnsi="Arial" w:cs="Arial"/>
          <w:sz w:val="22"/>
          <w:szCs w:val="22"/>
          <w:lang w:eastAsia="en-US"/>
        </w:rPr>
        <w:t>a to na základě vzájemné písemné/telefonické dohody obou smluvních stran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="00425FD4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S</w:t>
      </w:r>
      <w:r w:rsidR="006731C0">
        <w:rPr>
          <w:rFonts w:ascii="Arial" w:hAnsi="Arial" w:cs="Arial"/>
          <w:sz w:val="22"/>
          <w:szCs w:val="22"/>
          <w:lang w:eastAsia="en-US"/>
        </w:rPr>
        <w:t>chůzku</w:t>
      </w:r>
      <w:r>
        <w:rPr>
          <w:rFonts w:ascii="Arial" w:hAnsi="Arial" w:cs="Arial"/>
          <w:sz w:val="22"/>
          <w:szCs w:val="22"/>
          <w:lang w:eastAsia="en-US"/>
        </w:rPr>
        <w:t xml:space="preserve"> dle předchozí věty je</w:t>
      </w:r>
      <w:r w:rsidR="006731C0">
        <w:rPr>
          <w:rFonts w:ascii="Arial" w:hAnsi="Arial" w:cs="Arial"/>
          <w:sz w:val="22"/>
          <w:szCs w:val="22"/>
          <w:lang w:eastAsia="en-US"/>
        </w:rPr>
        <w:t xml:space="preserve"> Objednatel </w:t>
      </w:r>
      <w:r>
        <w:rPr>
          <w:rFonts w:ascii="Arial" w:hAnsi="Arial" w:cs="Arial"/>
          <w:sz w:val="22"/>
          <w:szCs w:val="22"/>
          <w:lang w:eastAsia="en-US"/>
        </w:rPr>
        <w:t xml:space="preserve">oprávněn žádat </w:t>
      </w:r>
      <w:r w:rsidR="006731C0">
        <w:rPr>
          <w:rFonts w:ascii="Arial" w:hAnsi="Arial" w:cs="Arial"/>
          <w:sz w:val="22"/>
          <w:szCs w:val="22"/>
          <w:lang w:eastAsia="en-US"/>
        </w:rPr>
        <w:t xml:space="preserve">nejpozději 1 týden před termínem předání a převzetí </w:t>
      </w:r>
      <w:r>
        <w:rPr>
          <w:rFonts w:ascii="Arial" w:hAnsi="Arial" w:cs="Arial"/>
          <w:sz w:val="22"/>
          <w:szCs w:val="22"/>
          <w:lang w:eastAsia="en-US"/>
        </w:rPr>
        <w:t>ostré verze webové stránky</w:t>
      </w:r>
      <w:r w:rsidR="006731C0"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t xml:space="preserve">V případě, že ze schůzky 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>vyplynou pro Zpracovatele závazné připomínky Objednatele</w:t>
      </w:r>
      <w:r>
        <w:rPr>
          <w:rFonts w:ascii="Arial" w:hAnsi="Arial" w:cs="Arial"/>
          <w:sz w:val="22"/>
          <w:szCs w:val="22"/>
          <w:lang w:eastAsia="en-US"/>
        </w:rPr>
        <w:t>, je povinen je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D0F6F">
        <w:rPr>
          <w:rFonts w:ascii="Arial" w:hAnsi="Arial" w:cs="Arial"/>
          <w:sz w:val="22"/>
          <w:szCs w:val="22"/>
          <w:lang w:eastAsia="en-US"/>
        </w:rPr>
        <w:br/>
      </w:r>
      <w:r w:rsidR="00AD007F" w:rsidRPr="00F2314C">
        <w:rPr>
          <w:rFonts w:ascii="Arial" w:hAnsi="Arial" w:cs="Arial"/>
          <w:sz w:val="22"/>
          <w:szCs w:val="22"/>
          <w:lang w:eastAsia="en-US"/>
        </w:rPr>
        <w:t xml:space="preserve">ve stanovené lhůtě zapracovat. </w:t>
      </w:r>
      <w:r w:rsidR="006731C0">
        <w:rPr>
          <w:rFonts w:ascii="Arial" w:hAnsi="Arial" w:cs="Arial"/>
          <w:sz w:val="22"/>
          <w:szCs w:val="22"/>
          <w:lang w:eastAsia="en-US"/>
        </w:rPr>
        <w:t xml:space="preserve">Stanovené lhůty pro zapracování připomínek </w:t>
      </w:r>
      <w:r w:rsidR="00ED0F6F">
        <w:rPr>
          <w:rFonts w:ascii="Arial" w:hAnsi="Arial" w:cs="Arial"/>
          <w:sz w:val="22"/>
          <w:szCs w:val="22"/>
          <w:lang w:eastAsia="en-US"/>
        </w:rPr>
        <w:br/>
      </w:r>
      <w:r w:rsidR="006731C0">
        <w:rPr>
          <w:rFonts w:ascii="Arial" w:hAnsi="Arial" w:cs="Arial"/>
          <w:sz w:val="22"/>
          <w:szCs w:val="22"/>
          <w:lang w:eastAsia="en-US"/>
        </w:rPr>
        <w:t>či pro odstranění vad</w:t>
      </w:r>
      <w:r w:rsidR="00515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731C0">
        <w:rPr>
          <w:rFonts w:ascii="Arial" w:hAnsi="Arial" w:cs="Arial"/>
          <w:sz w:val="22"/>
          <w:szCs w:val="22"/>
          <w:lang w:eastAsia="en-US"/>
        </w:rPr>
        <w:t xml:space="preserve">a nedodělků 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ostré verze webové stránky </w:t>
      </w:r>
      <w:r w:rsidR="006731C0">
        <w:rPr>
          <w:rFonts w:ascii="Arial" w:hAnsi="Arial" w:cs="Arial"/>
          <w:sz w:val="22"/>
          <w:szCs w:val="22"/>
          <w:lang w:eastAsia="en-US"/>
        </w:rPr>
        <w:t>mohou být po dohodě s Objednatelem prodlouženy</w:t>
      </w:r>
      <w:r w:rsidR="00CA3038">
        <w:rPr>
          <w:rFonts w:ascii="Arial" w:hAnsi="Arial" w:cs="Arial"/>
          <w:sz w:val="22"/>
          <w:szCs w:val="22"/>
          <w:lang w:eastAsia="en-US"/>
        </w:rPr>
        <w:t>, příp. připomínky</w:t>
      </w:r>
      <w:r w:rsidR="006731C0">
        <w:rPr>
          <w:rFonts w:ascii="Arial" w:hAnsi="Arial" w:cs="Arial"/>
          <w:sz w:val="22"/>
          <w:szCs w:val="22"/>
          <w:lang w:eastAsia="en-US"/>
        </w:rPr>
        <w:t xml:space="preserve"> zapracovány 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či vady a nedodělky odstraněny </w:t>
      </w:r>
      <w:r w:rsidR="006731C0">
        <w:rPr>
          <w:rFonts w:ascii="Arial" w:hAnsi="Arial" w:cs="Arial"/>
          <w:sz w:val="22"/>
          <w:szCs w:val="22"/>
          <w:lang w:eastAsia="en-US"/>
        </w:rPr>
        <w:t xml:space="preserve">i po předání a převzetí </w:t>
      </w:r>
      <w:r w:rsidR="00CA3038">
        <w:rPr>
          <w:rFonts w:ascii="Arial" w:hAnsi="Arial" w:cs="Arial"/>
          <w:sz w:val="22"/>
          <w:szCs w:val="22"/>
          <w:lang w:eastAsia="en-US"/>
        </w:rPr>
        <w:t>webové stránky</w:t>
      </w:r>
      <w:r w:rsidR="006731C0">
        <w:rPr>
          <w:rFonts w:ascii="Arial" w:hAnsi="Arial" w:cs="Arial"/>
          <w:sz w:val="22"/>
          <w:szCs w:val="22"/>
          <w:lang w:eastAsia="en-US"/>
        </w:rPr>
        <w:t>.</w:t>
      </w:r>
      <w:r w:rsidR="006731C0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>Nebude-li mít Objednatel k</w:t>
      </w:r>
      <w:r w:rsidR="0069178D" w:rsidRPr="00F2314C">
        <w:rPr>
          <w:rFonts w:ascii="Arial" w:hAnsi="Arial" w:cs="Arial"/>
          <w:sz w:val="22"/>
          <w:szCs w:val="22"/>
          <w:lang w:eastAsia="en-US"/>
        </w:rPr>
        <w:t xml:space="preserve"> ostré verzi </w:t>
      </w:r>
      <w:r w:rsidR="00B90B89">
        <w:rPr>
          <w:rFonts w:ascii="Arial" w:hAnsi="Arial" w:cs="Arial"/>
          <w:sz w:val="22"/>
          <w:szCs w:val="22"/>
          <w:lang w:eastAsia="en-US"/>
        </w:rPr>
        <w:t>webové stránky</w:t>
      </w:r>
      <w:r w:rsidR="00FD48F5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 xml:space="preserve">žádné připomínky, </w:t>
      </w:r>
      <w:r w:rsidR="006731C0">
        <w:rPr>
          <w:rFonts w:ascii="Arial" w:hAnsi="Arial" w:cs="Arial"/>
          <w:sz w:val="22"/>
          <w:szCs w:val="22"/>
          <w:lang w:eastAsia="en-US"/>
        </w:rPr>
        <w:t xml:space="preserve">písemně </w:t>
      </w:r>
      <w:r w:rsidR="00AD007F" w:rsidRPr="00F2314C">
        <w:rPr>
          <w:rFonts w:ascii="Arial" w:hAnsi="Arial" w:cs="Arial"/>
          <w:sz w:val="22"/>
          <w:szCs w:val="22"/>
          <w:lang w:eastAsia="en-US"/>
        </w:rPr>
        <w:t>oznámí Zpracovateli tuto skutečnost.</w:t>
      </w:r>
      <w:r w:rsidR="0069178D" w:rsidRPr="00F2314C">
        <w:rPr>
          <w:rFonts w:ascii="Arial" w:hAnsi="Arial" w:cs="Arial"/>
          <w:sz w:val="22"/>
          <w:szCs w:val="22"/>
          <w:lang w:eastAsia="en-US"/>
        </w:rPr>
        <w:t xml:space="preserve"> Nebudou-li ze strany Objednatele 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k ostré verzi webové stránky </w:t>
      </w:r>
      <w:r w:rsidR="0069178D" w:rsidRPr="00F2314C">
        <w:rPr>
          <w:rFonts w:ascii="Arial" w:hAnsi="Arial" w:cs="Arial"/>
          <w:sz w:val="22"/>
          <w:szCs w:val="22"/>
          <w:lang w:eastAsia="en-US"/>
        </w:rPr>
        <w:t>žádné připomínky</w:t>
      </w:r>
      <w:r w:rsidR="00CA3038">
        <w:rPr>
          <w:rFonts w:ascii="Arial" w:hAnsi="Arial" w:cs="Arial"/>
          <w:sz w:val="22"/>
          <w:szCs w:val="22"/>
          <w:lang w:eastAsia="en-US"/>
        </w:rPr>
        <w:t>, či veškeré Objednatelem vznesení připomínky budou řádně zapracovány</w:t>
      </w:r>
      <w:r w:rsidR="0069178D" w:rsidRPr="00F2314C">
        <w:rPr>
          <w:rFonts w:ascii="Arial" w:hAnsi="Arial" w:cs="Arial"/>
          <w:sz w:val="22"/>
          <w:szCs w:val="22"/>
          <w:lang w:eastAsia="en-US"/>
        </w:rPr>
        <w:t>,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 smluvní strany</w:t>
      </w:r>
      <w:r w:rsidR="0069178D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A3038" w:rsidRPr="00F2314C">
        <w:rPr>
          <w:rFonts w:ascii="Arial" w:hAnsi="Arial" w:cs="Arial"/>
          <w:sz w:val="22"/>
          <w:szCs w:val="22"/>
          <w:lang w:eastAsia="en-US"/>
        </w:rPr>
        <w:t>sep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íší </w:t>
      </w:r>
      <w:r w:rsidR="0069178D" w:rsidRPr="00F2314C">
        <w:rPr>
          <w:rFonts w:ascii="Arial" w:hAnsi="Arial" w:cs="Arial"/>
          <w:sz w:val="22"/>
          <w:szCs w:val="22"/>
          <w:lang w:eastAsia="en-US"/>
        </w:rPr>
        <w:t xml:space="preserve">předávací protokol, jehož obsahem budou </w:t>
      </w:r>
      <w:r w:rsidR="00AF6812">
        <w:rPr>
          <w:rFonts w:ascii="Arial" w:hAnsi="Arial" w:cs="Arial"/>
          <w:sz w:val="22"/>
          <w:szCs w:val="22"/>
          <w:lang w:eastAsia="en-US"/>
        </w:rPr>
        <w:t xml:space="preserve">zejména </w:t>
      </w:r>
      <w:r w:rsidR="0069178D" w:rsidRPr="00F2314C">
        <w:rPr>
          <w:rFonts w:ascii="Arial" w:hAnsi="Arial" w:cs="Arial"/>
          <w:sz w:val="22"/>
          <w:szCs w:val="22"/>
          <w:lang w:eastAsia="en-US"/>
        </w:rPr>
        <w:t>následující informace:</w:t>
      </w:r>
    </w:p>
    <w:p w14:paraId="4E536A94" w14:textId="77777777" w:rsidR="0069178D" w:rsidRPr="00F2314C" w:rsidRDefault="0069178D" w:rsidP="00297E15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120" w:line="28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>kontaktní údaje obou smluvních stran</w:t>
      </w:r>
      <w:r w:rsidR="00194627" w:rsidRPr="00F2314C">
        <w:rPr>
          <w:rFonts w:ascii="Arial" w:hAnsi="Arial" w:cs="Arial"/>
          <w:sz w:val="22"/>
          <w:szCs w:val="22"/>
          <w:lang w:eastAsia="en-US"/>
        </w:rPr>
        <w:t>,</w:t>
      </w:r>
    </w:p>
    <w:p w14:paraId="4E536A95" w14:textId="77777777" w:rsidR="00194627" w:rsidRPr="00F2314C" w:rsidRDefault="00194627" w:rsidP="00297E15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120" w:line="28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>předmět předávacího protokolu,</w:t>
      </w:r>
    </w:p>
    <w:p w14:paraId="4E536A96" w14:textId="6889AFA7" w:rsidR="006D3678" w:rsidRPr="00F2314C" w:rsidRDefault="006D3678" w:rsidP="00297E15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120" w:line="28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>výsledk</w:t>
      </w:r>
      <w:r w:rsidR="00D92CE2" w:rsidRPr="00F2314C">
        <w:rPr>
          <w:rFonts w:ascii="Arial" w:hAnsi="Arial" w:cs="Arial"/>
          <w:sz w:val="22"/>
          <w:szCs w:val="22"/>
          <w:lang w:eastAsia="en-US"/>
        </w:rPr>
        <w:t>y</w:t>
      </w:r>
      <w:r w:rsidRPr="00F2314C">
        <w:rPr>
          <w:rFonts w:ascii="Arial" w:hAnsi="Arial" w:cs="Arial"/>
          <w:sz w:val="22"/>
          <w:szCs w:val="22"/>
          <w:lang w:eastAsia="en-US"/>
        </w:rPr>
        <w:t xml:space="preserve"> testu funkčnosti</w:t>
      </w:r>
      <w:r w:rsidR="00D92CE2" w:rsidRPr="00F2314C">
        <w:rPr>
          <w:rFonts w:ascii="Arial" w:hAnsi="Arial" w:cs="Arial"/>
          <w:sz w:val="22"/>
          <w:szCs w:val="22"/>
          <w:lang w:eastAsia="en-US"/>
        </w:rPr>
        <w:t>,</w:t>
      </w:r>
    </w:p>
    <w:p w14:paraId="4E536A97" w14:textId="3FE26271" w:rsidR="00FF6099" w:rsidRPr="00F2314C" w:rsidRDefault="00FF6099" w:rsidP="00297E15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120" w:line="28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>seznam produktů dle odst. 7.3.1 (je-li relevantní),</w:t>
      </w:r>
    </w:p>
    <w:p w14:paraId="4E536A98" w14:textId="6AE7588C" w:rsidR="00313ED2" w:rsidRPr="00F2314C" w:rsidRDefault="00313ED2" w:rsidP="00313ED2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120" w:line="28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>seznam open-source software dle odst. 7.3.2 (je-li relevantní),</w:t>
      </w:r>
    </w:p>
    <w:p w14:paraId="4E536A99" w14:textId="5E929430" w:rsidR="0069178D" w:rsidRPr="00F2314C" w:rsidRDefault="00194627" w:rsidP="00297E15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120" w:line="28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 xml:space="preserve">informace o akceptaci 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ostré verze </w:t>
      </w:r>
      <w:r w:rsidR="003408D1">
        <w:rPr>
          <w:rFonts w:ascii="Arial" w:hAnsi="Arial" w:cs="Arial"/>
          <w:sz w:val="22"/>
          <w:szCs w:val="22"/>
          <w:lang w:eastAsia="en-US"/>
        </w:rPr>
        <w:t>webové stránky</w:t>
      </w:r>
      <w:r w:rsidR="006876CA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2314C">
        <w:rPr>
          <w:rFonts w:ascii="Arial" w:hAnsi="Arial" w:cs="Arial"/>
          <w:sz w:val="22"/>
          <w:szCs w:val="22"/>
          <w:lang w:eastAsia="en-US"/>
        </w:rPr>
        <w:t xml:space="preserve">Objednatelem a </w:t>
      </w:r>
      <w:r w:rsidR="00CA3038" w:rsidRPr="00F2314C">
        <w:rPr>
          <w:rFonts w:ascii="Arial" w:hAnsi="Arial" w:cs="Arial"/>
          <w:sz w:val="22"/>
          <w:szCs w:val="22"/>
          <w:lang w:eastAsia="en-US"/>
        </w:rPr>
        <w:t>j</w:t>
      </w:r>
      <w:r w:rsidR="00CA3038">
        <w:rPr>
          <w:rFonts w:ascii="Arial" w:hAnsi="Arial" w:cs="Arial"/>
          <w:sz w:val="22"/>
          <w:szCs w:val="22"/>
          <w:lang w:eastAsia="en-US"/>
        </w:rPr>
        <w:t>ejího</w:t>
      </w:r>
      <w:r w:rsidR="00CA3038" w:rsidRPr="00F2314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2314C">
        <w:rPr>
          <w:rFonts w:ascii="Arial" w:hAnsi="Arial" w:cs="Arial"/>
          <w:sz w:val="22"/>
          <w:szCs w:val="22"/>
          <w:lang w:eastAsia="en-US"/>
        </w:rPr>
        <w:t>předání do užívání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2314C">
        <w:rPr>
          <w:rFonts w:ascii="Arial" w:hAnsi="Arial" w:cs="Arial"/>
          <w:sz w:val="22"/>
          <w:szCs w:val="22"/>
          <w:lang w:eastAsia="en-US"/>
        </w:rPr>
        <w:t>a správy Objednatele,</w:t>
      </w:r>
    </w:p>
    <w:p w14:paraId="4E536A9A" w14:textId="3B6C8C31" w:rsidR="00194627" w:rsidRPr="00F2314C" w:rsidRDefault="00194627" w:rsidP="00297E15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120" w:line="28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>datum a čas</w:t>
      </w:r>
      <w:r w:rsidR="00825746">
        <w:rPr>
          <w:rFonts w:ascii="Arial" w:hAnsi="Arial" w:cs="Arial"/>
          <w:sz w:val="22"/>
          <w:szCs w:val="22"/>
          <w:lang w:eastAsia="en-US"/>
        </w:rPr>
        <w:t xml:space="preserve"> podpisu předávacího protokolu</w:t>
      </w:r>
      <w:r w:rsidRPr="00F2314C">
        <w:rPr>
          <w:rFonts w:ascii="Arial" w:hAnsi="Arial" w:cs="Arial"/>
          <w:sz w:val="22"/>
          <w:szCs w:val="22"/>
          <w:lang w:eastAsia="en-US"/>
        </w:rPr>
        <w:t>,</w:t>
      </w:r>
    </w:p>
    <w:p w14:paraId="4E536A9B" w14:textId="77777777" w:rsidR="00194627" w:rsidRDefault="00194627" w:rsidP="00297E15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120" w:line="280" w:lineRule="atLeast"/>
        <w:jc w:val="both"/>
        <w:rPr>
          <w:rFonts w:ascii="Arial" w:hAnsi="Arial" w:cs="Arial"/>
          <w:sz w:val="22"/>
          <w:szCs w:val="22"/>
          <w:lang w:eastAsia="en-US"/>
        </w:rPr>
      </w:pPr>
      <w:r w:rsidRPr="00F2314C">
        <w:rPr>
          <w:rFonts w:ascii="Arial" w:hAnsi="Arial" w:cs="Arial"/>
          <w:sz w:val="22"/>
          <w:szCs w:val="22"/>
          <w:lang w:eastAsia="en-US"/>
        </w:rPr>
        <w:t>podpis odpovědných zástupců obou smluvních stran.</w:t>
      </w:r>
    </w:p>
    <w:p w14:paraId="4711C283" w14:textId="4FB7BB67" w:rsidR="00DB4C24" w:rsidRPr="00F2314C" w:rsidRDefault="00DB4C24" w:rsidP="0010387F">
      <w:pPr>
        <w:pStyle w:val="Odstavecseseznamem"/>
        <w:numPr>
          <w:ilvl w:val="1"/>
          <w:numId w:val="9"/>
        </w:numPr>
        <w:tabs>
          <w:tab w:val="left" w:pos="709"/>
        </w:tabs>
        <w:spacing w:before="120" w:after="120" w:line="280" w:lineRule="atLeast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Objednatel si vyhrazuje právo na odstranění skrytých vad či nedodělků</w:t>
      </w:r>
      <w:r w:rsidR="00825746">
        <w:rPr>
          <w:rFonts w:ascii="Arial" w:hAnsi="Arial" w:cs="Arial"/>
          <w:sz w:val="22"/>
          <w:szCs w:val="22"/>
          <w:lang w:eastAsia="en-US"/>
        </w:rPr>
        <w:t xml:space="preserve"> ostré verze webových stránek</w:t>
      </w:r>
      <w:r>
        <w:rPr>
          <w:rFonts w:ascii="Arial" w:hAnsi="Arial" w:cs="Arial"/>
          <w:sz w:val="22"/>
          <w:szCs w:val="22"/>
          <w:lang w:eastAsia="en-US"/>
        </w:rPr>
        <w:t xml:space="preserve">, přičemž skrytými vadami se rozumí vady či nedodělky, </w:t>
      </w:r>
      <w:r w:rsidR="00825746"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sz w:val="22"/>
          <w:szCs w:val="22"/>
          <w:lang w:eastAsia="en-US"/>
        </w:rPr>
        <w:t>jež Objednatel neodhalil v rámci testování, avšak díky jejich existenci dílo plně neodpovídá požadavkům Objednatele stanovených touto Smlouvou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 a jejími přílohami</w:t>
      </w:r>
      <w:r>
        <w:rPr>
          <w:rFonts w:ascii="Arial" w:hAnsi="Arial" w:cs="Arial"/>
          <w:sz w:val="22"/>
          <w:szCs w:val="22"/>
          <w:lang w:eastAsia="en-US"/>
        </w:rPr>
        <w:t xml:space="preserve">. Skryté vady či nedodělky 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díla </w:t>
      </w:r>
      <w:r>
        <w:rPr>
          <w:rFonts w:ascii="Arial" w:hAnsi="Arial" w:cs="Arial"/>
          <w:sz w:val="22"/>
          <w:szCs w:val="22"/>
          <w:lang w:eastAsia="en-US"/>
        </w:rPr>
        <w:t>budou O</w:t>
      </w:r>
      <w:r w:rsidRPr="00DB4C24">
        <w:rPr>
          <w:rFonts w:ascii="Arial" w:hAnsi="Arial" w:cs="Arial"/>
          <w:sz w:val="22"/>
          <w:szCs w:val="22"/>
          <w:lang w:eastAsia="en-US"/>
        </w:rPr>
        <w:t xml:space="preserve">bjednatelem uplatněny vůči </w:t>
      </w:r>
      <w:r>
        <w:rPr>
          <w:rFonts w:ascii="Arial" w:hAnsi="Arial" w:cs="Arial"/>
          <w:sz w:val="22"/>
          <w:szCs w:val="22"/>
          <w:lang w:eastAsia="en-US"/>
        </w:rPr>
        <w:t>Zpracovateli</w:t>
      </w:r>
      <w:r w:rsidRPr="00DB4C24">
        <w:rPr>
          <w:rFonts w:ascii="Arial" w:hAnsi="Arial" w:cs="Arial"/>
          <w:sz w:val="22"/>
          <w:szCs w:val="22"/>
          <w:lang w:eastAsia="en-US"/>
        </w:rPr>
        <w:t xml:space="preserve"> nejpozději do 1 </w:t>
      </w:r>
      <w:r>
        <w:rPr>
          <w:rFonts w:ascii="Arial" w:hAnsi="Arial" w:cs="Arial"/>
          <w:sz w:val="22"/>
          <w:szCs w:val="22"/>
          <w:lang w:eastAsia="en-US"/>
        </w:rPr>
        <w:t>měsíce od předání a převzetí díla</w:t>
      </w:r>
      <w:r w:rsidR="00CA3038">
        <w:rPr>
          <w:rFonts w:ascii="Arial" w:hAnsi="Arial" w:cs="Arial"/>
          <w:sz w:val="22"/>
          <w:szCs w:val="22"/>
          <w:lang w:eastAsia="en-US"/>
        </w:rPr>
        <w:t>, resp. podpisu předávacího protokolu</w:t>
      </w:r>
      <w:r w:rsidRPr="00DB4C24">
        <w:rPr>
          <w:rFonts w:ascii="Arial" w:hAnsi="Arial" w:cs="Arial"/>
          <w:sz w:val="22"/>
          <w:szCs w:val="22"/>
          <w:lang w:eastAsia="en-US"/>
        </w:rPr>
        <w:t>. Vyskytnou-li se skryté vady</w:t>
      </w:r>
      <w:r>
        <w:rPr>
          <w:rFonts w:ascii="Arial" w:hAnsi="Arial" w:cs="Arial"/>
          <w:sz w:val="22"/>
          <w:szCs w:val="22"/>
          <w:lang w:eastAsia="en-US"/>
        </w:rPr>
        <w:t xml:space="preserve"> či nedodělky, O</w:t>
      </w:r>
      <w:r w:rsidRPr="00DB4C24">
        <w:rPr>
          <w:rFonts w:ascii="Arial" w:hAnsi="Arial" w:cs="Arial"/>
          <w:sz w:val="22"/>
          <w:szCs w:val="22"/>
          <w:lang w:eastAsia="en-US"/>
        </w:rPr>
        <w:t xml:space="preserve">bjednatel zašle kontaktní osobě </w:t>
      </w:r>
      <w:r>
        <w:rPr>
          <w:rFonts w:ascii="Arial" w:hAnsi="Arial" w:cs="Arial"/>
          <w:sz w:val="22"/>
          <w:szCs w:val="22"/>
          <w:lang w:eastAsia="en-US"/>
        </w:rPr>
        <w:t>Zpracova</w:t>
      </w:r>
      <w:r w:rsidRPr="00DB4C24">
        <w:rPr>
          <w:rFonts w:ascii="Arial" w:hAnsi="Arial" w:cs="Arial"/>
          <w:sz w:val="22"/>
          <w:szCs w:val="22"/>
          <w:lang w:eastAsia="en-US"/>
        </w:rPr>
        <w:t>tele dokument „Výčet skrytých vad</w:t>
      </w:r>
      <w:r>
        <w:rPr>
          <w:rFonts w:ascii="Arial" w:hAnsi="Arial" w:cs="Arial"/>
          <w:sz w:val="22"/>
          <w:szCs w:val="22"/>
          <w:lang w:eastAsia="en-US"/>
        </w:rPr>
        <w:t xml:space="preserve"> či nedodělků</w:t>
      </w:r>
      <w:r w:rsidRPr="00DB4C24">
        <w:rPr>
          <w:rFonts w:ascii="Arial" w:hAnsi="Arial" w:cs="Arial"/>
          <w:sz w:val="22"/>
          <w:szCs w:val="22"/>
          <w:lang w:eastAsia="en-US"/>
        </w:rPr>
        <w:t xml:space="preserve">“, ve kterém budou </w:t>
      </w:r>
      <w:r>
        <w:rPr>
          <w:rFonts w:ascii="Arial" w:hAnsi="Arial" w:cs="Arial"/>
          <w:sz w:val="22"/>
          <w:szCs w:val="22"/>
          <w:lang w:eastAsia="en-US"/>
        </w:rPr>
        <w:t>tyto vady či nedodělky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 detailně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CA3038">
        <w:rPr>
          <w:rFonts w:ascii="Arial" w:hAnsi="Arial" w:cs="Arial"/>
          <w:sz w:val="22"/>
          <w:szCs w:val="22"/>
          <w:lang w:eastAsia="en-US"/>
        </w:rPr>
        <w:t>identifikovány</w:t>
      </w:r>
      <w:r w:rsidRPr="00DB4C24">
        <w:rPr>
          <w:rFonts w:ascii="Arial" w:hAnsi="Arial" w:cs="Arial"/>
          <w:sz w:val="22"/>
          <w:szCs w:val="22"/>
          <w:lang w:eastAsia="en-US"/>
        </w:rPr>
        <w:t>.</w:t>
      </w:r>
      <w:r w:rsidR="002C058A">
        <w:rPr>
          <w:rFonts w:ascii="Arial" w:hAnsi="Arial" w:cs="Arial"/>
          <w:sz w:val="22"/>
          <w:szCs w:val="22"/>
          <w:lang w:eastAsia="en-US"/>
        </w:rPr>
        <w:t xml:space="preserve"> Zpracovatel 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je povinen </w:t>
      </w:r>
      <w:r w:rsidR="002C058A">
        <w:rPr>
          <w:rFonts w:ascii="Arial" w:hAnsi="Arial" w:cs="Arial"/>
          <w:sz w:val="22"/>
          <w:szCs w:val="22"/>
          <w:lang w:eastAsia="en-US"/>
        </w:rPr>
        <w:t>sjedn</w:t>
      </w:r>
      <w:r w:rsidR="00CA3038">
        <w:rPr>
          <w:rFonts w:ascii="Arial" w:hAnsi="Arial" w:cs="Arial"/>
          <w:sz w:val="22"/>
          <w:szCs w:val="22"/>
          <w:lang w:eastAsia="en-US"/>
        </w:rPr>
        <w:t>at</w:t>
      </w:r>
      <w:r w:rsidR="002C058A">
        <w:rPr>
          <w:rFonts w:ascii="Arial" w:hAnsi="Arial" w:cs="Arial"/>
          <w:sz w:val="22"/>
          <w:szCs w:val="22"/>
          <w:lang w:eastAsia="en-US"/>
        </w:rPr>
        <w:t xml:space="preserve"> nápravu </w:t>
      </w:r>
      <w:r w:rsidR="00CA3038">
        <w:rPr>
          <w:rFonts w:ascii="Arial" w:hAnsi="Arial" w:cs="Arial"/>
          <w:sz w:val="22"/>
          <w:szCs w:val="22"/>
          <w:lang w:eastAsia="en-US"/>
        </w:rPr>
        <w:t>a va</w:t>
      </w:r>
      <w:r w:rsidR="00272D16">
        <w:rPr>
          <w:rFonts w:ascii="Arial" w:hAnsi="Arial" w:cs="Arial"/>
          <w:sz w:val="22"/>
          <w:szCs w:val="22"/>
          <w:lang w:eastAsia="en-US"/>
        </w:rPr>
        <w:t>d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y či nedodělky díla odstranit </w:t>
      </w:r>
      <w:r w:rsidR="002C058A">
        <w:rPr>
          <w:rFonts w:ascii="Arial" w:hAnsi="Arial" w:cs="Arial"/>
          <w:sz w:val="22"/>
          <w:szCs w:val="22"/>
          <w:lang w:eastAsia="en-US"/>
        </w:rPr>
        <w:t>vždy</w:t>
      </w:r>
      <w:r w:rsidR="00CA3038">
        <w:rPr>
          <w:rFonts w:ascii="Arial" w:hAnsi="Arial" w:cs="Arial"/>
          <w:sz w:val="22"/>
          <w:szCs w:val="22"/>
          <w:lang w:eastAsia="en-US"/>
        </w:rPr>
        <w:t xml:space="preserve"> nejpozději</w:t>
      </w:r>
      <w:r w:rsidR="002C058A">
        <w:rPr>
          <w:rFonts w:ascii="Arial" w:hAnsi="Arial" w:cs="Arial"/>
          <w:sz w:val="22"/>
          <w:szCs w:val="22"/>
          <w:lang w:eastAsia="en-US"/>
        </w:rPr>
        <w:t xml:space="preserve"> do 1 týdne ode dne </w:t>
      </w:r>
      <w:r w:rsidR="002C058A">
        <w:rPr>
          <w:rFonts w:ascii="Arial" w:hAnsi="Arial" w:cs="Arial"/>
          <w:sz w:val="22"/>
          <w:szCs w:val="22"/>
          <w:lang w:eastAsia="en-US"/>
        </w:rPr>
        <w:lastRenderedPageBreak/>
        <w:t>následujícího ke dni</w:t>
      </w:r>
      <w:r w:rsidR="0082574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A4388">
        <w:rPr>
          <w:rFonts w:ascii="Arial" w:hAnsi="Arial" w:cs="Arial"/>
          <w:sz w:val="22"/>
          <w:szCs w:val="22"/>
          <w:lang w:eastAsia="en-US"/>
        </w:rPr>
        <w:t>prokazatelného doručení dokumentu</w:t>
      </w:r>
      <w:r w:rsidR="002C058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C058A" w:rsidRPr="00DB4C24">
        <w:rPr>
          <w:rFonts w:ascii="Arial" w:hAnsi="Arial" w:cs="Arial"/>
          <w:sz w:val="22"/>
          <w:szCs w:val="22"/>
          <w:lang w:eastAsia="en-US"/>
        </w:rPr>
        <w:t>„Výčet skrytých vad</w:t>
      </w:r>
      <w:r w:rsidR="002C058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D0F6F">
        <w:rPr>
          <w:rFonts w:ascii="Arial" w:hAnsi="Arial" w:cs="Arial"/>
          <w:sz w:val="22"/>
          <w:szCs w:val="22"/>
          <w:lang w:eastAsia="en-US"/>
        </w:rPr>
        <w:br/>
      </w:r>
      <w:r w:rsidR="002C058A">
        <w:rPr>
          <w:rFonts w:ascii="Arial" w:hAnsi="Arial" w:cs="Arial"/>
          <w:sz w:val="22"/>
          <w:szCs w:val="22"/>
          <w:lang w:eastAsia="en-US"/>
        </w:rPr>
        <w:t>či nedodělků</w:t>
      </w:r>
      <w:r w:rsidR="002C058A" w:rsidRPr="00DB4C24">
        <w:rPr>
          <w:rFonts w:ascii="Arial" w:hAnsi="Arial" w:cs="Arial"/>
          <w:sz w:val="22"/>
          <w:szCs w:val="22"/>
          <w:lang w:eastAsia="en-US"/>
        </w:rPr>
        <w:t>“</w:t>
      </w:r>
      <w:r w:rsidR="002C058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A4388">
        <w:rPr>
          <w:rFonts w:ascii="Arial" w:hAnsi="Arial" w:cs="Arial"/>
          <w:sz w:val="22"/>
          <w:szCs w:val="22"/>
          <w:lang w:eastAsia="en-US"/>
        </w:rPr>
        <w:t>Zpracovateli</w:t>
      </w:r>
      <w:r w:rsidR="002C058A">
        <w:rPr>
          <w:rFonts w:ascii="Arial" w:hAnsi="Arial" w:cs="Arial"/>
          <w:sz w:val="22"/>
          <w:szCs w:val="22"/>
          <w:lang w:eastAsia="en-US"/>
        </w:rPr>
        <w:t>.</w:t>
      </w:r>
    </w:p>
    <w:p w14:paraId="4E536A9C" w14:textId="77777777" w:rsidR="0071042E" w:rsidRPr="00F2314C" w:rsidRDefault="0071042E" w:rsidP="00457919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0"/>
        <w:ind w:left="357" w:hanging="357"/>
        <w:jc w:val="center"/>
        <w:textAlignment w:val="auto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Povinnosti smluvních stran</w:t>
      </w:r>
    </w:p>
    <w:p w14:paraId="4E536A9D" w14:textId="23F006F5" w:rsidR="0071042E" w:rsidRPr="00F2314C" w:rsidRDefault="003F2DDE" w:rsidP="0010387F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Zpracovatel je</w:t>
      </w:r>
      <w:r w:rsidR="0071042E" w:rsidRPr="00F2314C">
        <w:rPr>
          <w:rFonts w:ascii="Arial" w:hAnsi="Arial" w:cs="Arial"/>
          <w:sz w:val="22"/>
          <w:szCs w:val="22"/>
        </w:rPr>
        <w:t xml:space="preserve"> povinen při plnění předmětu této Smlouvy postupovat svědomitě, s řádnou a odbornou péčí a potřebnými odbornými schopnostmi. Při plnění předmětu této Smlouvy je </w:t>
      </w:r>
      <w:r w:rsidRPr="00F2314C">
        <w:rPr>
          <w:rFonts w:ascii="Arial" w:hAnsi="Arial" w:cs="Arial"/>
          <w:sz w:val="22"/>
          <w:szCs w:val="22"/>
        </w:rPr>
        <w:t>Zpracovatel</w:t>
      </w:r>
      <w:r w:rsidR="0071042E" w:rsidRPr="00F2314C">
        <w:rPr>
          <w:rFonts w:ascii="Arial" w:hAnsi="Arial" w:cs="Arial"/>
          <w:sz w:val="22"/>
          <w:szCs w:val="22"/>
        </w:rPr>
        <w:t xml:space="preserve"> vázán platnými a účinnými právními předpisy a pokyny Objednatele, pokud tyto nejsou v rozporu s těmito právními předpisy či zájmy Objednatele.</w:t>
      </w:r>
    </w:p>
    <w:p w14:paraId="4E536A9E" w14:textId="1BB36981" w:rsidR="0071042E" w:rsidRPr="00F2314C" w:rsidRDefault="0071042E" w:rsidP="0010387F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Objednatel je povinen předat </w:t>
      </w:r>
      <w:r w:rsidR="00A233BC" w:rsidRPr="00F2314C">
        <w:rPr>
          <w:rFonts w:ascii="Arial" w:hAnsi="Arial" w:cs="Arial"/>
          <w:sz w:val="22"/>
          <w:szCs w:val="22"/>
        </w:rPr>
        <w:t>Zpracovateli</w:t>
      </w:r>
      <w:r w:rsidRPr="00F2314C">
        <w:rPr>
          <w:rFonts w:ascii="Arial" w:hAnsi="Arial" w:cs="Arial"/>
          <w:sz w:val="22"/>
          <w:szCs w:val="22"/>
        </w:rPr>
        <w:t xml:space="preserve"> veškeré potřebné podklady či informace nezbytné pro plnění předmětu této Smlouvy</w:t>
      </w:r>
      <w:r w:rsidR="00CA3038">
        <w:rPr>
          <w:rFonts w:ascii="Arial" w:hAnsi="Arial" w:cs="Arial"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>a </w:t>
      </w:r>
      <w:r w:rsidR="00A233BC" w:rsidRPr="00F2314C">
        <w:rPr>
          <w:rFonts w:ascii="Arial" w:hAnsi="Arial" w:cs="Arial"/>
          <w:sz w:val="22"/>
          <w:szCs w:val="22"/>
        </w:rPr>
        <w:t xml:space="preserve">Zpracovatel </w:t>
      </w:r>
      <w:r w:rsidRPr="00F2314C">
        <w:rPr>
          <w:rFonts w:ascii="Arial" w:hAnsi="Arial" w:cs="Arial"/>
          <w:sz w:val="22"/>
          <w:szCs w:val="22"/>
        </w:rPr>
        <w:t>je povinen Objednatelem poskytnuté podklady či informace použít pouze pro účely plnění předmětu této Smlouvy, nebude-li smluvními stranami sjednáno jinak.</w:t>
      </w:r>
    </w:p>
    <w:p w14:paraId="4E536A9F" w14:textId="1D07850B" w:rsidR="0071042E" w:rsidRPr="00F2314C" w:rsidRDefault="0071042E" w:rsidP="0010387F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Smluvní strany jsou povinny vzájemně se informovat o všech okolnostech důležitých pro řádné a včasné plnění předmětu této Smlouvy a poskytovat si navzájem za tím</w:t>
      </w:r>
      <w:r w:rsidR="002D7E38">
        <w:rPr>
          <w:rFonts w:ascii="Arial" w:hAnsi="Arial" w:cs="Arial"/>
          <w:sz w:val="22"/>
          <w:szCs w:val="22"/>
        </w:rPr>
        <w:t>to účelem nezbytnou součinnost.</w:t>
      </w:r>
    </w:p>
    <w:p w14:paraId="4E536AA0" w14:textId="77777777" w:rsidR="00985D25" w:rsidRPr="00F2314C" w:rsidRDefault="00A233BC" w:rsidP="0010387F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Zpracovatel</w:t>
      </w:r>
      <w:r w:rsidR="0071042E" w:rsidRPr="00F2314C">
        <w:rPr>
          <w:rFonts w:ascii="Arial" w:hAnsi="Arial" w:cs="Arial"/>
          <w:sz w:val="22"/>
          <w:szCs w:val="22"/>
        </w:rPr>
        <w:t xml:space="preserve"> je povinen zabezpečit, že předmět plnění dle této Smlouvy bude zpracován v souladu s touto Smlouvou a jejími přílohami, nebude zatížen jakýmikoli právy třetích osob, zejména takovými, ze kterých by pro Objednatele plynuly jakékoliv další finanční nebo jiné nároky ve prospěch třetích osob. V opačném případě </w:t>
      </w:r>
      <w:r w:rsidRPr="00F2314C">
        <w:rPr>
          <w:rFonts w:ascii="Arial" w:hAnsi="Arial" w:cs="Arial"/>
          <w:sz w:val="22"/>
          <w:szCs w:val="22"/>
        </w:rPr>
        <w:t>Zpracovatel</w:t>
      </w:r>
      <w:r w:rsidR="0071042E" w:rsidRPr="00F2314C">
        <w:rPr>
          <w:rFonts w:ascii="Arial" w:hAnsi="Arial" w:cs="Arial"/>
          <w:sz w:val="22"/>
          <w:szCs w:val="22"/>
        </w:rPr>
        <w:t xml:space="preserve"> ponese veškeré důsledky takovéhoto porušení práv třetích osob a zároveň se zavazuje takové právní vady bez zbytečného odkladu a na svůj náklad odstranit, resp. zajistit jejich odstranění.</w:t>
      </w:r>
    </w:p>
    <w:p w14:paraId="4E536AA1" w14:textId="77777777" w:rsidR="000A58FB" w:rsidRDefault="00A233BC" w:rsidP="0010387F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Zpracovatel je</w:t>
      </w:r>
      <w:r w:rsidR="0071042E" w:rsidRPr="00F2314C">
        <w:rPr>
          <w:rFonts w:ascii="Arial" w:hAnsi="Arial" w:cs="Arial"/>
          <w:sz w:val="22"/>
          <w:szCs w:val="22"/>
        </w:rPr>
        <w:t xml:space="preserve"> povinen zajistit, že předmět plnění dle této Smlouvy odpovídá všem požadavkům vyplývajícím z platných a účinných právních předpisů či příslušných norem, které se na dané plnění vztahují.</w:t>
      </w:r>
    </w:p>
    <w:p w14:paraId="72374723" w14:textId="56907F92" w:rsidR="00065D1F" w:rsidRPr="00F2314C" w:rsidRDefault="00065D1F" w:rsidP="0010387F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Objednatel je oprávněn provádět monitoring a kontrolu realizace předmětu plnění z pohledu naplňování účelu a předmětu plnění </w:t>
      </w:r>
      <w:r w:rsidR="008A21DA">
        <w:rPr>
          <w:rFonts w:ascii="Arial" w:hAnsi="Arial" w:cs="Arial"/>
          <w:sz w:val="22"/>
          <w:szCs w:val="22"/>
        </w:rPr>
        <w:t xml:space="preserve">dle této </w:t>
      </w:r>
      <w:r w:rsidRPr="00F2314C">
        <w:rPr>
          <w:rFonts w:ascii="Arial" w:hAnsi="Arial" w:cs="Arial"/>
          <w:sz w:val="22"/>
          <w:szCs w:val="22"/>
        </w:rPr>
        <w:t>Smlouvy. V rámci monitoringu</w:t>
      </w:r>
      <w:r w:rsidR="0010387F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 xml:space="preserve">a kontrol je </w:t>
      </w:r>
      <w:r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povinen umožnit Objednateli přístup ke všem dokladům souvisejícím s plnění</w:t>
      </w:r>
      <w:r w:rsidR="00CA3038">
        <w:rPr>
          <w:rFonts w:ascii="Arial" w:hAnsi="Arial" w:cs="Arial"/>
          <w:sz w:val="22"/>
          <w:szCs w:val="22"/>
        </w:rPr>
        <w:t>m předmětu této Smlouvy</w:t>
      </w:r>
      <w:r w:rsidRPr="00F2314C">
        <w:rPr>
          <w:rFonts w:ascii="Arial" w:hAnsi="Arial" w:cs="Arial"/>
          <w:sz w:val="22"/>
          <w:szCs w:val="22"/>
        </w:rPr>
        <w:t>.</w:t>
      </w:r>
    </w:p>
    <w:p w14:paraId="4DB0F0F7" w14:textId="661CE416" w:rsidR="00065D1F" w:rsidRPr="00F2314C" w:rsidRDefault="00065D1F" w:rsidP="0010387F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se zavazuje během plnění této Smlouvy a zároveň po dobu 10 let </w:t>
      </w:r>
      <w:r w:rsidR="00825746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 xml:space="preserve">od ukončení </w:t>
      </w:r>
      <w:r w:rsidR="008A21DA">
        <w:rPr>
          <w:rFonts w:ascii="Arial" w:hAnsi="Arial" w:cs="Arial"/>
          <w:sz w:val="22"/>
          <w:szCs w:val="22"/>
        </w:rPr>
        <w:t>P</w:t>
      </w:r>
      <w:r w:rsidRPr="00F2314C">
        <w:rPr>
          <w:rFonts w:ascii="Arial" w:hAnsi="Arial" w:cs="Arial"/>
          <w:sz w:val="22"/>
          <w:szCs w:val="22"/>
        </w:rPr>
        <w:t xml:space="preserve">rojektu, přičemž tato lhůta začíná běžet 1. ledna následujícího kalendářního roku poté, kdy byla </w:t>
      </w:r>
      <w:r>
        <w:rPr>
          <w:rFonts w:ascii="Arial" w:hAnsi="Arial" w:cs="Arial"/>
          <w:sz w:val="22"/>
          <w:szCs w:val="22"/>
        </w:rPr>
        <w:t>Objednateli</w:t>
      </w:r>
      <w:r w:rsidRPr="00F2314C">
        <w:rPr>
          <w:rFonts w:ascii="Arial" w:hAnsi="Arial" w:cs="Arial"/>
          <w:sz w:val="22"/>
          <w:szCs w:val="22"/>
        </w:rPr>
        <w:t xml:space="preserve"> vyplacena závěrečná platba, nejméně však po dobu danou právními předpisy Č</w:t>
      </w:r>
      <w:r w:rsidR="008A21DA">
        <w:rPr>
          <w:rFonts w:ascii="Arial" w:hAnsi="Arial" w:cs="Arial"/>
          <w:sz w:val="22"/>
          <w:szCs w:val="22"/>
        </w:rPr>
        <w:t>eské republiky</w:t>
      </w:r>
      <w:r w:rsidRPr="00F2314C">
        <w:rPr>
          <w:rFonts w:ascii="Arial" w:hAnsi="Arial" w:cs="Arial"/>
          <w:sz w:val="22"/>
          <w:szCs w:val="22"/>
        </w:rPr>
        <w:t xml:space="preserve"> pro archivaci dokladů, umožnit zaměstnancům nebo zmocněncům pověřených orgánů (MPSV ČR</w:t>
      </w:r>
      <w:r w:rsidR="00376CD7">
        <w:rPr>
          <w:rFonts w:ascii="Arial" w:hAnsi="Arial" w:cs="Arial"/>
          <w:sz w:val="22"/>
          <w:szCs w:val="22"/>
        </w:rPr>
        <w:t>,</w:t>
      </w:r>
      <w:r w:rsidR="00376CD7" w:rsidRPr="00F2314C">
        <w:rPr>
          <w:rFonts w:ascii="Arial" w:hAnsi="Arial" w:cs="Arial"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>Ministerstva financí ČR</w:t>
      </w:r>
      <w:r w:rsidR="00376CD7">
        <w:rPr>
          <w:rFonts w:ascii="Arial" w:hAnsi="Arial" w:cs="Arial"/>
          <w:sz w:val="22"/>
          <w:szCs w:val="22"/>
        </w:rPr>
        <w:t>,</w:t>
      </w:r>
      <w:r w:rsidR="00376CD7" w:rsidRPr="00F2314C">
        <w:rPr>
          <w:rFonts w:ascii="Arial" w:hAnsi="Arial" w:cs="Arial"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>EK, Evropského účetního dvora, Nejvyššího kontrolního úřadu a dalších oprávněných orgánů státní správy) kontrolu účetních dok</w:t>
      </w:r>
      <w:r w:rsidR="00DA5CF6">
        <w:rPr>
          <w:rFonts w:ascii="Arial" w:hAnsi="Arial" w:cs="Arial"/>
          <w:sz w:val="22"/>
          <w:szCs w:val="22"/>
        </w:rPr>
        <w:t>ladů souvisejících s realizací v</w:t>
      </w:r>
      <w:r w:rsidRPr="00F2314C">
        <w:rPr>
          <w:rFonts w:ascii="Arial" w:hAnsi="Arial" w:cs="Arial"/>
          <w:sz w:val="22"/>
          <w:szCs w:val="22"/>
        </w:rPr>
        <w:t xml:space="preserve">eřejné zakázky, na základě níž poskytuje předmět plnění </w:t>
      </w:r>
      <w:r w:rsidR="008A21DA">
        <w:rPr>
          <w:rFonts w:ascii="Arial" w:hAnsi="Arial" w:cs="Arial"/>
          <w:sz w:val="22"/>
          <w:szCs w:val="22"/>
        </w:rPr>
        <w:t xml:space="preserve">dle této </w:t>
      </w:r>
      <w:r w:rsidRPr="00F2314C">
        <w:rPr>
          <w:rFonts w:ascii="Arial" w:hAnsi="Arial" w:cs="Arial"/>
          <w:sz w:val="22"/>
          <w:szCs w:val="22"/>
        </w:rPr>
        <w:t xml:space="preserve">Smlouvy. </w:t>
      </w:r>
      <w:r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má dále povinnost zajistit, aby obdobné povinnosti ve vztahu k předmětu plnění plnili také jeho případní </w:t>
      </w:r>
      <w:r w:rsidR="001175D3">
        <w:rPr>
          <w:rFonts w:ascii="Arial" w:hAnsi="Arial" w:cs="Arial"/>
          <w:sz w:val="22"/>
          <w:szCs w:val="22"/>
        </w:rPr>
        <w:t>pod</w:t>
      </w:r>
      <w:r w:rsidR="001175D3" w:rsidRPr="00F2314C">
        <w:rPr>
          <w:rFonts w:ascii="Arial" w:hAnsi="Arial" w:cs="Arial"/>
          <w:sz w:val="22"/>
          <w:szCs w:val="22"/>
        </w:rPr>
        <w:t>dodavatelé</w:t>
      </w:r>
      <w:r w:rsidRPr="00F2314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je </w:t>
      </w:r>
      <w:r w:rsidR="008A21DA">
        <w:rPr>
          <w:rFonts w:ascii="Arial" w:hAnsi="Arial" w:cs="Arial"/>
          <w:sz w:val="22"/>
          <w:szCs w:val="22"/>
        </w:rPr>
        <w:t>dle</w:t>
      </w:r>
      <w:r w:rsidRPr="00F2314C">
        <w:rPr>
          <w:rFonts w:ascii="Arial" w:hAnsi="Arial" w:cs="Arial"/>
          <w:sz w:val="22"/>
          <w:szCs w:val="22"/>
        </w:rPr>
        <w:t xml:space="preserve"> zákona č. 320/2001 Sb., o finanční kontrole ve veřejné správě a o změně některých zákonů (zákon o finanční kontrole), ve znění pozdějších předpisů, povin</w:t>
      </w:r>
      <w:r w:rsidR="008A21DA">
        <w:rPr>
          <w:rFonts w:ascii="Arial" w:hAnsi="Arial" w:cs="Arial"/>
          <w:sz w:val="22"/>
          <w:szCs w:val="22"/>
        </w:rPr>
        <w:t>e</w:t>
      </w:r>
      <w:r w:rsidRPr="00F2314C">
        <w:rPr>
          <w:rFonts w:ascii="Arial" w:hAnsi="Arial" w:cs="Arial"/>
          <w:sz w:val="22"/>
          <w:szCs w:val="22"/>
        </w:rPr>
        <w:t>n spolupůsobit při výkonu finanční kontroly prováděné v souvislosti s úhradou zboží nebo služeb z veřejných výdajů.</w:t>
      </w:r>
    </w:p>
    <w:p w14:paraId="4EF04296" w14:textId="14D8289C" w:rsidR="00065D1F" w:rsidRDefault="008A21DA" w:rsidP="007D37C9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Zpracovatel </w:t>
      </w:r>
      <w:r w:rsidR="007D37C9" w:rsidRPr="007D37C9">
        <w:rPr>
          <w:rFonts w:ascii="Arial" w:hAnsi="Arial" w:cs="Arial"/>
          <w:sz w:val="22"/>
          <w:szCs w:val="22"/>
        </w:rPr>
        <w:t xml:space="preserve">se zavazuje </w:t>
      </w:r>
      <w:r w:rsidR="007D37C9">
        <w:rPr>
          <w:rFonts w:ascii="Arial" w:hAnsi="Arial" w:cs="Arial"/>
          <w:sz w:val="22"/>
          <w:szCs w:val="22"/>
        </w:rPr>
        <w:t>Objedn</w:t>
      </w:r>
      <w:r w:rsidR="007D37C9" w:rsidRPr="007D37C9">
        <w:rPr>
          <w:rFonts w:ascii="Arial" w:hAnsi="Arial" w:cs="Arial"/>
          <w:sz w:val="22"/>
          <w:szCs w:val="22"/>
        </w:rPr>
        <w:t xml:space="preserve">ateli předat všechny doklady související s realizací předmětu </w:t>
      </w:r>
      <w:r w:rsidR="007D37C9">
        <w:rPr>
          <w:rFonts w:ascii="Arial" w:hAnsi="Arial" w:cs="Arial"/>
          <w:sz w:val="22"/>
          <w:szCs w:val="22"/>
        </w:rPr>
        <w:t xml:space="preserve">plnění této </w:t>
      </w:r>
      <w:r w:rsidR="007D37C9" w:rsidRPr="007D37C9">
        <w:rPr>
          <w:rFonts w:ascii="Arial" w:hAnsi="Arial" w:cs="Arial"/>
          <w:sz w:val="22"/>
          <w:szCs w:val="22"/>
        </w:rPr>
        <w:t>Smlouvy</w:t>
      </w:r>
      <w:r w:rsidR="00025DD1">
        <w:rPr>
          <w:rFonts w:ascii="Arial" w:hAnsi="Arial" w:cs="Arial"/>
          <w:sz w:val="22"/>
          <w:szCs w:val="22"/>
        </w:rPr>
        <w:t>, a to bez zbytečného prodlení po ukončení platnosti této Smlouvy</w:t>
      </w:r>
      <w:r w:rsidR="00065D1F" w:rsidRPr="00F2314C">
        <w:rPr>
          <w:rFonts w:ascii="Arial" w:hAnsi="Arial" w:cs="Arial"/>
          <w:sz w:val="22"/>
          <w:szCs w:val="22"/>
        </w:rPr>
        <w:t>.</w:t>
      </w:r>
    </w:p>
    <w:p w14:paraId="5DD5AD80" w14:textId="29FC2653" w:rsidR="0071770D" w:rsidRDefault="00E45647" w:rsidP="0071770D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E4564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pracovatel se zavazuje poskytnout O</w:t>
      </w:r>
      <w:r w:rsidRPr="00E45647">
        <w:rPr>
          <w:rFonts w:ascii="Arial" w:hAnsi="Arial" w:cs="Arial"/>
          <w:sz w:val="22"/>
          <w:szCs w:val="22"/>
        </w:rPr>
        <w:t>bjednateli součinnost nezbytnou ke splnění povinnost</w:t>
      </w:r>
      <w:r>
        <w:rPr>
          <w:rFonts w:ascii="Arial" w:hAnsi="Arial" w:cs="Arial"/>
          <w:sz w:val="22"/>
          <w:szCs w:val="22"/>
        </w:rPr>
        <w:t>i O</w:t>
      </w:r>
      <w:r w:rsidRPr="00E45647">
        <w:rPr>
          <w:rFonts w:ascii="Arial" w:hAnsi="Arial" w:cs="Arial"/>
          <w:sz w:val="22"/>
          <w:szCs w:val="22"/>
        </w:rPr>
        <w:t xml:space="preserve">bjednatele vyplývající z ust. § 219 </w:t>
      </w:r>
      <w:r>
        <w:rPr>
          <w:rFonts w:ascii="Arial" w:hAnsi="Arial" w:cs="Arial"/>
          <w:sz w:val="22"/>
          <w:szCs w:val="22"/>
        </w:rPr>
        <w:t>ZZVZ</w:t>
      </w:r>
      <w:r w:rsidRPr="00E45647">
        <w:rPr>
          <w:rFonts w:ascii="Arial" w:hAnsi="Arial" w:cs="Arial"/>
          <w:sz w:val="22"/>
          <w:szCs w:val="22"/>
        </w:rPr>
        <w:t xml:space="preserve"> a z ust. § 2 zákona</w:t>
      </w:r>
      <w:r w:rsidR="002A5E8E">
        <w:rPr>
          <w:rFonts w:ascii="Arial" w:hAnsi="Arial" w:cs="Arial"/>
          <w:sz w:val="22"/>
          <w:szCs w:val="22"/>
        </w:rPr>
        <w:t xml:space="preserve"> </w:t>
      </w:r>
      <w:r w:rsidRPr="00E45647">
        <w:rPr>
          <w:rFonts w:ascii="Arial" w:hAnsi="Arial" w:cs="Arial"/>
          <w:sz w:val="22"/>
          <w:szCs w:val="22"/>
        </w:rPr>
        <w:t>č. 340/2015 Sb., o zvláštních podmínkách účinnosti smluv, uveřejňování těchto smluv a o registru smluv (dále jen „zákon o registru smluv“). Z</w:t>
      </w:r>
      <w:r>
        <w:rPr>
          <w:rFonts w:ascii="Arial" w:hAnsi="Arial" w:cs="Arial"/>
          <w:sz w:val="22"/>
          <w:szCs w:val="22"/>
        </w:rPr>
        <w:t>pracovatel</w:t>
      </w:r>
      <w:r w:rsidRPr="00E45647">
        <w:rPr>
          <w:rFonts w:ascii="Arial" w:hAnsi="Arial" w:cs="Arial"/>
          <w:sz w:val="22"/>
          <w:szCs w:val="22"/>
        </w:rPr>
        <w:t xml:space="preserve"> bere na vědomí </w:t>
      </w:r>
      <w:r w:rsidR="008A21DA">
        <w:rPr>
          <w:rFonts w:ascii="Arial" w:hAnsi="Arial" w:cs="Arial"/>
          <w:sz w:val="22"/>
          <w:szCs w:val="22"/>
        </w:rPr>
        <w:t xml:space="preserve">povinnost Objednatele </w:t>
      </w:r>
      <w:r w:rsidR="008A21DA" w:rsidRPr="00E45647">
        <w:rPr>
          <w:rFonts w:ascii="Arial" w:hAnsi="Arial" w:cs="Arial"/>
          <w:sz w:val="22"/>
          <w:szCs w:val="22"/>
        </w:rPr>
        <w:t>uveřejn</w:t>
      </w:r>
      <w:r w:rsidR="008A21DA">
        <w:rPr>
          <w:rFonts w:ascii="Arial" w:hAnsi="Arial" w:cs="Arial"/>
          <w:sz w:val="22"/>
          <w:szCs w:val="22"/>
        </w:rPr>
        <w:t>it</w:t>
      </w:r>
      <w:r w:rsidR="008A21DA" w:rsidRPr="00E45647">
        <w:rPr>
          <w:rFonts w:ascii="Arial" w:hAnsi="Arial" w:cs="Arial"/>
          <w:sz w:val="22"/>
          <w:szCs w:val="22"/>
        </w:rPr>
        <w:t xml:space="preserve"> t</w:t>
      </w:r>
      <w:r w:rsidR="008A21DA">
        <w:rPr>
          <w:rFonts w:ascii="Arial" w:hAnsi="Arial" w:cs="Arial"/>
          <w:sz w:val="22"/>
          <w:szCs w:val="22"/>
        </w:rPr>
        <w:t>uto</w:t>
      </w:r>
      <w:r w:rsidR="008A21DA" w:rsidRPr="00E45647">
        <w:rPr>
          <w:rFonts w:ascii="Arial" w:hAnsi="Arial" w:cs="Arial"/>
          <w:sz w:val="22"/>
          <w:szCs w:val="22"/>
        </w:rPr>
        <w:t xml:space="preserve"> </w:t>
      </w:r>
      <w:r w:rsidRPr="00E45647">
        <w:rPr>
          <w:rFonts w:ascii="Arial" w:hAnsi="Arial" w:cs="Arial"/>
          <w:sz w:val="22"/>
          <w:szCs w:val="22"/>
        </w:rPr>
        <w:t>Smlouv</w:t>
      </w:r>
      <w:r w:rsidR="008A21DA">
        <w:rPr>
          <w:rFonts w:ascii="Arial" w:hAnsi="Arial" w:cs="Arial"/>
          <w:sz w:val="22"/>
          <w:szCs w:val="22"/>
        </w:rPr>
        <w:t>u v registru smluv</w:t>
      </w:r>
      <w:r>
        <w:rPr>
          <w:rFonts w:ascii="Arial" w:hAnsi="Arial" w:cs="Arial"/>
          <w:sz w:val="22"/>
          <w:szCs w:val="22"/>
        </w:rPr>
        <w:t>.</w:t>
      </w:r>
    </w:p>
    <w:p w14:paraId="308FCB0D" w14:textId="194BD201" w:rsidR="0071770D" w:rsidRDefault="0071770D" w:rsidP="0071770D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Zpracovatel</w:t>
      </w:r>
      <w:r w:rsidRPr="0071770D">
        <w:rPr>
          <w:rFonts w:ascii="Arial" w:hAnsi="Arial" w:cs="Arial"/>
          <w:sz w:val="22"/>
          <w:szCs w:val="22"/>
        </w:rPr>
        <w:t xml:space="preserve"> podpisem </w:t>
      </w:r>
      <w:r>
        <w:rPr>
          <w:rFonts w:ascii="Arial" w:hAnsi="Arial" w:cs="Arial"/>
          <w:sz w:val="22"/>
          <w:szCs w:val="22"/>
        </w:rPr>
        <w:t>této Smlouvy</w:t>
      </w:r>
      <w:r w:rsidRPr="0071770D">
        <w:rPr>
          <w:rFonts w:ascii="Arial" w:hAnsi="Arial" w:cs="Arial"/>
          <w:sz w:val="22"/>
          <w:szCs w:val="22"/>
        </w:rPr>
        <w:t xml:space="preserve"> výslovně přebírá povinnosti uvedené v příloze </w:t>
      </w:r>
      <w:r w:rsidR="00825746">
        <w:rPr>
          <w:rFonts w:ascii="Arial" w:hAnsi="Arial" w:cs="Arial"/>
          <w:sz w:val="22"/>
          <w:szCs w:val="22"/>
        </w:rPr>
        <w:br/>
      </w:r>
      <w:r w:rsidRPr="0071770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6 této Smlouvy</w:t>
      </w:r>
      <w:r w:rsidRPr="0071770D">
        <w:rPr>
          <w:rFonts w:ascii="Arial" w:hAnsi="Arial" w:cs="Arial"/>
          <w:sz w:val="22"/>
          <w:szCs w:val="22"/>
        </w:rPr>
        <w:t xml:space="preserve"> ve vztahu k finančním sankcím v souvislosti se situací na Ukrajině. </w:t>
      </w:r>
      <w:r>
        <w:rPr>
          <w:rFonts w:ascii="Arial" w:hAnsi="Arial" w:cs="Arial"/>
          <w:sz w:val="22"/>
          <w:szCs w:val="22"/>
        </w:rPr>
        <w:t>Objednatel</w:t>
      </w:r>
      <w:r w:rsidRPr="0071770D">
        <w:rPr>
          <w:rFonts w:ascii="Arial" w:hAnsi="Arial" w:cs="Arial"/>
          <w:sz w:val="22"/>
          <w:szCs w:val="22"/>
        </w:rPr>
        <w:t xml:space="preserve"> je oprávněn provést kontrolu plnění povinností uvedených v příloze č.</w:t>
      </w:r>
      <w:r>
        <w:rPr>
          <w:rFonts w:ascii="Arial" w:hAnsi="Arial" w:cs="Arial"/>
          <w:sz w:val="22"/>
          <w:szCs w:val="22"/>
        </w:rPr>
        <w:t xml:space="preserve"> 6 této Smlouvy </w:t>
      </w:r>
      <w:r w:rsidRPr="0071770D">
        <w:rPr>
          <w:rFonts w:ascii="Arial" w:hAnsi="Arial" w:cs="Arial"/>
          <w:sz w:val="22"/>
          <w:szCs w:val="22"/>
        </w:rPr>
        <w:t xml:space="preserve">ze strany </w:t>
      </w:r>
      <w:r>
        <w:rPr>
          <w:rFonts w:ascii="Arial" w:hAnsi="Arial" w:cs="Arial"/>
          <w:sz w:val="22"/>
          <w:szCs w:val="22"/>
        </w:rPr>
        <w:t>Zpracovatele</w:t>
      </w:r>
      <w:r w:rsidRPr="0071770D">
        <w:rPr>
          <w:rFonts w:ascii="Arial" w:hAnsi="Arial" w:cs="Arial"/>
          <w:sz w:val="22"/>
          <w:szCs w:val="22"/>
        </w:rPr>
        <w:t xml:space="preserve">. </w:t>
      </w:r>
    </w:p>
    <w:p w14:paraId="7ED50603" w14:textId="561D8CDB" w:rsidR="0071770D" w:rsidRDefault="0071770D" w:rsidP="0071770D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71770D">
        <w:rPr>
          <w:rFonts w:ascii="Arial" w:hAnsi="Arial" w:cs="Arial"/>
          <w:sz w:val="22"/>
          <w:szCs w:val="22"/>
        </w:rPr>
        <w:t xml:space="preserve">V případech definovaných přílohou č. 6 této Smlouvy ve vztahu k poddodavateli se Zpracovatel zavazuje v souladu s postupem dle odst. 5.12 této Smlouvy změnit poddodavatele, a to buď z vlastní iniciativy neprodleně po zjištění dané relevantní skutečnosti, či na základě písemné výzvy ze strany Objednatele. V případě, </w:t>
      </w:r>
      <w:r w:rsidR="00825746">
        <w:rPr>
          <w:rFonts w:ascii="Arial" w:hAnsi="Arial" w:cs="Arial"/>
          <w:sz w:val="22"/>
          <w:szCs w:val="22"/>
        </w:rPr>
        <w:br/>
      </w:r>
      <w:r w:rsidRPr="0071770D">
        <w:rPr>
          <w:rFonts w:ascii="Arial" w:hAnsi="Arial" w:cs="Arial"/>
          <w:sz w:val="22"/>
          <w:szCs w:val="22"/>
        </w:rPr>
        <w:t>že Zprac</w:t>
      </w:r>
      <w:r w:rsidRPr="00A777C9">
        <w:rPr>
          <w:rFonts w:ascii="Arial" w:hAnsi="Arial" w:cs="Arial"/>
          <w:sz w:val="22"/>
          <w:szCs w:val="22"/>
        </w:rPr>
        <w:t>ovatel bude písemně vyzván Objednat</w:t>
      </w:r>
      <w:r w:rsidRPr="0071770D">
        <w:rPr>
          <w:rFonts w:ascii="Arial" w:hAnsi="Arial" w:cs="Arial"/>
          <w:sz w:val="22"/>
          <w:szCs w:val="22"/>
        </w:rPr>
        <w:t xml:space="preserve">elem ke změně poddodavatele </w:t>
      </w:r>
      <w:r w:rsidR="00825746">
        <w:rPr>
          <w:rFonts w:ascii="Arial" w:hAnsi="Arial" w:cs="Arial"/>
          <w:sz w:val="22"/>
          <w:szCs w:val="22"/>
        </w:rPr>
        <w:br/>
      </w:r>
      <w:r w:rsidRPr="0071770D">
        <w:rPr>
          <w:rFonts w:ascii="Arial" w:hAnsi="Arial" w:cs="Arial"/>
          <w:sz w:val="22"/>
          <w:szCs w:val="22"/>
        </w:rPr>
        <w:t xml:space="preserve">s odkazem na přílohu č. 6 této Smlouvy a Zpracovatel tak bez řádného objektivního důvodu neučiní v Objednatelem stanové lhůtě, která nebude kratší než 5 pracovních dnů, vzniká Objednateli nárok na smluvní pokutu dle odst. </w:t>
      </w:r>
      <w:r w:rsidR="00A777C9">
        <w:rPr>
          <w:rFonts w:ascii="Arial" w:hAnsi="Arial" w:cs="Arial"/>
          <w:sz w:val="22"/>
          <w:szCs w:val="22"/>
        </w:rPr>
        <w:t>10.13</w:t>
      </w:r>
      <w:r w:rsidR="00825746">
        <w:rPr>
          <w:rFonts w:ascii="Arial" w:hAnsi="Arial" w:cs="Arial"/>
          <w:sz w:val="22"/>
          <w:szCs w:val="22"/>
        </w:rPr>
        <w:t xml:space="preserve"> </w:t>
      </w:r>
      <w:r w:rsidRPr="00A777C9">
        <w:rPr>
          <w:rFonts w:ascii="Arial" w:hAnsi="Arial" w:cs="Arial"/>
          <w:sz w:val="22"/>
          <w:szCs w:val="22"/>
        </w:rPr>
        <w:t>této Smlouvy</w:t>
      </w:r>
      <w:r w:rsidRPr="0071770D">
        <w:rPr>
          <w:rFonts w:ascii="Arial" w:hAnsi="Arial" w:cs="Arial"/>
          <w:sz w:val="22"/>
          <w:szCs w:val="22"/>
        </w:rPr>
        <w:t xml:space="preserve">. </w:t>
      </w:r>
    </w:p>
    <w:p w14:paraId="6AF0DCC4" w14:textId="796DA80D" w:rsidR="0071770D" w:rsidRPr="0071770D" w:rsidRDefault="0071770D" w:rsidP="0071770D">
      <w:pPr>
        <w:pStyle w:val="Odstavecseseznamem"/>
        <w:numPr>
          <w:ilvl w:val="1"/>
          <w:numId w:val="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71770D">
        <w:rPr>
          <w:rFonts w:ascii="Arial" w:hAnsi="Arial" w:cs="Arial"/>
          <w:sz w:val="22"/>
          <w:szCs w:val="22"/>
        </w:rPr>
        <w:t>Zpracovatel bez zbytečného odkladu, nejpozději však do 5 pracovních dnů, písemně informuje Objednatele o tom, že se dozvěděl o některé z následujících skutečností:</w:t>
      </w:r>
    </w:p>
    <w:p w14:paraId="057E5799" w14:textId="6D8322E8" w:rsidR="0071770D" w:rsidRDefault="0071770D" w:rsidP="0071770D">
      <w:pPr>
        <w:pStyle w:val="Odstavecseseznamem"/>
        <w:numPr>
          <w:ilvl w:val="0"/>
          <w:numId w:val="37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Zpracovatel</w:t>
      </w:r>
      <w:r w:rsidRPr="0071770D">
        <w:rPr>
          <w:rFonts w:ascii="Arial" w:hAnsi="Arial" w:cs="Arial"/>
          <w:sz w:val="22"/>
          <w:szCs w:val="22"/>
        </w:rPr>
        <w:t xml:space="preserve"> nebo některý z jeho poddodavatelů rozhodl o přesunutí svého sídla na území Ruské federace,</w:t>
      </w:r>
    </w:p>
    <w:p w14:paraId="5F702A00" w14:textId="6A6B47C3" w:rsidR="0071770D" w:rsidRDefault="0071770D" w:rsidP="0071770D">
      <w:pPr>
        <w:pStyle w:val="Odstavecseseznamem"/>
        <w:numPr>
          <w:ilvl w:val="0"/>
          <w:numId w:val="37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 w:rsidRPr="0071770D">
        <w:rPr>
          <w:rFonts w:ascii="Arial" w:hAnsi="Arial" w:cs="Arial"/>
          <w:sz w:val="22"/>
          <w:szCs w:val="22"/>
        </w:rPr>
        <w:t xml:space="preserve">došlo k takové změně ve struktuře majitelů </w:t>
      </w:r>
      <w:r>
        <w:rPr>
          <w:rFonts w:ascii="Arial" w:hAnsi="Arial" w:cs="Arial"/>
          <w:sz w:val="22"/>
          <w:szCs w:val="22"/>
        </w:rPr>
        <w:t>Zpracovatele</w:t>
      </w:r>
      <w:r w:rsidRPr="0071770D">
        <w:rPr>
          <w:rFonts w:ascii="Arial" w:hAnsi="Arial" w:cs="Arial"/>
          <w:sz w:val="22"/>
          <w:szCs w:val="22"/>
        </w:rPr>
        <w:t xml:space="preserve"> nebo některého </w:t>
      </w:r>
      <w:r w:rsidR="00ED0F6F">
        <w:rPr>
          <w:rFonts w:ascii="Arial" w:hAnsi="Arial" w:cs="Arial"/>
          <w:sz w:val="22"/>
          <w:szCs w:val="22"/>
        </w:rPr>
        <w:br/>
      </w:r>
      <w:r w:rsidRPr="0071770D">
        <w:rPr>
          <w:rFonts w:ascii="Arial" w:hAnsi="Arial" w:cs="Arial"/>
          <w:sz w:val="22"/>
          <w:szCs w:val="22"/>
        </w:rPr>
        <w:t xml:space="preserve">z jeho poddodavatelů, která vede k tomu, že je z více než 50 % přímo či nepřímo vlastněn ruským státním příslušníkem, fyzickou či právnickou osobou </w:t>
      </w:r>
      <w:r w:rsidR="00825746">
        <w:rPr>
          <w:rFonts w:ascii="Arial" w:hAnsi="Arial" w:cs="Arial"/>
          <w:sz w:val="22"/>
          <w:szCs w:val="22"/>
        </w:rPr>
        <w:br/>
      </w:r>
      <w:r w:rsidRPr="0071770D">
        <w:rPr>
          <w:rFonts w:ascii="Arial" w:hAnsi="Arial" w:cs="Arial"/>
          <w:sz w:val="22"/>
          <w:szCs w:val="22"/>
        </w:rPr>
        <w:t>nebo subjektem či orgánem se sídlem na území Ruské federace,</w:t>
      </w:r>
    </w:p>
    <w:p w14:paraId="2829A5A3" w14:textId="50FA1ABD" w:rsidR="0071770D" w:rsidRDefault="0071770D" w:rsidP="0071770D">
      <w:pPr>
        <w:pStyle w:val="Odstavecseseznamem"/>
        <w:numPr>
          <w:ilvl w:val="0"/>
          <w:numId w:val="37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Zpracovatel</w:t>
      </w:r>
      <w:r w:rsidRPr="0071770D">
        <w:rPr>
          <w:rFonts w:ascii="Arial" w:hAnsi="Arial" w:cs="Arial"/>
          <w:sz w:val="22"/>
          <w:szCs w:val="22"/>
        </w:rPr>
        <w:t xml:space="preserve"> nebo některý z jeho poddodavatelů začal jednat jménem nebo </w:t>
      </w:r>
      <w:r w:rsidR="00825746">
        <w:rPr>
          <w:rFonts w:ascii="Arial" w:hAnsi="Arial" w:cs="Arial"/>
          <w:sz w:val="22"/>
          <w:szCs w:val="22"/>
        </w:rPr>
        <w:br/>
      </w:r>
      <w:r w:rsidRPr="0071770D">
        <w:rPr>
          <w:rFonts w:ascii="Arial" w:hAnsi="Arial" w:cs="Arial"/>
          <w:sz w:val="22"/>
          <w:szCs w:val="22"/>
        </w:rPr>
        <w:t xml:space="preserve">na pokyn ruského státního příslušníka, fyzické či právnické osoby nebo subjektu či orgánu se sídlem na území Ruské federace, osobě, na kterou se vztahují mezinárodní sankce závazné pro </w:t>
      </w:r>
      <w:r>
        <w:rPr>
          <w:rFonts w:ascii="Arial" w:hAnsi="Arial" w:cs="Arial"/>
          <w:sz w:val="22"/>
          <w:szCs w:val="22"/>
        </w:rPr>
        <w:t>Zpracovatele</w:t>
      </w:r>
      <w:r w:rsidRPr="0071770D">
        <w:rPr>
          <w:rFonts w:ascii="Arial" w:hAnsi="Arial" w:cs="Arial"/>
          <w:sz w:val="22"/>
          <w:szCs w:val="22"/>
        </w:rPr>
        <w:t xml:space="preserve"> zakazující vůči takové osobě převod peněžních prostředků, vzniklo právo na převod peněžních prostředků, které </w:t>
      </w:r>
      <w:r>
        <w:rPr>
          <w:rFonts w:ascii="Arial" w:hAnsi="Arial" w:cs="Arial"/>
          <w:sz w:val="22"/>
          <w:szCs w:val="22"/>
        </w:rPr>
        <w:t>Zpracovatel</w:t>
      </w:r>
      <w:r w:rsidRPr="0071770D">
        <w:rPr>
          <w:rFonts w:ascii="Arial" w:hAnsi="Arial" w:cs="Arial"/>
          <w:sz w:val="22"/>
          <w:szCs w:val="22"/>
        </w:rPr>
        <w:t xml:space="preserve"> obdržel nebo má obdržet od </w:t>
      </w:r>
      <w:r>
        <w:rPr>
          <w:rFonts w:ascii="Arial" w:hAnsi="Arial" w:cs="Arial"/>
          <w:sz w:val="22"/>
          <w:szCs w:val="22"/>
        </w:rPr>
        <w:t>Objednatele</w:t>
      </w:r>
      <w:r w:rsidRPr="0071770D">
        <w:rPr>
          <w:rFonts w:ascii="Arial" w:hAnsi="Arial" w:cs="Arial"/>
          <w:sz w:val="22"/>
          <w:szCs w:val="22"/>
        </w:rPr>
        <w:t xml:space="preserve"> </w:t>
      </w:r>
      <w:r w:rsidR="00825746">
        <w:rPr>
          <w:rFonts w:ascii="Arial" w:hAnsi="Arial" w:cs="Arial"/>
          <w:sz w:val="22"/>
          <w:szCs w:val="22"/>
        </w:rPr>
        <w:br/>
      </w:r>
      <w:r w:rsidRPr="0071770D">
        <w:rPr>
          <w:rFonts w:ascii="Arial" w:hAnsi="Arial" w:cs="Arial"/>
          <w:sz w:val="22"/>
          <w:szCs w:val="22"/>
        </w:rPr>
        <w:t xml:space="preserve">za plnění </w:t>
      </w:r>
      <w:r>
        <w:rPr>
          <w:rFonts w:ascii="Arial" w:hAnsi="Arial" w:cs="Arial"/>
          <w:sz w:val="22"/>
          <w:szCs w:val="22"/>
        </w:rPr>
        <w:t>předmětu této Smlouvy</w:t>
      </w:r>
      <w:r w:rsidRPr="0071770D">
        <w:rPr>
          <w:rFonts w:ascii="Arial" w:hAnsi="Arial" w:cs="Arial"/>
          <w:sz w:val="22"/>
          <w:szCs w:val="22"/>
        </w:rPr>
        <w:t>,</w:t>
      </w:r>
    </w:p>
    <w:p w14:paraId="1A3DFF33" w14:textId="75D47F84" w:rsidR="0071770D" w:rsidRDefault="0071770D" w:rsidP="0071770D">
      <w:pPr>
        <w:pStyle w:val="Odstavecseseznamem"/>
        <w:numPr>
          <w:ilvl w:val="0"/>
          <w:numId w:val="37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Zpracovatel</w:t>
      </w:r>
      <w:r w:rsidRPr="0071770D">
        <w:rPr>
          <w:rFonts w:ascii="Arial" w:hAnsi="Arial" w:cs="Arial"/>
          <w:sz w:val="22"/>
          <w:szCs w:val="22"/>
        </w:rPr>
        <w:t xml:space="preserve"> se stal osobou, na kterou se vztahují mezinárodní sankce závazné pro </w:t>
      </w:r>
      <w:r>
        <w:rPr>
          <w:rFonts w:ascii="Arial" w:hAnsi="Arial" w:cs="Arial"/>
          <w:sz w:val="22"/>
          <w:szCs w:val="22"/>
        </w:rPr>
        <w:t xml:space="preserve">Objednatele </w:t>
      </w:r>
      <w:r w:rsidRPr="0071770D">
        <w:rPr>
          <w:rFonts w:ascii="Arial" w:hAnsi="Arial" w:cs="Arial"/>
          <w:sz w:val="22"/>
          <w:szCs w:val="22"/>
        </w:rPr>
        <w:t>zakazující vůči takové osobě převod peněžních prostředků,</w:t>
      </w:r>
    </w:p>
    <w:p w14:paraId="034E0991" w14:textId="1C82ACB7" w:rsidR="0071770D" w:rsidRPr="0071770D" w:rsidRDefault="0071770D" w:rsidP="0071770D">
      <w:pPr>
        <w:pStyle w:val="Odstavecseseznamem"/>
        <w:numPr>
          <w:ilvl w:val="0"/>
          <w:numId w:val="37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Zpracovatel</w:t>
      </w:r>
      <w:r w:rsidRPr="0071770D">
        <w:rPr>
          <w:rFonts w:ascii="Arial" w:hAnsi="Arial" w:cs="Arial"/>
          <w:sz w:val="22"/>
          <w:szCs w:val="22"/>
        </w:rPr>
        <w:t xml:space="preserve"> nesplňuje podmínky dle přílohy č. </w:t>
      </w:r>
      <w:r>
        <w:rPr>
          <w:rFonts w:ascii="Arial" w:hAnsi="Arial" w:cs="Arial"/>
          <w:sz w:val="22"/>
          <w:szCs w:val="22"/>
        </w:rPr>
        <w:t>6 této Smlouvy</w:t>
      </w:r>
      <w:r w:rsidRPr="0071770D">
        <w:rPr>
          <w:rFonts w:ascii="Arial" w:hAnsi="Arial" w:cs="Arial"/>
          <w:sz w:val="22"/>
          <w:szCs w:val="22"/>
        </w:rPr>
        <w:t xml:space="preserve">. </w:t>
      </w:r>
    </w:p>
    <w:p w14:paraId="199AA759" w14:textId="2088F3D0" w:rsidR="0071770D" w:rsidRPr="0071770D" w:rsidRDefault="0071770D" w:rsidP="0071770D">
      <w:pPr>
        <w:spacing w:before="120" w:line="280" w:lineRule="atLeast"/>
        <w:ind w:left="708"/>
        <w:jc w:val="both"/>
        <w:rPr>
          <w:rFonts w:ascii="Arial" w:hAnsi="Arial" w:cs="Arial"/>
          <w:sz w:val="22"/>
          <w:szCs w:val="22"/>
        </w:rPr>
      </w:pPr>
      <w:r w:rsidRPr="0071770D">
        <w:rPr>
          <w:rFonts w:ascii="Arial" w:hAnsi="Arial" w:cs="Arial"/>
          <w:sz w:val="22"/>
          <w:szCs w:val="22"/>
        </w:rPr>
        <w:t xml:space="preserve">V případě porušení povinností </w:t>
      </w:r>
      <w:r>
        <w:rPr>
          <w:rFonts w:ascii="Arial" w:hAnsi="Arial" w:cs="Arial"/>
          <w:sz w:val="22"/>
          <w:szCs w:val="22"/>
        </w:rPr>
        <w:t>Zpracovatele</w:t>
      </w:r>
      <w:r w:rsidRPr="0071770D">
        <w:rPr>
          <w:rFonts w:ascii="Arial" w:hAnsi="Arial" w:cs="Arial"/>
          <w:sz w:val="22"/>
          <w:szCs w:val="22"/>
        </w:rPr>
        <w:t xml:space="preserve"> dle tohoto odst. </w:t>
      </w:r>
      <w:r>
        <w:rPr>
          <w:rFonts w:ascii="Arial" w:hAnsi="Arial" w:cs="Arial"/>
          <w:sz w:val="22"/>
          <w:szCs w:val="22"/>
        </w:rPr>
        <w:t>Smlouvy</w:t>
      </w:r>
      <w:r w:rsidRPr="0071770D">
        <w:rPr>
          <w:rFonts w:ascii="Arial" w:hAnsi="Arial" w:cs="Arial"/>
          <w:sz w:val="22"/>
          <w:szCs w:val="22"/>
        </w:rPr>
        <w:t xml:space="preserve"> vzniká </w:t>
      </w:r>
      <w:r>
        <w:rPr>
          <w:rFonts w:ascii="Arial" w:hAnsi="Arial" w:cs="Arial"/>
          <w:sz w:val="22"/>
          <w:szCs w:val="22"/>
        </w:rPr>
        <w:t>Objednateli</w:t>
      </w:r>
      <w:r w:rsidRPr="0071770D">
        <w:rPr>
          <w:rFonts w:ascii="Arial" w:hAnsi="Arial" w:cs="Arial"/>
          <w:sz w:val="22"/>
          <w:szCs w:val="22"/>
        </w:rPr>
        <w:t xml:space="preserve"> nárok na smluvní pokutu dle odst. </w:t>
      </w:r>
      <w:r w:rsidR="00A777C9">
        <w:rPr>
          <w:rFonts w:ascii="Arial" w:hAnsi="Arial" w:cs="Arial"/>
          <w:sz w:val="22"/>
          <w:szCs w:val="22"/>
        </w:rPr>
        <w:t>10.14</w:t>
      </w:r>
      <w:r w:rsidRPr="007177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této Smlouvy.</w:t>
      </w:r>
    </w:p>
    <w:p w14:paraId="4E536AA5" w14:textId="454ADD78" w:rsidR="004B6721" w:rsidRPr="00F2314C" w:rsidRDefault="004B6721" w:rsidP="00457919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0"/>
        <w:ind w:left="357" w:hanging="357"/>
        <w:jc w:val="center"/>
        <w:textAlignment w:val="auto"/>
        <w:rPr>
          <w:rFonts w:ascii="Arial" w:hAnsi="Arial" w:cs="Arial"/>
          <w:b w:val="0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lastRenderedPageBreak/>
        <w:t>Kontaktní osoby smluvních stran</w:t>
      </w:r>
    </w:p>
    <w:p w14:paraId="4E536AA6" w14:textId="7FBA3DFE" w:rsidR="000A58FB" w:rsidRPr="00FB7C19" w:rsidRDefault="00624494" w:rsidP="00FB7C19">
      <w:pPr>
        <w:pStyle w:val="Odstavecseseznamem"/>
        <w:numPr>
          <w:ilvl w:val="1"/>
          <w:numId w:val="10"/>
        </w:numPr>
        <w:spacing w:before="120" w:line="280" w:lineRule="atLeast"/>
        <w:ind w:left="709" w:hanging="709"/>
        <w:jc w:val="both"/>
        <w:rPr>
          <w:rFonts w:ascii="Arial" w:hAnsi="Arial"/>
          <w:sz w:val="22"/>
        </w:rPr>
      </w:pPr>
      <w:r w:rsidRPr="00F2314C">
        <w:rPr>
          <w:rFonts w:ascii="Arial" w:hAnsi="Arial" w:cs="Arial"/>
          <w:sz w:val="22"/>
          <w:szCs w:val="22"/>
        </w:rPr>
        <w:t>Kontaktní</w:t>
      </w:r>
      <w:r w:rsidR="00FB7C19">
        <w:rPr>
          <w:rFonts w:ascii="Arial" w:hAnsi="Arial" w:cs="Arial"/>
          <w:sz w:val="22"/>
          <w:szCs w:val="22"/>
        </w:rPr>
        <w:t>mi osobami</w:t>
      </w:r>
      <w:r w:rsidR="004B6721" w:rsidRPr="00FB7C19">
        <w:rPr>
          <w:rFonts w:ascii="Arial" w:hAnsi="Arial" w:cs="Arial"/>
          <w:sz w:val="22"/>
          <w:szCs w:val="22"/>
        </w:rPr>
        <w:t xml:space="preserve"> Objednatele ve věcech týkajících se této Smlouvy, vyjma jednání o </w:t>
      </w:r>
      <w:r w:rsidR="000A58FB" w:rsidRPr="00FB7C19">
        <w:rPr>
          <w:rFonts w:ascii="Arial" w:hAnsi="Arial" w:cs="Arial"/>
          <w:sz w:val="22"/>
          <w:szCs w:val="22"/>
        </w:rPr>
        <w:t xml:space="preserve">změnách </w:t>
      </w:r>
      <w:r w:rsidR="004B6721" w:rsidRPr="00FB7C19">
        <w:rPr>
          <w:rFonts w:ascii="Arial" w:hAnsi="Arial" w:cs="Arial"/>
          <w:sz w:val="22"/>
          <w:szCs w:val="22"/>
        </w:rPr>
        <w:t>obsahu této Smlouvy, je</w:t>
      </w:r>
      <w:r w:rsidR="000A58FB" w:rsidRPr="00FB7C19">
        <w:rPr>
          <w:rFonts w:ascii="Arial" w:hAnsi="Arial" w:cs="Arial"/>
          <w:sz w:val="22"/>
          <w:szCs w:val="22"/>
        </w:rPr>
        <w:t xml:space="preserve"> </w:t>
      </w:r>
      <w:r w:rsidR="004B6721" w:rsidRPr="00FB7C19">
        <w:rPr>
          <w:rFonts w:ascii="Arial" w:hAnsi="Arial" w:cs="Arial"/>
          <w:sz w:val="22"/>
          <w:szCs w:val="22"/>
        </w:rPr>
        <w:t>,</w:t>
      </w:r>
      <w:r w:rsidR="007C4084" w:rsidRPr="00FB7C19">
        <w:rPr>
          <w:rFonts w:ascii="Arial" w:hAnsi="Arial" w:cs="Arial"/>
          <w:sz w:val="22"/>
          <w:szCs w:val="22"/>
        </w:rPr>
        <w:t xml:space="preserve"> </w:t>
      </w:r>
      <w:r w:rsidR="004B6721" w:rsidRPr="00FB7C19">
        <w:rPr>
          <w:rFonts w:ascii="Arial" w:hAnsi="Arial" w:cs="Arial"/>
          <w:sz w:val="22"/>
          <w:szCs w:val="22"/>
        </w:rPr>
        <w:t>e-mail:</w:t>
      </w:r>
      <w:r w:rsidR="00F62EC3">
        <w:rPr>
          <w:rFonts w:ascii="Arial" w:hAnsi="Arial" w:cs="Arial"/>
          <w:sz w:val="22"/>
          <w:szCs w:val="22"/>
        </w:rPr>
        <w:t xml:space="preserve"> t</w:t>
      </w:r>
      <w:r w:rsidR="007C4084" w:rsidRPr="00FB7C19">
        <w:rPr>
          <w:rFonts w:ascii="Arial" w:hAnsi="Arial" w:cs="Arial"/>
          <w:sz w:val="22"/>
          <w:szCs w:val="22"/>
        </w:rPr>
        <w:t>el.:</w:t>
      </w:r>
      <w:r w:rsidR="004E3929" w:rsidRPr="00FB7C19">
        <w:rPr>
          <w:rFonts w:ascii="Calibri" w:hAnsi="Calibri"/>
          <w:szCs w:val="22"/>
        </w:rPr>
        <w:t xml:space="preserve"> </w:t>
      </w:r>
      <w:r w:rsidR="00FB7C19" w:rsidRPr="00FB7C19">
        <w:rPr>
          <w:rFonts w:ascii="Arial" w:hAnsi="Arial" w:cs="Arial"/>
          <w:sz w:val="22"/>
          <w:szCs w:val="22"/>
        </w:rPr>
        <w:t xml:space="preserve"> a , e-mail:</w:t>
      </w:r>
      <w:r w:rsidR="00FB7C19" w:rsidRPr="00FB7C19">
        <w:rPr>
          <w:rFonts w:ascii="Arial" w:hAnsi="Arial"/>
          <w:sz w:val="22"/>
        </w:rPr>
        <w:t xml:space="preserve"> tel. </w:t>
      </w:r>
    </w:p>
    <w:p w14:paraId="4E536AA7" w14:textId="26E93941" w:rsidR="00EE5583" w:rsidRPr="00F2314C" w:rsidRDefault="00624494" w:rsidP="0010387F">
      <w:pPr>
        <w:pStyle w:val="Odstavecseseznamem"/>
        <w:numPr>
          <w:ilvl w:val="1"/>
          <w:numId w:val="10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Kontaktní</w:t>
      </w:r>
      <w:r w:rsidR="004B6721" w:rsidRPr="00F2314C">
        <w:rPr>
          <w:rFonts w:ascii="Arial" w:hAnsi="Arial" w:cs="Arial"/>
          <w:sz w:val="22"/>
          <w:szCs w:val="22"/>
        </w:rPr>
        <w:t xml:space="preserve"> osobou </w:t>
      </w:r>
      <w:r w:rsidRPr="00F2314C">
        <w:rPr>
          <w:rFonts w:ascii="Arial" w:hAnsi="Arial" w:cs="Arial"/>
          <w:sz w:val="22"/>
          <w:szCs w:val="22"/>
        </w:rPr>
        <w:t>Zpracovatele</w:t>
      </w:r>
      <w:r w:rsidR="004B6721" w:rsidRPr="00F2314C">
        <w:rPr>
          <w:rFonts w:ascii="Arial" w:hAnsi="Arial" w:cs="Arial"/>
          <w:sz w:val="22"/>
          <w:szCs w:val="22"/>
        </w:rPr>
        <w:t xml:space="preserve"> ve věcech této Smlouvy, vyjma jednání o změnách obsahu této Smlouvy, </w:t>
      </w:r>
      <w:r w:rsidR="00862F8A">
        <w:rPr>
          <w:rFonts w:ascii="Arial" w:hAnsi="Arial" w:cs="Arial"/>
          <w:sz w:val="22"/>
          <w:szCs w:val="22"/>
        </w:rPr>
        <w:t>Jan Vilinger</w:t>
      </w:r>
      <w:r w:rsidR="00335420" w:rsidRPr="00F2314C">
        <w:rPr>
          <w:rFonts w:ascii="Arial" w:hAnsi="Arial" w:cs="Arial"/>
          <w:sz w:val="22"/>
          <w:szCs w:val="22"/>
        </w:rPr>
        <w:t xml:space="preserve">, e-mail: </w:t>
      </w:r>
    </w:p>
    <w:p w14:paraId="4E536AA8" w14:textId="483CE859" w:rsidR="002B4583" w:rsidRPr="00F435A2" w:rsidRDefault="002B4583" w:rsidP="0010387F">
      <w:pPr>
        <w:pStyle w:val="Odstavecseseznamem"/>
        <w:numPr>
          <w:ilvl w:val="1"/>
          <w:numId w:val="10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Kontaktní osobou Zpracovatele pro účely zajištění konzultačních služeb je </w:t>
      </w:r>
      <w:r w:rsidR="00862F8A">
        <w:rPr>
          <w:rFonts w:ascii="Arial" w:hAnsi="Arial" w:cs="Arial"/>
          <w:sz w:val="22"/>
          <w:szCs w:val="22"/>
        </w:rPr>
        <w:t>Jan Vilinger</w:t>
      </w:r>
      <w:r w:rsidRPr="00F2314C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862F8A">
        <w:rPr>
          <w:rFonts w:ascii="Arial" w:hAnsi="Arial" w:cs="Arial"/>
          <w:sz w:val="22"/>
          <w:szCs w:val="22"/>
        </w:rPr>
        <w:t>jan</w:t>
      </w:r>
      <w:proofErr w:type="spellEnd"/>
      <w:r w:rsidR="00862F8A">
        <w:rPr>
          <w:rFonts w:ascii="Arial" w:hAnsi="Arial" w:cs="Arial"/>
          <w:sz w:val="22"/>
          <w:szCs w:val="22"/>
          <w:lang w:val="en-US"/>
        </w:rPr>
        <w:t>@vilinger.cz</w:t>
      </w:r>
      <w:r w:rsidRPr="00F2314C">
        <w:rPr>
          <w:rFonts w:ascii="Arial" w:hAnsi="Arial" w:cs="Arial"/>
          <w:sz w:val="22"/>
          <w:szCs w:val="22"/>
        </w:rPr>
        <w:t xml:space="preserve">, tel.: </w:t>
      </w:r>
      <w:r w:rsidR="00862F8A">
        <w:rPr>
          <w:rFonts w:ascii="Arial" w:hAnsi="Arial" w:cs="Arial"/>
          <w:sz w:val="22"/>
          <w:szCs w:val="22"/>
        </w:rPr>
        <w:t>777 103 337</w:t>
      </w:r>
      <w:r w:rsidRPr="00F2314C">
        <w:rPr>
          <w:rFonts w:ascii="Arial" w:hAnsi="Arial" w:cs="Arial"/>
          <w:i/>
          <w:sz w:val="22"/>
          <w:szCs w:val="22"/>
        </w:rPr>
        <w:t xml:space="preserve"> (doplní </w:t>
      </w:r>
      <w:r w:rsidR="00714192">
        <w:rPr>
          <w:rFonts w:ascii="Arial" w:hAnsi="Arial" w:cs="Arial"/>
          <w:i/>
          <w:sz w:val="22"/>
          <w:szCs w:val="22"/>
        </w:rPr>
        <w:t>účastník zadávacího řízení</w:t>
      </w:r>
      <w:r w:rsidRPr="00F2314C">
        <w:rPr>
          <w:rFonts w:ascii="Arial" w:hAnsi="Arial" w:cs="Arial"/>
          <w:i/>
          <w:sz w:val="22"/>
          <w:szCs w:val="22"/>
        </w:rPr>
        <w:t>).</w:t>
      </w:r>
      <w:r w:rsidR="00F46742" w:rsidRPr="00F2314C">
        <w:rPr>
          <w:rFonts w:ascii="Arial" w:hAnsi="Arial" w:cs="Arial"/>
          <w:i/>
          <w:sz w:val="22"/>
          <w:szCs w:val="22"/>
        </w:rPr>
        <w:t xml:space="preserve"> Kontaktní osoba bude v pracovních dnech dostupná od </w:t>
      </w:r>
      <w:r w:rsidR="00862F8A">
        <w:rPr>
          <w:rFonts w:ascii="Arial" w:hAnsi="Arial" w:cs="Arial"/>
          <w:i/>
          <w:sz w:val="22"/>
          <w:szCs w:val="22"/>
        </w:rPr>
        <w:t>9</w:t>
      </w:r>
      <w:r w:rsidR="00F46742" w:rsidRPr="00F2314C">
        <w:rPr>
          <w:rFonts w:ascii="Arial" w:hAnsi="Arial" w:cs="Arial"/>
          <w:i/>
          <w:sz w:val="22"/>
          <w:szCs w:val="22"/>
        </w:rPr>
        <w:t xml:space="preserve"> do </w:t>
      </w:r>
      <w:r w:rsidR="00862F8A">
        <w:rPr>
          <w:rFonts w:ascii="Arial" w:hAnsi="Arial" w:cs="Arial"/>
          <w:i/>
          <w:sz w:val="22"/>
          <w:szCs w:val="22"/>
        </w:rPr>
        <w:t>17</w:t>
      </w:r>
      <w:r w:rsidR="00F46742" w:rsidRPr="00F2314C">
        <w:rPr>
          <w:rFonts w:ascii="Arial" w:hAnsi="Arial" w:cs="Arial"/>
          <w:i/>
          <w:sz w:val="22"/>
          <w:szCs w:val="22"/>
        </w:rPr>
        <w:t xml:space="preserve"> hod.</w:t>
      </w:r>
    </w:p>
    <w:p w14:paraId="3AB68F70" w14:textId="3AE7ACB6" w:rsidR="00F435A2" w:rsidRPr="00F435A2" w:rsidRDefault="00F435A2" w:rsidP="0010387F">
      <w:pPr>
        <w:pStyle w:val="Odstavecseseznamem"/>
        <w:numPr>
          <w:ilvl w:val="1"/>
          <w:numId w:val="10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435A2">
        <w:rPr>
          <w:rFonts w:ascii="Arial" w:hAnsi="Arial" w:cs="Arial"/>
          <w:sz w:val="22"/>
          <w:szCs w:val="22"/>
        </w:rPr>
        <w:t>Není-li ve Smlouvě a jejích přílohách uvedeno jinak, smluvní strany komunikují prostřednictvím výše uvedených kontaktních osob, a to písemnou formou.</w:t>
      </w:r>
    </w:p>
    <w:p w14:paraId="4E536AA9" w14:textId="77777777" w:rsidR="00C635BD" w:rsidRPr="00F2314C" w:rsidRDefault="00C635BD" w:rsidP="00C635BD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0"/>
        <w:ind w:left="357" w:hanging="357"/>
        <w:jc w:val="center"/>
        <w:textAlignment w:val="auto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vlastnické právo</w:t>
      </w:r>
    </w:p>
    <w:p w14:paraId="4E536AAA" w14:textId="3A7E6333" w:rsidR="00C635BD" w:rsidRPr="00F2314C" w:rsidRDefault="00C635BD" w:rsidP="0010387F">
      <w:pPr>
        <w:pStyle w:val="Odstavecseseznamem"/>
        <w:numPr>
          <w:ilvl w:val="1"/>
          <w:numId w:val="7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Vlastnické právo k veškerým </w:t>
      </w:r>
      <w:r w:rsidR="0096118C">
        <w:rPr>
          <w:rFonts w:ascii="Arial" w:hAnsi="Arial" w:cs="Arial"/>
          <w:sz w:val="22"/>
          <w:szCs w:val="22"/>
        </w:rPr>
        <w:t xml:space="preserve">fyzickým </w:t>
      </w:r>
      <w:r w:rsidRPr="00F2314C">
        <w:rPr>
          <w:rFonts w:ascii="Arial" w:hAnsi="Arial" w:cs="Arial"/>
          <w:sz w:val="22"/>
          <w:szCs w:val="22"/>
        </w:rPr>
        <w:t xml:space="preserve">výstupům zpracovaným </w:t>
      </w:r>
      <w:r w:rsidR="0096118C">
        <w:rPr>
          <w:rFonts w:ascii="Arial" w:hAnsi="Arial" w:cs="Arial"/>
          <w:sz w:val="22"/>
          <w:szCs w:val="22"/>
        </w:rPr>
        <w:t xml:space="preserve">v rámci plnění předmětu </w:t>
      </w:r>
      <w:r w:rsidRPr="00F2314C">
        <w:rPr>
          <w:rFonts w:ascii="Arial" w:hAnsi="Arial" w:cs="Arial"/>
          <w:sz w:val="22"/>
          <w:szCs w:val="22"/>
        </w:rPr>
        <w:t xml:space="preserve">této Smlouvy přechází na Objednatele dnem jejich </w:t>
      </w:r>
      <w:r w:rsidR="0096118C">
        <w:rPr>
          <w:rFonts w:ascii="Arial" w:hAnsi="Arial" w:cs="Arial"/>
          <w:sz w:val="22"/>
          <w:szCs w:val="22"/>
        </w:rPr>
        <w:t>předán</w:t>
      </w:r>
      <w:r w:rsidR="00825746">
        <w:rPr>
          <w:rFonts w:ascii="Arial" w:hAnsi="Arial" w:cs="Arial"/>
          <w:sz w:val="22"/>
          <w:szCs w:val="22"/>
        </w:rPr>
        <w:t xml:space="preserve">í </w:t>
      </w:r>
      <w:r w:rsidR="0096118C">
        <w:rPr>
          <w:rFonts w:ascii="Arial" w:hAnsi="Arial" w:cs="Arial"/>
          <w:sz w:val="22"/>
          <w:szCs w:val="22"/>
        </w:rPr>
        <w:t xml:space="preserve">Zpracovatelem a </w:t>
      </w:r>
      <w:r w:rsidRPr="00F2314C">
        <w:rPr>
          <w:rFonts w:ascii="Arial" w:hAnsi="Arial" w:cs="Arial"/>
          <w:sz w:val="22"/>
          <w:szCs w:val="22"/>
        </w:rPr>
        <w:t>převzetí Objednatelem v souladu s ustanovením článku</w:t>
      </w:r>
      <w:r w:rsidR="0096118C">
        <w:rPr>
          <w:rFonts w:ascii="Arial" w:hAnsi="Arial" w:cs="Arial"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>4 této Smlouvy</w:t>
      </w:r>
      <w:r w:rsidR="00825746">
        <w:rPr>
          <w:rFonts w:ascii="Arial" w:hAnsi="Arial" w:cs="Arial"/>
          <w:sz w:val="22"/>
          <w:szCs w:val="22"/>
        </w:rPr>
        <w:t>, tj. podpisem předávacího protokolu</w:t>
      </w:r>
      <w:r w:rsidRPr="00F2314C">
        <w:rPr>
          <w:rFonts w:ascii="Arial" w:hAnsi="Arial" w:cs="Arial"/>
          <w:sz w:val="22"/>
          <w:szCs w:val="22"/>
        </w:rPr>
        <w:t>.</w:t>
      </w:r>
    </w:p>
    <w:p w14:paraId="4E536AAB" w14:textId="1DB0724C" w:rsidR="00C635BD" w:rsidRPr="00F2314C" w:rsidRDefault="00C635BD" w:rsidP="0010387F">
      <w:pPr>
        <w:pStyle w:val="Odstavecseseznamem"/>
        <w:numPr>
          <w:ilvl w:val="1"/>
          <w:numId w:val="7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Autorskoprávní režim výstupů plnění zpracovaných </w:t>
      </w:r>
      <w:r w:rsidR="0096118C">
        <w:rPr>
          <w:rFonts w:ascii="Arial" w:hAnsi="Arial" w:cs="Arial"/>
          <w:sz w:val="22"/>
          <w:szCs w:val="22"/>
        </w:rPr>
        <w:t>v rámci plnění předmětu</w:t>
      </w:r>
      <w:r w:rsidRPr="00F2314C">
        <w:rPr>
          <w:rFonts w:ascii="Arial" w:hAnsi="Arial" w:cs="Arial"/>
          <w:sz w:val="22"/>
          <w:szCs w:val="22"/>
        </w:rPr>
        <w:t xml:space="preserve"> této Smlouvy se řídí</w:t>
      </w:r>
      <w:r w:rsidR="0096118C">
        <w:rPr>
          <w:rFonts w:ascii="Arial" w:hAnsi="Arial" w:cs="Arial"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>§ 61 odst. 1 zákona č. 121/2000 Sb.</w:t>
      </w:r>
      <w:r w:rsidR="0096118C">
        <w:rPr>
          <w:rFonts w:ascii="Arial" w:hAnsi="Arial" w:cs="Arial"/>
          <w:sz w:val="22"/>
          <w:szCs w:val="22"/>
        </w:rPr>
        <w:t>,</w:t>
      </w:r>
      <w:r w:rsidRPr="00F2314C">
        <w:rPr>
          <w:rFonts w:ascii="Arial" w:hAnsi="Arial" w:cs="Arial"/>
          <w:sz w:val="22"/>
          <w:szCs w:val="22"/>
        </w:rPr>
        <w:t xml:space="preserve"> o právu autorském, právech souvisejících s právem autorským a</w:t>
      </w:r>
      <w:r w:rsidR="00850A0B" w:rsidRPr="00F2314C">
        <w:rPr>
          <w:rFonts w:ascii="Arial" w:hAnsi="Arial" w:cs="Arial"/>
          <w:sz w:val="22"/>
          <w:szCs w:val="22"/>
        </w:rPr>
        <w:t> </w:t>
      </w:r>
      <w:r w:rsidRPr="00F2314C">
        <w:rPr>
          <w:rFonts w:ascii="Arial" w:hAnsi="Arial" w:cs="Arial"/>
          <w:sz w:val="22"/>
          <w:szCs w:val="22"/>
        </w:rPr>
        <w:t>o</w:t>
      </w:r>
      <w:r w:rsidR="00850A0B" w:rsidRPr="00F2314C">
        <w:rPr>
          <w:rFonts w:ascii="Arial" w:hAnsi="Arial" w:cs="Arial"/>
          <w:sz w:val="22"/>
          <w:szCs w:val="22"/>
        </w:rPr>
        <w:t> </w:t>
      </w:r>
      <w:r w:rsidRPr="00F2314C">
        <w:rPr>
          <w:rFonts w:ascii="Arial" w:hAnsi="Arial" w:cs="Arial"/>
          <w:sz w:val="22"/>
          <w:szCs w:val="22"/>
        </w:rPr>
        <w:t xml:space="preserve">změně některých zákonů (autorský zákon), </w:t>
      </w:r>
      <w:r w:rsidR="00825746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>ve znění pozdějších předpisů.</w:t>
      </w:r>
    </w:p>
    <w:p w14:paraId="4E536AAC" w14:textId="7FF264B7" w:rsidR="006D3678" w:rsidRPr="00F2314C" w:rsidRDefault="007B4841" w:rsidP="0010387F">
      <w:pPr>
        <w:pStyle w:val="Odstavecseseznamem"/>
        <w:numPr>
          <w:ilvl w:val="1"/>
          <w:numId w:val="7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Zpracovatel</w:t>
      </w:r>
      <w:r w:rsidR="00C635BD" w:rsidRPr="00F2314C">
        <w:rPr>
          <w:rFonts w:ascii="Arial" w:hAnsi="Arial" w:cs="Arial"/>
          <w:sz w:val="22"/>
          <w:szCs w:val="22"/>
        </w:rPr>
        <w:t xml:space="preserve"> je povinen na Objednatele převést veškerá práva k duševnímu vlastnictví spojená s předmětem plnění dle této Smlouvy, a to ke dni </w:t>
      </w:r>
      <w:r w:rsidR="00985D25" w:rsidRPr="00F2314C">
        <w:rPr>
          <w:rFonts w:ascii="Arial" w:hAnsi="Arial" w:cs="Arial"/>
          <w:sz w:val="22"/>
          <w:szCs w:val="22"/>
        </w:rPr>
        <w:t xml:space="preserve">předání a </w:t>
      </w:r>
      <w:r w:rsidR="00C635BD" w:rsidRPr="00F2314C">
        <w:rPr>
          <w:rFonts w:ascii="Arial" w:hAnsi="Arial" w:cs="Arial"/>
          <w:sz w:val="22"/>
          <w:szCs w:val="22"/>
        </w:rPr>
        <w:t>převzetí</w:t>
      </w:r>
      <w:r w:rsidR="00825746">
        <w:rPr>
          <w:rFonts w:ascii="Arial" w:hAnsi="Arial" w:cs="Arial"/>
          <w:sz w:val="22"/>
          <w:szCs w:val="22"/>
        </w:rPr>
        <w:t xml:space="preserve"> loga, vizuální identity a ostré verze webové stránky</w:t>
      </w:r>
      <w:r w:rsidR="00894773" w:rsidRPr="00F2314C">
        <w:rPr>
          <w:rFonts w:ascii="Arial" w:hAnsi="Arial" w:cs="Arial"/>
          <w:sz w:val="22"/>
          <w:szCs w:val="22"/>
        </w:rPr>
        <w:t>, přičemž platí:</w:t>
      </w:r>
    </w:p>
    <w:p w14:paraId="4E536AAD" w14:textId="7475C305" w:rsidR="006D3678" w:rsidRPr="00F2314C" w:rsidRDefault="006D3678" w:rsidP="001A1681">
      <w:pPr>
        <w:pStyle w:val="Odstavecseseznamem"/>
        <w:numPr>
          <w:ilvl w:val="0"/>
          <w:numId w:val="29"/>
        </w:numPr>
        <w:spacing w:before="120" w:line="280" w:lineRule="atLeast"/>
        <w:ind w:left="1843" w:hanging="763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V případě, že předmět plnění </w:t>
      </w:r>
      <w:r w:rsidR="00985D25" w:rsidRPr="00F2314C">
        <w:rPr>
          <w:rFonts w:ascii="Arial" w:hAnsi="Arial" w:cs="Arial"/>
          <w:sz w:val="22"/>
          <w:szCs w:val="22"/>
        </w:rPr>
        <w:t>dle</w:t>
      </w:r>
      <w:r w:rsidRPr="00F2314C">
        <w:rPr>
          <w:rFonts w:ascii="Arial" w:hAnsi="Arial" w:cs="Arial"/>
          <w:sz w:val="22"/>
          <w:szCs w:val="22"/>
        </w:rPr>
        <w:t xml:space="preserve"> této Smlouvy obsahuje z</w:t>
      </w:r>
      <w:r w:rsidR="0012222A">
        <w:rPr>
          <w:rFonts w:ascii="Arial" w:hAnsi="Arial" w:cs="Arial"/>
          <w:sz w:val="22"/>
          <w:szCs w:val="22"/>
        </w:rPr>
        <w:t> </w:t>
      </w:r>
      <w:r w:rsidRPr="00F2314C">
        <w:rPr>
          <w:rFonts w:ascii="Arial" w:hAnsi="Arial" w:cs="Arial"/>
          <w:sz w:val="22"/>
          <w:szCs w:val="22"/>
        </w:rPr>
        <w:t>části</w:t>
      </w:r>
      <w:r w:rsidR="0012222A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 xml:space="preserve">i standardní produkty třetích stran (dále jen „produkty“), poskytuje </w:t>
      </w:r>
      <w:r w:rsidR="00985D25" w:rsidRPr="00F2314C">
        <w:rPr>
          <w:rFonts w:ascii="Arial" w:hAnsi="Arial" w:cs="Arial"/>
          <w:sz w:val="22"/>
          <w:szCs w:val="22"/>
        </w:rPr>
        <w:t xml:space="preserve">Zpracovatel Objednateli </w:t>
      </w:r>
      <w:r w:rsidRPr="00F2314C">
        <w:rPr>
          <w:rFonts w:ascii="Arial" w:hAnsi="Arial" w:cs="Arial"/>
          <w:sz w:val="22"/>
          <w:szCs w:val="22"/>
        </w:rPr>
        <w:t xml:space="preserve">k užití těchto produktů časově a místně neomezenou nevýhradní licenci. </w:t>
      </w:r>
      <w:r w:rsidR="00985D25" w:rsidRPr="00F2314C"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není povinen licenci využít. </w:t>
      </w:r>
      <w:r w:rsidR="00985D25" w:rsidRPr="00F2314C">
        <w:rPr>
          <w:rFonts w:ascii="Arial" w:hAnsi="Arial" w:cs="Arial"/>
          <w:sz w:val="22"/>
          <w:szCs w:val="22"/>
        </w:rPr>
        <w:t xml:space="preserve">Zpracovatel je povinen nejpozději při představení </w:t>
      </w:r>
      <w:proofErr w:type="spellStart"/>
      <w:r w:rsidR="00985D25" w:rsidRPr="00F2314C">
        <w:rPr>
          <w:rFonts w:ascii="Arial" w:hAnsi="Arial" w:cs="Arial"/>
          <w:sz w:val="22"/>
          <w:szCs w:val="22"/>
        </w:rPr>
        <w:t>betaverze</w:t>
      </w:r>
      <w:proofErr w:type="spellEnd"/>
      <w:r w:rsidRPr="00F2314C">
        <w:rPr>
          <w:rFonts w:ascii="Arial" w:hAnsi="Arial" w:cs="Arial"/>
          <w:sz w:val="22"/>
          <w:szCs w:val="22"/>
        </w:rPr>
        <w:t xml:space="preserve"> </w:t>
      </w:r>
      <w:r w:rsidR="0096118C">
        <w:rPr>
          <w:rFonts w:ascii="Arial" w:hAnsi="Arial" w:cs="Arial"/>
          <w:sz w:val="22"/>
          <w:szCs w:val="22"/>
        </w:rPr>
        <w:t xml:space="preserve">webové stránky </w:t>
      </w:r>
      <w:r w:rsidR="00985D25" w:rsidRPr="00F2314C">
        <w:rPr>
          <w:rFonts w:ascii="Arial" w:hAnsi="Arial" w:cs="Arial"/>
          <w:sz w:val="22"/>
          <w:szCs w:val="22"/>
        </w:rPr>
        <w:t xml:space="preserve">Objednateli </w:t>
      </w:r>
      <w:r w:rsidRPr="00F2314C">
        <w:rPr>
          <w:rFonts w:ascii="Arial" w:hAnsi="Arial" w:cs="Arial"/>
          <w:sz w:val="22"/>
          <w:szCs w:val="22"/>
        </w:rPr>
        <w:t xml:space="preserve">zpracovat a předložit seznam těchto produktů. Přehled podle předchozí věty musí být </w:t>
      </w:r>
      <w:r w:rsidR="00985D25" w:rsidRPr="00F2314C">
        <w:rPr>
          <w:rFonts w:ascii="Arial" w:hAnsi="Arial" w:cs="Arial"/>
          <w:sz w:val="22"/>
          <w:szCs w:val="22"/>
        </w:rPr>
        <w:t xml:space="preserve">také </w:t>
      </w:r>
      <w:r w:rsidRPr="00F2314C">
        <w:rPr>
          <w:rFonts w:ascii="Arial" w:hAnsi="Arial" w:cs="Arial"/>
          <w:sz w:val="22"/>
          <w:szCs w:val="22"/>
        </w:rPr>
        <w:t xml:space="preserve">přiložen k předávacímu protokolu dle </w:t>
      </w:r>
      <w:r w:rsidR="0096118C">
        <w:rPr>
          <w:rFonts w:ascii="Arial" w:hAnsi="Arial" w:cs="Arial"/>
          <w:sz w:val="22"/>
          <w:szCs w:val="22"/>
        </w:rPr>
        <w:t>odst.</w:t>
      </w:r>
      <w:r w:rsidR="00985D25" w:rsidRPr="00F2314C">
        <w:rPr>
          <w:rFonts w:ascii="Arial" w:hAnsi="Arial" w:cs="Arial"/>
          <w:sz w:val="22"/>
          <w:szCs w:val="22"/>
        </w:rPr>
        <w:t>4</w:t>
      </w:r>
      <w:r w:rsidRPr="00F2314C">
        <w:rPr>
          <w:rFonts w:ascii="Arial" w:hAnsi="Arial" w:cs="Arial"/>
          <w:sz w:val="22"/>
          <w:szCs w:val="22"/>
        </w:rPr>
        <w:t>.4. této Smlouvy.</w:t>
      </w:r>
    </w:p>
    <w:p w14:paraId="4E536AAE" w14:textId="0D5435F9" w:rsidR="00297E15" w:rsidRPr="00F2314C" w:rsidRDefault="006D3678" w:rsidP="001A1681">
      <w:pPr>
        <w:pStyle w:val="Odstavecseseznamem"/>
        <w:numPr>
          <w:ilvl w:val="0"/>
          <w:numId w:val="29"/>
        </w:numPr>
        <w:spacing w:before="120" w:line="280" w:lineRule="atLeast"/>
        <w:ind w:left="1843" w:hanging="763"/>
        <w:jc w:val="both"/>
        <w:rPr>
          <w:rFonts w:ascii="Arial" w:hAnsi="Arial" w:cs="Arial"/>
          <w:sz w:val="22"/>
          <w:szCs w:val="22"/>
        </w:rPr>
      </w:pPr>
      <w:r w:rsidRPr="0052524B">
        <w:rPr>
          <w:rFonts w:ascii="Arial" w:hAnsi="Arial" w:cs="Arial"/>
          <w:sz w:val="22"/>
          <w:szCs w:val="22"/>
        </w:rPr>
        <w:t xml:space="preserve">V případě, že </w:t>
      </w:r>
      <w:r w:rsidR="00985D25" w:rsidRPr="0052524B">
        <w:rPr>
          <w:rFonts w:ascii="Arial" w:hAnsi="Arial" w:cs="Arial"/>
          <w:sz w:val="22"/>
          <w:szCs w:val="22"/>
        </w:rPr>
        <w:t xml:space="preserve">předmět plnění dle této Smlouvy </w:t>
      </w:r>
      <w:r w:rsidRPr="0052524B">
        <w:rPr>
          <w:rFonts w:ascii="Arial" w:hAnsi="Arial" w:cs="Arial"/>
          <w:sz w:val="22"/>
          <w:szCs w:val="22"/>
        </w:rPr>
        <w:t>obsahuje z</w:t>
      </w:r>
      <w:r w:rsidR="006F4BA0" w:rsidRPr="0052524B">
        <w:rPr>
          <w:rFonts w:ascii="Arial" w:hAnsi="Arial" w:cs="Arial"/>
          <w:sz w:val="22"/>
          <w:szCs w:val="22"/>
        </w:rPr>
        <w:t> </w:t>
      </w:r>
      <w:r w:rsidRPr="0052524B">
        <w:rPr>
          <w:rFonts w:ascii="Arial" w:hAnsi="Arial" w:cs="Arial"/>
          <w:sz w:val="22"/>
          <w:szCs w:val="22"/>
        </w:rPr>
        <w:t>části</w:t>
      </w:r>
      <w:r w:rsidR="006F4BA0">
        <w:rPr>
          <w:rFonts w:ascii="Arial" w:hAnsi="Arial" w:cs="Arial"/>
          <w:sz w:val="22"/>
          <w:szCs w:val="22"/>
        </w:rPr>
        <w:br/>
      </w:r>
      <w:r w:rsidRPr="0052524B">
        <w:rPr>
          <w:rFonts w:ascii="Arial" w:hAnsi="Arial" w:cs="Arial"/>
          <w:sz w:val="22"/>
          <w:szCs w:val="22"/>
        </w:rPr>
        <w:t>open-source software</w:t>
      </w:r>
      <w:r w:rsidRPr="00F2314C">
        <w:rPr>
          <w:rFonts w:ascii="Arial" w:hAnsi="Arial" w:cs="Arial"/>
          <w:sz w:val="22"/>
          <w:szCs w:val="22"/>
        </w:rPr>
        <w:t xml:space="preserve"> třetích stran </w:t>
      </w:r>
      <w:r w:rsidR="00985D25" w:rsidRPr="00F2314C">
        <w:rPr>
          <w:rFonts w:ascii="Arial" w:hAnsi="Arial" w:cs="Arial"/>
          <w:sz w:val="22"/>
          <w:szCs w:val="22"/>
        </w:rPr>
        <w:t>(</w:t>
      </w:r>
      <w:r w:rsidRPr="00F2314C">
        <w:rPr>
          <w:rFonts w:ascii="Arial" w:hAnsi="Arial" w:cs="Arial"/>
          <w:sz w:val="22"/>
          <w:szCs w:val="22"/>
        </w:rPr>
        <w:t xml:space="preserve">dále jen „open-source software“) odpovídá </w:t>
      </w:r>
      <w:r w:rsidR="00985D25" w:rsidRPr="00F2314C">
        <w:rPr>
          <w:rFonts w:ascii="Arial" w:hAnsi="Arial" w:cs="Arial"/>
          <w:sz w:val="22"/>
          <w:szCs w:val="22"/>
        </w:rPr>
        <w:t xml:space="preserve">Zpracovatel </w:t>
      </w:r>
      <w:r w:rsidRPr="00F2314C">
        <w:rPr>
          <w:rFonts w:ascii="Arial" w:hAnsi="Arial" w:cs="Arial"/>
          <w:sz w:val="22"/>
          <w:szCs w:val="22"/>
        </w:rPr>
        <w:t xml:space="preserve">za to, že </w:t>
      </w:r>
      <w:r w:rsidR="00297E15" w:rsidRPr="00F2314C">
        <w:rPr>
          <w:rFonts w:ascii="Arial" w:hAnsi="Arial" w:cs="Arial"/>
          <w:sz w:val="22"/>
          <w:szCs w:val="22"/>
        </w:rPr>
        <w:t>Objednatel</w:t>
      </w:r>
      <w:r w:rsidRPr="00F2314C">
        <w:rPr>
          <w:rFonts w:ascii="Arial" w:hAnsi="Arial" w:cs="Arial"/>
          <w:sz w:val="22"/>
          <w:szCs w:val="22"/>
        </w:rPr>
        <w:t xml:space="preserve"> bude oprávněn bezplatně užívat tento open-source software v rozsahu nezbytném</w:t>
      </w:r>
      <w:r w:rsidR="00297E15" w:rsidRPr="00F2314C">
        <w:rPr>
          <w:rFonts w:ascii="Arial" w:hAnsi="Arial" w:cs="Arial"/>
          <w:sz w:val="22"/>
          <w:szCs w:val="22"/>
        </w:rPr>
        <w:t xml:space="preserve"> pro plnění dle této Smlouvy.</w:t>
      </w:r>
      <w:r w:rsidRPr="00F2314C">
        <w:rPr>
          <w:rFonts w:ascii="Arial" w:hAnsi="Arial" w:cs="Arial"/>
          <w:sz w:val="22"/>
          <w:szCs w:val="22"/>
        </w:rPr>
        <w:t xml:space="preserve"> </w:t>
      </w:r>
      <w:r w:rsidR="00297E15" w:rsidRPr="00F2314C"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je povinen nahradit zákazníkovi veškeré škody</w:t>
      </w:r>
      <w:r w:rsidR="00515102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 xml:space="preserve">a náklady, které by mohly vzniknout v důsledku uplatnění práv třetích osob souvisejících s těmito open-source software. Poskytovatel je povinen nejpozději </w:t>
      </w:r>
      <w:r w:rsidR="00297E15" w:rsidRPr="00F2314C">
        <w:rPr>
          <w:rFonts w:ascii="Arial" w:hAnsi="Arial" w:cs="Arial"/>
          <w:sz w:val="22"/>
          <w:szCs w:val="22"/>
        </w:rPr>
        <w:t xml:space="preserve">při představení </w:t>
      </w:r>
      <w:proofErr w:type="spellStart"/>
      <w:r w:rsidR="00297E15" w:rsidRPr="00F2314C">
        <w:rPr>
          <w:rFonts w:ascii="Arial" w:hAnsi="Arial" w:cs="Arial"/>
          <w:sz w:val="22"/>
          <w:szCs w:val="22"/>
        </w:rPr>
        <w:t>betaverze</w:t>
      </w:r>
      <w:proofErr w:type="spellEnd"/>
      <w:r w:rsidR="00297E15" w:rsidRPr="00F2314C">
        <w:rPr>
          <w:rFonts w:ascii="Arial" w:hAnsi="Arial" w:cs="Arial"/>
          <w:sz w:val="22"/>
          <w:szCs w:val="22"/>
        </w:rPr>
        <w:t xml:space="preserve"> </w:t>
      </w:r>
      <w:r w:rsidR="0096118C">
        <w:rPr>
          <w:rFonts w:ascii="Arial" w:hAnsi="Arial" w:cs="Arial"/>
          <w:sz w:val="22"/>
          <w:szCs w:val="22"/>
        </w:rPr>
        <w:t xml:space="preserve">webové stránky </w:t>
      </w:r>
      <w:r w:rsidR="00297E15" w:rsidRPr="00F2314C">
        <w:rPr>
          <w:rFonts w:ascii="Arial" w:hAnsi="Arial" w:cs="Arial"/>
          <w:sz w:val="22"/>
          <w:szCs w:val="22"/>
        </w:rPr>
        <w:t xml:space="preserve">Objednateli </w:t>
      </w:r>
      <w:r w:rsidRPr="00F2314C">
        <w:rPr>
          <w:rFonts w:ascii="Arial" w:hAnsi="Arial" w:cs="Arial"/>
          <w:sz w:val="22"/>
          <w:szCs w:val="22"/>
        </w:rPr>
        <w:t>zpracovat</w:t>
      </w:r>
      <w:r w:rsidR="00515102">
        <w:rPr>
          <w:rFonts w:ascii="Arial" w:hAnsi="Arial" w:cs="Arial"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 xml:space="preserve">a předložit seznam těchto open-source software s uvedením autora (poskytovatele), licenčního modelu a případných omezení, která se </w:t>
      </w:r>
      <w:r w:rsidR="00825746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>na užívání takového software vztahují.</w:t>
      </w:r>
      <w:r w:rsidR="00297E15" w:rsidRPr="00F2314C">
        <w:rPr>
          <w:rFonts w:ascii="Arial" w:hAnsi="Arial" w:cs="Arial"/>
          <w:sz w:val="22"/>
          <w:szCs w:val="22"/>
        </w:rPr>
        <w:t xml:space="preserve"> Přehled podle předchozí věty musí být také přiložen k předávacímu protokolu dle </w:t>
      </w:r>
      <w:r w:rsidR="0096118C">
        <w:rPr>
          <w:rFonts w:ascii="Arial" w:hAnsi="Arial" w:cs="Arial"/>
          <w:sz w:val="22"/>
          <w:szCs w:val="22"/>
        </w:rPr>
        <w:t>odst</w:t>
      </w:r>
      <w:r w:rsidR="00297E15" w:rsidRPr="00F2314C">
        <w:rPr>
          <w:rFonts w:ascii="Arial" w:hAnsi="Arial" w:cs="Arial"/>
          <w:sz w:val="22"/>
          <w:szCs w:val="22"/>
        </w:rPr>
        <w:t>. 4.4 této Smlouvy.</w:t>
      </w:r>
    </w:p>
    <w:p w14:paraId="4E536AAF" w14:textId="7C27FA26" w:rsidR="004B6721" w:rsidRDefault="00A72923" w:rsidP="0010387F">
      <w:pPr>
        <w:pStyle w:val="Odstavecseseznamem"/>
        <w:numPr>
          <w:ilvl w:val="1"/>
          <w:numId w:val="7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lastRenderedPageBreak/>
        <w:t>Zpracovatel</w:t>
      </w:r>
      <w:r w:rsidR="00C635BD" w:rsidRPr="00F2314C">
        <w:rPr>
          <w:rFonts w:ascii="Arial" w:hAnsi="Arial" w:cs="Arial"/>
          <w:sz w:val="22"/>
          <w:szCs w:val="22"/>
        </w:rPr>
        <w:t xml:space="preserve"> není oprávněn</w:t>
      </w:r>
      <w:r w:rsidRPr="00F2314C">
        <w:rPr>
          <w:rFonts w:ascii="Arial" w:hAnsi="Arial" w:cs="Arial"/>
          <w:sz w:val="22"/>
          <w:szCs w:val="22"/>
        </w:rPr>
        <w:t xml:space="preserve"> </w:t>
      </w:r>
      <w:r w:rsidR="00C635BD" w:rsidRPr="00F2314C">
        <w:rPr>
          <w:rFonts w:ascii="Arial" w:hAnsi="Arial" w:cs="Arial"/>
          <w:sz w:val="22"/>
          <w:szCs w:val="22"/>
        </w:rPr>
        <w:t>poskytnout předmět plnění dle této Smlouvy</w:t>
      </w:r>
      <w:r w:rsidRPr="00F2314C">
        <w:rPr>
          <w:rFonts w:ascii="Arial" w:hAnsi="Arial" w:cs="Arial"/>
          <w:sz w:val="22"/>
          <w:szCs w:val="22"/>
        </w:rPr>
        <w:t>,</w:t>
      </w:r>
      <w:r w:rsidR="0010387F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 xml:space="preserve">tj. </w:t>
      </w:r>
      <w:r w:rsidR="00046F72">
        <w:rPr>
          <w:rFonts w:ascii="Arial" w:hAnsi="Arial" w:cs="Arial"/>
          <w:sz w:val="22"/>
          <w:szCs w:val="22"/>
        </w:rPr>
        <w:t>vytvořen</w:t>
      </w:r>
      <w:r w:rsidR="005C200C">
        <w:rPr>
          <w:rFonts w:ascii="Arial" w:hAnsi="Arial" w:cs="Arial"/>
          <w:sz w:val="22"/>
          <w:szCs w:val="22"/>
        </w:rPr>
        <w:t>ou webovou stránku</w:t>
      </w:r>
      <w:r w:rsidRPr="00F2314C">
        <w:rPr>
          <w:rFonts w:ascii="Arial" w:hAnsi="Arial" w:cs="Arial"/>
          <w:sz w:val="22"/>
          <w:szCs w:val="22"/>
        </w:rPr>
        <w:t xml:space="preserve">, </w:t>
      </w:r>
      <w:r w:rsidR="00C635BD" w:rsidRPr="00F2314C">
        <w:rPr>
          <w:rFonts w:ascii="Arial" w:hAnsi="Arial" w:cs="Arial"/>
          <w:sz w:val="22"/>
          <w:szCs w:val="22"/>
        </w:rPr>
        <w:t>třetí osobě bez předchozího písemného souhlasu Objednatele.</w:t>
      </w:r>
    </w:p>
    <w:p w14:paraId="3FC4AB30" w14:textId="467FE0E4" w:rsidR="00984F2B" w:rsidRPr="00F2314C" w:rsidRDefault="0096118C" w:rsidP="0010387F">
      <w:pPr>
        <w:pStyle w:val="Odstavecseseznamem"/>
        <w:numPr>
          <w:ilvl w:val="1"/>
          <w:numId w:val="7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</w:t>
      </w:r>
      <w:r w:rsidR="00984F2B">
        <w:rPr>
          <w:rFonts w:ascii="Arial" w:hAnsi="Arial" w:cs="Arial"/>
          <w:sz w:val="22"/>
          <w:szCs w:val="22"/>
        </w:rPr>
        <w:t xml:space="preserve">eškerá dodatečná </w:t>
      </w:r>
      <w:r w:rsidR="00984F2B" w:rsidRPr="00F2314C">
        <w:rPr>
          <w:rFonts w:ascii="Arial" w:hAnsi="Arial" w:cs="Arial"/>
          <w:sz w:val="22"/>
          <w:szCs w:val="22"/>
        </w:rPr>
        <w:t>plnění</w:t>
      </w:r>
      <w:r w:rsidR="00984F2B">
        <w:rPr>
          <w:rFonts w:ascii="Arial" w:hAnsi="Arial" w:cs="Arial"/>
          <w:sz w:val="22"/>
          <w:szCs w:val="22"/>
        </w:rPr>
        <w:t>, resp. výstupy zpracované</w:t>
      </w:r>
      <w:r w:rsidR="00984F2B" w:rsidRPr="00F2314C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poskytnutých </w:t>
      </w:r>
      <w:r w:rsidR="00984F2B">
        <w:rPr>
          <w:rFonts w:ascii="Arial" w:hAnsi="Arial" w:cs="Arial"/>
          <w:sz w:val="22"/>
          <w:szCs w:val="22"/>
        </w:rPr>
        <w:t>servisních služeb</w:t>
      </w:r>
      <w:r>
        <w:rPr>
          <w:rFonts w:ascii="Arial" w:hAnsi="Arial" w:cs="Arial"/>
          <w:sz w:val="22"/>
          <w:szCs w:val="22"/>
        </w:rPr>
        <w:t xml:space="preserve"> dle této Smlouvy,</w:t>
      </w:r>
      <w:r w:rsidR="00984F2B">
        <w:rPr>
          <w:rFonts w:ascii="Arial" w:hAnsi="Arial" w:cs="Arial"/>
          <w:sz w:val="22"/>
          <w:szCs w:val="22"/>
        </w:rPr>
        <w:t xml:space="preserve"> se ustanoveními tohoto článku Smlouvy </w:t>
      </w:r>
      <w:r>
        <w:rPr>
          <w:rFonts w:ascii="Arial" w:hAnsi="Arial" w:cs="Arial"/>
          <w:sz w:val="22"/>
          <w:szCs w:val="22"/>
        </w:rPr>
        <w:t xml:space="preserve">aplikují </w:t>
      </w:r>
      <w:r w:rsidR="00984F2B">
        <w:rPr>
          <w:rFonts w:ascii="Arial" w:hAnsi="Arial" w:cs="Arial"/>
          <w:sz w:val="22"/>
          <w:szCs w:val="22"/>
        </w:rPr>
        <w:t>přiměřeně.</w:t>
      </w:r>
    </w:p>
    <w:p w14:paraId="4E536AB0" w14:textId="77777777" w:rsidR="00460F97" w:rsidRPr="00F2314C" w:rsidRDefault="00460F97" w:rsidP="00457919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0"/>
        <w:ind w:left="357" w:hanging="357"/>
        <w:jc w:val="center"/>
        <w:textAlignment w:val="auto"/>
        <w:rPr>
          <w:rFonts w:ascii="Arial" w:hAnsi="Arial" w:cs="Arial"/>
          <w:b w:val="0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Cena a platební podmínky</w:t>
      </w:r>
    </w:p>
    <w:p w14:paraId="4E536AB1" w14:textId="6469D93A" w:rsidR="000A58FB" w:rsidRPr="0096118C" w:rsidRDefault="009238B9" w:rsidP="0096118C">
      <w:pPr>
        <w:pStyle w:val="Odstavecseseznamem"/>
        <w:numPr>
          <w:ilvl w:val="1"/>
          <w:numId w:val="3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6118C">
        <w:rPr>
          <w:rFonts w:ascii="Arial" w:hAnsi="Arial" w:cs="Arial"/>
          <w:sz w:val="22"/>
          <w:szCs w:val="22"/>
        </w:rPr>
        <w:t xml:space="preserve">Cena za </w:t>
      </w:r>
      <w:r w:rsidR="00957CBB" w:rsidRPr="0096118C">
        <w:rPr>
          <w:rFonts w:ascii="Arial" w:hAnsi="Arial" w:cs="Arial"/>
          <w:b/>
          <w:sz w:val="22"/>
          <w:szCs w:val="22"/>
          <w:u w:val="single"/>
        </w:rPr>
        <w:t xml:space="preserve">vytvoření </w:t>
      </w:r>
      <w:r w:rsidR="0003020E" w:rsidRPr="0096118C">
        <w:rPr>
          <w:rFonts w:ascii="Arial" w:hAnsi="Arial" w:cs="Arial"/>
          <w:b/>
          <w:sz w:val="22"/>
          <w:szCs w:val="22"/>
          <w:u w:val="single"/>
        </w:rPr>
        <w:t>webové stránky</w:t>
      </w:r>
      <w:r w:rsidRPr="0096118C">
        <w:rPr>
          <w:rFonts w:ascii="Arial" w:hAnsi="Arial" w:cs="Arial"/>
          <w:sz w:val="22"/>
          <w:szCs w:val="22"/>
        </w:rPr>
        <w:t xml:space="preserve"> v souladu s touto Smlouvou a jejími přílohami </w:t>
      </w:r>
      <w:r w:rsidR="00684EEB" w:rsidRPr="0096118C">
        <w:rPr>
          <w:rFonts w:ascii="Arial" w:hAnsi="Arial" w:cs="Arial"/>
          <w:sz w:val="22"/>
          <w:szCs w:val="22"/>
        </w:rPr>
        <w:t xml:space="preserve">včetně </w:t>
      </w:r>
      <w:r w:rsidR="008A1F1F" w:rsidRPr="0096118C">
        <w:rPr>
          <w:rFonts w:ascii="Arial" w:hAnsi="Arial" w:cs="Arial"/>
          <w:sz w:val="22"/>
          <w:szCs w:val="22"/>
        </w:rPr>
        <w:t>předmětu plnění specifikovaném</w:t>
      </w:r>
      <w:r w:rsidR="00684EEB" w:rsidRPr="0096118C">
        <w:rPr>
          <w:rFonts w:ascii="Arial" w:hAnsi="Arial" w:cs="Arial"/>
          <w:sz w:val="22"/>
          <w:szCs w:val="22"/>
        </w:rPr>
        <w:t xml:space="preserve"> v odst. 2.</w:t>
      </w:r>
      <w:r w:rsidR="00E20F3F" w:rsidRPr="0096118C">
        <w:rPr>
          <w:rFonts w:ascii="Arial" w:hAnsi="Arial" w:cs="Arial"/>
          <w:sz w:val="22"/>
          <w:szCs w:val="22"/>
        </w:rPr>
        <w:t>1</w:t>
      </w:r>
      <w:r w:rsidR="00684EEB" w:rsidRPr="0096118C">
        <w:rPr>
          <w:rFonts w:ascii="Arial" w:hAnsi="Arial" w:cs="Arial"/>
          <w:sz w:val="22"/>
          <w:szCs w:val="22"/>
        </w:rPr>
        <w:t>.1</w:t>
      </w:r>
      <w:r w:rsidR="0096118C" w:rsidRPr="0096118C">
        <w:rPr>
          <w:rFonts w:ascii="Arial" w:hAnsi="Arial" w:cs="Arial"/>
          <w:sz w:val="22"/>
          <w:szCs w:val="22"/>
        </w:rPr>
        <w:t xml:space="preserve"> až 2.1.8 </w:t>
      </w:r>
      <w:r w:rsidR="00684EEB" w:rsidRPr="0096118C">
        <w:rPr>
          <w:rFonts w:ascii="Arial" w:hAnsi="Arial" w:cs="Arial"/>
          <w:sz w:val="22"/>
          <w:szCs w:val="22"/>
        </w:rPr>
        <w:t xml:space="preserve">této Smlouvy </w:t>
      </w:r>
      <w:r w:rsidRPr="0096118C">
        <w:rPr>
          <w:rFonts w:ascii="Arial" w:hAnsi="Arial" w:cs="Arial"/>
          <w:sz w:val="22"/>
          <w:szCs w:val="22"/>
        </w:rPr>
        <w:t>činí</w:t>
      </w:r>
      <w:r w:rsidR="00167F30" w:rsidRPr="0096118C">
        <w:rPr>
          <w:rFonts w:ascii="Arial" w:hAnsi="Arial" w:cs="Arial"/>
          <w:sz w:val="22"/>
          <w:szCs w:val="22"/>
        </w:rPr>
        <w:t xml:space="preserve"> </w:t>
      </w:r>
      <w:r w:rsidR="00862F8A">
        <w:rPr>
          <w:rFonts w:ascii="Arial" w:hAnsi="Arial" w:cs="Arial"/>
          <w:sz w:val="22"/>
          <w:szCs w:val="22"/>
        </w:rPr>
        <w:t>238 000 Kč</w:t>
      </w:r>
      <w:r w:rsidR="00ED0F6F">
        <w:rPr>
          <w:rFonts w:ascii="Arial" w:hAnsi="Arial" w:cs="Arial"/>
          <w:sz w:val="22"/>
          <w:szCs w:val="22"/>
        </w:rPr>
        <w:t>. Zpracovatel není plátcem DPH.</w:t>
      </w:r>
    </w:p>
    <w:p w14:paraId="170279F0" w14:textId="77777777" w:rsidR="00A479EB" w:rsidRDefault="009238B9" w:rsidP="00A479EB">
      <w:pPr>
        <w:pStyle w:val="Odstavecseseznamem"/>
        <w:spacing w:before="120" w:line="280" w:lineRule="atLeast"/>
        <w:ind w:left="709" w:hanging="1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Uvedená cena v Kč bez DPH je cenou nejvýše přípustnou a nepřekročitelnou. Cena v Kč bez DPH musí zahrnovat služby, dodávky či jiné činnosti, které v této Smlouvě nejsou výslovně uvedeny a které jsou však nezbytné pro zpracování a předání </w:t>
      </w:r>
      <w:r w:rsidR="00181E0A">
        <w:rPr>
          <w:rFonts w:ascii="Arial" w:hAnsi="Arial" w:cs="Arial"/>
          <w:sz w:val="22"/>
          <w:szCs w:val="22"/>
        </w:rPr>
        <w:t>díla</w:t>
      </w:r>
      <w:r w:rsidRPr="00F2314C">
        <w:rPr>
          <w:rFonts w:ascii="Arial" w:hAnsi="Arial" w:cs="Arial"/>
          <w:sz w:val="22"/>
          <w:szCs w:val="22"/>
        </w:rPr>
        <w:t xml:space="preserve"> v souladu s touto Smlouvou a jejími přílohami</w:t>
      </w:r>
      <w:r w:rsidR="00334DC7">
        <w:rPr>
          <w:rFonts w:ascii="Arial" w:hAnsi="Arial" w:cs="Arial"/>
          <w:sz w:val="22"/>
          <w:szCs w:val="22"/>
        </w:rPr>
        <w:t xml:space="preserve"> a dále k poskytování konzultačních služeb </w:t>
      </w:r>
      <w:r w:rsidR="00334DC7" w:rsidRPr="00F2314C">
        <w:rPr>
          <w:rFonts w:ascii="Arial" w:hAnsi="Arial" w:cs="Arial"/>
          <w:sz w:val="22"/>
          <w:szCs w:val="22"/>
        </w:rPr>
        <w:t>v souladu s touto Smlouvou a jejími přílohami</w:t>
      </w:r>
      <w:r w:rsidRPr="00F2314C">
        <w:rPr>
          <w:rFonts w:ascii="Arial" w:hAnsi="Arial" w:cs="Arial"/>
          <w:sz w:val="22"/>
          <w:szCs w:val="22"/>
        </w:rPr>
        <w:t>.</w:t>
      </w:r>
      <w:r w:rsidR="00894773" w:rsidRPr="00F2314C">
        <w:rPr>
          <w:rFonts w:ascii="Arial" w:hAnsi="Arial" w:cs="Arial"/>
          <w:sz w:val="22"/>
          <w:szCs w:val="22"/>
        </w:rPr>
        <w:t xml:space="preserve"> Cena v Kč bez DPH musí zahrnovat dále i veškeré případné licence.</w:t>
      </w:r>
    </w:p>
    <w:p w14:paraId="35928608" w14:textId="72A74A7A" w:rsidR="00A479EB" w:rsidRDefault="00C67183" w:rsidP="00A479EB">
      <w:pPr>
        <w:pStyle w:val="Odstavecseseznamem"/>
        <w:numPr>
          <w:ilvl w:val="1"/>
          <w:numId w:val="3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6118C">
        <w:rPr>
          <w:rFonts w:ascii="Arial" w:hAnsi="Arial" w:cs="Arial"/>
          <w:sz w:val="22"/>
          <w:szCs w:val="22"/>
        </w:rPr>
        <w:t>Cenu stanovenou v</w:t>
      </w:r>
      <w:r w:rsidR="008E3642" w:rsidRPr="0096118C">
        <w:rPr>
          <w:rFonts w:ascii="Arial" w:hAnsi="Arial" w:cs="Arial"/>
          <w:sz w:val="22"/>
          <w:szCs w:val="22"/>
        </w:rPr>
        <w:t> </w:t>
      </w:r>
      <w:r w:rsidRPr="0096118C">
        <w:rPr>
          <w:rFonts w:ascii="Arial" w:hAnsi="Arial" w:cs="Arial"/>
          <w:sz w:val="22"/>
          <w:szCs w:val="22"/>
        </w:rPr>
        <w:t>odst</w:t>
      </w:r>
      <w:r w:rsidR="008E3642" w:rsidRPr="0096118C">
        <w:rPr>
          <w:rFonts w:ascii="Arial" w:hAnsi="Arial" w:cs="Arial"/>
          <w:sz w:val="22"/>
          <w:szCs w:val="22"/>
        </w:rPr>
        <w:t>.</w:t>
      </w:r>
      <w:r w:rsidRPr="0096118C">
        <w:rPr>
          <w:rFonts w:ascii="Arial" w:hAnsi="Arial" w:cs="Arial"/>
          <w:sz w:val="22"/>
          <w:szCs w:val="22"/>
        </w:rPr>
        <w:t xml:space="preserve"> </w:t>
      </w:r>
      <w:r w:rsidR="00A479EB">
        <w:rPr>
          <w:rFonts w:ascii="Arial" w:hAnsi="Arial" w:cs="Arial"/>
          <w:sz w:val="22"/>
          <w:szCs w:val="22"/>
        </w:rPr>
        <w:t>8</w:t>
      </w:r>
      <w:r w:rsidRPr="0096118C">
        <w:rPr>
          <w:rFonts w:ascii="Arial" w:hAnsi="Arial" w:cs="Arial"/>
          <w:sz w:val="22"/>
          <w:szCs w:val="22"/>
        </w:rPr>
        <w:t>.1 tohoto článku Smlouvy lze překročit pouze v případě zvýšení sazby DPH, a to o částku odpovídající tomuto zvýšení sazby DPH.</w:t>
      </w:r>
    </w:p>
    <w:p w14:paraId="2E5C7623" w14:textId="39834D61" w:rsidR="00A479EB" w:rsidRDefault="00F230DF" w:rsidP="00A479EB">
      <w:pPr>
        <w:pStyle w:val="Odstavecseseznamem"/>
        <w:numPr>
          <w:ilvl w:val="1"/>
          <w:numId w:val="3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Objednatel uhradí Zpracovateli cenu předmětu plnění na základě účetního</w:t>
      </w:r>
      <w:r w:rsidR="0010387F" w:rsidRPr="00A479EB">
        <w:rPr>
          <w:rFonts w:ascii="Arial" w:hAnsi="Arial" w:cs="Arial"/>
          <w:sz w:val="22"/>
          <w:szCs w:val="22"/>
        </w:rPr>
        <w:br/>
      </w:r>
      <w:r w:rsidRPr="00A479EB">
        <w:rPr>
          <w:rFonts w:ascii="Arial" w:hAnsi="Arial" w:cs="Arial"/>
          <w:sz w:val="22"/>
          <w:szCs w:val="22"/>
        </w:rPr>
        <w:t>a daňového dokladu (dále jen „faktura“) vystaveného Zpracovatelem</w:t>
      </w:r>
      <w:r w:rsidR="0096118C" w:rsidRPr="00A479EB">
        <w:rPr>
          <w:rFonts w:ascii="Arial" w:hAnsi="Arial" w:cs="Arial"/>
          <w:sz w:val="22"/>
          <w:szCs w:val="22"/>
        </w:rPr>
        <w:t>.</w:t>
      </w:r>
      <w:r w:rsidRPr="00A479EB">
        <w:rPr>
          <w:rFonts w:ascii="Arial" w:hAnsi="Arial" w:cs="Arial"/>
          <w:sz w:val="22"/>
          <w:szCs w:val="22"/>
        </w:rPr>
        <w:t xml:space="preserve"> </w:t>
      </w:r>
      <w:r w:rsidR="00A479EB">
        <w:rPr>
          <w:rFonts w:ascii="Arial" w:hAnsi="Arial" w:cs="Arial"/>
          <w:sz w:val="22"/>
          <w:szCs w:val="22"/>
        </w:rPr>
        <w:t xml:space="preserve"> </w:t>
      </w:r>
      <w:r w:rsidR="00A479EB" w:rsidRPr="00A479EB">
        <w:rPr>
          <w:rFonts w:ascii="Arial" w:hAnsi="Arial" w:cs="Arial"/>
          <w:sz w:val="22"/>
          <w:szCs w:val="22"/>
        </w:rPr>
        <w:t xml:space="preserve">Faktura </w:t>
      </w:r>
      <w:r w:rsidR="00ED0F6F">
        <w:rPr>
          <w:rFonts w:ascii="Arial" w:hAnsi="Arial" w:cs="Arial"/>
          <w:sz w:val="22"/>
          <w:szCs w:val="22"/>
        </w:rPr>
        <w:br/>
      </w:r>
      <w:r w:rsidR="00894773" w:rsidRPr="00A479EB">
        <w:rPr>
          <w:rFonts w:ascii="Arial" w:hAnsi="Arial" w:cs="Arial"/>
          <w:sz w:val="22"/>
          <w:szCs w:val="22"/>
        </w:rPr>
        <w:t>za vytvoření</w:t>
      </w:r>
      <w:r w:rsidR="00482DD0" w:rsidRPr="00A479EB">
        <w:rPr>
          <w:rFonts w:ascii="Arial" w:hAnsi="Arial" w:cs="Arial"/>
          <w:sz w:val="22"/>
          <w:szCs w:val="22"/>
        </w:rPr>
        <w:t xml:space="preserve"> </w:t>
      </w:r>
      <w:r w:rsidR="00C417F3" w:rsidRPr="00A479EB">
        <w:rPr>
          <w:rFonts w:ascii="Arial" w:hAnsi="Arial" w:cs="Arial"/>
          <w:sz w:val="22"/>
          <w:szCs w:val="22"/>
        </w:rPr>
        <w:t>webové stránky</w:t>
      </w:r>
      <w:r w:rsidR="00894773" w:rsidRPr="00A479EB">
        <w:rPr>
          <w:rFonts w:ascii="Arial" w:hAnsi="Arial" w:cs="Arial"/>
          <w:sz w:val="22"/>
          <w:szCs w:val="22"/>
        </w:rPr>
        <w:t xml:space="preserve"> včetně</w:t>
      </w:r>
      <w:r w:rsidR="0096118C" w:rsidRPr="00A479EB">
        <w:rPr>
          <w:rFonts w:ascii="Arial" w:hAnsi="Arial" w:cs="Arial"/>
          <w:sz w:val="22"/>
          <w:szCs w:val="22"/>
        </w:rPr>
        <w:t xml:space="preserve"> poskytnutí </w:t>
      </w:r>
      <w:r w:rsidR="008A1F1F" w:rsidRPr="00A479EB">
        <w:rPr>
          <w:rFonts w:ascii="Arial" w:hAnsi="Arial" w:cs="Arial"/>
          <w:sz w:val="22"/>
          <w:szCs w:val="22"/>
        </w:rPr>
        <w:t>plnění specifikované</w:t>
      </w:r>
      <w:r w:rsidR="00497272" w:rsidRPr="00A479EB">
        <w:rPr>
          <w:rFonts w:ascii="Arial" w:hAnsi="Arial" w:cs="Arial"/>
          <w:sz w:val="22"/>
          <w:szCs w:val="22"/>
        </w:rPr>
        <w:t xml:space="preserve"> v odst. 2.</w:t>
      </w:r>
      <w:r w:rsidR="00E20F3F" w:rsidRPr="00A479EB">
        <w:rPr>
          <w:rFonts w:ascii="Arial" w:hAnsi="Arial" w:cs="Arial"/>
          <w:sz w:val="22"/>
          <w:szCs w:val="22"/>
        </w:rPr>
        <w:t>1</w:t>
      </w:r>
      <w:r w:rsidR="00497272" w:rsidRPr="00A479EB">
        <w:rPr>
          <w:rFonts w:ascii="Arial" w:hAnsi="Arial" w:cs="Arial"/>
          <w:sz w:val="22"/>
          <w:szCs w:val="22"/>
        </w:rPr>
        <w:t>.1</w:t>
      </w:r>
      <w:r w:rsidR="0096118C" w:rsidRPr="00A479EB">
        <w:rPr>
          <w:rFonts w:ascii="Arial" w:hAnsi="Arial" w:cs="Arial"/>
          <w:sz w:val="22"/>
          <w:szCs w:val="22"/>
        </w:rPr>
        <w:t xml:space="preserve"> </w:t>
      </w:r>
      <w:r w:rsidR="00ED0F6F">
        <w:rPr>
          <w:rFonts w:ascii="Arial" w:hAnsi="Arial" w:cs="Arial"/>
          <w:sz w:val="22"/>
          <w:szCs w:val="22"/>
        </w:rPr>
        <w:br/>
      </w:r>
      <w:r w:rsidR="0096118C" w:rsidRPr="00A479EB">
        <w:rPr>
          <w:rFonts w:ascii="Arial" w:hAnsi="Arial" w:cs="Arial"/>
          <w:sz w:val="22"/>
          <w:szCs w:val="22"/>
        </w:rPr>
        <w:t>až</w:t>
      </w:r>
      <w:r w:rsidR="00497272" w:rsidRPr="00A479EB">
        <w:rPr>
          <w:rFonts w:ascii="Arial" w:hAnsi="Arial" w:cs="Arial"/>
          <w:sz w:val="22"/>
          <w:szCs w:val="22"/>
        </w:rPr>
        <w:t xml:space="preserve"> </w:t>
      </w:r>
      <w:r w:rsidR="0052524B" w:rsidRPr="00A479EB">
        <w:rPr>
          <w:rFonts w:ascii="Arial" w:hAnsi="Arial" w:cs="Arial"/>
          <w:sz w:val="22"/>
          <w:szCs w:val="22"/>
        </w:rPr>
        <w:t>2.1.</w:t>
      </w:r>
      <w:r w:rsidR="00825746">
        <w:rPr>
          <w:rFonts w:ascii="Arial" w:hAnsi="Arial" w:cs="Arial"/>
          <w:sz w:val="22"/>
          <w:szCs w:val="22"/>
        </w:rPr>
        <w:t>8</w:t>
      </w:r>
      <w:r w:rsidR="0052524B" w:rsidRPr="00A479EB">
        <w:rPr>
          <w:rFonts w:ascii="Arial" w:hAnsi="Arial" w:cs="Arial"/>
          <w:sz w:val="22"/>
          <w:szCs w:val="22"/>
        </w:rPr>
        <w:t xml:space="preserve"> </w:t>
      </w:r>
      <w:r w:rsidR="00497272" w:rsidRPr="00A479EB">
        <w:rPr>
          <w:rFonts w:ascii="Arial" w:hAnsi="Arial" w:cs="Arial"/>
          <w:sz w:val="22"/>
          <w:szCs w:val="22"/>
        </w:rPr>
        <w:t>této Smlouvy</w:t>
      </w:r>
      <w:r w:rsidR="00A479EB" w:rsidRPr="00A479EB">
        <w:rPr>
          <w:rFonts w:ascii="Arial" w:hAnsi="Arial" w:cs="Arial"/>
          <w:sz w:val="22"/>
          <w:szCs w:val="22"/>
        </w:rPr>
        <w:t xml:space="preserve"> </w:t>
      </w:r>
      <w:r w:rsidR="00A479EB">
        <w:rPr>
          <w:rFonts w:ascii="Arial" w:hAnsi="Arial" w:cs="Arial"/>
          <w:sz w:val="22"/>
          <w:szCs w:val="22"/>
        </w:rPr>
        <w:t xml:space="preserve">bude Zpracovatele vystavena po </w:t>
      </w:r>
      <w:r w:rsidR="00894773" w:rsidRPr="00A479EB">
        <w:rPr>
          <w:rFonts w:ascii="Arial" w:hAnsi="Arial" w:cs="Arial"/>
          <w:sz w:val="22"/>
          <w:szCs w:val="22"/>
        </w:rPr>
        <w:t>předání a převzetí</w:t>
      </w:r>
      <w:r w:rsidR="00BF7541" w:rsidRPr="00A479EB">
        <w:rPr>
          <w:rFonts w:ascii="Arial" w:hAnsi="Arial" w:cs="Arial"/>
          <w:sz w:val="22"/>
          <w:szCs w:val="22"/>
        </w:rPr>
        <w:t xml:space="preserve"> </w:t>
      </w:r>
      <w:r w:rsidR="005C200C" w:rsidRPr="00A479EB">
        <w:rPr>
          <w:rFonts w:ascii="Arial" w:hAnsi="Arial" w:cs="Arial"/>
          <w:sz w:val="22"/>
          <w:szCs w:val="22"/>
        </w:rPr>
        <w:t>webové stránky</w:t>
      </w:r>
      <w:r w:rsidR="00A479EB">
        <w:rPr>
          <w:rFonts w:ascii="Arial" w:hAnsi="Arial" w:cs="Arial"/>
          <w:sz w:val="22"/>
          <w:szCs w:val="22"/>
        </w:rPr>
        <w:t xml:space="preserve"> Objednateli, které bude potvrzeno předávacím protokolem dle čl. 4 odst. 4.5</w:t>
      </w:r>
      <w:r w:rsidR="00825746">
        <w:rPr>
          <w:rFonts w:ascii="Arial" w:hAnsi="Arial" w:cs="Arial"/>
          <w:sz w:val="22"/>
          <w:szCs w:val="22"/>
        </w:rPr>
        <w:t xml:space="preserve"> </w:t>
      </w:r>
      <w:r w:rsidR="00A479EB">
        <w:rPr>
          <w:rFonts w:ascii="Arial" w:hAnsi="Arial" w:cs="Arial"/>
          <w:sz w:val="22"/>
          <w:szCs w:val="22"/>
        </w:rPr>
        <w:t>této Smlouvy</w:t>
      </w:r>
      <w:r w:rsidR="00E06D94" w:rsidRPr="00A479EB">
        <w:rPr>
          <w:rFonts w:ascii="Arial" w:hAnsi="Arial" w:cs="Arial"/>
          <w:sz w:val="22"/>
          <w:szCs w:val="22"/>
        </w:rPr>
        <w:t xml:space="preserve"> </w:t>
      </w:r>
      <w:r w:rsidR="00A479EB">
        <w:rPr>
          <w:rFonts w:ascii="Arial" w:hAnsi="Arial" w:cs="Arial"/>
          <w:sz w:val="22"/>
          <w:szCs w:val="22"/>
        </w:rPr>
        <w:t>Podepsaný předávací protokol musí být n</w:t>
      </w:r>
      <w:r w:rsidR="00E06D94" w:rsidRPr="00A479EB">
        <w:rPr>
          <w:rFonts w:ascii="Arial" w:hAnsi="Arial" w:cs="Arial"/>
          <w:sz w:val="22"/>
          <w:szCs w:val="22"/>
        </w:rPr>
        <w:t xml:space="preserve">edílnou součástí </w:t>
      </w:r>
      <w:r w:rsidR="00ED0F6F">
        <w:rPr>
          <w:rFonts w:ascii="Arial" w:hAnsi="Arial" w:cs="Arial"/>
          <w:sz w:val="22"/>
          <w:szCs w:val="22"/>
        </w:rPr>
        <w:t>Z</w:t>
      </w:r>
      <w:r w:rsidR="00A479EB">
        <w:rPr>
          <w:rFonts w:ascii="Arial" w:hAnsi="Arial" w:cs="Arial"/>
          <w:sz w:val="22"/>
          <w:szCs w:val="22"/>
        </w:rPr>
        <w:t xml:space="preserve">pracovatelem vystavení </w:t>
      </w:r>
      <w:r w:rsidR="00E06D94" w:rsidRPr="00A479EB">
        <w:rPr>
          <w:rFonts w:ascii="Arial" w:hAnsi="Arial" w:cs="Arial"/>
          <w:sz w:val="22"/>
          <w:szCs w:val="22"/>
        </w:rPr>
        <w:t>faktury</w:t>
      </w:r>
      <w:r w:rsidR="00A479EB">
        <w:rPr>
          <w:rFonts w:ascii="Arial" w:hAnsi="Arial" w:cs="Arial"/>
          <w:sz w:val="22"/>
          <w:szCs w:val="22"/>
        </w:rPr>
        <w:t>.</w:t>
      </w:r>
    </w:p>
    <w:p w14:paraId="7BB9B9EF" w14:textId="13B9EA1A" w:rsidR="00A479EB" w:rsidRDefault="00460F97" w:rsidP="00A479EB">
      <w:pPr>
        <w:pStyle w:val="Odstavecseseznamem"/>
        <w:numPr>
          <w:ilvl w:val="1"/>
          <w:numId w:val="3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Splatnost faktur</w:t>
      </w:r>
      <w:r w:rsidR="00013682" w:rsidRPr="00A479EB">
        <w:rPr>
          <w:rFonts w:ascii="Arial" w:hAnsi="Arial" w:cs="Arial"/>
          <w:sz w:val="22"/>
          <w:szCs w:val="22"/>
        </w:rPr>
        <w:t>y</w:t>
      </w:r>
      <w:r w:rsidRPr="00A479EB">
        <w:rPr>
          <w:rFonts w:ascii="Arial" w:hAnsi="Arial" w:cs="Arial"/>
          <w:sz w:val="22"/>
          <w:szCs w:val="22"/>
        </w:rPr>
        <w:t xml:space="preserve"> </w:t>
      </w:r>
      <w:r w:rsidR="00431F25" w:rsidRPr="00A479EB">
        <w:rPr>
          <w:rFonts w:ascii="Arial" w:hAnsi="Arial" w:cs="Arial"/>
          <w:sz w:val="22"/>
          <w:szCs w:val="22"/>
        </w:rPr>
        <w:t>je stanovena na</w:t>
      </w:r>
      <w:r w:rsidRPr="00A479EB">
        <w:rPr>
          <w:rFonts w:ascii="Arial" w:hAnsi="Arial" w:cs="Arial"/>
          <w:sz w:val="22"/>
          <w:szCs w:val="22"/>
        </w:rPr>
        <w:t xml:space="preserve"> 30 kalendářních dnů </w:t>
      </w:r>
      <w:r w:rsidR="00843F73" w:rsidRPr="00A479EB">
        <w:rPr>
          <w:rFonts w:ascii="Arial" w:hAnsi="Arial" w:cs="Arial"/>
          <w:sz w:val="22"/>
          <w:szCs w:val="22"/>
        </w:rPr>
        <w:t xml:space="preserve">a počíná běžet </w:t>
      </w:r>
      <w:r w:rsidRPr="00A479EB">
        <w:rPr>
          <w:rFonts w:ascii="Arial" w:hAnsi="Arial" w:cs="Arial"/>
          <w:sz w:val="22"/>
          <w:szCs w:val="22"/>
        </w:rPr>
        <w:t xml:space="preserve">od </w:t>
      </w:r>
      <w:r w:rsidR="00843F73" w:rsidRPr="00A479EB">
        <w:rPr>
          <w:rFonts w:ascii="Arial" w:hAnsi="Arial" w:cs="Arial"/>
          <w:sz w:val="22"/>
          <w:szCs w:val="22"/>
        </w:rPr>
        <w:t xml:space="preserve">data </w:t>
      </w:r>
      <w:r w:rsidRPr="00A479EB">
        <w:rPr>
          <w:rFonts w:ascii="Arial" w:hAnsi="Arial" w:cs="Arial"/>
          <w:sz w:val="22"/>
          <w:szCs w:val="22"/>
        </w:rPr>
        <w:t xml:space="preserve">doručení </w:t>
      </w:r>
      <w:r w:rsidR="00843F73" w:rsidRPr="00A479EB">
        <w:rPr>
          <w:rFonts w:ascii="Arial" w:hAnsi="Arial" w:cs="Arial"/>
          <w:sz w:val="22"/>
          <w:szCs w:val="22"/>
        </w:rPr>
        <w:t xml:space="preserve">faktury na adresu sídla </w:t>
      </w:r>
      <w:r w:rsidRPr="00A479EB">
        <w:rPr>
          <w:rFonts w:ascii="Arial" w:hAnsi="Arial" w:cs="Arial"/>
          <w:sz w:val="22"/>
          <w:szCs w:val="22"/>
        </w:rPr>
        <w:t>Objednatel</w:t>
      </w:r>
      <w:r w:rsidR="00843F73" w:rsidRPr="00A479EB">
        <w:rPr>
          <w:rFonts w:ascii="Arial" w:hAnsi="Arial" w:cs="Arial"/>
          <w:sz w:val="22"/>
          <w:szCs w:val="22"/>
        </w:rPr>
        <w:t>e</w:t>
      </w:r>
      <w:r w:rsidR="001A1681" w:rsidRPr="00A479EB">
        <w:rPr>
          <w:rFonts w:ascii="Arial" w:hAnsi="Arial" w:cs="Arial"/>
          <w:sz w:val="22"/>
          <w:szCs w:val="22"/>
        </w:rPr>
        <w:t xml:space="preserve">. </w:t>
      </w:r>
    </w:p>
    <w:p w14:paraId="15F22280" w14:textId="5E56B345" w:rsidR="00A479EB" w:rsidRDefault="00D91B2E" w:rsidP="00A479EB">
      <w:pPr>
        <w:pStyle w:val="Odstavecseseznamem"/>
        <w:numPr>
          <w:ilvl w:val="1"/>
          <w:numId w:val="3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Cena uvedená na faktuře musí být členěna na cenu v Kč bez DPH, výše DPH v</w:t>
      </w:r>
      <w:r w:rsidR="00482DD0" w:rsidRPr="00A479EB">
        <w:rPr>
          <w:rFonts w:ascii="Arial" w:hAnsi="Arial" w:cs="Arial"/>
          <w:sz w:val="22"/>
          <w:szCs w:val="22"/>
        </w:rPr>
        <w:t> </w:t>
      </w:r>
      <w:r w:rsidRPr="00A479EB">
        <w:rPr>
          <w:rFonts w:ascii="Arial" w:hAnsi="Arial" w:cs="Arial"/>
          <w:sz w:val="22"/>
          <w:szCs w:val="22"/>
        </w:rPr>
        <w:t>Kč</w:t>
      </w:r>
      <w:r w:rsidR="00482DD0" w:rsidRPr="00A479EB">
        <w:rPr>
          <w:rFonts w:ascii="Arial" w:hAnsi="Arial" w:cs="Arial"/>
          <w:sz w:val="22"/>
          <w:szCs w:val="22"/>
        </w:rPr>
        <w:t xml:space="preserve"> </w:t>
      </w:r>
      <w:r w:rsidR="00825746">
        <w:rPr>
          <w:rFonts w:ascii="Arial" w:hAnsi="Arial" w:cs="Arial"/>
          <w:sz w:val="22"/>
          <w:szCs w:val="22"/>
        </w:rPr>
        <w:br/>
      </w:r>
      <w:r w:rsidRPr="00A479EB">
        <w:rPr>
          <w:rFonts w:ascii="Arial" w:hAnsi="Arial" w:cs="Arial"/>
          <w:sz w:val="22"/>
          <w:szCs w:val="22"/>
        </w:rPr>
        <w:t xml:space="preserve">a cenu v Kč včetně DPH. Faktura musí dále obsahovat číslo účtu </w:t>
      </w:r>
      <w:r w:rsidR="009D0527" w:rsidRPr="00A479EB">
        <w:rPr>
          <w:rFonts w:ascii="Arial" w:hAnsi="Arial" w:cs="Arial"/>
          <w:sz w:val="22"/>
          <w:szCs w:val="22"/>
        </w:rPr>
        <w:t>Zpracovatel</w:t>
      </w:r>
      <w:r w:rsidRPr="00A479EB">
        <w:rPr>
          <w:rFonts w:ascii="Arial" w:hAnsi="Arial" w:cs="Arial"/>
          <w:sz w:val="22"/>
          <w:szCs w:val="22"/>
        </w:rPr>
        <w:t>e a všechny další náležitost dle platných a účinných právních předpisů.</w:t>
      </w:r>
    </w:p>
    <w:p w14:paraId="1373C295" w14:textId="77777777" w:rsidR="00A479EB" w:rsidRDefault="00223906" w:rsidP="00A479EB">
      <w:pPr>
        <w:pStyle w:val="Odstavecseseznamem"/>
        <w:numPr>
          <w:ilvl w:val="1"/>
          <w:numId w:val="3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Veškeré platby musí probíhat výhradně v Kč a rovněž veškeré uvedené cenové údaje musí být v Kč.</w:t>
      </w:r>
    </w:p>
    <w:p w14:paraId="611DF51B" w14:textId="152A1520" w:rsidR="00A479EB" w:rsidRDefault="00223906" w:rsidP="00A479EB">
      <w:pPr>
        <w:pStyle w:val="Odstavecseseznamem"/>
        <w:numPr>
          <w:ilvl w:val="1"/>
          <w:numId w:val="3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Zaplacením</w:t>
      </w:r>
      <w:r w:rsidR="00460F97" w:rsidRPr="00A479EB">
        <w:rPr>
          <w:rFonts w:ascii="Arial" w:hAnsi="Arial" w:cs="Arial"/>
          <w:sz w:val="22"/>
          <w:szCs w:val="22"/>
        </w:rPr>
        <w:t xml:space="preserve"> se </w:t>
      </w:r>
      <w:r w:rsidRPr="00A479EB">
        <w:rPr>
          <w:rFonts w:ascii="Arial" w:hAnsi="Arial" w:cs="Arial"/>
          <w:sz w:val="22"/>
          <w:szCs w:val="22"/>
        </w:rPr>
        <w:t xml:space="preserve">pro účely této Smlouvy </w:t>
      </w:r>
      <w:r w:rsidR="00460F97" w:rsidRPr="00A479EB">
        <w:rPr>
          <w:rFonts w:ascii="Arial" w:hAnsi="Arial" w:cs="Arial"/>
          <w:sz w:val="22"/>
          <w:szCs w:val="22"/>
        </w:rPr>
        <w:t xml:space="preserve">rozumí </w:t>
      </w:r>
      <w:r w:rsidR="00825746">
        <w:rPr>
          <w:rFonts w:ascii="Arial" w:hAnsi="Arial" w:cs="Arial"/>
          <w:sz w:val="22"/>
          <w:szCs w:val="22"/>
        </w:rPr>
        <w:t>připsání</w:t>
      </w:r>
      <w:r w:rsidR="00825746" w:rsidRPr="00A479EB">
        <w:rPr>
          <w:rFonts w:ascii="Arial" w:hAnsi="Arial" w:cs="Arial"/>
          <w:sz w:val="22"/>
          <w:szCs w:val="22"/>
        </w:rPr>
        <w:t xml:space="preserve"> </w:t>
      </w:r>
      <w:r w:rsidRPr="00A479EB">
        <w:rPr>
          <w:rFonts w:ascii="Arial" w:hAnsi="Arial" w:cs="Arial"/>
          <w:sz w:val="22"/>
          <w:szCs w:val="22"/>
        </w:rPr>
        <w:t>příslušné</w:t>
      </w:r>
      <w:r w:rsidR="00460F97" w:rsidRPr="00A479EB">
        <w:rPr>
          <w:rFonts w:ascii="Arial" w:hAnsi="Arial" w:cs="Arial"/>
          <w:sz w:val="22"/>
          <w:szCs w:val="22"/>
        </w:rPr>
        <w:t xml:space="preserve"> částky </w:t>
      </w:r>
      <w:r w:rsidR="00825746">
        <w:rPr>
          <w:rFonts w:ascii="Arial" w:hAnsi="Arial" w:cs="Arial"/>
          <w:sz w:val="22"/>
          <w:szCs w:val="22"/>
        </w:rPr>
        <w:t>na</w:t>
      </w:r>
      <w:r w:rsidR="00460F97" w:rsidRPr="00A479EB">
        <w:rPr>
          <w:rFonts w:ascii="Arial" w:hAnsi="Arial" w:cs="Arial"/>
          <w:sz w:val="22"/>
          <w:szCs w:val="22"/>
        </w:rPr>
        <w:t> úč</w:t>
      </w:r>
      <w:r w:rsidR="00825746">
        <w:rPr>
          <w:rFonts w:ascii="Arial" w:hAnsi="Arial" w:cs="Arial"/>
          <w:sz w:val="22"/>
          <w:szCs w:val="22"/>
        </w:rPr>
        <w:t>e</w:t>
      </w:r>
      <w:r w:rsidR="00460F97" w:rsidRPr="00A479EB">
        <w:rPr>
          <w:rFonts w:ascii="Arial" w:hAnsi="Arial" w:cs="Arial"/>
          <w:sz w:val="22"/>
          <w:szCs w:val="22"/>
        </w:rPr>
        <w:t xml:space="preserve">t </w:t>
      </w:r>
      <w:r w:rsidRPr="002605B4">
        <w:rPr>
          <w:rFonts w:ascii="Arial" w:hAnsi="Arial" w:cs="Arial"/>
          <w:sz w:val="20"/>
          <w:szCs w:val="20"/>
        </w:rPr>
        <w:t>Zpracovatele</w:t>
      </w:r>
      <w:r w:rsidR="00460F97" w:rsidRPr="00A479EB">
        <w:rPr>
          <w:rFonts w:ascii="Arial" w:hAnsi="Arial" w:cs="Arial"/>
          <w:sz w:val="22"/>
          <w:szCs w:val="22"/>
        </w:rPr>
        <w:t>.</w:t>
      </w:r>
    </w:p>
    <w:p w14:paraId="56EC8122" w14:textId="77777777" w:rsidR="00A479EB" w:rsidRDefault="00431F25" w:rsidP="00A479EB">
      <w:pPr>
        <w:pStyle w:val="Odstavecseseznamem"/>
        <w:numPr>
          <w:ilvl w:val="1"/>
          <w:numId w:val="3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Na faktuře musí být uvedena věta „Výdaj je financován z projektu OPZ</w:t>
      </w:r>
      <w:r w:rsidR="00C417F3" w:rsidRPr="00A479EB">
        <w:rPr>
          <w:rFonts w:ascii="Arial" w:hAnsi="Arial" w:cs="Arial"/>
          <w:sz w:val="22"/>
          <w:szCs w:val="22"/>
        </w:rPr>
        <w:t xml:space="preserve"> Plus</w:t>
      </w:r>
      <w:r w:rsidRPr="00A479EB">
        <w:rPr>
          <w:rFonts w:ascii="Arial" w:hAnsi="Arial" w:cs="Arial"/>
          <w:sz w:val="22"/>
          <w:szCs w:val="22"/>
        </w:rPr>
        <w:t xml:space="preserve"> „</w:t>
      </w:r>
      <w:r w:rsidR="00B7250D" w:rsidRPr="00A479EB">
        <w:rPr>
          <w:rFonts w:ascii="Arial" w:hAnsi="Arial" w:cs="Arial"/>
          <w:sz w:val="22"/>
          <w:szCs w:val="22"/>
        </w:rPr>
        <w:t>Podpora sociálního bydlení a jeho systémové zavádění v ČR</w:t>
      </w:r>
      <w:r w:rsidRPr="00A479EB">
        <w:rPr>
          <w:rFonts w:ascii="Arial" w:hAnsi="Arial" w:cs="Arial"/>
          <w:sz w:val="22"/>
          <w:szCs w:val="22"/>
        </w:rPr>
        <w:t>“ (registrační číslo</w:t>
      </w:r>
      <w:r w:rsidR="00B7250D" w:rsidRPr="00B7250D">
        <w:t xml:space="preserve"> </w:t>
      </w:r>
      <w:r w:rsidR="00B7250D" w:rsidRPr="00A479EB">
        <w:rPr>
          <w:rFonts w:ascii="Arial" w:hAnsi="Arial" w:cs="Arial"/>
          <w:sz w:val="22"/>
          <w:szCs w:val="22"/>
        </w:rPr>
        <w:t>CZ.03.02.02/00/22_004/0000245</w:t>
      </w:r>
      <w:r w:rsidRPr="00A479EB">
        <w:rPr>
          <w:rFonts w:ascii="Arial" w:hAnsi="Arial" w:cs="Arial"/>
          <w:sz w:val="22"/>
          <w:szCs w:val="22"/>
        </w:rPr>
        <w:t>)“.</w:t>
      </w:r>
    </w:p>
    <w:p w14:paraId="412ECC19" w14:textId="77777777" w:rsidR="00A479EB" w:rsidRDefault="00431F25" w:rsidP="00A479EB">
      <w:pPr>
        <w:pStyle w:val="Odstavecseseznamem"/>
        <w:numPr>
          <w:ilvl w:val="1"/>
          <w:numId w:val="3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Nebude-li faktura obsahovat stanovené náležitosti nebo v ní nebudou správně uvedené cenové údaje, je Objednatel oprávněn fakturu vrátit ve lhůtě splatnosti Zpracovateli</w:t>
      </w:r>
      <w:r w:rsidR="00E0146B" w:rsidRPr="00A479EB">
        <w:rPr>
          <w:rFonts w:ascii="Arial" w:hAnsi="Arial" w:cs="Arial"/>
          <w:sz w:val="22"/>
          <w:szCs w:val="22"/>
        </w:rPr>
        <w:br/>
      </w:r>
      <w:r w:rsidRPr="00A479EB">
        <w:rPr>
          <w:rFonts w:ascii="Arial" w:hAnsi="Arial" w:cs="Arial"/>
          <w:sz w:val="22"/>
          <w:szCs w:val="22"/>
        </w:rPr>
        <w:t>s uvedením chybějících náležitostí nebo nesprávných údajů či námitek. V takovém případě se ruší doba splatnosti této faktury a nová lhůta splatnosti počíná opětovně běžet doručením opravené faktury Objednateli.</w:t>
      </w:r>
    </w:p>
    <w:p w14:paraId="4E536ABF" w14:textId="56FE9044" w:rsidR="00460F97" w:rsidRDefault="00460F97" w:rsidP="00A479EB">
      <w:pPr>
        <w:pStyle w:val="Odstavecseseznamem"/>
        <w:numPr>
          <w:ilvl w:val="1"/>
          <w:numId w:val="3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lastRenderedPageBreak/>
        <w:t>Objednatel nebude poskytovat zálohy.</w:t>
      </w:r>
    </w:p>
    <w:p w14:paraId="7EF16075" w14:textId="77777777" w:rsidR="000522D5" w:rsidRPr="00A479EB" w:rsidRDefault="000522D5" w:rsidP="000522D5">
      <w:pPr>
        <w:pStyle w:val="Odstavecseseznamem"/>
        <w:spacing w:before="120"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3D0C46D6" w14:textId="77777777" w:rsidR="00A479EB" w:rsidRPr="00A479EB" w:rsidRDefault="00A479EB" w:rsidP="00A479EB">
      <w:pPr>
        <w:keepNext/>
        <w:numPr>
          <w:ilvl w:val="0"/>
          <w:numId w:val="1"/>
        </w:numPr>
        <w:tabs>
          <w:tab w:val="left" w:pos="454"/>
        </w:tabs>
        <w:spacing w:before="480" w:line="280" w:lineRule="atLeast"/>
        <w:ind w:left="357" w:hanging="357"/>
        <w:jc w:val="center"/>
        <w:outlineLvl w:val="0"/>
        <w:rPr>
          <w:rFonts w:ascii="Arial" w:hAnsi="Arial" w:cs="Arial"/>
          <w:b/>
          <w:caps/>
          <w:kern w:val="28"/>
          <w:sz w:val="22"/>
          <w:szCs w:val="22"/>
          <w:lang w:eastAsia="en-US"/>
        </w:rPr>
      </w:pPr>
      <w:r w:rsidRPr="00A479EB">
        <w:rPr>
          <w:rFonts w:ascii="Arial" w:hAnsi="Arial" w:cs="Arial"/>
          <w:b/>
          <w:caps/>
          <w:kern w:val="28"/>
          <w:sz w:val="22"/>
          <w:szCs w:val="22"/>
          <w:lang w:eastAsia="en-US"/>
        </w:rPr>
        <w:t>Ochrana informací a osobních údajů</w:t>
      </w:r>
    </w:p>
    <w:p w14:paraId="1B065C22" w14:textId="16906856" w:rsidR="00A479EB" w:rsidRPr="00A479EB" w:rsidRDefault="00A479EB" w:rsidP="00A479EB">
      <w:pPr>
        <w:numPr>
          <w:ilvl w:val="1"/>
          <w:numId w:val="33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Zpracovatel se zavazuje, že zachová jako důvěrné veškeré informace, o kterých se dozví v souvislosti s plněním předmětu této Smlouvy (dále jako „důvěrné informace“). Povinnost poskytovat informace podle zákona č. 106/1999 Sb., o svobodném přístupu k informacím, ve znění pozdějších předpisů, není tímto ustanovením dotčena.</w:t>
      </w:r>
    </w:p>
    <w:p w14:paraId="5E093667" w14:textId="77777777" w:rsidR="00A479EB" w:rsidRPr="00A479EB" w:rsidRDefault="00A479EB" w:rsidP="00A479EB">
      <w:pPr>
        <w:numPr>
          <w:ilvl w:val="1"/>
          <w:numId w:val="33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Zpracovatel se zavazuje, že neuvolní, nesdělí ani nezpřístupní jakékoliv třetí osobě důvěrné informace získané od Objednatele bez jeho předchozího písemného souhlasu, a to v jakékoliv formě, a že podnikne všechny nezbytné kroky k zabezpečení těchto důvěrných informací. Závazek mlčenlivosti a ochrany důvěrných informací zůstává v platnosti neomezeně dlouho i po ukončení platnosti tohoto smluvního vztahu.</w:t>
      </w:r>
    </w:p>
    <w:p w14:paraId="2278F426" w14:textId="3CFF6CBB" w:rsidR="00A479EB" w:rsidRPr="00A479EB" w:rsidRDefault="00A479EB" w:rsidP="00A479EB">
      <w:pPr>
        <w:numPr>
          <w:ilvl w:val="1"/>
          <w:numId w:val="33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 xml:space="preserve">Zpracovatel se zavazuje zajistit při plnění předmětu této Smlouvy ochranu osobních údajů zaměstnanců Objednatele, příp. i dalších osob. Smluvní strany se zavazují postupovat v souvislosti s plněním předmětu této Smlouvy v souladu s platnými </w:t>
      </w:r>
      <w:r w:rsidRPr="00A479EB">
        <w:rPr>
          <w:rFonts w:ascii="Arial" w:hAnsi="Arial" w:cs="Arial"/>
          <w:sz w:val="22"/>
          <w:szCs w:val="22"/>
        </w:rPr>
        <w:br/>
        <w:t xml:space="preserve">a účinnými právními předpisy na ochranu osobních údajů, zejména dle zákona č. 110/2019 Sb., o zpracování osobních údajů, ve znění platném a účinném, a dle nařízení Evropského parlamentu a Rady EU 2016/679 ze dne 27. dubna 2016 </w:t>
      </w:r>
      <w:r w:rsidR="00825746">
        <w:rPr>
          <w:rFonts w:ascii="Arial" w:hAnsi="Arial" w:cs="Arial"/>
          <w:sz w:val="22"/>
          <w:szCs w:val="22"/>
        </w:rPr>
        <w:br/>
      </w:r>
      <w:r w:rsidRPr="00A479EB">
        <w:rPr>
          <w:rFonts w:ascii="Arial" w:hAnsi="Arial" w:cs="Arial"/>
          <w:sz w:val="22"/>
          <w:szCs w:val="22"/>
        </w:rPr>
        <w:t xml:space="preserve">o ochraně fyzických osob v souvislosti se zpracováním osobních údajů a o volném pohybu těchto údajů a o zrušení směrnice 95/46/ES (obecné nařízení o ochraně osobních údajů). Pokud bude smluvní strana v souvislosti s plněním předmětu této Smlouvy zpracovávat osobní údaje zaměstnanců/kontaktních osob druhé smluvní strany (jméno, telefon, e-mail), zavazuje se zpracovávat tyto osobní údaje pouze v rozsahu nezbytném pro plnění předmětu této Smlouvy, a po dobu nezbytnou k plnění předmětu této Smlouvy.      </w:t>
      </w:r>
    </w:p>
    <w:p w14:paraId="153B0A68" w14:textId="77777777" w:rsidR="00A479EB" w:rsidRPr="00A479EB" w:rsidRDefault="00A479EB" w:rsidP="00A479EB">
      <w:pPr>
        <w:numPr>
          <w:ilvl w:val="1"/>
          <w:numId w:val="33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 xml:space="preserve">Zpracovatel se zavazuje zabezpečit veškeré podklady poskytnuté mu Objednatelem mající charakter důvěrné informace, proti jejich odcizení nebo jinému zneužití třetí osobou. </w:t>
      </w:r>
    </w:p>
    <w:p w14:paraId="150AFEE4" w14:textId="77777777" w:rsidR="00A479EB" w:rsidRPr="00A479EB" w:rsidRDefault="00A479EB" w:rsidP="00A479EB">
      <w:pPr>
        <w:numPr>
          <w:ilvl w:val="1"/>
          <w:numId w:val="33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Zpracovatel se zavazuje svého případného poddodavatele zavázat povinností mlčenlivosti a respektováním práv Objednatele nejméně ve stejném rozsahu, v jakém je v závazkovém vztahu zavázán sám. Za porušení závazku mlčenlivosti a ochrany důvěrných informací poddodavatelem odpovídá Objednateli přímo Zpracovatel.</w:t>
      </w:r>
    </w:p>
    <w:p w14:paraId="61E132C3" w14:textId="77777777" w:rsidR="00A479EB" w:rsidRPr="00A479EB" w:rsidRDefault="00A479EB" w:rsidP="00A479EB">
      <w:pPr>
        <w:numPr>
          <w:ilvl w:val="1"/>
          <w:numId w:val="33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 xml:space="preserve">Povinnost zachovávat mlčenlivost se nevztahuje na informace: </w:t>
      </w:r>
    </w:p>
    <w:p w14:paraId="17655D0D" w14:textId="77777777" w:rsidR="00A479EB" w:rsidRPr="00A479EB" w:rsidRDefault="00A479EB" w:rsidP="00A479EB">
      <w:pPr>
        <w:numPr>
          <w:ilvl w:val="0"/>
          <w:numId w:val="34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které jsou nebo se stanou všeobecně a veřejně přístupnými jinak, než porušením ustanovení tohoto článku Smlouvy ze strany Zpracovatele;</w:t>
      </w:r>
    </w:p>
    <w:p w14:paraId="26AF7904" w14:textId="77777777" w:rsidR="00A479EB" w:rsidRPr="00A479EB" w:rsidRDefault="00A479EB" w:rsidP="00A479EB">
      <w:pPr>
        <w:numPr>
          <w:ilvl w:val="0"/>
          <w:numId w:val="34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které jsou Zpracovateli známy a byly mu volně k dispozici ještě před přijetím těchto informací od Objednatele;</w:t>
      </w:r>
    </w:p>
    <w:p w14:paraId="34C25842" w14:textId="77777777" w:rsidR="00A479EB" w:rsidRPr="00A479EB" w:rsidRDefault="00A479EB" w:rsidP="00A479EB">
      <w:pPr>
        <w:numPr>
          <w:ilvl w:val="0"/>
          <w:numId w:val="34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 xml:space="preserve">které budou Zpracovateli Objednatelem sděleny s výslovným konstatováním, </w:t>
      </w:r>
      <w:r w:rsidRPr="00A479EB">
        <w:rPr>
          <w:rFonts w:ascii="Arial" w:hAnsi="Arial" w:cs="Arial"/>
          <w:sz w:val="22"/>
          <w:szCs w:val="22"/>
        </w:rPr>
        <w:br/>
        <w:t xml:space="preserve">že ve vztahu k nich není dán závazek mlčenlivosti; a </w:t>
      </w:r>
    </w:p>
    <w:p w14:paraId="1EC0B299" w14:textId="77777777" w:rsidR="00A479EB" w:rsidRPr="00A479EB" w:rsidRDefault="00A479EB" w:rsidP="00A479EB">
      <w:pPr>
        <w:numPr>
          <w:ilvl w:val="0"/>
          <w:numId w:val="34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 w:rsidRPr="00A479EB">
        <w:rPr>
          <w:rFonts w:ascii="Arial" w:hAnsi="Arial" w:cs="Arial"/>
          <w:sz w:val="22"/>
          <w:szCs w:val="22"/>
        </w:rPr>
        <w:t>jejichž sdělení vyžadují platné a účinné právní předpisy České republiky.</w:t>
      </w:r>
    </w:p>
    <w:p w14:paraId="4E536ACA" w14:textId="487AA709" w:rsidR="00460F97" w:rsidRPr="00F2314C" w:rsidRDefault="00654BA6" w:rsidP="00457919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0"/>
        <w:ind w:left="357" w:hanging="357"/>
        <w:jc w:val="center"/>
        <w:textAlignment w:val="auto"/>
        <w:rPr>
          <w:rFonts w:ascii="Arial" w:hAnsi="Arial" w:cs="Arial"/>
          <w:b w:val="0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lastRenderedPageBreak/>
        <w:t xml:space="preserve">Odpovědnost za škodu, </w:t>
      </w:r>
      <w:r w:rsidR="00002AE0">
        <w:rPr>
          <w:rFonts w:ascii="Arial" w:hAnsi="Arial" w:cs="Arial"/>
          <w:sz w:val="22"/>
          <w:szCs w:val="22"/>
        </w:rPr>
        <w:t xml:space="preserve">ZÁRUKA A </w:t>
      </w:r>
      <w:r w:rsidRPr="00F2314C">
        <w:rPr>
          <w:rFonts w:ascii="Arial" w:hAnsi="Arial" w:cs="Arial"/>
          <w:sz w:val="22"/>
          <w:szCs w:val="22"/>
        </w:rPr>
        <w:t>s</w:t>
      </w:r>
      <w:r w:rsidR="00460F97" w:rsidRPr="00F2314C">
        <w:rPr>
          <w:rFonts w:ascii="Arial" w:hAnsi="Arial" w:cs="Arial"/>
          <w:sz w:val="22"/>
          <w:szCs w:val="22"/>
        </w:rPr>
        <w:t xml:space="preserve">ankční </w:t>
      </w:r>
      <w:r w:rsidRPr="00F2314C">
        <w:rPr>
          <w:rFonts w:ascii="Arial" w:hAnsi="Arial" w:cs="Arial"/>
          <w:sz w:val="22"/>
          <w:szCs w:val="22"/>
        </w:rPr>
        <w:t>ujednání</w:t>
      </w:r>
    </w:p>
    <w:p w14:paraId="4E536ACB" w14:textId="2515515F" w:rsidR="00877703" w:rsidRPr="00F2314C" w:rsidRDefault="00BF2BBC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Smluvní strany nesou odpovědnost za škodu způsobenou při plnění předmětu této Smlouvy</w:t>
      </w:r>
      <w:r w:rsidR="00547EF3">
        <w:rPr>
          <w:rFonts w:ascii="Arial" w:hAnsi="Arial" w:cs="Arial"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 xml:space="preserve">v rámci platných a účinných právních předpisů a této Smlouvy a případně vzniklou škodu či jinou újmu jsou povinny si nahradit. </w:t>
      </w:r>
      <w:r w:rsidR="00276745" w:rsidRPr="00F2314C"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plně odpovídá za předmět plnění dle této Smlouvy rovněž v případě, že část předmětu plnění dle této Smlouvy plní prostřednictvím třetí osoby, tj. </w:t>
      </w:r>
      <w:r w:rsidR="00936F91">
        <w:rPr>
          <w:rFonts w:ascii="Arial" w:hAnsi="Arial" w:cs="Arial"/>
          <w:sz w:val="22"/>
          <w:szCs w:val="22"/>
        </w:rPr>
        <w:t>pod</w:t>
      </w:r>
      <w:r w:rsidRPr="00F2314C">
        <w:rPr>
          <w:rFonts w:ascii="Arial" w:hAnsi="Arial" w:cs="Arial"/>
          <w:sz w:val="22"/>
          <w:szCs w:val="22"/>
        </w:rPr>
        <w:t>dodavatele</w:t>
      </w:r>
      <w:r w:rsidR="00D76617" w:rsidRPr="00F2314C">
        <w:rPr>
          <w:rFonts w:ascii="Arial" w:hAnsi="Arial" w:cs="Arial"/>
          <w:sz w:val="22"/>
          <w:szCs w:val="22"/>
        </w:rPr>
        <w:t>.</w:t>
      </w:r>
    </w:p>
    <w:p w14:paraId="4E536ACC" w14:textId="77777777" w:rsidR="00877703" w:rsidRPr="00F2314C" w:rsidRDefault="00D76617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Žádná ze smluvních stran není odpovědná za škodu či jinou újmu nebo prodlení způsobené okolnostmi vylučujícími odpovědnost ve smyslu § 2913 odst. 2 občanského zákoníku.</w:t>
      </w:r>
    </w:p>
    <w:p w14:paraId="4E536ACD" w14:textId="28D45964" w:rsidR="00667723" w:rsidRPr="00F2314C" w:rsidRDefault="00667723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Zpracovatel odpovídá za funkčnost a použitelnost celého předmětu plnění pro účely vyplývající z této </w:t>
      </w:r>
      <w:r w:rsidR="00A03D65">
        <w:rPr>
          <w:rFonts w:ascii="Arial" w:hAnsi="Arial" w:cs="Arial"/>
          <w:sz w:val="22"/>
          <w:szCs w:val="22"/>
        </w:rPr>
        <w:t>S</w:t>
      </w:r>
      <w:r w:rsidRPr="00F2314C">
        <w:rPr>
          <w:rFonts w:ascii="Arial" w:hAnsi="Arial" w:cs="Arial"/>
          <w:sz w:val="22"/>
          <w:szCs w:val="22"/>
        </w:rPr>
        <w:t>mlouvy a jejích příloh.</w:t>
      </w:r>
    </w:p>
    <w:p w14:paraId="4E536ACE" w14:textId="2DFB1255" w:rsidR="00C04D82" w:rsidRPr="00F2314C" w:rsidRDefault="00667723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Zpracovatel přejímá níže uvedenou záruku za kvalitu předmětu plnění dle této </w:t>
      </w:r>
      <w:r w:rsidR="00E21FC7">
        <w:rPr>
          <w:rFonts w:ascii="Arial" w:hAnsi="Arial" w:cs="Arial"/>
          <w:sz w:val="22"/>
          <w:szCs w:val="22"/>
        </w:rPr>
        <w:t>S</w:t>
      </w:r>
      <w:r w:rsidRPr="00F2314C">
        <w:rPr>
          <w:rFonts w:ascii="Arial" w:hAnsi="Arial" w:cs="Arial"/>
          <w:sz w:val="22"/>
          <w:szCs w:val="22"/>
        </w:rPr>
        <w:t xml:space="preserve">mlouvy. Záruční doba na celý předmět plnění činí </w:t>
      </w:r>
      <w:r w:rsidRPr="0052524B">
        <w:rPr>
          <w:rFonts w:ascii="Arial" w:hAnsi="Arial" w:cs="Arial"/>
          <w:sz w:val="22"/>
          <w:szCs w:val="22"/>
        </w:rPr>
        <w:t>min. 36 měsíců</w:t>
      </w:r>
      <w:r w:rsidRPr="00F2314C">
        <w:rPr>
          <w:rFonts w:ascii="Arial" w:hAnsi="Arial" w:cs="Arial"/>
          <w:sz w:val="22"/>
          <w:szCs w:val="22"/>
        </w:rPr>
        <w:t xml:space="preserve"> ode dne předání</w:t>
      </w:r>
      <w:r w:rsidR="00DD18CA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>a převzetí předmětu plnění</w:t>
      </w:r>
      <w:r w:rsidR="00E21FC7">
        <w:rPr>
          <w:rFonts w:ascii="Arial" w:hAnsi="Arial" w:cs="Arial"/>
          <w:sz w:val="22"/>
          <w:szCs w:val="22"/>
        </w:rPr>
        <w:t xml:space="preserve"> dle této Smlouvy</w:t>
      </w:r>
      <w:r w:rsidRPr="00F2314C">
        <w:rPr>
          <w:rFonts w:ascii="Arial" w:hAnsi="Arial" w:cs="Arial"/>
          <w:sz w:val="22"/>
          <w:szCs w:val="22"/>
        </w:rPr>
        <w:t xml:space="preserve"> bez všech vad a nedodělků. Záruční doba neběží po dobu,</w:t>
      </w:r>
      <w:r w:rsidR="00C04D82" w:rsidRPr="00F2314C">
        <w:rPr>
          <w:rFonts w:ascii="Arial" w:hAnsi="Arial" w:cs="Arial"/>
          <w:sz w:val="22"/>
          <w:szCs w:val="22"/>
        </w:rPr>
        <w:t xml:space="preserve"> po kterou nemůže Objednatel</w:t>
      </w:r>
      <w:r w:rsidRPr="00F2314C">
        <w:rPr>
          <w:rFonts w:ascii="Arial" w:hAnsi="Arial" w:cs="Arial"/>
          <w:sz w:val="22"/>
          <w:szCs w:val="22"/>
        </w:rPr>
        <w:t xml:space="preserve"> pře</w:t>
      </w:r>
      <w:r w:rsidR="00C04D82" w:rsidRPr="00F2314C">
        <w:rPr>
          <w:rFonts w:ascii="Arial" w:hAnsi="Arial" w:cs="Arial"/>
          <w:sz w:val="22"/>
          <w:szCs w:val="22"/>
        </w:rPr>
        <w:t xml:space="preserve">dmět </w:t>
      </w:r>
      <w:r w:rsidR="00E20F3F" w:rsidRPr="00F2314C">
        <w:rPr>
          <w:rFonts w:ascii="Arial" w:hAnsi="Arial" w:cs="Arial"/>
          <w:sz w:val="22"/>
          <w:szCs w:val="22"/>
        </w:rPr>
        <w:t xml:space="preserve">plnění </w:t>
      </w:r>
      <w:r w:rsidR="00C04D82" w:rsidRPr="00F2314C">
        <w:rPr>
          <w:rFonts w:ascii="Arial" w:hAnsi="Arial" w:cs="Arial"/>
          <w:sz w:val="22"/>
          <w:szCs w:val="22"/>
        </w:rPr>
        <w:t>pro vady řádně užívat. Totéž platí pro plnění v rámci servisních služeb.</w:t>
      </w:r>
      <w:r w:rsidR="00CB5CD0">
        <w:rPr>
          <w:rFonts w:ascii="Arial" w:hAnsi="Arial" w:cs="Arial"/>
          <w:sz w:val="22"/>
          <w:szCs w:val="22"/>
        </w:rPr>
        <w:t xml:space="preserve"> Předmětem záruky jsou takové vady, které znemožňují užívat </w:t>
      </w:r>
      <w:r w:rsidR="009A50AE">
        <w:rPr>
          <w:rFonts w:ascii="Arial" w:hAnsi="Arial" w:cs="Arial"/>
          <w:sz w:val="22"/>
          <w:szCs w:val="22"/>
        </w:rPr>
        <w:t>webové stránky</w:t>
      </w:r>
      <w:r w:rsidR="00CB5CD0">
        <w:rPr>
          <w:rFonts w:ascii="Arial" w:hAnsi="Arial" w:cs="Arial"/>
          <w:sz w:val="22"/>
          <w:szCs w:val="22"/>
        </w:rPr>
        <w:t xml:space="preserve"> způsobem zamýšleným touto Smlouvou </w:t>
      </w:r>
      <w:r w:rsidR="00825746">
        <w:rPr>
          <w:rFonts w:ascii="Arial" w:hAnsi="Arial" w:cs="Arial"/>
          <w:sz w:val="22"/>
          <w:szCs w:val="22"/>
        </w:rPr>
        <w:br/>
      </w:r>
      <w:r w:rsidR="00CB5CD0">
        <w:rPr>
          <w:rFonts w:ascii="Arial" w:hAnsi="Arial" w:cs="Arial"/>
          <w:sz w:val="22"/>
          <w:szCs w:val="22"/>
        </w:rPr>
        <w:t>a jejichž existencí dochází ke stavu, kdy j</w:t>
      </w:r>
      <w:r w:rsidR="009A50AE">
        <w:rPr>
          <w:rFonts w:ascii="Arial" w:hAnsi="Arial" w:cs="Arial"/>
          <w:sz w:val="22"/>
          <w:szCs w:val="22"/>
        </w:rPr>
        <w:t>sou webové stránky</w:t>
      </w:r>
      <w:r w:rsidR="00CB5CD0">
        <w:rPr>
          <w:rFonts w:ascii="Arial" w:hAnsi="Arial" w:cs="Arial"/>
          <w:sz w:val="22"/>
          <w:szCs w:val="22"/>
        </w:rPr>
        <w:t xml:space="preserve"> jakkoliv v rozporu s touto Smlouvou</w:t>
      </w:r>
      <w:r w:rsidR="00E21FC7">
        <w:rPr>
          <w:rFonts w:ascii="Arial" w:hAnsi="Arial" w:cs="Arial"/>
          <w:sz w:val="22"/>
          <w:szCs w:val="22"/>
        </w:rPr>
        <w:t xml:space="preserve"> a jejími přílohami</w:t>
      </w:r>
      <w:r w:rsidR="00285A8E">
        <w:rPr>
          <w:rFonts w:ascii="Arial" w:hAnsi="Arial" w:cs="Arial"/>
          <w:sz w:val="22"/>
          <w:szCs w:val="22"/>
        </w:rPr>
        <w:t>.</w:t>
      </w:r>
    </w:p>
    <w:p w14:paraId="4E536ACF" w14:textId="54EA8E2E" w:rsidR="00C04D82" w:rsidRPr="00F2314C" w:rsidRDefault="00E21FC7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rámci záruční doby je Zpracovatel povinen zahájit odstranění vad plnění dle této Smlouvy</w:t>
      </w:r>
      <w:r w:rsidR="00667723" w:rsidRPr="00F2314C">
        <w:rPr>
          <w:rFonts w:ascii="Arial" w:hAnsi="Arial" w:cs="Arial"/>
          <w:sz w:val="22"/>
          <w:szCs w:val="22"/>
        </w:rPr>
        <w:t xml:space="preserve"> v</w:t>
      </w:r>
      <w:r w:rsidR="00C04D82" w:rsidRPr="00F2314C">
        <w:rPr>
          <w:rFonts w:ascii="Arial" w:hAnsi="Arial" w:cs="Arial"/>
          <w:sz w:val="22"/>
          <w:szCs w:val="22"/>
        </w:rPr>
        <w:t xml:space="preserve"> sídle Objednatele, </w:t>
      </w:r>
      <w:r w:rsidR="004F0E15">
        <w:rPr>
          <w:rFonts w:ascii="Arial" w:hAnsi="Arial" w:cs="Arial"/>
          <w:sz w:val="22"/>
          <w:szCs w:val="22"/>
        </w:rPr>
        <w:t xml:space="preserve">je-li to relevantní, případně </w:t>
      </w:r>
      <w:r w:rsidR="00C04D82" w:rsidRPr="00F2314C">
        <w:rPr>
          <w:rFonts w:ascii="Arial" w:hAnsi="Arial" w:cs="Arial"/>
          <w:sz w:val="22"/>
          <w:szCs w:val="22"/>
        </w:rPr>
        <w:t>nedohodnou-li se</w:t>
      </w:r>
      <w:r>
        <w:rPr>
          <w:rFonts w:ascii="Arial" w:hAnsi="Arial" w:cs="Arial"/>
          <w:sz w:val="22"/>
          <w:szCs w:val="22"/>
        </w:rPr>
        <w:t xml:space="preserve"> smluvní</w:t>
      </w:r>
      <w:r w:rsidR="00C04D82" w:rsidRPr="00F2314C">
        <w:rPr>
          <w:rFonts w:ascii="Arial" w:hAnsi="Arial" w:cs="Arial"/>
          <w:sz w:val="22"/>
          <w:szCs w:val="22"/>
        </w:rPr>
        <w:t xml:space="preserve"> strany jinak,</w:t>
      </w:r>
      <w:r w:rsidR="00667723" w:rsidRPr="00F2314C">
        <w:rPr>
          <w:rFonts w:ascii="Arial" w:hAnsi="Arial" w:cs="Arial"/>
          <w:sz w:val="22"/>
          <w:szCs w:val="22"/>
        </w:rPr>
        <w:t xml:space="preserve"> a to nejpozději následující pracovní den od nahlášení závady </w:t>
      </w:r>
      <w:r w:rsidR="00C04D82" w:rsidRPr="00F2314C">
        <w:rPr>
          <w:rFonts w:ascii="Arial" w:hAnsi="Arial" w:cs="Arial"/>
          <w:sz w:val="22"/>
          <w:szCs w:val="22"/>
        </w:rPr>
        <w:t>Objednatelem</w:t>
      </w:r>
      <w:r w:rsidR="00667723" w:rsidRPr="00F2314C">
        <w:rPr>
          <w:rFonts w:ascii="Arial" w:hAnsi="Arial" w:cs="Arial"/>
          <w:sz w:val="22"/>
          <w:szCs w:val="22"/>
        </w:rPr>
        <w:t>, které musí být provedeno</w:t>
      </w:r>
      <w:r w:rsidR="00C04D82" w:rsidRPr="00F2314C">
        <w:rPr>
          <w:rFonts w:ascii="Arial" w:hAnsi="Arial" w:cs="Arial"/>
          <w:sz w:val="22"/>
          <w:szCs w:val="22"/>
        </w:rPr>
        <w:t xml:space="preserve"> písemnou formou(e-mailem</w:t>
      </w:r>
      <w:r w:rsidR="00667723" w:rsidRPr="00F2314C">
        <w:rPr>
          <w:rFonts w:ascii="Arial" w:hAnsi="Arial" w:cs="Arial"/>
          <w:sz w:val="22"/>
          <w:szCs w:val="22"/>
        </w:rPr>
        <w:t>) na adresu</w:t>
      </w:r>
      <w:r w:rsidR="00C04D82" w:rsidRPr="00F2314C">
        <w:rPr>
          <w:rFonts w:ascii="Arial" w:hAnsi="Arial" w:cs="Arial"/>
          <w:sz w:val="22"/>
          <w:szCs w:val="22"/>
        </w:rPr>
        <w:t xml:space="preserve"> kontaktní osoby Zpracovatele ve věcech této Smlouvy dle odst. </w:t>
      </w:r>
      <w:r w:rsidR="00BF7541" w:rsidRPr="00F2314C">
        <w:rPr>
          <w:rFonts w:ascii="Arial" w:hAnsi="Arial" w:cs="Arial"/>
          <w:sz w:val="22"/>
          <w:szCs w:val="22"/>
        </w:rPr>
        <w:t>6.2</w:t>
      </w:r>
      <w:r w:rsidR="00C04D82" w:rsidRPr="00F2314C">
        <w:rPr>
          <w:rFonts w:ascii="Arial" w:hAnsi="Arial" w:cs="Arial"/>
          <w:sz w:val="22"/>
          <w:szCs w:val="22"/>
        </w:rPr>
        <w:t>. této Smlouvy.</w:t>
      </w:r>
    </w:p>
    <w:p w14:paraId="4E536AD0" w14:textId="13FB1CE6" w:rsidR="00667723" w:rsidRPr="00F2314C" w:rsidRDefault="00C04D82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Zpracovatel</w:t>
      </w:r>
      <w:r w:rsidR="00667723" w:rsidRPr="00F2314C">
        <w:rPr>
          <w:rFonts w:ascii="Arial" w:hAnsi="Arial" w:cs="Arial"/>
          <w:sz w:val="22"/>
          <w:szCs w:val="22"/>
        </w:rPr>
        <w:t xml:space="preserve"> se zavazuje odstranit vady</w:t>
      </w:r>
      <w:r w:rsidRPr="00F2314C">
        <w:rPr>
          <w:rFonts w:ascii="Arial" w:hAnsi="Arial" w:cs="Arial"/>
          <w:sz w:val="22"/>
          <w:szCs w:val="22"/>
        </w:rPr>
        <w:t xml:space="preserve"> </w:t>
      </w:r>
      <w:r w:rsidR="00667723" w:rsidRPr="00F2314C">
        <w:rPr>
          <w:rFonts w:ascii="Arial" w:hAnsi="Arial" w:cs="Arial"/>
          <w:sz w:val="22"/>
          <w:szCs w:val="22"/>
        </w:rPr>
        <w:t xml:space="preserve">plnění dle této Smlouvy v záruční době </w:t>
      </w:r>
      <w:r w:rsidR="00667723" w:rsidRPr="00F2314C">
        <w:rPr>
          <w:rFonts w:ascii="Arial" w:hAnsi="Arial" w:cs="Arial"/>
          <w:b/>
          <w:sz w:val="22"/>
          <w:szCs w:val="22"/>
        </w:rPr>
        <w:t>maximálně do 7 kalendářních dnů od nastoupení k jejich odstranění</w:t>
      </w:r>
      <w:r w:rsidR="00667723" w:rsidRPr="00F2314C">
        <w:rPr>
          <w:rFonts w:ascii="Arial" w:hAnsi="Arial" w:cs="Arial"/>
          <w:sz w:val="22"/>
          <w:szCs w:val="22"/>
        </w:rPr>
        <w:t xml:space="preserve">, nebyla-li </w:t>
      </w:r>
      <w:r w:rsidR="00825746">
        <w:rPr>
          <w:rFonts w:ascii="Arial" w:hAnsi="Arial" w:cs="Arial"/>
          <w:sz w:val="22"/>
          <w:szCs w:val="22"/>
        </w:rPr>
        <w:br/>
      </w:r>
      <w:r w:rsidR="00667723" w:rsidRPr="00F2314C">
        <w:rPr>
          <w:rFonts w:ascii="Arial" w:hAnsi="Arial" w:cs="Arial"/>
          <w:sz w:val="22"/>
          <w:szCs w:val="22"/>
        </w:rPr>
        <w:t xml:space="preserve">při nastoupení </w:t>
      </w:r>
      <w:r w:rsidRPr="00F2314C">
        <w:rPr>
          <w:rFonts w:ascii="Arial" w:hAnsi="Arial" w:cs="Arial"/>
          <w:sz w:val="22"/>
          <w:szCs w:val="22"/>
        </w:rPr>
        <w:t>Zpracovatele</w:t>
      </w:r>
      <w:r w:rsidR="00667723" w:rsidRPr="00F2314C">
        <w:rPr>
          <w:rFonts w:ascii="Arial" w:hAnsi="Arial" w:cs="Arial"/>
          <w:sz w:val="22"/>
          <w:szCs w:val="22"/>
        </w:rPr>
        <w:t xml:space="preserve"> k záruční opravě z objektivních důvodů písemně dohodnuta mezi smluvními stranami lhůta jiná. U </w:t>
      </w:r>
      <w:r w:rsidR="00C73CDA" w:rsidRPr="00F2314C">
        <w:rPr>
          <w:rFonts w:ascii="Arial" w:hAnsi="Arial" w:cs="Arial"/>
          <w:sz w:val="22"/>
          <w:szCs w:val="22"/>
        </w:rPr>
        <w:t xml:space="preserve">vad týkajících se </w:t>
      </w:r>
      <w:r w:rsidR="00667723" w:rsidRPr="00F2314C">
        <w:rPr>
          <w:rFonts w:ascii="Arial" w:hAnsi="Arial" w:cs="Arial"/>
          <w:sz w:val="22"/>
          <w:szCs w:val="22"/>
        </w:rPr>
        <w:t xml:space="preserve">open-source software se </w:t>
      </w:r>
      <w:r w:rsidRPr="00F2314C">
        <w:rPr>
          <w:rFonts w:ascii="Arial" w:hAnsi="Arial" w:cs="Arial"/>
          <w:sz w:val="22"/>
          <w:szCs w:val="22"/>
        </w:rPr>
        <w:t>Zpracovatel</w:t>
      </w:r>
      <w:r w:rsidR="00667723" w:rsidRPr="00F2314C">
        <w:rPr>
          <w:rFonts w:ascii="Arial" w:hAnsi="Arial" w:cs="Arial"/>
          <w:sz w:val="22"/>
          <w:szCs w:val="22"/>
        </w:rPr>
        <w:t xml:space="preserve"> zavazuje </w:t>
      </w:r>
      <w:r w:rsidR="00C73CDA" w:rsidRPr="00F2314C">
        <w:rPr>
          <w:rFonts w:ascii="Arial" w:hAnsi="Arial" w:cs="Arial"/>
          <w:sz w:val="22"/>
          <w:szCs w:val="22"/>
        </w:rPr>
        <w:t xml:space="preserve">tyto </w:t>
      </w:r>
      <w:r w:rsidR="00667723" w:rsidRPr="00F2314C">
        <w:rPr>
          <w:rFonts w:ascii="Arial" w:hAnsi="Arial" w:cs="Arial"/>
          <w:sz w:val="22"/>
          <w:szCs w:val="22"/>
        </w:rPr>
        <w:t xml:space="preserve">odstranit v záruční době </w:t>
      </w:r>
      <w:r w:rsidR="00667723" w:rsidRPr="00F2314C">
        <w:rPr>
          <w:rFonts w:ascii="Arial" w:hAnsi="Arial" w:cs="Arial"/>
          <w:b/>
          <w:sz w:val="22"/>
          <w:szCs w:val="22"/>
        </w:rPr>
        <w:t>maximálně do 30 kalendářních dnů od nastoupení k jejich odstranění</w:t>
      </w:r>
      <w:r w:rsidR="00667723" w:rsidRPr="00F2314C">
        <w:rPr>
          <w:rFonts w:ascii="Arial" w:hAnsi="Arial" w:cs="Arial"/>
          <w:sz w:val="22"/>
          <w:szCs w:val="22"/>
        </w:rPr>
        <w:t>, nedohodnou-li se smluvní strany z objektivních důvodů na lhůtě delší.</w:t>
      </w:r>
      <w:r w:rsidRPr="00F2314C">
        <w:rPr>
          <w:rFonts w:ascii="Arial" w:hAnsi="Arial" w:cs="Arial"/>
          <w:sz w:val="22"/>
          <w:szCs w:val="22"/>
        </w:rPr>
        <w:t xml:space="preserve"> V případě zjištění, že vady v open-source software není možné prostřednictvím Zpracovatele napravit, Zpracovatel navrhne alternativní způsob pro </w:t>
      </w:r>
      <w:r w:rsidR="00FA0366" w:rsidRPr="00F2314C">
        <w:rPr>
          <w:rFonts w:ascii="Arial" w:hAnsi="Arial" w:cs="Arial"/>
          <w:sz w:val="22"/>
          <w:szCs w:val="22"/>
        </w:rPr>
        <w:t xml:space="preserve">zajištění řádného fungování </w:t>
      </w:r>
      <w:r w:rsidRPr="00F2314C">
        <w:rPr>
          <w:rFonts w:ascii="Arial" w:hAnsi="Arial" w:cs="Arial"/>
          <w:sz w:val="22"/>
          <w:szCs w:val="22"/>
        </w:rPr>
        <w:t xml:space="preserve">předmětu plnění </w:t>
      </w:r>
      <w:r w:rsidR="00FA0366" w:rsidRPr="00F2314C">
        <w:rPr>
          <w:rFonts w:ascii="Arial" w:hAnsi="Arial" w:cs="Arial"/>
          <w:sz w:val="22"/>
          <w:szCs w:val="22"/>
        </w:rPr>
        <w:t xml:space="preserve">dle této Smlouvy </w:t>
      </w:r>
      <w:r w:rsidRPr="00F2314C">
        <w:rPr>
          <w:rFonts w:ascii="Arial" w:hAnsi="Arial" w:cs="Arial"/>
          <w:sz w:val="22"/>
          <w:szCs w:val="22"/>
        </w:rPr>
        <w:t xml:space="preserve">a na vlastní náklady alternativní způsob </w:t>
      </w:r>
      <w:r w:rsidR="00FA0366" w:rsidRPr="00F2314C">
        <w:rPr>
          <w:rFonts w:ascii="Arial" w:hAnsi="Arial" w:cs="Arial"/>
          <w:sz w:val="22"/>
          <w:szCs w:val="22"/>
        </w:rPr>
        <w:t xml:space="preserve">pro zajištění řádného fungování předmětu plnění dle této Smlouvy </w:t>
      </w:r>
      <w:r w:rsidRPr="00F2314C">
        <w:rPr>
          <w:rFonts w:ascii="Arial" w:hAnsi="Arial" w:cs="Arial"/>
          <w:sz w:val="22"/>
          <w:szCs w:val="22"/>
        </w:rPr>
        <w:t xml:space="preserve">uvede do praxe. </w:t>
      </w:r>
      <w:r w:rsidR="00D76702" w:rsidRPr="00F2314C">
        <w:rPr>
          <w:rFonts w:ascii="Arial" w:hAnsi="Arial" w:cs="Arial"/>
          <w:sz w:val="22"/>
          <w:szCs w:val="22"/>
        </w:rPr>
        <w:t>Objednatel si vyhrazuje právo akceptace Zpracovatelem navrhovaného alternativního způsobu pro zajištění řádného fungování předmětu plnění dle této Smlouvy</w:t>
      </w:r>
      <w:r w:rsidR="00B37C0C" w:rsidRPr="00F2314C">
        <w:rPr>
          <w:rFonts w:ascii="Arial" w:hAnsi="Arial" w:cs="Arial"/>
          <w:sz w:val="22"/>
          <w:szCs w:val="22"/>
        </w:rPr>
        <w:t xml:space="preserve">, přičemž tato bude udělena písemně (e-mailem) kontaktní osobě Zpracovatele </w:t>
      </w:r>
      <w:r w:rsidR="00E21FC7" w:rsidRPr="00E21FC7">
        <w:rPr>
          <w:rFonts w:ascii="Arial" w:hAnsi="Arial" w:cs="Arial"/>
          <w:sz w:val="22"/>
          <w:szCs w:val="22"/>
        </w:rPr>
        <w:t xml:space="preserve">ve věcech této Smlouvy </w:t>
      </w:r>
      <w:r w:rsidR="00B37C0C" w:rsidRPr="00F2314C">
        <w:rPr>
          <w:rFonts w:ascii="Arial" w:hAnsi="Arial" w:cs="Arial"/>
          <w:sz w:val="22"/>
          <w:szCs w:val="22"/>
        </w:rPr>
        <w:t>dle odst. 6.2. této Smlouvy.</w:t>
      </w:r>
    </w:p>
    <w:p w14:paraId="5C0206ED" w14:textId="13597C30" w:rsidR="00C146BB" w:rsidRDefault="00460F97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V případě prodlení </w:t>
      </w:r>
      <w:r w:rsidR="00D76617" w:rsidRPr="00F2314C">
        <w:rPr>
          <w:rFonts w:ascii="Arial" w:hAnsi="Arial" w:cs="Arial"/>
          <w:sz w:val="22"/>
          <w:szCs w:val="22"/>
        </w:rPr>
        <w:t xml:space="preserve">Zpracovatele </w:t>
      </w:r>
      <w:r w:rsidRPr="00F2314C">
        <w:rPr>
          <w:rFonts w:ascii="Arial" w:hAnsi="Arial" w:cs="Arial"/>
          <w:sz w:val="22"/>
          <w:szCs w:val="22"/>
        </w:rPr>
        <w:t>s</w:t>
      </w:r>
      <w:r w:rsidR="00D76617" w:rsidRPr="00F2314C">
        <w:rPr>
          <w:rFonts w:ascii="Arial" w:hAnsi="Arial" w:cs="Arial"/>
          <w:sz w:val="22"/>
          <w:szCs w:val="22"/>
        </w:rPr>
        <w:t xml:space="preserve"> předáním </w:t>
      </w:r>
      <w:r w:rsidR="00984F2B">
        <w:rPr>
          <w:rFonts w:ascii="Arial" w:hAnsi="Arial" w:cs="Arial"/>
          <w:sz w:val="22"/>
          <w:szCs w:val="22"/>
        </w:rPr>
        <w:t>díla</w:t>
      </w:r>
      <w:r w:rsidR="007474C2" w:rsidRPr="00F2314C">
        <w:rPr>
          <w:rFonts w:ascii="Arial" w:hAnsi="Arial" w:cs="Arial"/>
          <w:sz w:val="22"/>
          <w:szCs w:val="22"/>
        </w:rPr>
        <w:t xml:space="preserve"> </w:t>
      </w:r>
      <w:r w:rsidR="00D76617" w:rsidRPr="00F2314C">
        <w:rPr>
          <w:rFonts w:ascii="Arial" w:hAnsi="Arial" w:cs="Arial"/>
          <w:sz w:val="22"/>
          <w:szCs w:val="22"/>
        </w:rPr>
        <w:t>v termín</w:t>
      </w:r>
      <w:r w:rsidR="000B3762">
        <w:rPr>
          <w:rFonts w:ascii="Arial" w:hAnsi="Arial" w:cs="Arial"/>
          <w:sz w:val="22"/>
          <w:szCs w:val="22"/>
        </w:rPr>
        <w:t>u</w:t>
      </w:r>
      <w:r w:rsidR="00D76617" w:rsidRPr="00F2314C">
        <w:rPr>
          <w:rFonts w:ascii="Arial" w:hAnsi="Arial" w:cs="Arial"/>
          <w:sz w:val="22"/>
          <w:szCs w:val="22"/>
        </w:rPr>
        <w:t xml:space="preserve"> sjednan</w:t>
      </w:r>
      <w:r w:rsidR="000B3762">
        <w:rPr>
          <w:rFonts w:ascii="Arial" w:hAnsi="Arial" w:cs="Arial"/>
          <w:sz w:val="22"/>
          <w:szCs w:val="22"/>
        </w:rPr>
        <w:t>ém</w:t>
      </w:r>
      <w:r w:rsidR="00D76617" w:rsidRPr="00F2314C">
        <w:rPr>
          <w:rFonts w:ascii="Arial" w:hAnsi="Arial" w:cs="Arial"/>
          <w:sz w:val="22"/>
          <w:szCs w:val="22"/>
        </w:rPr>
        <w:t xml:space="preserve"> v </w:t>
      </w:r>
      <w:r w:rsidR="006E0EA8" w:rsidRPr="00F2314C">
        <w:rPr>
          <w:rFonts w:ascii="Arial" w:hAnsi="Arial" w:cs="Arial"/>
          <w:sz w:val="22"/>
          <w:szCs w:val="22"/>
        </w:rPr>
        <w:t xml:space="preserve">příloze č. </w:t>
      </w:r>
      <w:r w:rsidR="003115F2">
        <w:rPr>
          <w:rFonts w:ascii="Arial" w:hAnsi="Arial" w:cs="Arial"/>
          <w:sz w:val="22"/>
          <w:szCs w:val="22"/>
        </w:rPr>
        <w:t>4</w:t>
      </w:r>
      <w:r w:rsidR="006E0EA8" w:rsidRPr="00F2314C">
        <w:rPr>
          <w:rFonts w:ascii="Arial" w:hAnsi="Arial" w:cs="Arial"/>
          <w:sz w:val="22"/>
          <w:szCs w:val="22"/>
        </w:rPr>
        <w:t xml:space="preserve"> této Smlouvy</w:t>
      </w:r>
      <w:r w:rsidR="00A867E5" w:rsidRPr="00F2314C">
        <w:rPr>
          <w:rFonts w:ascii="Arial" w:hAnsi="Arial" w:cs="Arial"/>
          <w:sz w:val="22"/>
          <w:szCs w:val="22"/>
        </w:rPr>
        <w:t>,</w:t>
      </w:r>
      <w:r w:rsidRPr="00F2314C">
        <w:rPr>
          <w:rFonts w:ascii="Arial" w:hAnsi="Arial" w:cs="Arial"/>
          <w:sz w:val="22"/>
          <w:szCs w:val="22"/>
        </w:rPr>
        <w:t xml:space="preserve"> </w:t>
      </w:r>
      <w:r w:rsidR="00D76617" w:rsidRPr="00F2314C">
        <w:rPr>
          <w:rFonts w:ascii="Arial" w:hAnsi="Arial" w:cs="Arial"/>
          <w:sz w:val="22"/>
          <w:szCs w:val="22"/>
        </w:rPr>
        <w:t>j</w:t>
      </w:r>
      <w:r w:rsidRPr="00F2314C">
        <w:rPr>
          <w:rFonts w:ascii="Arial" w:hAnsi="Arial" w:cs="Arial"/>
          <w:sz w:val="22"/>
          <w:szCs w:val="22"/>
        </w:rPr>
        <w:t>e </w:t>
      </w:r>
      <w:r w:rsidR="00D76617" w:rsidRPr="00F2314C">
        <w:rPr>
          <w:rFonts w:ascii="Arial" w:hAnsi="Arial" w:cs="Arial"/>
          <w:sz w:val="22"/>
          <w:szCs w:val="22"/>
        </w:rPr>
        <w:t>Zpracovatel povinen</w:t>
      </w:r>
      <w:r w:rsidRPr="00F2314C">
        <w:rPr>
          <w:rFonts w:ascii="Arial" w:hAnsi="Arial" w:cs="Arial"/>
          <w:sz w:val="22"/>
          <w:szCs w:val="22"/>
        </w:rPr>
        <w:t xml:space="preserve"> zaplatit Objednateli smluvní pokutu ve výši</w:t>
      </w:r>
      <w:r w:rsidR="00CC512C">
        <w:rPr>
          <w:rFonts w:ascii="Arial" w:hAnsi="Arial" w:cs="Arial"/>
          <w:sz w:val="22"/>
          <w:szCs w:val="22"/>
        </w:rPr>
        <w:br/>
      </w:r>
      <w:r w:rsidR="000B3762">
        <w:rPr>
          <w:rFonts w:ascii="Arial" w:hAnsi="Arial" w:cs="Arial"/>
          <w:sz w:val="22"/>
          <w:szCs w:val="22"/>
        </w:rPr>
        <w:t>1</w:t>
      </w:r>
      <w:r w:rsidR="00CC512C">
        <w:rPr>
          <w:rFonts w:ascii="Arial" w:hAnsi="Arial" w:cs="Arial"/>
          <w:sz w:val="22"/>
          <w:szCs w:val="22"/>
        </w:rPr>
        <w:t>.</w:t>
      </w:r>
      <w:r w:rsidR="000B3762">
        <w:rPr>
          <w:rFonts w:ascii="Arial" w:hAnsi="Arial" w:cs="Arial"/>
          <w:sz w:val="22"/>
          <w:szCs w:val="22"/>
        </w:rPr>
        <w:t>000</w:t>
      </w:r>
      <w:r w:rsidR="00CE0D6A" w:rsidRPr="00F2314C">
        <w:rPr>
          <w:rFonts w:ascii="Arial" w:hAnsi="Arial" w:cs="Arial"/>
          <w:sz w:val="22"/>
          <w:szCs w:val="22"/>
        </w:rPr>
        <w:t xml:space="preserve"> </w:t>
      </w:r>
      <w:r w:rsidR="003E311F" w:rsidRPr="00F2314C">
        <w:rPr>
          <w:rFonts w:ascii="Arial" w:hAnsi="Arial" w:cs="Arial"/>
          <w:sz w:val="22"/>
          <w:szCs w:val="22"/>
        </w:rPr>
        <w:t>Kč</w:t>
      </w:r>
      <w:r w:rsidRPr="00F2314C">
        <w:rPr>
          <w:rFonts w:ascii="Arial" w:hAnsi="Arial" w:cs="Arial"/>
          <w:sz w:val="22"/>
          <w:szCs w:val="22"/>
        </w:rPr>
        <w:t>, a to za každý i započatý den prodlení.</w:t>
      </w:r>
    </w:p>
    <w:p w14:paraId="4FF9077F" w14:textId="5193EAFD" w:rsidR="00167579" w:rsidRPr="00F2314C" w:rsidRDefault="00167579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V případě </w:t>
      </w:r>
      <w:r>
        <w:rPr>
          <w:rFonts w:ascii="Arial" w:hAnsi="Arial" w:cs="Arial"/>
          <w:sz w:val="22"/>
          <w:szCs w:val="22"/>
        </w:rPr>
        <w:t>nedodržení jak</w:t>
      </w:r>
      <w:r w:rsidR="00F10D55">
        <w:rPr>
          <w:rFonts w:ascii="Arial" w:hAnsi="Arial" w:cs="Arial"/>
          <w:sz w:val="22"/>
          <w:szCs w:val="22"/>
        </w:rPr>
        <w:t xml:space="preserve">éhokoliv termínu dle odst. 2.3 </w:t>
      </w:r>
      <w:r>
        <w:rPr>
          <w:rFonts w:ascii="Arial" w:hAnsi="Arial" w:cs="Arial"/>
          <w:sz w:val="22"/>
          <w:szCs w:val="22"/>
        </w:rPr>
        <w:t>této Smlouvy ze strany</w:t>
      </w:r>
      <w:r w:rsidRPr="00F2314C">
        <w:rPr>
          <w:rFonts w:ascii="Arial" w:hAnsi="Arial" w:cs="Arial"/>
          <w:sz w:val="22"/>
          <w:szCs w:val="22"/>
        </w:rPr>
        <w:t xml:space="preserve"> Zpracovatele, je </w:t>
      </w:r>
      <w:r>
        <w:rPr>
          <w:rFonts w:ascii="Arial" w:hAnsi="Arial" w:cs="Arial"/>
          <w:sz w:val="22"/>
          <w:szCs w:val="22"/>
        </w:rPr>
        <w:t>tento</w:t>
      </w:r>
      <w:r w:rsidRPr="00F2314C">
        <w:rPr>
          <w:rFonts w:ascii="Arial" w:hAnsi="Arial" w:cs="Arial"/>
          <w:sz w:val="22"/>
          <w:szCs w:val="22"/>
        </w:rPr>
        <w:t xml:space="preserve"> povinen zaplatit Objednateli smluvní pokutu ve výši </w:t>
      </w:r>
      <w:r>
        <w:rPr>
          <w:rFonts w:ascii="Arial" w:hAnsi="Arial" w:cs="Arial"/>
          <w:sz w:val="22"/>
          <w:szCs w:val="22"/>
        </w:rPr>
        <w:t>200 Kč</w:t>
      </w:r>
      <w:r w:rsidRPr="00F2314C">
        <w:rPr>
          <w:rFonts w:ascii="Arial" w:hAnsi="Arial" w:cs="Arial"/>
          <w:sz w:val="22"/>
          <w:szCs w:val="22"/>
        </w:rPr>
        <w:t>, a to za každý i započatý den prodlení.</w:t>
      </w:r>
    </w:p>
    <w:p w14:paraId="4E536AD1" w14:textId="7B4D3A6C" w:rsidR="00877703" w:rsidRDefault="006E0EA8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lastRenderedPageBreak/>
        <w:t xml:space="preserve">V případě </w:t>
      </w:r>
      <w:r w:rsidR="00C146BB">
        <w:rPr>
          <w:rFonts w:ascii="Arial" w:hAnsi="Arial" w:cs="Arial"/>
          <w:sz w:val="22"/>
          <w:szCs w:val="22"/>
        </w:rPr>
        <w:t xml:space="preserve">nedodržení </w:t>
      </w:r>
      <w:r w:rsidR="000047F0">
        <w:rPr>
          <w:rFonts w:ascii="Arial" w:hAnsi="Arial" w:cs="Arial"/>
          <w:sz w:val="22"/>
          <w:szCs w:val="22"/>
        </w:rPr>
        <w:t>jakéhokoliv termínu dle odst. 4.2 až 4.</w:t>
      </w:r>
      <w:r w:rsidR="00825746">
        <w:rPr>
          <w:rFonts w:ascii="Arial" w:hAnsi="Arial" w:cs="Arial"/>
          <w:sz w:val="22"/>
          <w:szCs w:val="22"/>
        </w:rPr>
        <w:t>5</w:t>
      </w:r>
      <w:r w:rsidR="000047F0">
        <w:rPr>
          <w:rFonts w:ascii="Arial" w:hAnsi="Arial" w:cs="Arial"/>
          <w:sz w:val="22"/>
          <w:szCs w:val="22"/>
        </w:rPr>
        <w:t xml:space="preserve"> této Smlouvy</w:t>
      </w:r>
      <w:r w:rsidR="00C146BB">
        <w:rPr>
          <w:rFonts w:ascii="Arial" w:hAnsi="Arial" w:cs="Arial"/>
          <w:sz w:val="22"/>
          <w:szCs w:val="22"/>
        </w:rPr>
        <w:t xml:space="preserve"> ze strany</w:t>
      </w:r>
      <w:r w:rsidR="00C146BB" w:rsidRPr="00F2314C">
        <w:rPr>
          <w:rFonts w:ascii="Arial" w:hAnsi="Arial" w:cs="Arial"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>Zpracovatele</w:t>
      </w:r>
      <w:r w:rsidR="003E311F" w:rsidRPr="00F2314C">
        <w:rPr>
          <w:rFonts w:ascii="Arial" w:hAnsi="Arial" w:cs="Arial"/>
          <w:sz w:val="22"/>
          <w:szCs w:val="22"/>
        </w:rPr>
        <w:t>, je </w:t>
      </w:r>
      <w:r w:rsidR="00C146BB">
        <w:rPr>
          <w:rFonts w:ascii="Arial" w:hAnsi="Arial" w:cs="Arial"/>
          <w:sz w:val="22"/>
          <w:szCs w:val="22"/>
        </w:rPr>
        <w:t>tento</w:t>
      </w:r>
      <w:r w:rsidR="003E311F" w:rsidRPr="00F2314C">
        <w:rPr>
          <w:rFonts w:ascii="Arial" w:hAnsi="Arial" w:cs="Arial"/>
          <w:sz w:val="22"/>
          <w:szCs w:val="22"/>
        </w:rPr>
        <w:t xml:space="preserve"> povinen zaplatit Objednateli smluvní pokutu ve výši</w:t>
      </w:r>
      <w:r w:rsidR="00CC512C">
        <w:rPr>
          <w:rFonts w:ascii="Arial" w:hAnsi="Arial" w:cs="Arial"/>
          <w:sz w:val="22"/>
          <w:szCs w:val="22"/>
        </w:rPr>
        <w:br/>
      </w:r>
      <w:r w:rsidR="00C146BB">
        <w:rPr>
          <w:rFonts w:ascii="Arial" w:hAnsi="Arial" w:cs="Arial"/>
          <w:sz w:val="22"/>
          <w:szCs w:val="22"/>
        </w:rPr>
        <w:t>0,5 % z</w:t>
      </w:r>
      <w:r w:rsidR="00E21FC7">
        <w:rPr>
          <w:rFonts w:ascii="Arial" w:hAnsi="Arial" w:cs="Arial"/>
          <w:sz w:val="22"/>
          <w:szCs w:val="22"/>
        </w:rPr>
        <w:t> </w:t>
      </w:r>
      <w:r w:rsidR="00C146BB">
        <w:rPr>
          <w:rFonts w:ascii="Arial" w:hAnsi="Arial" w:cs="Arial"/>
          <w:sz w:val="22"/>
          <w:szCs w:val="22"/>
        </w:rPr>
        <w:t>ceny</w:t>
      </w:r>
      <w:r w:rsidR="00E21FC7">
        <w:rPr>
          <w:rFonts w:ascii="Arial" w:hAnsi="Arial" w:cs="Arial"/>
          <w:sz w:val="22"/>
          <w:szCs w:val="22"/>
        </w:rPr>
        <w:t xml:space="preserve"> vč. DPH</w:t>
      </w:r>
      <w:r w:rsidR="00C146BB">
        <w:rPr>
          <w:rFonts w:ascii="Arial" w:hAnsi="Arial" w:cs="Arial"/>
          <w:sz w:val="22"/>
          <w:szCs w:val="22"/>
        </w:rPr>
        <w:t xml:space="preserve"> dle odst. 8.1 této Smlouvy</w:t>
      </w:r>
      <w:r w:rsidR="003E311F" w:rsidRPr="00F2314C">
        <w:rPr>
          <w:rFonts w:ascii="Arial" w:hAnsi="Arial" w:cs="Arial"/>
          <w:sz w:val="22"/>
          <w:szCs w:val="22"/>
        </w:rPr>
        <w:t>, a to za každý i započatý den prodlení.</w:t>
      </w:r>
    </w:p>
    <w:p w14:paraId="48ED9656" w14:textId="5CC73A04" w:rsidR="00FC1C03" w:rsidRDefault="00FC1C03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V případě </w:t>
      </w:r>
      <w:r>
        <w:rPr>
          <w:rFonts w:ascii="Arial" w:hAnsi="Arial" w:cs="Arial"/>
          <w:sz w:val="22"/>
          <w:szCs w:val="22"/>
        </w:rPr>
        <w:t xml:space="preserve">nedodržení jakéhokoliv termínu dle přílohy č. </w:t>
      </w:r>
      <w:r w:rsidR="003115F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této Smlouvy (vyjma termínu předání díla, viz odst. 10.7 této Smlouvy) ze strany</w:t>
      </w:r>
      <w:r w:rsidRPr="00F2314C">
        <w:rPr>
          <w:rFonts w:ascii="Arial" w:hAnsi="Arial" w:cs="Arial"/>
          <w:sz w:val="22"/>
          <w:szCs w:val="22"/>
        </w:rPr>
        <w:t xml:space="preserve"> Zpracovatele, je </w:t>
      </w:r>
      <w:r>
        <w:rPr>
          <w:rFonts w:ascii="Arial" w:hAnsi="Arial" w:cs="Arial"/>
          <w:sz w:val="22"/>
          <w:szCs w:val="22"/>
        </w:rPr>
        <w:t>tento</w:t>
      </w:r>
      <w:r w:rsidRPr="00F2314C">
        <w:rPr>
          <w:rFonts w:ascii="Arial" w:hAnsi="Arial" w:cs="Arial"/>
          <w:sz w:val="22"/>
          <w:szCs w:val="22"/>
        </w:rPr>
        <w:t xml:space="preserve"> povinen zaplatit Objednateli smluvní pokutu ve výši </w:t>
      </w:r>
      <w:r>
        <w:rPr>
          <w:rFonts w:ascii="Arial" w:hAnsi="Arial" w:cs="Arial"/>
          <w:sz w:val="22"/>
          <w:szCs w:val="22"/>
        </w:rPr>
        <w:t>200 Kč</w:t>
      </w:r>
      <w:r w:rsidRPr="00F2314C">
        <w:rPr>
          <w:rFonts w:ascii="Arial" w:hAnsi="Arial" w:cs="Arial"/>
          <w:sz w:val="22"/>
          <w:szCs w:val="22"/>
        </w:rPr>
        <w:t>, a to za každý i započatý den prodlení.</w:t>
      </w:r>
    </w:p>
    <w:p w14:paraId="4E536AD2" w14:textId="6209A429" w:rsidR="00877703" w:rsidRPr="00F2314C" w:rsidRDefault="0057774B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V případě prodlení </w:t>
      </w:r>
      <w:r w:rsidR="009D0527" w:rsidRPr="00F2314C">
        <w:rPr>
          <w:rFonts w:ascii="Arial" w:hAnsi="Arial" w:cs="Arial"/>
          <w:sz w:val="22"/>
          <w:szCs w:val="22"/>
        </w:rPr>
        <w:t>Zpracovatele</w:t>
      </w:r>
      <w:r w:rsidRPr="00F2314C">
        <w:rPr>
          <w:rFonts w:ascii="Arial" w:hAnsi="Arial" w:cs="Arial"/>
          <w:sz w:val="22"/>
          <w:szCs w:val="22"/>
        </w:rPr>
        <w:t xml:space="preserve"> s odstraněním vad či nedodělků </w:t>
      </w:r>
      <w:r w:rsidR="00FA0366" w:rsidRPr="00F2314C">
        <w:rPr>
          <w:rFonts w:ascii="Arial" w:hAnsi="Arial" w:cs="Arial"/>
          <w:sz w:val="22"/>
          <w:szCs w:val="22"/>
        </w:rPr>
        <w:t xml:space="preserve">dle odst. 10.6 této Smlouvy </w:t>
      </w:r>
      <w:r w:rsidRPr="00F2314C">
        <w:rPr>
          <w:rFonts w:ascii="Arial" w:hAnsi="Arial" w:cs="Arial"/>
          <w:sz w:val="22"/>
          <w:szCs w:val="22"/>
        </w:rPr>
        <w:t xml:space="preserve">je </w:t>
      </w:r>
      <w:r w:rsidR="009D0527" w:rsidRPr="00F2314C">
        <w:rPr>
          <w:rFonts w:ascii="Arial" w:hAnsi="Arial" w:cs="Arial"/>
          <w:sz w:val="22"/>
          <w:szCs w:val="22"/>
        </w:rPr>
        <w:t>Zpracovatel</w:t>
      </w:r>
      <w:r w:rsidR="00FA0366" w:rsidRPr="00F2314C">
        <w:rPr>
          <w:rFonts w:ascii="Arial" w:hAnsi="Arial" w:cs="Arial"/>
          <w:sz w:val="22"/>
          <w:szCs w:val="22"/>
        </w:rPr>
        <w:t xml:space="preserve"> </w:t>
      </w:r>
      <w:r w:rsidRPr="00F2314C">
        <w:rPr>
          <w:rFonts w:ascii="Arial" w:hAnsi="Arial" w:cs="Arial"/>
          <w:sz w:val="22"/>
          <w:szCs w:val="22"/>
        </w:rPr>
        <w:t xml:space="preserve">povinen zaplatit Objednateli smluvní pokutu ve výši </w:t>
      </w:r>
      <w:r w:rsidR="00FA0366" w:rsidRPr="00F2314C">
        <w:rPr>
          <w:rFonts w:ascii="Arial" w:hAnsi="Arial" w:cs="Arial"/>
          <w:sz w:val="22"/>
          <w:szCs w:val="22"/>
        </w:rPr>
        <w:t>1</w:t>
      </w:r>
      <w:r w:rsidRPr="00F2314C">
        <w:rPr>
          <w:rFonts w:ascii="Arial" w:hAnsi="Arial" w:cs="Arial"/>
          <w:sz w:val="22"/>
          <w:szCs w:val="22"/>
        </w:rPr>
        <w:t>.000 Kč, a to za každé jednotlivé nedodržení dodatečné lhůty a za každý i započatý den prodlení.</w:t>
      </w:r>
    </w:p>
    <w:p w14:paraId="14D726BC" w14:textId="146A3C36" w:rsidR="0071770D" w:rsidRDefault="00993DAF" w:rsidP="0071770D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V případě porušení jakékoliv</w:t>
      </w:r>
      <w:r w:rsidR="00D47B35">
        <w:rPr>
          <w:rFonts w:ascii="Arial" w:hAnsi="Arial" w:cs="Arial"/>
          <w:sz w:val="22"/>
          <w:szCs w:val="22"/>
        </w:rPr>
        <w:t xml:space="preserve"> povinnosti stanovené v odst. 5.1 až 5.</w:t>
      </w:r>
      <w:r w:rsidR="00BA7324">
        <w:rPr>
          <w:rFonts w:ascii="Arial" w:hAnsi="Arial" w:cs="Arial"/>
          <w:sz w:val="22"/>
          <w:szCs w:val="22"/>
        </w:rPr>
        <w:t>6</w:t>
      </w:r>
      <w:r w:rsidRPr="00F2314C">
        <w:rPr>
          <w:rFonts w:ascii="Arial" w:hAnsi="Arial" w:cs="Arial"/>
          <w:sz w:val="22"/>
          <w:szCs w:val="22"/>
        </w:rPr>
        <w:t xml:space="preserve"> této Smlouvy je </w:t>
      </w:r>
      <w:r w:rsidR="002D4020" w:rsidRPr="00F2314C">
        <w:rPr>
          <w:rFonts w:ascii="Arial" w:hAnsi="Arial" w:cs="Arial"/>
          <w:sz w:val="22"/>
          <w:szCs w:val="22"/>
        </w:rPr>
        <w:t xml:space="preserve">Zpracovatel </w:t>
      </w:r>
      <w:r w:rsidRPr="00F2314C">
        <w:rPr>
          <w:rFonts w:ascii="Arial" w:hAnsi="Arial" w:cs="Arial"/>
          <w:sz w:val="22"/>
          <w:szCs w:val="22"/>
        </w:rPr>
        <w:t>povinen zaplatit Objednateli smluvní pokutu ve výši 5.000 Kč, a to za každý jednotlivý případ porušení povinnosti a za každý i započatý den prodlení</w:t>
      </w:r>
      <w:r w:rsidR="00460F97" w:rsidRPr="00F2314C">
        <w:rPr>
          <w:rFonts w:ascii="Arial" w:hAnsi="Arial" w:cs="Arial"/>
          <w:sz w:val="22"/>
          <w:szCs w:val="22"/>
        </w:rPr>
        <w:t>.</w:t>
      </w:r>
      <w:r w:rsidR="00D47B35">
        <w:rPr>
          <w:rFonts w:ascii="Arial" w:hAnsi="Arial" w:cs="Arial"/>
          <w:sz w:val="22"/>
          <w:szCs w:val="22"/>
        </w:rPr>
        <w:t xml:space="preserve"> </w:t>
      </w:r>
      <w:r w:rsidR="00B527ED">
        <w:rPr>
          <w:rFonts w:ascii="Arial" w:hAnsi="Arial" w:cs="Arial"/>
          <w:sz w:val="22"/>
          <w:szCs w:val="22"/>
        </w:rPr>
        <w:t xml:space="preserve">V případě porušení </w:t>
      </w:r>
      <w:r w:rsidR="00B527ED" w:rsidRPr="00F2314C">
        <w:rPr>
          <w:rFonts w:ascii="Arial" w:hAnsi="Arial" w:cs="Arial"/>
          <w:sz w:val="22"/>
          <w:szCs w:val="22"/>
        </w:rPr>
        <w:t>jakékoliv</w:t>
      </w:r>
      <w:r w:rsidR="00B527ED">
        <w:rPr>
          <w:rFonts w:ascii="Arial" w:hAnsi="Arial" w:cs="Arial"/>
          <w:sz w:val="22"/>
          <w:szCs w:val="22"/>
        </w:rPr>
        <w:t xml:space="preserve"> povinnosti stanovené v odst. 5.</w:t>
      </w:r>
      <w:r w:rsidR="00BA7324">
        <w:rPr>
          <w:rFonts w:ascii="Arial" w:hAnsi="Arial" w:cs="Arial"/>
          <w:sz w:val="22"/>
          <w:szCs w:val="22"/>
        </w:rPr>
        <w:t>7</w:t>
      </w:r>
      <w:r w:rsidR="00B527ED">
        <w:rPr>
          <w:rFonts w:ascii="Arial" w:hAnsi="Arial" w:cs="Arial"/>
          <w:sz w:val="22"/>
          <w:szCs w:val="22"/>
        </w:rPr>
        <w:t xml:space="preserve"> až 5.</w:t>
      </w:r>
      <w:r w:rsidR="00BA7324">
        <w:rPr>
          <w:rFonts w:ascii="Arial" w:hAnsi="Arial" w:cs="Arial"/>
          <w:sz w:val="22"/>
          <w:szCs w:val="22"/>
        </w:rPr>
        <w:t>9</w:t>
      </w:r>
      <w:r w:rsidR="00201677">
        <w:rPr>
          <w:rFonts w:ascii="Arial" w:hAnsi="Arial" w:cs="Arial"/>
          <w:sz w:val="22"/>
          <w:szCs w:val="22"/>
        </w:rPr>
        <w:t xml:space="preserve"> </w:t>
      </w:r>
      <w:r w:rsidR="00B527ED" w:rsidRPr="00F2314C">
        <w:rPr>
          <w:rFonts w:ascii="Arial" w:hAnsi="Arial" w:cs="Arial"/>
          <w:sz w:val="22"/>
          <w:szCs w:val="22"/>
        </w:rPr>
        <w:t xml:space="preserve">této Smlouvy je Zpracovatel povinen zaplatit Objednateli smluvní pokutu ve výši </w:t>
      </w:r>
      <w:r w:rsidR="00B527ED">
        <w:rPr>
          <w:rFonts w:ascii="Arial" w:hAnsi="Arial" w:cs="Arial"/>
          <w:sz w:val="22"/>
          <w:szCs w:val="22"/>
        </w:rPr>
        <w:t>10</w:t>
      </w:r>
      <w:r w:rsidR="00B527ED" w:rsidRPr="00F2314C">
        <w:rPr>
          <w:rFonts w:ascii="Arial" w:hAnsi="Arial" w:cs="Arial"/>
          <w:sz w:val="22"/>
          <w:szCs w:val="22"/>
        </w:rPr>
        <w:t>.000</w:t>
      </w:r>
      <w:r w:rsidR="00201677">
        <w:rPr>
          <w:rFonts w:ascii="Arial" w:hAnsi="Arial" w:cs="Arial"/>
          <w:sz w:val="22"/>
          <w:szCs w:val="22"/>
        </w:rPr>
        <w:t xml:space="preserve"> </w:t>
      </w:r>
      <w:r w:rsidR="00B527ED" w:rsidRPr="00F2314C">
        <w:rPr>
          <w:rFonts w:ascii="Arial" w:hAnsi="Arial" w:cs="Arial"/>
          <w:sz w:val="22"/>
          <w:szCs w:val="22"/>
        </w:rPr>
        <w:t>Kč, a to za každý jednotlivý případ porušení povinnosti</w:t>
      </w:r>
      <w:r w:rsidR="00CC512C">
        <w:rPr>
          <w:rFonts w:ascii="Arial" w:hAnsi="Arial" w:cs="Arial"/>
          <w:sz w:val="22"/>
          <w:szCs w:val="22"/>
        </w:rPr>
        <w:t>.</w:t>
      </w:r>
    </w:p>
    <w:p w14:paraId="3AB50CC9" w14:textId="77777777" w:rsidR="00A777C9" w:rsidRDefault="0071770D" w:rsidP="00A777C9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71770D">
        <w:rPr>
          <w:rFonts w:ascii="Arial" w:hAnsi="Arial" w:cs="Arial"/>
          <w:sz w:val="22"/>
          <w:szCs w:val="22"/>
        </w:rPr>
        <w:t>V případě porušení povinnosti stanovené v odst. 5.11 této Smlouvy je Zpracovatel povinen zaplatit Objednateli smluvní pokutu ve výši 25.000 Kč za každý započatý kalendářní den prodlení až do splnění předmětné povinnosti, tj. provedení změny poddodavatele.</w:t>
      </w:r>
    </w:p>
    <w:p w14:paraId="05DDA946" w14:textId="79367F0D" w:rsidR="0071770D" w:rsidRPr="00A777C9" w:rsidRDefault="0071770D" w:rsidP="00A777C9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777C9">
        <w:rPr>
          <w:rFonts w:ascii="Arial" w:hAnsi="Arial" w:cs="Arial"/>
          <w:sz w:val="22"/>
          <w:szCs w:val="22"/>
        </w:rPr>
        <w:t>V případě porušení povinnosti stanovené v odst. 5.1</w:t>
      </w:r>
      <w:r w:rsidR="00A777C9" w:rsidRPr="00A777C9">
        <w:rPr>
          <w:rFonts w:ascii="Arial" w:hAnsi="Arial" w:cs="Arial"/>
          <w:sz w:val="22"/>
          <w:szCs w:val="22"/>
        </w:rPr>
        <w:t>2</w:t>
      </w:r>
      <w:r w:rsidRPr="00A777C9">
        <w:rPr>
          <w:rFonts w:ascii="Arial" w:hAnsi="Arial" w:cs="Arial"/>
          <w:sz w:val="22"/>
          <w:szCs w:val="22"/>
        </w:rPr>
        <w:t xml:space="preserve"> této Smlouvy je Zpracovatel povinen zaplatit Objednateli smluvní pokutu ve výši ve výši 100.000 Kč za každý jednotlivý případ porušení povinnosti.</w:t>
      </w:r>
    </w:p>
    <w:p w14:paraId="4E536AD4" w14:textId="211B5E67" w:rsidR="00877703" w:rsidRPr="00F2314C" w:rsidRDefault="00D14C7E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V případě porušení povinnosti </w:t>
      </w:r>
      <w:r w:rsidR="009D0527" w:rsidRPr="00F2314C">
        <w:rPr>
          <w:rFonts w:ascii="Arial" w:hAnsi="Arial" w:cs="Arial"/>
          <w:sz w:val="22"/>
          <w:szCs w:val="22"/>
        </w:rPr>
        <w:t>Zpracova</w:t>
      </w:r>
      <w:r w:rsidRPr="00F2314C">
        <w:rPr>
          <w:rFonts w:ascii="Arial" w:hAnsi="Arial" w:cs="Arial"/>
          <w:sz w:val="22"/>
          <w:szCs w:val="22"/>
        </w:rPr>
        <w:t xml:space="preserve">tele zachovávat mlčenlivost či zajistit ochranu osobních údajů dle článku 9 této Smlouvy, je </w:t>
      </w:r>
      <w:r w:rsidR="009D0527" w:rsidRPr="00F2314C"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povinen zaplatit Objednateli smluvní pokutu ve výši 50 000 Kč, a to za každý jednotlivý případ porušení povinnosti.</w:t>
      </w:r>
    </w:p>
    <w:p w14:paraId="4E536AD5" w14:textId="77777777" w:rsidR="00877703" w:rsidRPr="00F2314C" w:rsidRDefault="00D14C7E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Při nedodržení termínu splatnosti faktury Objednatelem je </w:t>
      </w:r>
      <w:r w:rsidR="009D0527" w:rsidRPr="00F2314C"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oprávněn požadovat zaplacení úroku z prodlení ve výši dle nařízení vlády č. 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4E536AD6" w14:textId="77777777" w:rsidR="00877703" w:rsidRPr="00F2314C" w:rsidRDefault="00D14C7E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Smluvní strany sjednávají, že v případě vzniku nároku Objednatele na více smluvních pokut uložených </w:t>
      </w:r>
      <w:r w:rsidR="009D0527" w:rsidRPr="00F2314C">
        <w:rPr>
          <w:rFonts w:ascii="Arial" w:hAnsi="Arial" w:cs="Arial"/>
          <w:sz w:val="22"/>
          <w:szCs w:val="22"/>
        </w:rPr>
        <w:t>Zpracova</w:t>
      </w:r>
      <w:r w:rsidRPr="00F2314C">
        <w:rPr>
          <w:rFonts w:ascii="Arial" w:hAnsi="Arial" w:cs="Arial"/>
          <w:sz w:val="22"/>
          <w:szCs w:val="22"/>
        </w:rPr>
        <w:t>teli podle této Smlouvy se takové pokuty sčítají.</w:t>
      </w:r>
    </w:p>
    <w:p w14:paraId="4E536AD7" w14:textId="77777777" w:rsidR="00877703" w:rsidRPr="00F2314C" w:rsidRDefault="00D14C7E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Není-li v této Smlouvě stanoveno jinak, zaplacením jakékoliv smluvní pokuty nezbavuje povinnou smluvní stranu povinnosti splnit své povinnosti vyplývající z této Smlouvy a nedotýká se nároku na náhradu škody či jiné újmy v plné výši.</w:t>
      </w:r>
    </w:p>
    <w:p w14:paraId="4E536AD8" w14:textId="77777777" w:rsidR="00877703" w:rsidRPr="00F2314C" w:rsidRDefault="00D14C7E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Smluvní strany sjednávají, že smluvní pokuty a nároky na náhradu škody či jiné újmy jsou splatné do 30 kalendářních dnů ode dne, kdy budou stranou oprávněnou vůči straně povinné uplatněny.</w:t>
      </w:r>
    </w:p>
    <w:p w14:paraId="4E536AD9" w14:textId="0D0E6DF4" w:rsidR="00D14C7E" w:rsidRDefault="00D14C7E" w:rsidP="0010387F">
      <w:pPr>
        <w:pStyle w:val="Odstavecseseznamem"/>
        <w:numPr>
          <w:ilvl w:val="1"/>
          <w:numId w:val="24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Smluvní strany sjednávají, že jakoukoliv smluvní pokutu či vzniklou škodu vyjádřitelnou v penězích je Objednatel oprávněn jednostranně započíst formou </w:t>
      </w:r>
      <w:r w:rsidRPr="00F2314C">
        <w:rPr>
          <w:rFonts w:ascii="Arial" w:hAnsi="Arial" w:cs="Arial"/>
          <w:sz w:val="22"/>
          <w:szCs w:val="22"/>
        </w:rPr>
        <w:lastRenderedPageBreak/>
        <w:t xml:space="preserve">jednostranného zápočtu proti jakékoliv pohledávce (splatné či nesplatné) </w:t>
      </w:r>
      <w:r w:rsidR="009D0527" w:rsidRPr="00F2314C">
        <w:rPr>
          <w:rFonts w:ascii="Arial" w:hAnsi="Arial" w:cs="Arial"/>
          <w:sz w:val="22"/>
          <w:szCs w:val="22"/>
        </w:rPr>
        <w:t>Zpracovatele</w:t>
      </w:r>
      <w:r w:rsidRPr="00F2314C">
        <w:rPr>
          <w:rFonts w:ascii="Arial" w:hAnsi="Arial" w:cs="Arial"/>
          <w:sz w:val="22"/>
          <w:szCs w:val="22"/>
        </w:rPr>
        <w:t xml:space="preserve"> proti Objednateli z titulu úhrady části ceny za plnění dle této Smlouvy.</w:t>
      </w:r>
    </w:p>
    <w:p w14:paraId="7D9CF072" w14:textId="0B732A7F" w:rsidR="000522D5" w:rsidRDefault="000522D5" w:rsidP="000522D5">
      <w:p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</w:p>
    <w:p w14:paraId="5C31EE40" w14:textId="77777777" w:rsidR="000522D5" w:rsidRPr="000522D5" w:rsidRDefault="000522D5" w:rsidP="000522D5">
      <w:p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</w:p>
    <w:p w14:paraId="4E536ADA" w14:textId="77777777" w:rsidR="00460F97" w:rsidRPr="00F2314C" w:rsidRDefault="00460F97" w:rsidP="00DA6FE1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0"/>
        <w:ind w:left="357" w:hanging="357"/>
        <w:jc w:val="center"/>
        <w:textAlignment w:val="auto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Platnost a </w:t>
      </w:r>
      <w:r w:rsidR="00BD2FBA" w:rsidRPr="00F2314C">
        <w:rPr>
          <w:rFonts w:ascii="Arial" w:hAnsi="Arial" w:cs="Arial"/>
          <w:sz w:val="22"/>
          <w:szCs w:val="22"/>
        </w:rPr>
        <w:t>účinnost</w:t>
      </w:r>
      <w:r w:rsidRPr="00F2314C">
        <w:rPr>
          <w:rFonts w:ascii="Arial" w:hAnsi="Arial" w:cs="Arial"/>
          <w:sz w:val="22"/>
          <w:szCs w:val="22"/>
        </w:rPr>
        <w:t xml:space="preserve"> smlouvy</w:t>
      </w:r>
    </w:p>
    <w:p w14:paraId="4E536ADB" w14:textId="06076893" w:rsidR="00FA0366" w:rsidRPr="00E3236A" w:rsidRDefault="00626A0E" w:rsidP="0010387F">
      <w:pPr>
        <w:pStyle w:val="Odstavecseseznamem"/>
        <w:numPr>
          <w:ilvl w:val="1"/>
          <w:numId w:val="2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626A0E">
        <w:rPr>
          <w:rFonts w:ascii="Arial" w:hAnsi="Arial" w:cs="Arial"/>
          <w:sz w:val="22"/>
          <w:szCs w:val="22"/>
        </w:rPr>
        <w:t xml:space="preserve">Tato </w:t>
      </w:r>
      <w:r w:rsidR="00E21FC7">
        <w:rPr>
          <w:rFonts w:ascii="Arial" w:hAnsi="Arial" w:cs="Arial"/>
          <w:sz w:val="22"/>
          <w:szCs w:val="22"/>
        </w:rPr>
        <w:t>S</w:t>
      </w:r>
      <w:r w:rsidRPr="00626A0E">
        <w:rPr>
          <w:rFonts w:ascii="Arial" w:hAnsi="Arial" w:cs="Arial"/>
          <w:sz w:val="22"/>
          <w:szCs w:val="22"/>
        </w:rPr>
        <w:t xml:space="preserve">mlouva nabývá platnosti dnem jejího podpisu oběma smluvními stranami. </w:t>
      </w:r>
      <w:r w:rsidR="00E21FC7" w:rsidRPr="00626A0E">
        <w:rPr>
          <w:rFonts w:ascii="Arial" w:hAnsi="Arial" w:cs="Arial"/>
          <w:sz w:val="22"/>
          <w:szCs w:val="22"/>
        </w:rPr>
        <w:t xml:space="preserve">V případě, že k podpisu </w:t>
      </w:r>
      <w:r w:rsidR="00E21FC7">
        <w:rPr>
          <w:rFonts w:ascii="Arial" w:hAnsi="Arial" w:cs="Arial"/>
          <w:sz w:val="22"/>
          <w:szCs w:val="22"/>
        </w:rPr>
        <w:t>této S</w:t>
      </w:r>
      <w:r w:rsidR="00E21FC7" w:rsidRPr="00626A0E">
        <w:rPr>
          <w:rFonts w:ascii="Arial" w:hAnsi="Arial" w:cs="Arial"/>
          <w:sz w:val="22"/>
          <w:szCs w:val="22"/>
        </w:rPr>
        <w:t>mlouvy smluvními stranami nedojde v jednom dni, nabývá tato Smlouva platnosti dnem podpisu poslední smluvní stranou</w:t>
      </w:r>
      <w:r w:rsidR="00E21FC7">
        <w:rPr>
          <w:rFonts w:ascii="Arial" w:hAnsi="Arial" w:cs="Arial"/>
          <w:sz w:val="22"/>
          <w:szCs w:val="22"/>
        </w:rPr>
        <w:t>.</w:t>
      </w:r>
      <w:r w:rsidR="00E21FC7" w:rsidRPr="00626A0E" w:rsidDel="00E21FC7">
        <w:rPr>
          <w:rFonts w:ascii="Arial" w:hAnsi="Arial" w:cs="Arial"/>
          <w:sz w:val="22"/>
          <w:szCs w:val="22"/>
        </w:rPr>
        <w:t xml:space="preserve"> </w:t>
      </w:r>
      <w:r w:rsidR="00E21FC7">
        <w:rPr>
          <w:rFonts w:ascii="Arial" w:hAnsi="Arial" w:cs="Arial"/>
          <w:sz w:val="22"/>
          <w:szCs w:val="22"/>
        </w:rPr>
        <w:t>T</w:t>
      </w:r>
      <w:r w:rsidRPr="00626A0E">
        <w:rPr>
          <w:rFonts w:ascii="Arial" w:hAnsi="Arial" w:cs="Arial"/>
          <w:sz w:val="22"/>
          <w:szCs w:val="22"/>
        </w:rPr>
        <w:t xml:space="preserve">ato </w:t>
      </w:r>
      <w:r w:rsidR="00E21FC7">
        <w:rPr>
          <w:rFonts w:ascii="Arial" w:hAnsi="Arial" w:cs="Arial"/>
          <w:sz w:val="22"/>
          <w:szCs w:val="22"/>
        </w:rPr>
        <w:t>S</w:t>
      </w:r>
      <w:r w:rsidRPr="00626A0E">
        <w:rPr>
          <w:rFonts w:ascii="Arial" w:hAnsi="Arial" w:cs="Arial"/>
          <w:sz w:val="22"/>
          <w:szCs w:val="22"/>
        </w:rPr>
        <w:t>mlouva</w:t>
      </w:r>
      <w:r w:rsidR="00E21FC7">
        <w:rPr>
          <w:rFonts w:ascii="Arial" w:hAnsi="Arial" w:cs="Arial"/>
          <w:sz w:val="22"/>
          <w:szCs w:val="22"/>
        </w:rPr>
        <w:t xml:space="preserve"> nabývá účinnosti</w:t>
      </w:r>
      <w:r w:rsidRPr="00626A0E">
        <w:rPr>
          <w:rFonts w:ascii="Arial" w:hAnsi="Arial" w:cs="Arial"/>
          <w:sz w:val="22"/>
          <w:szCs w:val="22"/>
        </w:rPr>
        <w:t xml:space="preserve"> v souladu s ust. § 6 odst. 1 zákona o registru smluv, dnem uveřejnění</w:t>
      </w:r>
      <w:r>
        <w:rPr>
          <w:rFonts w:ascii="Arial" w:hAnsi="Arial" w:cs="Arial"/>
          <w:sz w:val="22"/>
          <w:szCs w:val="22"/>
        </w:rPr>
        <w:t xml:space="preserve"> </w:t>
      </w:r>
      <w:r w:rsidRPr="00626A0E">
        <w:rPr>
          <w:rFonts w:ascii="Arial" w:hAnsi="Arial" w:cs="Arial"/>
          <w:sz w:val="22"/>
          <w:szCs w:val="22"/>
        </w:rPr>
        <w:t>v registru smluv ve smyslu ust. § 4 zákona o registru smluv</w:t>
      </w:r>
      <w:r w:rsidR="00460F97" w:rsidRPr="00626A0E">
        <w:rPr>
          <w:rFonts w:ascii="Arial" w:hAnsi="Arial" w:cs="Arial"/>
          <w:sz w:val="22"/>
          <w:szCs w:val="22"/>
        </w:rPr>
        <w:t>.</w:t>
      </w:r>
      <w:r w:rsidR="00640069">
        <w:rPr>
          <w:rFonts w:ascii="Arial" w:hAnsi="Arial" w:cs="Arial"/>
          <w:sz w:val="22"/>
          <w:szCs w:val="22"/>
        </w:rPr>
        <w:t xml:space="preserve"> </w:t>
      </w:r>
      <w:r w:rsidR="00E21FC7">
        <w:rPr>
          <w:rFonts w:ascii="Arial" w:hAnsi="Arial" w:cs="Arial"/>
          <w:sz w:val="22"/>
          <w:szCs w:val="22"/>
        </w:rPr>
        <w:t>U</w:t>
      </w:r>
      <w:r w:rsidR="00640069">
        <w:rPr>
          <w:rFonts w:ascii="Arial" w:hAnsi="Arial" w:cs="Arial"/>
          <w:sz w:val="22"/>
          <w:szCs w:val="22"/>
        </w:rPr>
        <w:t>veřejn</w:t>
      </w:r>
      <w:r w:rsidR="00E21FC7">
        <w:rPr>
          <w:rFonts w:ascii="Arial" w:hAnsi="Arial" w:cs="Arial"/>
          <w:sz w:val="22"/>
          <w:szCs w:val="22"/>
        </w:rPr>
        <w:t>it tuto Smlouvu</w:t>
      </w:r>
      <w:r w:rsidR="00640069">
        <w:rPr>
          <w:rFonts w:ascii="Arial" w:hAnsi="Arial" w:cs="Arial"/>
          <w:sz w:val="22"/>
          <w:szCs w:val="22"/>
        </w:rPr>
        <w:t xml:space="preserve"> v registru smluv </w:t>
      </w:r>
      <w:r w:rsidR="00E21FC7">
        <w:rPr>
          <w:rFonts w:ascii="Arial" w:hAnsi="Arial" w:cs="Arial"/>
          <w:sz w:val="22"/>
          <w:szCs w:val="22"/>
        </w:rPr>
        <w:t>je povinen</w:t>
      </w:r>
      <w:r w:rsidR="00640069">
        <w:rPr>
          <w:rFonts w:ascii="Arial" w:hAnsi="Arial" w:cs="Arial"/>
          <w:sz w:val="22"/>
          <w:szCs w:val="22"/>
        </w:rPr>
        <w:t xml:space="preserve"> Objednatel.</w:t>
      </w:r>
    </w:p>
    <w:p w14:paraId="08EAB449" w14:textId="103A8EA7" w:rsidR="003160D7" w:rsidRDefault="00780687" w:rsidP="0010387F">
      <w:pPr>
        <w:pStyle w:val="Odstavecseseznamem"/>
        <w:numPr>
          <w:ilvl w:val="1"/>
          <w:numId w:val="2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626A0E">
        <w:rPr>
          <w:rFonts w:ascii="Arial" w:hAnsi="Arial" w:cs="Arial"/>
          <w:sz w:val="22"/>
          <w:szCs w:val="22"/>
        </w:rPr>
        <w:t>Objednatel je oprávněn odstoupit od této Sml</w:t>
      </w:r>
      <w:r w:rsidR="00CC512C">
        <w:rPr>
          <w:rFonts w:ascii="Arial" w:hAnsi="Arial" w:cs="Arial"/>
          <w:sz w:val="22"/>
          <w:szCs w:val="22"/>
        </w:rPr>
        <w:t>ouvy, v případě, že Zpracovatel</w:t>
      </w:r>
    </w:p>
    <w:p w14:paraId="2EE98A3C" w14:textId="7B434F34" w:rsidR="003160D7" w:rsidRDefault="003160D7" w:rsidP="003160D7">
      <w:pPr>
        <w:pStyle w:val="Odstavecseseznamem"/>
        <w:numPr>
          <w:ilvl w:val="0"/>
          <w:numId w:val="30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v prodlení více než 5 pracovních dnů oproti jakékoliv ze lhůt/termínů uvedené v</w:t>
      </w:r>
      <w:r w:rsidR="00E21FC7">
        <w:rPr>
          <w:rFonts w:ascii="Arial" w:hAnsi="Arial" w:cs="Arial"/>
          <w:sz w:val="22"/>
          <w:szCs w:val="22"/>
        </w:rPr>
        <w:t xml:space="preserve"> této</w:t>
      </w:r>
      <w:r>
        <w:rPr>
          <w:rFonts w:ascii="Arial" w:hAnsi="Arial" w:cs="Arial"/>
          <w:sz w:val="22"/>
          <w:szCs w:val="22"/>
        </w:rPr>
        <w:t xml:space="preserve"> Smlouvě a jejích přílohách, případně oproti lhůtám/termínům stanoveným na základě této Smlouvy a jejích příloh</w:t>
      </w:r>
      <w:r w:rsidR="00780687" w:rsidRPr="00F2314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nebo</w:t>
      </w:r>
    </w:p>
    <w:p w14:paraId="61C8873A" w14:textId="358FBE2B" w:rsidR="003160D7" w:rsidRDefault="00780687" w:rsidP="003160D7">
      <w:pPr>
        <w:pStyle w:val="Odstavecseseznamem"/>
        <w:numPr>
          <w:ilvl w:val="0"/>
          <w:numId w:val="30"/>
        </w:numPr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je opakovaně v prodlení s plněním jakékoliv povinnosti dle této Smlouvy v průběhu 14 kalendářních dnů</w:t>
      </w:r>
      <w:r w:rsidR="004C641F" w:rsidRPr="00F2314C">
        <w:rPr>
          <w:rFonts w:ascii="Arial" w:hAnsi="Arial" w:cs="Arial"/>
          <w:sz w:val="22"/>
          <w:szCs w:val="22"/>
        </w:rPr>
        <w:t>.</w:t>
      </w:r>
    </w:p>
    <w:p w14:paraId="4E536ADD" w14:textId="33421349" w:rsidR="00FA0366" w:rsidRPr="00F2314C" w:rsidRDefault="00780687" w:rsidP="0010387F">
      <w:pPr>
        <w:pStyle w:val="Odstavecseseznamem"/>
        <w:spacing w:before="120" w:line="280" w:lineRule="atLeast"/>
        <w:ind w:left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Odstoupení od této Smlouvy nabývá platnosti a účinnosti dnem následujícím po dni prokazatelného doručení jeho písemného vyhotovení Zpracovateli. Objednatel je oprávněn odstoupit i jen od samostatné části plnění.</w:t>
      </w:r>
    </w:p>
    <w:p w14:paraId="4E536ADE" w14:textId="77777777" w:rsidR="00FA0366" w:rsidRPr="00F2314C" w:rsidRDefault="00780687" w:rsidP="0010387F">
      <w:pPr>
        <w:pStyle w:val="Odstavecseseznamem"/>
        <w:numPr>
          <w:ilvl w:val="1"/>
          <w:numId w:val="2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V případě odstoupení Objednatele od této Smlouvy z výše uvedených důvodů, má Objednatel nárok na náhradu prokázaných nákladů, které mu vzniknou v souvislosti s přijetím náhradního řešení. Odstoupením od této Smlouvy není dotčen nárok na smluvní pokutu platně vzniklý v době před odstoupením od této Smlouvy.</w:t>
      </w:r>
    </w:p>
    <w:p w14:paraId="4E536ADF" w14:textId="77777777" w:rsidR="00FA0366" w:rsidRPr="00F2314C" w:rsidRDefault="00780687" w:rsidP="0010387F">
      <w:pPr>
        <w:pStyle w:val="Odstavecseseznamem"/>
        <w:numPr>
          <w:ilvl w:val="1"/>
          <w:numId w:val="2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Kterákoliv ze smluvních stran je dále oprávněna odstoupit od této Smlouvy za podmínek stanovených občanským zákoníkem.</w:t>
      </w:r>
    </w:p>
    <w:p w14:paraId="4E536AE0" w14:textId="7D3C5A5A" w:rsidR="00FA0366" w:rsidRPr="00F2314C" w:rsidRDefault="00780687" w:rsidP="0010387F">
      <w:pPr>
        <w:pStyle w:val="Odstavecseseznamem"/>
        <w:numPr>
          <w:ilvl w:val="1"/>
          <w:numId w:val="2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Objednatel je oprávněn tuto Smlouvu vypovědět i bez uvedení důvodu. Výpovědní lhůta činí 1 měsíc a počíná běžet dnem následujícím po dni prokazatelného doručení písemné výpovědi </w:t>
      </w:r>
      <w:r w:rsidR="00CF17DB" w:rsidRPr="00F2314C">
        <w:rPr>
          <w:rFonts w:ascii="Arial" w:hAnsi="Arial" w:cs="Arial"/>
          <w:sz w:val="22"/>
          <w:szCs w:val="22"/>
        </w:rPr>
        <w:t>Zpracovateli</w:t>
      </w:r>
      <w:r w:rsidRPr="00F2314C">
        <w:rPr>
          <w:rFonts w:ascii="Arial" w:hAnsi="Arial" w:cs="Arial"/>
          <w:sz w:val="22"/>
          <w:szCs w:val="22"/>
        </w:rPr>
        <w:t>. Po dobu výpovědní lhůty trvají všechna práva</w:t>
      </w:r>
      <w:r w:rsidR="005D0080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 xml:space="preserve">a povinnosti smluvních stran touto Smlouvou založené. </w:t>
      </w:r>
      <w:r w:rsidR="00CF17DB" w:rsidRPr="00F2314C">
        <w:rPr>
          <w:rFonts w:ascii="Arial" w:hAnsi="Arial" w:cs="Arial"/>
          <w:sz w:val="22"/>
          <w:szCs w:val="22"/>
        </w:rPr>
        <w:t>Zpracovatel</w:t>
      </w:r>
      <w:r w:rsidRPr="00F2314C">
        <w:rPr>
          <w:rFonts w:ascii="Arial" w:hAnsi="Arial" w:cs="Arial"/>
          <w:sz w:val="22"/>
          <w:szCs w:val="22"/>
        </w:rPr>
        <w:t xml:space="preserve"> je povinen plnit předmět této Smlouvy v rozsahu dohodnutém s Objednatelem do doby obdržení písemné výpovědi, není-li ve výpovědi stanoveno jinak. Objednatel je povinen cenu </w:t>
      </w:r>
      <w:r w:rsidR="00201677">
        <w:rPr>
          <w:rFonts w:ascii="Arial" w:hAnsi="Arial" w:cs="Arial"/>
          <w:sz w:val="22"/>
          <w:szCs w:val="22"/>
        </w:rPr>
        <w:br/>
      </w:r>
      <w:r w:rsidRPr="00F2314C">
        <w:rPr>
          <w:rFonts w:ascii="Arial" w:hAnsi="Arial" w:cs="Arial"/>
          <w:sz w:val="22"/>
          <w:szCs w:val="22"/>
        </w:rPr>
        <w:t xml:space="preserve">za takovéto plnění předmětu této Smlouvy poskytnuté v souladu s touto Smlouvou </w:t>
      </w:r>
      <w:r w:rsidR="00CF17DB" w:rsidRPr="00F2314C">
        <w:rPr>
          <w:rFonts w:ascii="Arial" w:hAnsi="Arial" w:cs="Arial"/>
          <w:sz w:val="22"/>
          <w:szCs w:val="22"/>
        </w:rPr>
        <w:t xml:space="preserve">Zpracovateli </w:t>
      </w:r>
      <w:r w:rsidRPr="00F2314C">
        <w:rPr>
          <w:rFonts w:ascii="Arial" w:hAnsi="Arial" w:cs="Arial"/>
          <w:sz w:val="22"/>
          <w:szCs w:val="22"/>
        </w:rPr>
        <w:t>zaplatit.</w:t>
      </w:r>
    </w:p>
    <w:p w14:paraId="4E536AE1" w14:textId="028DFC39" w:rsidR="00460F97" w:rsidRDefault="00780687" w:rsidP="0010387F">
      <w:pPr>
        <w:pStyle w:val="Odstavecseseznamem"/>
        <w:numPr>
          <w:ilvl w:val="1"/>
          <w:numId w:val="26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 xml:space="preserve">V případě ukončení platnosti a účinnosti této Smlouvy před uplynutím doby, na níž byla sjednána, je Objednatel oprávněn požadovat, že určitá dílčí část předmětu plnění nebude dokončena nebo že se s jejím plněním nezapočne. Objednatel je v takovém případě povinen uhradit </w:t>
      </w:r>
      <w:r w:rsidR="00B85E79" w:rsidRPr="00F2314C">
        <w:rPr>
          <w:rFonts w:ascii="Arial" w:hAnsi="Arial" w:cs="Arial"/>
          <w:sz w:val="22"/>
          <w:szCs w:val="22"/>
        </w:rPr>
        <w:t>Zpracovateli</w:t>
      </w:r>
      <w:r w:rsidRPr="00F2314C">
        <w:rPr>
          <w:rFonts w:ascii="Arial" w:hAnsi="Arial" w:cs="Arial"/>
          <w:sz w:val="22"/>
          <w:szCs w:val="22"/>
        </w:rPr>
        <w:t xml:space="preserve"> náklady vzniklé v souvislosti se započatým plněním dílčí části předmětu této Smlouvy a jeho předčasným ukončením, za předpokladu, že takové náklady byly Z</w:t>
      </w:r>
      <w:r w:rsidR="00B85E79" w:rsidRPr="00F2314C">
        <w:rPr>
          <w:rFonts w:ascii="Arial" w:hAnsi="Arial" w:cs="Arial"/>
          <w:sz w:val="22"/>
          <w:szCs w:val="22"/>
        </w:rPr>
        <w:t>pracovatelem</w:t>
      </w:r>
      <w:r w:rsidRPr="00F2314C">
        <w:rPr>
          <w:rFonts w:ascii="Arial" w:hAnsi="Arial" w:cs="Arial"/>
          <w:sz w:val="22"/>
          <w:szCs w:val="22"/>
        </w:rPr>
        <w:t xml:space="preserve"> vynaloženy v souladu s touto Smlouvou a že budou </w:t>
      </w:r>
      <w:r w:rsidR="00B85E79" w:rsidRPr="00F2314C">
        <w:rPr>
          <w:rFonts w:ascii="Arial" w:hAnsi="Arial" w:cs="Arial"/>
          <w:sz w:val="22"/>
          <w:szCs w:val="22"/>
        </w:rPr>
        <w:t>Zpracovatele</w:t>
      </w:r>
      <w:r w:rsidRPr="00F2314C">
        <w:rPr>
          <w:rFonts w:ascii="Arial" w:hAnsi="Arial" w:cs="Arial"/>
          <w:sz w:val="22"/>
          <w:szCs w:val="22"/>
        </w:rPr>
        <w:t xml:space="preserve">m Objednateli řádně doloženy. Nárok na úhradu nákladů dle předchozí věty však </w:t>
      </w:r>
      <w:r w:rsidR="00B85E79" w:rsidRPr="00F2314C">
        <w:rPr>
          <w:rFonts w:ascii="Arial" w:hAnsi="Arial" w:cs="Arial"/>
          <w:sz w:val="22"/>
          <w:szCs w:val="22"/>
        </w:rPr>
        <w:t>Zpracovateli</w:t>
      </w:r>
      <w:r w:rsidRPr="00F2314C">
        <w:rPr>
          <w:rFonts w:ascii="Arial" w:hAnsi="Arial" w:cs="Arial"/>
          <w:sz w:val="22"/>
          <w:szCs w:val="22"/>
        </w:rPr>
        <w:t xml:space="preserve"> nevzniká v případě, </w:t>
      </w:r>
      <w:r w:rsidRPr="00F2314C">
        <w:rPr>
          <w:rFonts w:ascii="Arial" w:hAnsi="Arial" w:cs="Arial"/>
          <w:sz w:val="22"/>
          <w:szCs w:val="22"/>
        </w:rPr>
        <w:lastRenderedPageBreak/>
        <w:t xml:space="preserve">že k ukončení platnosti a účinnosti této Smlouvy, byť ze strany Objednatele, došlo z důvodů stojících na straně </w:t>
      </w:r>
      <w:r w:rsidR="00B85E79" w:rsidRPr="00F2314C">
        <w:rPr>
          <w:rFonts w:ascii="Arial" w:hAnsi="Arial" w:cs="Arial"/>
          <w:sz w:val="22"/>
          <w:szCs w:val="22"/>
        </w:rPr>
        <w:t>Zpracovatele.</w:t>
      </w:r>
    </w:p>
    <w:p w14:paraId="1C11CA8F" w14:textId="77777777" w:rsidR="000522D5" w:rsidRPr="00F2314C" w:rsidRDefault="000522D5" w:rsidP="000522D5">
      <w:pPr>
        <w:pStyle w:val="Odstavecseseznamem"/>
        <w:spacing w:before="120"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4E536AE2" w14:textId="77777777" w:rsidR="00460F97" w:rsidRPr="00F2314C" w:rsidRDefault="00460F97" w:rsidP="00457919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0"/>
        <w:ind w:left="357" w:hanging="357"/>
        <w:jc w:val="center"/>
        <w:textAlignment w:val="auto"/>
        <w:rPr>
          <w:rFonts w:ascii="Arial" w:hAnsi="Arial" w:cs="Arial"/>
          <w:b w:val="0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Rozhodné právo</w:t>
      </w:r>
    </w:p>
    <w:p w14:paraId="4E536AE3" w14:textId="77777777" w:rsidR="00FA0366" w:rsidRPr="00F2314C" w:rsidRDefault="00460F97" w:rsidP="0010387F">
      <w:pPr>
        <w:pStyle w:val="Odstavecseseznamem"/>
        <w:numPr>
          <w:ilvl w:val="1"/>
          <w:numId w:val="27"/>
        </w:numPr>
        <w:tabs>
          <w:tab w:val="left" w:pos="709"/>
        </w:tabs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Vztahy mezi smluvními stranami touto Smlouvou výslovně neupravené se řídí platnými a účinnými právními předpisy, zejména občanským zákoníkem.</w:t>
      </w:r>
    </w:p>
    <w:p w14:paraId="4E536AE4" w14:textId="71949E19" w:rsidR="00460F97" w:rsidRDefault="00460F97" w:rsidP="0010387F">
      <w:pPr>
        <w:pStyle w:val="Odstavecseseznamem"/>
        <w:numPr>
          <w:ilvl w:val="1"/>
          <w:numId w:val="27"/>
        </w:numPr>
        <w:tabs>
          <w:tab w:val="left" w:pos="709"/>
        </w:tabs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Spory vzniklé ze závazkových vztahů založených touto Smlouvou, budou případně rozhodovány věcně a místně příslušnými soudy České republiky.</w:t>
      </w:r>
    </w:p>
    <w:p w14:paraId="6D82273B" w14:textId="77777777" w:rsidR="000522D5" w:rsidRPr="00F2314C" w:rsidRDefault="000522D5" w:rsidP="000522D5">
      <w:pPr>
        <w:pStyle w:val="Odstavecseseznamem"/>
        <w:tabs>
          <w:tab w:val="left" w:pos="709"/>
        </w:tabs>
        <w:spacing w:before="120"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4E536AE5" w14:textId="77777777" w:rsidR="00460F97" w:rsidRPr="00F2314C" w:rsidRDefault="00460F97" w:rsidP="00457919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0"/>
        <w:ind w:left="357" w:hanging="357"/>
        <w:jc w:val="center"/>
        <w:textAlignment w:val="auto"/>
        <w:rPr>
          <w:rFonts w:ascii="Arial" w:hAnsi="Arial" w:cs="Arial"/>
          <w:b w:val="0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Závěrečná ustanovení</w:t>
      </w:r>
    </w:p>
    <w:p w14:paraId="4E536AE6" w14:textId="0F58D953" w:rsidR="00FA0366" w:rsidRPr="00F2314C" w:rsidRDefault="00460F97" w:rsidP="0010387F">
      <w:pPr>
        <w:pStyle w:val="Odstavecseseznamem"/>
        <w:numPr>
          <w:ilvl w:val="1"/>
          <w:numId w:val="28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Tuto Smlouvu lze měnit nebo doplňovat pouze písemnými dodatky označovanými a číslovanými vzestupnou řadou po dohodě obou smluvních stran a podepsanými oprávněnými zástupci smluvních stran uvedenými v záhlaví této Smlouvy. Jiná ujednání jsou neplatná.</w:t>
      </w:r>
    </w:p>
    <w:p w14:paraId="4E536AE7" w14:textId="1A36C0B9" w:rsidR="00FA0366" w:rsidRPr="00F2314C" w:rsidRDefault="00460F97" w:rsidP="0010387F">
      <w:pPr>
        <w:pStyle w:val="Odstavecseseznamem"/>
        <w:numPr>
          <w:ilvl w:val="1"/>
          <w:numId w:val="28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Uzavřením této Smlouvy nedochází k žádnému faktickému ani právnímu omezení kterékoli ze smluvních stran ve vztahu k plnění jakékoli již existující zakázky vůči jejich klientům či ve vztahu k jejich snaze o získání budoucích zakázek kdykoli v budoucnu.</w:t>
      </w:r>
    </w:p>
    <w:p w14:paraId="4E536AE8" w14:textId="489E1862" w:rsidR="00FA0366" w:rsidRPr="00201677" w:rsidRDefault="00460F97" w:rsidP="002605B4">
      <w:pPr>
        <w:pStyle w:val="Odstavecseseznamem"/>
        <w:numPr>
          <w:ilvl w:val="1"/>
          <w:numId w:val="28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1677">
        <w:rPr>
          <w:rFonts w:ascii="Arial" w:hAnsi="Arial" w:cs="Arial"/>
          <w:sz w:val="22"/>
          <w:szCs w:val="22"/>
        </w:rPr>
        <w:t xml:space="preserve">Tato Smlouva je </w:t>
      </w:r>
      <w:r w:rsidR="00201677" w:rsidRPr="00201677">
        <w:rPr>
          <w:rFonts w:ascii="Arial" w:hAnsi="Arial" w:cs="Arial"/>
          <w:sz w:val="22"/>
          <w:szCs w:val="22"/>
        </w:rPr>
        <w:t xml:space="preserve">uzavírána v elektronické podobě, tj. prostřednictvím uznávaného elektronického podpisu ve smyslu zákona č. 297/2016 Sb., o službách vytvářejících důvěru pro elektronické transakce, ve znění pozdějších předpisů, opatřeného časovým razítkem, a to minimálně ze strany </w:t>
      </w:r>
      <w:r w:rsidR="00201677">
        <w:rPr>
          <w:rFonts w:ascii="Arial" w:hAnsi="Arial" w:cs="Arial"/>
          <w:sz w:val="22"/>
          <w:szCs w:val="22"/>
        </w:rPr>
        <w:t>Objednatele</w:t>
      </w:r>
      <w:r w:rsidR="00201677" w:rsidRPr="00201677">
        <w:rPr>
          <w:rFonts w:ascii="Arial" w:hAnsi="Arial" w:cs="Arial"/>
          <w:sz w:val="22"/>
          <w:szCs w:val="22"/>
        </w:rPr>
        <w:t>.</w:t>
      </w:r>
    </w:p>
    <w:p w14:paraId="4E536AE9" w14:textId="316F96C1" w:rsidR="00FA0366" w:rsidRPr="00F2314C" w:rsidRDefault="00682AD5" w:rsidP="0010387F">
      <w:pPr>
        <w:pStyle w:val="Odstavecseseznamem"/>
        <w:numPr>
          <w:ilvl w:val="1"/>
          <w:numId w:val="28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Zpracovatel podpisem této Smlouvy souhlasí s uveřejněním tét</w:t>
      </w:r>
      <w:r w:rsidR="001E5929" w:rsidRPr="00F2314C">
        <w:rPr>
          <w:rFonts w:ascii="Arial" w:hAnsi="Arial" w:cs="Arial"/>
          <w:sz w:val="22"/>
          <w:szCs w:val="22"/>
        </w:rPr>
        <w:t>o Smlouvy</w:t>
      </w:r>
      <w:r w:rsidR="00E21FC7">
        <w:rPr>
          <w:rFonts w:ascii="Arial" w:hAnsi="Arial" w:cs="Arial"/>
          <w:sz w:val="22"/>
          <w:szCs w:val="22"/>
        </w:rPr>
        <w:t xml:space="preserve"> v registru smluv a na profilu Objednatele jako zadavatele veřejné zakázky dle ZZVZ</w:t>
      </w:r>
      <w:r w:rsidR="001E5929" w:rsidRPr="00F2314C">
        <w:rPr>
          <w:rFonts w:ascii="Arial" w:hAnsi="Arial" w:cs="Arial"/>
          <w:sz w:val="22"/>
          <w:szCs w:val="22"/>
        </w:rPr>
        <w:t>.</w:t>
      </w:r>
    </w:p>
    <w:p w14:paraId="4E536AEA" w14:textId="77777777" w:rsidR="00FA0366" w:rsidRPr="00F2314C" w:rsidRDefault="00460F97" w:rsidP="0010387F">
      <w:pPr>
        <w:pStyle w:val="Odstavecseseznamem"/>
        <w:numPr>
          <w:ilvl w:val="1"/>
          <w:numId w:val="28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Je-li nebo stane-li se některé ustanovení této Smlouvy neplatným či neúčinným, nedotýká se to ostatních ustanovení této Smlouvy, která 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14:paraId="4E536AEB" w14:textId="77777777" w:rsidR="00FA0366" w:rsidRPr="00F2314C" w:rsidRDefault="00460F97" w:rsidP="0010387F">
      <w:pPr>
        <w:pStyle w:val="Odstavecseseznamem"/>
        <w:numPr>
          <w:ilvl w:val="1"/>
          <w:numId w:val="28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Smluvní strany prohlašují, že tato Smlouva je projevem jejich pravé a svobodné vůle a na důkaz dohody o všech článcích této Smlouvy připojují své podpisy.</w:t>
      </w:r>
    </w:p>
    <w:p w14:paraId="4E536AEC" w14:textId="705487D7" w:rsidR="00460F97" w:rsidRPr="00F2314C" w:rsidRDefault="00460F97" w:rsidP="0010387F">
      <w:pPr>
        <w:pStyle w:val="Odstavecseseznamem"/>
        <w:numPr>
          <w:ilvl w:val="1"/>
          <w:numId w:val="28"/>
        </w:numPr>
        <w:spacing w:before="120"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F2314C">
        <w:rPr>
          <w:rFonts w:ascii="Arial" w:hAnsi="Arial" w:cs="Arial"/>
          <w:sz w:val="22"/>
          <w:szCs w:val="22"/>
        </w:rPr>
        <w:t>Nedílnou součást Smlouvy tvoří tyto přílohy:</w:t>
      </w:r>
    </w:p>
    <w:p w14:paraId="4E536AED" w14:textId="69F423BC" w:rsidR="00460F97" w:rsidRDefault="00460F97" w:rsidP="0010387F">
      <w:pPr>
        <w:pStyle w:val="WW-Zkladntextodsazen3"/>
        <w:tabs>
          <w:tab w:val="left" w:pos="1560"/>
        </w:tabs>
        <w:spacing w:before="60" w:line="280" w:lineRule="atLeast"/>
        <w:ind w:left="709"/>
        <w:rPr>
          <w:rFonts w:ascii="Arial" w:hAnsi="Arial" w:cs="Arial"/>
          <w:bCs/>
          <w:sz w:val="22"/>
          <w:szCs w:val="22"/>
        </w:rPr>
      </w:pPr>
      <w:r w:rsidRPr="00F2314C">
        <w:rPr>
          <w:rFonts w:ascii="Arial" w:hAnsi="Arial" w:cs="Arial"/>
          <w:bCs/>
          <w:sz w:val="22"/>
          <w:szCs w:val="22"/>
        </w:rPr>
        <w:t xml:space="preserve">Příloha č. </w:t>
      </w:r>
      <w:r w:rsidR="00DC7327">
        <w:rPr>
          <w:rFonts w:ascii="Arial" w:hAnsi="Arial" w:cs="Arial"/>
          <w:bCs/>
          <w:sz w:val="22"/>
          <w:szCs w:val="22"/>
        </w:rPr>
        <w:t>1</w:t>
      </w:r>
      <w:r w:rsidRPr="00F2314C">
        <w:rPr>
          <w:rFonts w:ascii="Arial" w:hAnsi="Arial" w:cs="Arial"/>
          <w:bCs/>
          <w:sz w:val="22"/>
          <w:szCs w:val="22"/>
        </w:rPr>
        <w:t xml:space="preserve">: </w:t>
      </w:r>
      <w:r w:rsidR="00166DA9" w:rsidRPr="00F2314C">
        <w:rPr>
          <w:rFonts w:ascii="Arial" w:hAnsi="Arial" w:cs="Arial"/>
          <w:bCs/>
          <w:sz w:val="22"/>
          <w:szCs w:val="22"/>
        </w:rPr>
        <w:t>Podrobná s</w:t>
      </w:r>
      <w:r w:rsidRPr="00F2314C">
        <w:rPr>
          <w:rFonts w:ascii="Arial" w:hAnsi="Arial" w:cs="Arial"/>
          <w:bCs/>
          <w:sz w:val="22"/>
          <w:szCs w:val="22"/>
        </w:rPr>
        <w:t>pecifikace předmětu plnění</w:t>
      </w:r>
    </w:p>
    <w:p w14:paraId="4E536AEE" w14:textId="123C11AB" w:rsidR="00B84392" w:rsidRDefault="00B84392" w:rsidP="0010387F">
      <w:pPr>
        <w:pStyle w:val="WW-Zkladntextodsazen3"/>
        <w:tabs>
          <w:tab w:val="left" w:pos="1560"/>
        </w:tabs>
        <w:spacing w:before="60" w:line="280" w:lineRule="atLeast"/>
        <w:ind w:left="709"/>
        <w:rPr>
          <w:rFonts w:ascii="Arial" w:hAnsi="Arial" w:cs="Arial"/>
          <w:bCs/>
          <w:sz w:val="22"/>
          <w:szCs w:val="22"/>
        </w:rPr>
      </w:pPr>
      <w:r w:rsidRPr="00F2314C">
        <w:rPr>
          <w:rFonts w:ascii="Arial" w:hAnsi="Arial" w:cs="Arial"/>
          <w:bCs/>
          <w:sz w:val="22"/>
          <w:szCs w:val="22"/>
        </w:rPr>
        <w:t xml:space="preserve">Příloha č. </w:t>
      </w:r>
      <w:r w:rsidR="00DC7327">
        <w:rPr>
          <w:rFonts w:ascii="Arial" w:hAnsi="Arial" w:cs="Arial"/>
          <w:bCs/>
          <w:sz w:val="22"/>
          <w:szCs w:val="22"/>
        </w:rPr>
        <w:t>2</w:t>
      </w:r>
      <w:r w:rsidRPr="00F2314C">
        <w:rPr>
          <w:rFonts w:ascii="Arial" w:hAnsi="Arial" w:cs="Arial"/>
          <w:bCs/>
          <w:sz w:val="22"/>
          <w:szCs w:val="22"/>
        </w:rPr>
        <w:t xml:space="preserve">: </w:t>
      </w:r>
      <w:r w:rsidR="001F1A99">
        <w:rPr>
          <w:rFonts w:ascii="Arial" w:hAnsi="Arial" w:cs="Arial"/>
          <w:bCs/>
          <w:sz w:val="22"/>
          <w:szCs w:val="22"/>
        </w:rPr>
        <w:t>Ilustrace struktura</w:t>
      </w:r>
    </w:p>
    <w:p w14:paraId="72A86C5C" w14:textId="5B287137" w:rsidR="001F1A99" w:rsidRPr="0052524B" w:rsidRDefault="001F1A99" w:rsidP="0010387F">
      <w:pPr>
        <w:pStyle w:val="WW-Zkladntextodsazen3"/>
        <w:tabs>
          <w:tab w:val="left" w:pos="1560"/>
        </w:tabs>
        <w:spacing w:before="60" w:line="280" w:lineRule="atLeast"/>
        <w:ind w:left="709"/>
        <w:rPr>
          <w:rFonts w:ascii="Arial" w:hAnsi="Arial" w:cs="Arial"/>
          <w:bCs/>
          <w:iCs/>
          <w:sz w:val="22"/>
          <w:szCs w:val="22"/>
        </w:rPr>
      </w:pPr>
      <w:r w:rsidRPr="0052524B">
        <w:rPr>
          <w:rFonts w:ascii="Arial" w:hAnsi="Arial" w:cs="Arial"/>
          <w:bCs/>
          <w:iCs/>
          <w:sz w:val="22"/>
          <w:szCs w:val="22"/>
        </w:rPr>
        <w:t>Příloha č. 3: Popis struktury</w:t>
      </w:r>
    </w:p>
    <w:p w14:paraId="398C2F9C" w14:textId="20F725FC" w:rsidR="001F1A99" w:rsidRDefault="001F1A99" w:rsidP="0010387F">
      <w:pPr>
        <w:pStyle w:val="WW-Zkladntextodsazen3"/>
        <w:tabs>
          <w:tab w:val="left" w:pos="1560"/>
        </w:tabs>
        <w:spacing w:before="60" w:line="280" w:lineRule="atLeast"/>
        <w:ind w:left="709"/>
        <w:rPr>
          <w:rFonts w:ascii="Arial" w:hAnsi="Arial" w:cs="Arial"/>
          <w:bCs/>
          <w:iCs/>
          <w:sz w:val="22"/>
          <w:szCs w:val="22"/>
        </w:rPr>
      </w:pPr>
      <w:r w:rsidRPr="0052524B">
        <w:rPr>
          <w:rFonts w:ascii="Arial" w:hAnsi="Arial" w:cs="Arial"/>
          <w:bCs/>
          <w:iCs/>
          <w:sz w:val="22"/>
          <w:szCs w:val="22"/>
        </w:rPr>
        <w:t>Příloha č. 4: Harmonogram plnění</w:t>
      </w:r>
    </w:p>
    <w:p w14:paraId="4478ED0B" w14:textId="285FCDFD" w:rsidR="00E21FC7" w:rsidRDefault="00E21FC7" w:rsidP="0010387F">
      <w:pPr>
        <w:pStyle w:val="WW-Zkladntextodsazen3"/>
        <w:tabs>
          <w:tab w:val="left" w:pos="1560"/>
        </w:tabs>
        <w:spacing w:before="60" w:line="280" w:lineRule="atLeast"/>
        <w:ind w:left="709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Příloha č. 5: Etický kodex</w:t>
      </w:r>
    </w:p>
    <w:p w14:paraId="7E6E1F73" w14:textId="76CCD8B8" w:rsidR="00A777C9" w:rsidRPr="0052524B" w:rsidRDefault="00A777C9" w:rsidP="0010387F">
      <w:pPr>
        <w:pStyle w:val="WW-Zkladntextodsazen3"/>
        <w:tabs>
          <w:tab w:val="left" w:pos="1560"/>
        </w:tabs>
        <w:spacing w:before="60" w:line="280" w:lineRule="atLeast"/>
        <w:ind w:left="709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Příloha č. 6: </w:t>
      </w:r>
      <w:r w:rsidRPr="00A777C9">
        <w:rPr>
          <w:rFonts w:ascii="Arial" w:hAnsi="Arial" w:cs="Arial"/>
          <w:bCs/>
          <w:iCs/>
          <w:sz w:val="22"/>
          <w:szCs w:val="22"/>
        </w:rPr>
        <w:t>Podmínky v návaznosti na sankce proti Rusku a Bělorusku v souvislosti se situací na Ukrajině</w:t>
      </w:r>
    </w:p>
    <w:p w14:paraId="66B9FB33" w14:textId="77777777" w:rsidR="0010387F" w:rsidRPr="00F2314C" w:rsidRDefault="0010387F" w:rsidP="00C10448">
      <w:pPr>
        <w:pStyle w:val="WW-Zkladntextodsazen3"/>
        <w:tabs>
          <w:tab w:val="left" w:pos="1560"/>
        </w:tabs>
        <w:spacing w:before="60"/>
        <w:ind w:left="0"/>
        <w:rPr>
          <w:rFonts w:ascii="Arial" w:hAnsi="Arial" w:cs="Arial"/>
          <w:sz w:val="22"/>
          <w:szCs w:val="22"/>
        </w:rPr>
      </w:pP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DB125F" w:rsidRPr="00F2314C" w14:paraId="4E536AFF" w14:textId="77777777" w:rsidTr="00201677">
        <w:tc>
          <w:tcPr>
            <w:tcW w:w="4181" w:type="dxa"/>
          </w:tcPr>
          <w:p w14:paraId="0B21E5A2" w14:textId="77777777" w:rsidR="00201677" w:rsidRDefault="00201677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36AF1" w14:textId="2E733B4A" w:rsidR="00DB125F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4C">
              <w:rPr>
                <w:rFonts w:ascii="Arial" w:hAnsi="Arial" w:cs="Arial"/>
                <w:sz w:val="22"/>
                <w:szCs w:val="22"/>
              </w:rPr>
              <w:t>Za Objednatele:</w:t>
            </w:r>
          </w:p>
          <w:p w14:paraId="15B64BA5" w14:textId="77777777" w:rsidR="00201677" w:rsidRPr="00F2314C" w:rsidRDefault="00201677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36AF2" w14:textId="77777777" w:rsidR="00DB125F" w:rsidRPr="00F2314C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36AF7" w14:textId="0C84B253" w:rsidR="00DB125F" w:rsidRPr="00F2314C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4C">
              <w:rPr>
                <w:rFonts w:ascii="Arial" w:hAnsi="Arial" w:cs="Arial"/>
                <w:sz w:val="22"/>
                <w:szCs w:val="22"/>
              </w:rPr>
              <w:t>V Praze dne</w:t>
            </w:r>
            <w:r w:rsidR="00201677">
              <w:rPr>
                <w:rFonts w:ascii="Arial" w:hAnsi="Arial" w:cs="Arial"/>
                <w:sz w:val="22"/>
                <w:szCs w:val="22"/>
              </w:rPr>
              <w:t xml:space="preserve"> dle data el. podpisu</w:t>
            </w:r>
            <w:r w:rsidR="00201677" w:rsidRPr="00F231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73" w:type="dxa"/>
            <w:shd w:val="clear" w:color="auto" w:fill="auto"/>
          </w:tcPr>
          <w:p w14:paraId="75FA6CD7" w14:textId="77777777" w:rsidR="00201677" w:rsidRDefault="00201677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36AF8" w14:textId="5B1CABDF" w:rsidR="00DB125F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677">
              <w:rPr>
                <w:rFonts w:ascii="Arial" w:hAnsi="Arial" w:cs="Arial"/>
                <w:sz w:val="22"/>
                <w:szCs w:val="22"/>
              </w:rPr>
              <w:t>Za Zpracovatele:</w:t>
            </w:r>
          </w:p>
          <w:p w14:paraId="1D016F6F" w14:textId="77777777" w:rsidR="00201677" w:rsidRPr="00201677" w:rsidRDefault="00201677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36AFD" w14:textId="77777777" w:rsidR="00DB125F" w:rsidRPr="00201677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CC8811" w14:textId="3E338D6E" w:rsidR="00DB125F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67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267CC">
              <w:rPr>
                <w:rFonts w:ascii="Arial" w:hAnsi="Arial" w:cs="Arial"/>
                <w:sz w:val="22"/>
                <w:szCs w:val="22"/>
              </w:rPr>
              <w:t>Praze</w:t>
            </w:r>
            <w:r w:rsidRPr="00201677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201677">
              <w:rPr>
                <w:rFonts w:ascii="Arial" w:hAnsi="Arial" w:cs="Arial"/>
                <w:sz w:val="22"/>
                <w:szCs w:val="22"/>
              </w:rPr>
              <w:t>dle data el. podpisu</w:t>
            </w:r>
          </w:p>
          <w:p w14:paraId="4E536AFE" w14:textId="232E645A" w:rsidR="00201677" w:rsidRPr="00201677" w:rsidRDefault="00201677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25F" w:rsidRPr="00F2314C" w14:paraId="4E536B14" w14:textId="77777777" w:rsidTr="00201677">
        <w:tc>
          <w:tcPr>
            <w:tcW w:w="4181" w:type="dxa"/>
          </w:tcPr>
          <w:p w14:paraId="4E536B02" w14:textId="77777777" w:rsidR="00DB125F" w:rsidRPr="00F2314C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36B04" w14:textId="77777777" w:rsidR="00DB125F" w:rsidRPr="00F2314C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D04A25" w14:textId="77777777" w:rsidR="00BF7541" w:rsidRPr="00F2314C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314C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14:paraId="4E536B09" w14:textId="77777777" w:rsidR="00DB125F" w:rsidRPr="00F2314C" w:rsidRDefault="00DB125F" w:rsidP="00F62EC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3" w:type="dxa"/>
            <w:shd w:val="clear" w:color="auto" w:fill="auto"/>
          </w:tcPr>
          <w:p w14:paraId="4E536B0A" w14:textId="77777777" w:rsidR="00DB125F" w:rsidRPr="00201677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36B0F" w14:textId="77777777" w:rsidR="00DB125F" w:rsidRPr="00201677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36B10" w14:textId="77777777" w:rsidR="00DB125F" w:rsidRPr="00201677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1677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4E536B12" w14:textId="1B16FAA4" w:rsidR="00DB125F" w:rsidRPr="00201677" w:rsidRDefault="00DB125F" w:rsidP="00894773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36B13" w14:textId="41D3104E" w:rsidR="00DB125F" w:rsidRPr="00201677" w:rsidRDefault="00DB125F" w:rsidP="009D0527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536B15" w14:textId="77777777" w:rsidR="004E6ABD" w:rsidRPr="00F2314C" w:rsidRDefault="004E6ABD" w:rsidP="002C2059">
      <w:pPr>
        <w:spacing w:after="200" w:line="276" w:lineRule="auto"/>
        <w:rPr>
          <w:sz w:val="22"/>
          <w:szCs w:val="22"/>
        </w:rPr>
      </w:pPr>
    </w:p>
    <w:sectPr w:rsidR="004E6ABD" w:rsidRPr="00F2314C" w:rsidSect="00B8504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07" w:right="1418" w:bottom="851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5DFF" w14:textId="77777777" w:rsidR="007B4CE4" w:rsidRDefault="007B4CE4" w:rsidP="00460F97">
      <w:r>
        <w:separator/>
      </w:r>
    </w:p>
  </w:endnote>
  <w:endnote w:type="continuationSeparator" w:id="0">
    <w:p w14:paraId="179C114E" w14:textId="77777777" w:rsidR="007B4CE4" w:rsidRDefault="007B4CE4" w:rsidP="00460F97">
      <w:r>
        <w:continuationSeparator/>
      </w:r>
    </w:p>
  </w:endnote>
  <w:endnote w:type="continuationNotice" w:id="1">
    <w:p w14:paraId="07201B94" w14:textId="77777777" w:rsidR="007B4CE4" w:rsidRDefault="007B4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Klee One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6B1F" w14:textId="77777777" w:rsidR="007F0A55" w:rsidRPr="00547EB6" w:rsidRDefault="007F0A55">
    <w:pPr>
      <w:pStyle w:val="Zpat"/>
      <w:framePr w:wrap="around" w:vAnchor="text" w:hAnchor="margin" w:xAlign="center" w:y="1"/>
      <w:rPr>
        <w:rStyle w:val="slostrnky"/>
        <w:sz w:val="19"/>
        <w:szCs w:val="19"/>
      </w:rPr>
    </w:pPr>
    <w:r w:rsidRPr="00547EB6">
      <w:rPr>
        <w:rStyle w:val="slostrnky"/>
        <w:sz w:val="19"/>
        <w:szCs w:val="19"/>
      </w:rPr>
      <w:fldChar w:fldCharType="begin"/>
    </w:r>
    <w:r w:rsidRPr="00547EB6">
      <w:rPr>
        <w:rStyle w:val="slostrnky"/>
        <w:sz w:val="19"/>
        <w:szCs w:val="19"/>
      </w:rPr>
      <w:instrText xml:space="preserve">PAGE  </w:instrText>
    </w:r>
    <w:r w:rsidRPr="00547EB6">
      <w:rPr>
        <w:rStyle w:val="slostrnky"/>
        <w:sz w:val="19"/>
        <w:szCs w:val="19"/>
      </w:rPr>
      <w:fldChar w:fldCharType="end"/>
    </w:r>
  </w:p>
  <w:p w14:paraId="4E536B20" w14:textId="77777777" w:rsidR="007F0A55" w:rsidRPr="00547EB6" w:rsidRDefault="007F0A55">
    <w:pPr>
      <w:pStyle w:val="Zpat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6B21" w14:textId="77777777" w:rsidR="007F0A55" w:rsidRDefault="007F0A55">
    <w:pPr>
      <w:pStyle w:val="Zpat"/>
      <w:framePr w:wrap="around" w:vAnchor="text" w:hAnchor="margin" w:xAlign="center" w:y="1"/>
      <w:jc w:val="center"/>
      <w:rPr>
        <w:rStyle w:val="slostrnky"/>
        <w:sz w:val="19"/>
        <w:szCs w:val="19"/>
      </w:rPr>
    </w:pPr>
  </w:p>
  <w:sdt>
    <w:sdtPr>
      <w:rPr>
        <w:rFonts w:ascii="Arial" w:hAnsi="Arial" w:cs="Arial"/>
      </w:rPr>
      <w:id w:val="102853897"/>
      <w:docPartObj>
        <w:docPartGallery w:val="Page Numbers (Top of Page)"/>
        <w:docPartUnique/>
      </w:docPartObj>
    </w:sdtPr>
    <w:sdtEndPr/>
    <w:sdtContent>
      <w:p w14:paraId="2A947B6D" w14:textId="29DBC831" w:rsidR="007F0A55" w:rsidRPr="00B85047" w:rsidRDefault="007F0A55" w:rsidP="00B85047">
        <w:pPr>
          <w:pStyle w:val="Zpat"/>
          <w:framePr w:wrap="around" w:vAnchor="text" w:hAnchor="margin" w:xAlign="center" w:y="1"/>
          <w:jc w:val="center"/>
          <w:rPr>
            <w:rFonts w:ascii="Arial" w:hAnsi="Arial" w:cs="Arial"/>
            <w:sz w:val="22"/>
            <w:szCs w:val="22"/>
          </w:rPr>
        </w:pPr>
        <w:r w:rsidRPr="004920F2">
          <w:rPr>
            <w:rFonts w:ascii="Arial" w:hAnsi="Arial" w:cs="Arial"/>
            <w:lang w:val="cs-CZ"/>
          </w:rPr>
          <w:t>Stránka</w:t>
        </w:r>
        <w:r w:rsidRPr="00B85047">
          <w:rPr>
            <w:rFonts w:ascii="Arial" w:hAnsi="Arial" w:cs="Arial"/>
          </w:rPr>
          <w:t xml:space="preserve"> </w:t>
        </w:r>
        <w:r w:rsidRPr="00B85047">
          <w:rPr>
            <w:rFonts w:ascii="Arial" w:hAnsi="Arial" w:cs="Arial"/>
            <w:b/>
            <w:bCs/>
          </w:rPr>
          <w:fldChar w:fldCharType="begin"/>
        </w:r>
        <w:r w:rsidRPr="00B85047">
          <w:rPr>
            <w:rFonts w:ascii="Arial" w:hAnsi="Arial" w:cs="Arial"/>
            <w:b/>
            <w:bCs/>
          </w:rPr>
          <w:instrText>PAGE</w:instrText>
        </w:r>
        <w:r w:rsidRPr="00B85047">
          <w:rPr>
            <w:rFonts w:ascii="Arial" w:hAnsi="Arial" w:cs="Arial"/>
            <w:b/>
            <w:bCs/>
          </w:rPr>
          <w:fldChar w:fldCharType="separate"/>
        </w:r>
        <w:r w:rsidR="00862F8A">
          <w:rPr>
            <w:rFonts w:ascii="Arial" w:hAnsi="Arial" w:cs="Arial"/>
            <w:b/>
            <w:bCs/>
            <w:noProof/>
          </w:rPr>
          <w:t>7</w:t>
        </w:r>
        <w:r w:rsidRPr="00B85047">
          <w:rPr>
            <w:rFonts w:ascii="Arial" w:hAnsi="Arial" w:cs="Arial"/>
            <w:b/>
            <w:bCs/>
          </w:rPr>
          <w:fldChar w:fldCharType="end"/>
        </w:r>
        <w:r w:rsidRPr="00B85047">
          <w:rPr>
            <w:rFonts w:ascii="Arial" w:hAnsi="Arial" w:cs="Arial"/>
          </w:rPr>
          <w:t xml:space="preserve"> z </w:t>
        </w:r>
        <w:r w:rsidRPr="00B85047">
          <w:rPr>
            <w:rFonts w:ascii="Arial" w:hAnsi="Arial" w:cs="Arial"/>
            <w:b/>
            <w:bCs/>
          </w:rPr>
          <w:fldChar w:fldCharType="begin"/>
        </w:r>
        <w:r w:rsidRPr="00B85047">
          <w:rPr>
            <w:rFonts w:ascii="Arial" w:hAnsi="Arial" w:cs="Arial"/>
            <w:b/>
            <w:bCs/>
          </w:rPr>
          <w:instrText>NUMPAGES</w:instrText>
        </w:r>
        <w:r w:rsidRPr="00B85047">
          <w:rPr>
            <w:rFonts w:ascii="Arial" w:hAnsi="Arial" w:cs="Arial"/>
            <w:b/>
            <w:bCs/>
          </w:rPr>
          <w:fldChar w:fldCharType="separate"/>
        </w:r>
        <w:r w:rsidR="00862F8A">
          <w:rPr>
            <w:rFonts w:ascii="Arial" w:hAnsi="Arial" w:cs="Arial"/>
            <w:b/>
            <w:bCs/>
            <w:noProof/>
          </w:rPr>
          <w:t>14</w:t>
        </w:r>
        <w:r w:rsidRPr="00B85047">
          <w:rPr>
            <w:rFonts w:ascii="Arial" w:hAnsi="Arial" w:cs="Arial"/>
            <w:b/>
            <w:bCs/>
          </w:rPr>
          <w:fldChar w:fldCharType="end"/>
        </w:r>
      </w:p>
    </w:sdtContent>
  </w:sdt>
  <w:p w14:paraId="4E536B22" w14:textId="1B74479B" w:rsidR="007F0A55" w:rsidRPr="00547EB6" w:rsidRDefault="007F0A55" w:rsidP="009A3E62">
    <w:pPr>
      <w:pStyle w:val="Zpat"/>
      <w:framePr w:wrap="around" w:vAnchor="text" w:hAnchor="margin" w:xAlign="center" w:y="1"/>
      <w:jc w:val="center"/>
      <w:rPr>
        <w:rStyle w:val="slostrnky"/>
        <w:sz w:val="19"/>
        <w:szCs w:val="19"/>
      </w:rPr>
    </w:pPr>
    <w:r w:rsidRPr="00547EB6">
      <w:rPr>
        <w:rStyle w:val="slostrnky"/>
        <w:sz w:val="19"/>
        <w:szCs w:val="19"/>
      </w:rPr>
      <w:t xml:space="preserve"> </w:t>
    </w:r>
  </w:p>
  <w:p w14:paraId="4E536B23" w14:textId="77777777" w:rsidR="007F0A55" w:rsidRPr="00547EB6" w:rsidRDefault="007F0A55">
    <w:pPr>
      <w:pStyle w:val="Zpat"/>
      <w:framePr w:wrap="around" w:vAnchor="text" w:hAnchor="margin" w:xAlign="center" w:y="1"/>
      <w:rPr>
        <w:rStyle w:val="slostrnky"/>
        <w:sz w:val="19"/>
        <w:szCs w:val="19"/>
      </w:rPr>
    </w:pPr>
  </w:p>
  <w:p w14:paraId="4E536B24" w14:textId="77777777" w:rsidR="007F0A55" w:rsidRPr="00547EB6" w:rsidRDefault="007F0A55">
    <w:pPr>
      <w:pStyle w:val="Zpat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292662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904A98" w14:textId="43FE48B6" w:rsidR="00B85047" w:rsidRPr="00B85047" w:rsidRDefault="00B85047">
            <w:pPr>
              <w:pStyle w:val="Zpat"/>
              <w:jc w:val="center"/>
              <w:rPr>
                <w:rFonts w:ascii="Arial" w:hAnsi="Arial" w:cs="Arial"/>
              </w:rPr>
            </w:pPr>
            <w:r w:rsidRPr="00B85047">
              <w:rPr>
                <w:rFonts w:ascii="Arial" w:hAnsi="Arial" w:cs="Arial"/>
                <w:lang w:val="cs-CZ"/>
              </w:rPr>
              <w:t xml:space="preserve">Stránka </w:t>
            </w:r>
            <w:r w:rsidRPr="00B85047">
              <w:rPr>
                <w:rFonts w:ascii="Arial" w:hAnsi="Arial" w:cs="Arial"/>
                <w:b/>
                <w:bCs/>
              </w:rPr>
              <w:fldChar w:fldCharType="begin"/>
            </w:r>
            <w:r w:rsidRPr="00B85047">
              <w:rPr>
                <w:rFonts w:ascii="Arial" w:hAnsi="Arial" w:cs="Arial"/>
                <w:b/>
                <w:bCs/>
              </w:rPr>
              <w:instrText>PAGE</w:instrText>
            </w:r>
            <w:r w:rsidRPr="00B85047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B85047">
              <w:rPr>
                <w:rFonts w:ascii="Arial" w:hAnsi="Arial" w:cs="Arial"/>
                <w:b/>
                <w:bCs/>
              </w:rPr>
              <w:fldChar w:fldCharType="end"/>
            </w:r>
            <w:r w:rsidRPr="00B85047">
              <w:rPr>
                <w:rFonts w:ascii="Arial" w:hAnsi="Arial" w:cs="Arial"/>
                <w:lang w:val="cs-CZ"/>
              </w:rPr>
              <w:t xml:space="preserve"> z </w:t>
            </w:r>
            <w:r w:rsidRPr="00B85047">
              <w:rPr>
                <w:rFonts w:ascii="Arial" w:hAnsi="Arial" w:cs="Arial"/>
                <w:b/>
                <w:bCs/>
              </w:rPr>
              <w:fldChar w:fldCharType="begin"/>
            </w:r>
            <w:r w:rsidRPr="00B85047">
              <w:rPr>
                <w:rFonts w:ascii="Arial" w:hAnsi="Arial" w:cs="Arial"/>
                <w:b/>
                <w:bCs/>
              </w:rPr>
              <w:instrText>NUMPAGES</w:instrText>
            </w:r>
            <w:r w:rsidRPr="00B85047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B8504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C63A20C" w14:textId="77777777" w:rsidR="007F0A55" w:rsidRPr="00B85047" w:rsidRDefault="007F0A55" w:rsidP="00B8504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59C4" w14:textId="77777777" w:rsidR="007B4CE4" w:rsidRDefault="007B4CE4" w:rsidP="00460F97">
      <w:r>
        <w:separator/>
      </w:r>
    </w:p>
  </w:footnote>
  <w:footnote w:type="continuationSeparator" w:id="0">
    <w:p w14:paraId="3EB44386" w14:textId="77777777" w:rsidR="007B4CE4" w:rsidRDefault="007B4CE4" w:rsidP="00460F97">
      <w:r>
        <w:continuationSeparator/>
      </w:r>
    </w:p>
  </w:footnote>
  <w:footnote w:type="continuationNotice" w:id="1">
    <w:p w14:paraId="283CA78D" w14:textId="77777777" w:rsidR="007B4CE4" w:rsidRDefault="007B4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6B1A" w14:textId="5E3C6304" w:rsidR="007F0A55" w:rsidRDefault="00D34514" w:rsidP="00894773">
    <w:pPr>
      <w:pStyle w:val="Zhlav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5643907" wp14:editId="02A0A89D">
          <wp:simplePos x="0" y="0"/>
          <wp:positionH relativeFrom="page">
            <wp:posOffset>170815</wp:posOffset>
          </wp:positionH>
          <wp:positionV relativeFrom="topMargin">
            <wp:posOffset>169545</wp:posOffset>
          </wp:positionV>
          <wp:extent cx="7545070" cy="8763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95E51" w14:textId="20725BE7" w:rsidR="007F0A55" w:rsidRDefault="007F0A55" w:rsidP="00D146C4">
    <w:pPr>
      <w:pStyle w:val="Zhlav"/>
      <w:jc w:val="center"/>
    </w:pPr>
    <w:r>
      <w:t xml:space="preserve">                             </w:t>
    </w:r>
  </w:p>
  <w:p w14:paraId="6A741015" w14:textId="48DB213C" w:rsidR="007F0A55" w:rsidRPr="003E38D5" w:rsidRDefault="007F0A55" w:rsidP="00D146C4">
    <w:pPr>
      <w:pStyle w:val="Zhlav"/>
      <w:jc w:val="both"/>
    </w:pPr>
  </w:p>
  <w:p w14:paraId="4E536B1E" w14:textId="77777777" w:rsidR="007F0A55" w:rsidRPr="00547EB6" w:rsidRDefault="007F0A55">
    <w:pPr>
      <w:pStyle w:val="Zhlav"/>
      <w:jc w:val="right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6B25" w14:textId="77777777" w:rsidR="007F0A55" w:rsidRDefault="007F0A55" w:rsidP="00894773">
    <w:pPr>
      <w:pStyle w:val="Zhlav"/>
      <w:jc w:val="center"/>
    </w:pPr>
  </w:p>
  <w:p w14:paraId="4E536B26" w14:textId="388A5A9B" w:rsidR="007F0A55" w:rsidRDefault="007F0A55" w:rsidP="00390517">
    <w:pPr>
      <w:pStyle w:val="Zhlav"/>
      <w:jc w:val="center"/>
    </w:pPr>
    <w:r>
      <w:rPr>
        <w:noProof/>
        <w:lang w:val="en-US" w:eastAsia="en-US"/>
      </w:rPr>
      <w:drawing>
        <wp:inline distT="0" distB="0" distL="0" distR="0" wp14:anchorId="2EC2C1F4" wp14:editId="33208294">
          <wp:extent cx="3095625" cy="641665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Z_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967" cy="641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val="en-US" w:eastAsia="en-US"/>
      </w:rPr>
      <w:drawing>
        <wp:inline distT="0" distB="0" distL="0" distR="0" wp14:anchorId="4E536B2B" wp14:editId="4E536B2C">
          <wp:extent cx="619125" cy="638175"/>
          <wp:effectExtent l="0" t="0" r="9525" b="9525"/>
          <wp:docPr id="3" name="Obrázek 3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MPSV-m-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36B27" w14:textId="77777777" w:rsidR="007F0A55" w:rsidRPr="003E38D5" w:rsidRDefault="007F0A55" w:rsidP="00390517">
    <w:pPr>
      <w:pStyle w:val="Zhlav"/>
      <w:jc w:val="both"/>
    </w:pPr>
  </w:p>
  <w:p w14:paraId="4E536B28" w14:textId="77777777" w:rsidR="007F0A55" w:rsidRPr="00314B84" w:rsidRDefault="007F0A55" w:rsidP="00894773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983"/>
    <w:multiLevelType w:val="multilevel"/>
    <w:tmpl w:val="2F9832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775C1E"/>
    <w:multiLevelType w:val="hybridMultilevel"/>
    <w:tmpl w:val="8BAEFA36"/>
    <w:lvl w:ilvl="0" w:tplc="793E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0F4637"/>
    <w:multiLevelType w:val="multilevel"/>
    <w:tmpl w:val="E7CC3C8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FEA3CB6"/>
    <w:multiLevelType w:val="multilevel"/>
    <w:tmpl w:val="E0D855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A928E5"/>
    <w:multiLevelType w:val="multilevel"/>
    <w:tmpl w:val="2916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6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126C7877"/>
    <w:multiLevelType w:val="hybridMultilevel"/>
    <w:tmpl w:val="89F058FE"/>
    <w:lvl w:ilvl="0" w:tplc="793E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246BF7"/>
    <w:multiLevelType w:val="hybridMultilevel"/>
    <w:tmpl w:val="FCE69376"/>
    <w:lvl w:ilvl="0" w:tplc="8DE403FA">
      <w:start w:val="9"/>
      <w:numFmt w:val="bullet"/>
      <w:lvlText w:val="-"/>
      <w:lvlJc w:val="left"/>
      <w:pPr>
        <w:ind w:left="14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 w15:restartNumberingAfterBreak="0">
    <w:nsid w:val="16600AFE"/>
    <w:multiLevelType w:val="multilevel"/>
    <w:tmpl w:val="DE1449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D12D55"/>
    <w:multiLevelType w:val="multilevel"/>
    <w:tmpl w:val="A1D279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EC70A9"/>
    <w:multiLevelType w:val="multilevel"/>
    <w:tmpl w:val="CA50FF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D1774F9"/>
    <w:multiLevelType w:val="multilevel"/>
    <w:tmpl w:val="7F8200E0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202471"/>
    <w:multiLevelType w:val="hybridMultilevel"/>
    <w:tmpl w:val="987EB6AC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19C1"/>
    <w:multiLevelType w:val="hybridMultilevel"/>
    <w:tmpl w:val="67FEEFD6"/>
    <w:lvl w:ilvl="0" w:tplc="EE749FA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3F0075"/>
    <w:multiLevelType w:val="multilevel"/>
    <w:tmpl w:val="4936E8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5" w15:restartNumberingAfterBreak="0">
    <w:nsid w:val="378E0A18"/>
    <w:multiLevelType w:val="hybridMultilevel"/>
    <w:tmpl w:val="C032B51E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867C1"/>
    <w:multiLevelType w:val="multilevel"/>
    <w:tmpl w:val="4946541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E17A73"/>
    <w:multiLevelType w:val="multilevel"/>
    <w:tmpl w:val="BC385F0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221329"/>
    <w:multiLevelType w:val="multilevel"/>
    <w:tmpl w:val="1D828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CC0ED6"/>
    <w:multiLevelType w:val="hybridMultilevel"/>
    <w:tmpl w:val="B35087E6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5FBB"/>
    <w:multiLevelType w:val="hybridMultilevel"/>
    <w:tmpl w:val="CAB05602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77E13"/>
    <w:multiLevelType w:val="hybridMultilevel"/>
    <w:tmpl w:val="E9945626"/>
    <w:lvl w:ilvl="0" w:tplc="32EE6526">
      <w:start w:val="1"/>
      <w:numFmt w:val="decimal"/>
      <w:lvlText w:val="7.3.%1.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01D2C77"/>
    <w:multiLevelType w:val="multilevel"/>
    <w:tmpl w:val="18EEE7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761375"/>
    <w:multiLevelType w:val="multilevel"/>
    <w:tmpl w:val="16ECA154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7658E3"/>
    <w:multiLevelType w:val="hybridMultilevel"/>
    <w:tmpl w:val="6484707E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C01AF"/>
    <w:multiLevelType w:val="multilevel"/>
    <w:tmpl w:val="A4A82C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26" w15:restartNumberingAfterBreak="0">
    <w:nsid w:val="61AF4956"/>
    <w:multiLevelType w:val="hybridMultilevel"/>
    <w:tmpl w:val="6FFC70D4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61DE6"/>
    <w:multiLevelType w:val="multilevel"/>
    <w:tmpl w:val="C8AAC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AA1C9E"/>
    <w:multiLevelType w:val="multilevel"/>
    <w:tmpl w:val="94E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9552655"/>
    <w:multiLevelType w:val="multilevel"/>
    <w:tmpl w:val="88AEEE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C3F03A6"/>
    <w:multiLevelType w:val="hybridMultilevel"/>
    <w:tmpl w:val="76086E8A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F6FE6"/>
    <w:multiLevelType w:val="hybridMultilevel"/>
    <w:tmpl w:val="4FFC00F2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745D1"/>
    <w:multiLevelType w:val="hybridMultilevel"/>
    <w:tmpl w:val="B0F09EF2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E6826"/>
    <w:multiLevelType w:val="hybridMultilevel"/>
    <w:tmpl w:val="9FBA37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00B98"/>
    <w:multiLevelType w:val="multilevel"/>
    <w:tmpl w:val="F25C46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E61266C"/>
    <w:multiLevelType w:val="hybridMultilevel"/>
    <w:tmpl w:val="421A4A7A"/>
    <w:lvl w:ilvl="0" w:tplc="768E84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0653F"/>
    <w:multiLevelType w:val="multilevel"/>
    <w:tmpl w:val="B7023F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22075376">
    <w:abstractNumId w:val="18"/>
  </w:num>
  <w:num w:numId="2" w16cid:durableId="1533609586">
    <w:abstractNumId w:val="3"/>
  </w:num>
  <w:num w:numId="3" w16cid:durableId="1333026564">
    <w:abstractNumId w:val="27"/>
  </w:num>
  <w:num w:numId="4" w16cid:durableId="1247306813">
    <w:abstractNumId w:val="23"/>
  </w:num>
  <w:num w:numId="5" w16cid:durableId="827482175">
    <w:abstractNumId w:val="29"/>
  </w:num>
  <w:num w:numId="6" w16cid:durableId="327711435">
    <w:abstractNumId w:val="14"/>
  </w:num>
  <w:num w:numId="7" w16cid:durableId="1395660090">
    <w:abstractNumId w:val="34"/>
  </w:num>
  <w:num w:numId="8" w16cid:durableId="1957175269">
    <w:abstractNumId w:val="36"/>
  </w:num>
  <w:num w:numId="9" w16cid:durableId="428084789">
    <w:abstractNumId w:val="8"/>
  </w:num>
  <w:num w:numId="10" w16cid:durableId="1410929702">
    <w:abstractNumId w:val="22"/>
  </w:num>
  <w:num w:numId="11" w16cid:durableId="515269468">
    <w:abstractNumId w:val="35"/>
  </w:num>
  <w:num w:numId="12" w16cid:durableId="61298232">
    <w:abstractNumId w:val="1"/>
  </w:num>
  <w:num w:numId="13" w16cid:durableId="372582930">
    <w:abstractNumId w:val="24"/>
  </w:num>
  <w:num w:numId="14" w16cid:durableId="553590369">
    <w:abstractNumId w:val="19"/>
  </w:num>
  <w:num w:numId="15" w16cid:durableId="1610501456">
    <w:abstractNumId w:val="12"/>
  </w:num>
  <w:num w:numId="16" w16cid:durableId="996811933">
    <w:abstractNumId w:val="30"/>
  </w:num>
  <w:num w:numId="17" w16cid:durableId="572813791">
    <w:abstractNumId w:val="26"/>
  </w:num>
  <w:num w:numId="18" w16cid:durableId="1239942781">
    <w:abstractNumId w:val="15"/>
  </w:num>
  <w:num w:numId="19" w16cid:durableId="1968777691">
    <w:abstractNumId w:val="32"/>
  </w:num>
  <w:num w:numId="20" w16cid:durableId="770929037">
    <w:abstractNumId w:val="31"/>
  </w:num>
  <w:num w:numId="21" w16cid:durableId="761725052">
    <w:abstractNumId w:val="20"/>
  </w:num>
  <w:num w:numId="22" w16cid:durableId="1897546351">
    <w:abstractNumId w:val="33"/>
  </w:num>
  <w:num w:numId="23" w16cid:durableId="1598520770">
    <w:abstractNumId w:val="0"/>
  </w:num>
  <w:num w:numId="24" w16cid:durableId="1913806634">
    <w:abstractNumId w:val="10"/>
  </w:num>
  <w:num w:numId="25" w16cid:durableId="522323052">
    <w:abstractNumId w:val="11"/>
  </w:num>
  <w:num w:numId="26" w16cid:durableId="767845482">
    <w:abstractNumId w:val="2"/>
  </w:num>
  <w:num w:numId="27" w16cid:durableId="1669745271">
    <w:abstractNumId w:val="17"/>
  </w:num>
  <w:num w:numId="28" w16cid:durableId="1908952689">
    <w:abstractNumId w:val="16"/>
  </w:num>
  <w:num w:numId="29" w16cid:durableId="184558311">
    <w:abstractNumId w:val="21"/>
  </w:num>
  <w:num w:numId="30" w16cid:durableId="1280720057">
    <w:abstractNumId w:val="6"/>
  </w:num>
  <w:num w:numId="31" w16cid:durableId="985009347">
    <w:abstractNumId w:val="28"/>
  </w:num>
  <w:num w:numId="32" w16cid:durableId="62073940">
    <w:abstractNumId w:val="5"/>
  </w:num>
  <w:num w:numId="33" w16cid:durableId="1603218219">
    <w:abstractNumId w:val="25"/>
  </w:num>
  <w:num w:numId="34" w16cid:durableId="1309016414">
    <w:abstractNumId w:val="13"/>
  </w:num>
  <w:num w:numId="35" w16cid:durableId="1909337192">
    <w:abstractNumId w:val="9"/>
  </w:num>
  <w:num w:numId="36" w16cid:durableId="1654987826">
    <w:abstractNumId w:val="4"/>
  </w:num>
  <w:num w:numId="37" w16cid:durableId="57339420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F97"/>
    <w:rsid w:val="00000DDA"/>
    <w:rsid w:val="000023B3"/>
    <w:rsid w:val="00002AE0"/>
    <w:rsid w:val="000040EB"/>
    <w:rsid w:val="000047F0"/>
    <w:rsid w:val="000130A6"/>
    <w:rsid w:val="00013682"/>
    <w:rsid w:val="00020ACA"/>
    <w:rsid w:val="00025DD1"/>
    <w:rsid w:val="0003020E"/>
    <w:rsid w:val="000348F6"/>
    <w:rsid w:val="00037832"/>
    <w:rsid w:val="000424DC"/>
    <w:rsid w:val="00042DC7"/>
    <w:rsid w:val="00046F72"/>
    <w:rsid w:val="00047BF8"/>
    <w:rsid w:val="000521CA"/>
    <w:rsid w:val="000522D5"/>
    <w:rsid w:val="000547D1"/>
    <w:rsid w:val="000559C8"/>
    <w:rsid w:val="0006021C"/>
    <w:rsid w:val="00065025"/>
    <w:rsid w:val="00065D1F"/>
    <w:rsid w:val="00067092"/>
    <w:rsid w:val="00071525"/>
    <w:rsid w:val="0007197A"/>
    <w:rsid w:val="00072FB9"/>
    <w:rsid w:val="00081E98"/>
    <w:rsid w:val="00086B03"/>
    <w:rsid w:val="00092C4E"/>
    <w:rsid w:val="00093780"/>
    <w:rsid w:val="00093AB8"/>
    <w:rsid w:val="00093B18"/>
    <w:rsid w:val="000A58B4"/>
    <w:rsid w:val="000A58FB"/>
    <w:rsid w:val="000A6FF5"/>
    <w:rsid w:val="000B3762"/>
    <w:rsid w:val="000B5E51"/>
    <w:rsid w:val="000B6B1B"/>
    <w:rsid w:val="000C720B"/>
    <w:rsid w:val="000D3EE5"/>
    <w:rsid w:val="000D5A6F"/>
    <w:rsid w:val="000D60A7"/>
    <w:rsid w:val="000E31DD"/>
    <w:rsid w:val="000F0E3E"/>
    <w:rsid w:val="000F62AF"/>
    <w:rsid w:val="0010387F"/>
    <w:rsid w:val="00105794"/>
    <w:rsid w:val="0011142F"/>
    <w:rsid w:val="00114917"/>
    <w:rsid w:val="00115D8E"/>
    <w:rsid w:val="001175D3"/>
    <w:rsid w:val="00121C7E"/>
    <w:rsid w:val="0012222A"/>
    <w:rsid w:val="00125B51"/>
    <w:rsid w:val="00131934"/>
    <w:rsid w:val="00132E53"/>
    <w:rsid w:val="0014619F"/>
    <w:rsid w:val="00146AD3"/>
    <w:rsid w:val="00152814"/>
    <w:rsid w:val="00154BB6"/>
    <w:rsid w:val="00166DA9"/>
    <w:rsid w:val="00167579"/>
    <w:rsid w:val="00167F30"/>
    <w:rsid w:val="001741C8"/>
    <w:rsid w:val="00181E0A"/>
    <w:rsid w:val="001919F7"/>
    <w:rsid w:val="00194627"/>
    <w:rsid w:val="0019498B"/>
    <w:rsid w:val="00195C06"/>
    <w:rsid w:val="001A1681"/>
    <w:rsid w:val="001A6957"/>
    <w:rsid w:val="001B0C2C"/>
    <w:rsid w:val="001B1EBD"/>
    <w:rsid w:val="001C28F9"/>
    <w:rsid w:val="001C2A48"/>
    <w:rsid w:val="001C4594"/>
    <w:rsid w:val="001E01D2"/>
    <w:rsid w:val="001E03A9"/>
    <w:rsid w:val="001E11AE"/>
    <w:rsid w:val="001E18BC"/>
    <w:rsid w:val="001E19F7"/>
    <w:rsid w:val="001E1DE2"/>
    <w:rsid w:val="001E5929"/>
    <w:rsid w:val="001E5E7B"/>
    <w:rsid w:val="001E6F65"/>
    <w:rsid w:val="001F1A99"/>
    <w:rsid w:val="001F25E0"/>
    <w:rsid w:val="00201677"/>
    <w:rsid w:val="00206978"/>
    <w:rsid w:val="00214522"/>
    <w:rsid w:val="00220CE5"/>
    <w:rsid w:val="00223906"/>
    <w:rsid w:val="002257B6"/>
    <w:rsid w:val="0022622C"/>
    <w:rsid w:val="00231CC1"/>
    <w:rsid w:val="00235178"/>
    <w:rsid w:val="0023535B"/>
    <w:rsid w:val="0023629A"/>
    <w:rsid w:val="00242A19"/>
    <w:rsid w:val="002605B4"/>
    <w:rsid w:val="00267348"/>
    <w:rsid w:val="00272D16"/>
    <w:rsid w:val="00272D98"/>
    <w:rsid w:val="00276745"/>
    <w:rsid w:val="00276B68"/>
    <w:rsid w:val="00277A02"/>
    <w:rsid w:val="00285A8E"/>
    <w:rsid w:val="002865C2"/>
    <w:rsid w:val="00287912"/>
    <w:rsid w:val="00290279"/>
    <w:rsid w:val="002903E1"/>
    <w:rsid w:val="0029685D"/>
    <w:rsid w:val="00297E15"/>
    <w:rsid w:val="002A0239"/>
    <w:rsid w:val="002A3D65"/>
    <w:rsid w:val="002A47A0"/>
    <w:rsid w:val="002A5E8E"/>
    <w:rsid w:val="002A6183"/>
    <w:rsid w:val="002B34D5"/>
    <w:rsid w:val="002B4583"/>
    <w:rsid w:val="002C058A"/>
    <w:rsid w:val="002C0AEC"/>
    <w:rsid w:val="002C2059"/>
    <w:rsid w:val="002C3007"/>
    <w:rsid w:val="002C3DA8"/>
    <w:rsid w:val="002C7D24"/>
    <w:rsid w:val="002D133A"/>
    <w:rsid w:val="002D4020"/>
    <w:rsid w:val="002D608F"/>
    <w:rsid w:val="002D7880"/>
    <w:rsid w:val="002D7E38"/>
    <w:rsid w:val="002D7F15"/>
    <w:rsid w:val="002E14B8"/>
    <w:rsid w:val="002E6E40"/>
    <w:rsid w:val="003043A8"/>
    <w:rsid w:val="003072D7"/>
    <w:rsid w:val="0031072C"/>
    <w:rsid w:val="00311067"/>
    <w:rsid w:val="003115F2"/>
    <w:rsid w:val="00313ED2"/>
    <w:rsid w:val="0031588C"/>
    <w:rsid w:val="003160D7"/>
    <w:rsid w:val="0032196E"/>
    <w:rsid w:val="00321CDE"/>
    <w:rsid w:val="003246AE"/>
    <w:rsid w:val="00334DC7"/>
    <w:rsid w:val="00335420"/>
    <w:rsid w:val="003408D1"/>
    <w:rsid w:val="00342F6B"/>
    <w:rsid w:val="00344C8D"/>
    <w:rsid w:val="003603A0"/>
    <w:rsid w:val="003632F3"/>
    <w:rsid w:val="0037133B"/>
    <w:rsid w:val="00376CD7"/>
    <w:rsid w:val="00387E3C"/>
    <w:rsid w:val="00390517"/>
    <w:rsid w:val="00391F80"/>
    <w:rsid w:val="003920D5"/>
    <w:rsid w:val="00392B8F"/>
    <w:rsid w:val="003A02FF"/>
    <w:rsid w:val="003B0535"/>
    <w:rsid w:val="003C0F14"/>
    <w:rsid w:val="003D16CA"/>
    <w:rsid w:val="003D1AB3"/>
    <w:rsid w:val="003E15CE"/>
    <w:rsid w:val="003E311F"/>
    <w:rsid w:val="003E693C"/>
    <w:rsid w:val="003F2DDE"/>
    <w:rsid w:val="00403276"/>
    <w:rsid w:val="00403899"/>
    <w:rsid w:val="00416965"/>
    <w:rsid w:val="00425FD4"/>
    <w:rsid w:val="00431F25"/>
    <w:rsid w:val="00442589"/>
    <w:rsid w:val="00443CF8"/>
    <w:rsid w:val="00453916"/>
    <w:rsid w:val="00457919"/>
    <w:rsid w:val="00460F97"/>
    <w:rsid w:val="00467657"/>
    <w:rsid w:val="004727A2"/>
    <w:rsid w:val="00473ACB"/>
    <w:rsid w:val="00473E99"/>
    <w:rsid w:val="00482DD0"/>
    <w:rsid w:val="004920F2"/>
    <w:rsid w:val="00492413"/>
    <w:rsid w:val="00497272"/>
    <w:rsid w:val="004A262F"/>
    <w:rsid w:val="004A6594"/>
    <w:rsid w:val="004B0869"/>
    <w:rsid w:val="004B44EF"/>
    <w:rsid w:val="004B6721"/>
    <w:rsid w:val="004C114E"/>
    <w:rsid w:val="004C5A4A"/>
    <w:rsid w:val="004C641F"/>
    <w:rsid w:val="004D5F6E"/>
    <w:rsid w:val="004D655F"/>
    <w:rsid w:val="004E3929"/>
    <w:rsid w:val="004E5911"/>
    <w:rsid w:val="004E665E"/>
    <w:rsid w:val="004E6ABD"/>
    <w:rsid w:val="004F0E15"/>
    <w:rsid w:val="004F1E24"/>
    <w:rsid w:val="004F2183"/>
    <w:rsid w:val="004F4A00"/>
    <w:rsid w:val="004F71C8"/>
    <w:rsid w:val="00515102"/>
    <w:rsid w:val="0052524B"/>
    <w:rsid w:val="005275EA"/>
    <w:rsid w:val="00547EF3"/>
    <w:rsid w:val="00554099"/>
    <w:rsid w:val="00561F37"/>
    <w:rsid w:val="00567EB7"/>
    <w:rsid w:val="00571A5F"/>
    <w:rsid w:val="00576A1D"/>
    <w:rsid w:val="0057774B"/>
    <w:rsid w:val="00581B13"/>
    <w:rsid w:val="005832EF"/>
    <w:rsid w:val="005876C9"/>
    <w:rsid w:val="00590B16"/>
    <w:rsid w:val="005943E5"/>
    <w:rsid w:val="00595ACD"/>
    <w:rsid w:val="005972FB"/>
    <w:rsid w:val="005A220E"/>
    <w:rsid w:val="005A4E27"/>
    <w:rsid w:val="005B02BC"/>
    <w:rsid w:val="005B0D2B"/>
    <w:rsid w:val="005C1F2F"/>
    <w:rsid w:val="005C200C"/>
    <w:rsid w:val="005C4134"/>
    <w:rsid w:val="005D0080"/>
    <w:rsid w:val="005D02C8"/>
    <w:rsid w:val="005D57AA"/>
    <w:rsid w:val="005D7CAF"/>
    <w:rsid w:val="005E1A45"/>
    <w:rsid w:val="005F1254"/>
    <w:rsid w:val="005F4EC4"/>
    <w:rsid w:val="005F69DF"/>
    <w:rsid w:val="00603B10"/>
    <w:rsid w:val="00605AEC"/>
    <w:rsid w:val="006078FA"/>
    <w:rsid w:val="00607FB6"/>
    <w:rsid w:val="00624494"/>
    <w:rsid w:val="00626A0E"/>
    <w:rsid w:val="006276B2"/>
    <w:rsid w:val="00631120"/>
    <w:rsid w:val="00632FBA"/>
    <w:rsid w:val="0063412D"/>
    <w:rsid w:val="006373F5"/>
    <w:rsid w:val="00640069"/>
    <w:rsid w:val="00641DDE"/>
    <w:rsid w:val="006442F7"/>
    <w:rsid w:val="00644354"/>
    <w:rsid w:val="0065495A"/>
    <w:rsid w:val="00654BA6"/>
    <w:rsid w:val="006550A0"/>
    <w:rsid w:val="0065580F"/>
    <w:rsid w:val="00656641"/>
    <w:rsid w:val="00667723"/>
    <w:rsid w:val="0067163D"/>
    <w:rsid w:val="00671A04"/>
    <w:rsid w:val="00671ACC"/>
    <w:rsid w:val="00671FE6"/>
    <w:rsid w:val="006731C0"/>
    <w:rsid w:val="00682AD5"/>
    <w:rsid w:val="00684EEB"/>
    <w:rsid w:val="00686392"/>
    <w:rsid w:val="006873D9"/>
    <w:rsid w:val="006876CA"/>
    <w:rsid w:val="0069167C"/>
    <w:rsid w:val="0069178D"/>
    <w:rsid w:val="00696A1B"/>
    <w:rsid w:val="0069718D"/>
    <w:rsid w:val="006A0F3D"/>
    <w:rsid w:val="006A4239"/>
    <w:rsid w:val="006A67F1"/>
    <w:rsid w:val="006B2AED"/>
    <w:rsid w:val="006B51F8"/>
    <w:rsid w:val="006C5635"/>
    <w:rsid w:val="006C6BA2"/>
    <w:rsid w:val="006D2B3B"/>
    <w:rsid w:val="006D3678"/>
    <w:rsid w:val="006D4065"/>
    <w:rsid w:val="006D44A4"/>
    <w:rsid w:val="006E0EA8"/>
    <w:rsid w:val="006E3049"/>
    <w:rsid w:val="006E5646"/>
    <w:rsid w:val="006F3204"/>
    <w:rsid w:val="006F40C4"/>
    <w:rsid w:val="006F4BA0"/>
    <w:rsid w:val="006F659E"/>
    <w:rsid w:val="0071042E"/>
    <w:rsid w:val="00714192"/>
    <w:rsid w:val="0071590A"/>
    <w:rsid w:val="0071770D"/>
    <w:rsid w:val="00717F90"/>
    <w:rsid w:val="0072104F"/>
    <w:rsid w:val="00734D49"/>
    <w:rsid w:val="0073573B"/>
    <w:rsid w:val="00735D12"/>
    <w:rsid w:val="00743BE0"/>
    <w:rsid w:val="007474C2"/>
    <w:rsid w:val="00753EC6"/>
    <w:rsid w:val="00756CC6"/>
    <w:rsid w:val="0076085A"/>
    <w:rsid w:val="00766883"/>
    <w:rsid w:val="00777B23"/>
    <w:rsid w:val="00780687"/>
    <w:rsid w:val="00783EBE"/>
    <w:rsid w:val="00784683"/>
    <w:rsid w:val="00785BB9"/>
    <w:rsid w:val="007A345A"/>
    <w:rsid w:val="007A6078"/>
    <w:rsid w:val="007B0C33"/>
    <w:rsid w:val="007B180C"/>
    <w:rsid w:val="007B3EAC"/>
    <w:rsid w:val="007B4841"/>
    <w:rsid w:val="007B4CE4"/>
    <w:rsid w:val="007B5A2D"/>
    <w:rsid w:val="007B6961"/>
    <w:rsid w:val="007C4084"/>
    <w:rsid w:val="007C6660"/>
    <w:rsid w:val="007C7D00"/>
    <w:rsid w:val="007D24AE"/>
    <w:rsid w:val="007D37C9"/>
    <w:rsid w:val="007D52C6"/>
    <w:rsid w:val="007D63E4"/>
    <w:rsid w:val="007E188B"/>
    <w:rsid w:val="007E6CFC"/>
    <w:rsid w:val="007F0A55"/>
    <w:rsid w:val="007F4F09"/>
    <w:rsid w:val="007F6355"/>
    <w:rsid w:val="007F6550"/>
    <w:rsid w:val="00812D5E"/>
    <w:rsid w:val="008249A6"/>
    <w:rsid w:val="00825746"/>
    <w:rsid w:val="00825B15"/>
    <w:rsid w:val="008306C0"/>
    <w:rsid w:val="00833D98"/>
    <w:rsid w:val="0084364F"/>
    <w:rsid w:val="00843D15"/>
    <w:rsid w:val="00843F73"/>
    <w:rsid w:val="0084624F"/>
    <w:rsid w:val="00847E86"/>
    <w:rsid w:val="00850801"/>
    <w:rsid w:val="00850A0B"/>
    <w:rsid w:val="00855A68"/>
    <w:rsid w:val="008561DF"/>
    <w:rsid w:val="00860481"/>
    <w:rsid w:val="00862F8A"/>
    <w:rsid w:val="008643C3"/>
    <w:rsid w:val="00864A0E"/>
    <w:rsid w:val="00877703"/>
    <w:rsid w:val="00880D1C"/>
    <w:rsid w:val="0088391F"/>
    <w:rsid w:val="00884218"/>
    <w:rsid w:val="00884638"/>
    <w:rsid w:val="00887823"/>
    <w:rsid w:val="00894773"/>
    <w:rsid w:val="008A1F1F"/>
    <w:rsid w:val="008A203E"/>
    <w:rsid w:val="008A21DA"/>
    <w:rsid w:val="008A2357"/>
    <w:rsid w:val="008A3D2C"/>
    <w:rsid w:val="008B0C5E"/>
    <w:rsid w:val="008B3265"/>
    <w:rsid w:val="008B637E"/>
    <w:rsid w:val="008C0F26"/>
    <w:rsid w:val="008C377E"/>
    <w:rsid w:val="008C7053"/>
    <w:rsid w:val="008D1706"/>
    <w:rsid w:val="008D18FB"/>
    <w:rsid w:val="008D1C4A"/>
    <w:rsid w:val="008D3E01"/>
    <w:rsid w:val="008E2C8A"/>
    <w:rsid w:val="008E3642"/>
    <w:rsid w:val="008E492B"/>
    <w:rsid w:val="008F2821"/>
    <w:rsid w:val="008F3D96"/>
    <w:rsid w:val="008F6B50"/>
    <w:rsid w:val="00904380"/>
    <w:rsid w:val="00905F47"/>
    <w:rsid w:val="009076BB"/>
    <w:rsid w:val="00912BA6"/>
    <w:rsid w:val="009140EF"/>
    <w:rsid w:val="009167E8"/>
    <w:rsid w:val="0092314D"/>
    <w:rsid w:val="00923757"/>
    <w:rsid w:val="009238B9"/>
    <w:rsid w:val="00924963"/>
    <w:rsid w:val="00934790"/>
    <w:rsid w:val="00936F91"/>
    <w:rsid w:val="00942325"/>
    <w:rsid w:val="00942CF3"/>
    <w:rsid w:val="009433CF"/>
    <w:rsid w:val="009449A1"/>
    <w:rsid w:val="009453B9"/>
    <w:rsid w:val="0094563E"/>
    <w:rsid w:val="0094797D"/>
    <w:rsid w:val="00953CE5"/>
    <w:rsid w:val="00957CBB"/>
    <w:rsid w:val="00960C91"/>
    <w:rsid w:val="0096118C"/>
    <w:rsid w:val="00974AE4"/>
    <w:rsid w:val="00974CC8"/>
    <w:rsid w:val="0097553C"/>
    <w:rsid w:val="0097575C"/>
    <w:rsid w:val="00983844"/>
    <w:rsid w:val="00984F2B"/>
    <w:rsid w:val="00985D25"/>
    <w:rsid w:val="00985D63"/>
    <w:rsid w:val="00993DAF"/>
    <w:rsid w:val="00994306"/>
    <w:rsid w:val="00994399"/>
    <w:rsid w:val="00995CFB"/>
    <w:rsid w:val="009A12E3"/>
    <w:rsid w:val="009A3E62"/>
    <w:rsid w:val="009A50AE"/>
    <w:rsid w:val="009B4617"/>
    <w:rsid w:val="009D0527"/>
    <w:rsid w:val="009D2041"/>
    <w:rsid w:val="009D4AC7"/>
    <w:rsid w:val="009D714F"/>
    <w:rsid w:val="009E0576"/>
    <w:rsid w:val="009E343E"/>
    <w:rsid w:val="009E4814"/>
    <w:rsid w:val="009F0992"/>
    <w:rsid w:val="009F120B"/>
    <w:rsid w:val="009F1600"/>
    <w:rsid w:val="009F5492"/>
    <w:rsid w:val="009F64AE"/>
    <w:rsid w:val="00A03D65"/>
    <w:rsid w:val="00A06918"/>
    <w:rsid w:val="00A14555"/>
    <w:rsid w:val="00A233BC"/>
    <w:rsid w:val="00A26145"/>
    <w:rsid w:val="00A26696"/>
    <w:rsid w:val="00A267CC"/>
    <w:rsid w:val="00A3374F"/>
    <w:rsid w:val="00A35899"/>
    <w:rsid w:val="00A42DBA"/>
    <w:rsid w:val="00A479EB"/>
    <w:rsid w:val="00A50252"/>
    <w:rsid w:val="00A510BA"/>
    <w:rsid w:val="00A62581"/>
    <w:rsid w:val="00A63DED"/>
    <w:rsid w:val="00A67033"/>
    <w:rsid w:val="00A70627"/>
    <w:rsid w:val="00A70850"/>
    <w:rsid w:val="00A72923"/>
    <w:rsid w:val="00A73D9B"/>
    <w:rsid w:val="00A73E93"/>
    <w:rsid w:val="00A777C9"/>
    <w:rsid w:val="00A81808"/>
    <w:rsid w:val="00A82B99"/>
    <w:rsid w:val="00A8515D"/>
    <w:rsid w:val="00A867E5"/>
    <w:rsid w:val="00A87FFB"/>
    <w:rsid w:val="00A91043"/>
    <w:rsid w:val="00A91E79"/>
    <w:rsid w:val="00A975C2"/>
    <w:rsid w:val="00AA50EB"/>
    <w:rsid w:val="00AB279B"/>
    <w:rsid w:val="00AB40D6"/>
    <w:rsid w:val="00AD007F"/>
    <w:rsid w:val="00AD4EB2"/>
    <w:rsid w:val="00AD6922"/>
    <w:rsid w:val="00AE0076"/>
    <w:rsid w:val="00AE525A"/>
    <w:rsid w:val="00AE578C"/>
    <w:rsid w:val="00AF3F4D"/>
    <w:rsid w:val="00AF6812"/>
    <w:rsid w:val="00B005C3"/>
    <w:rsid w:val="00B01016"/>
    <w:rsid w:val="00B04D02"/>
    <w:rsid w:val="00B0553B"/>
    <w:rsid w:val="00B0601D"/>
    <w:rsid w:val="00B0645D"/>
    <w:rsid w:val="00B10FEE"/>
    <w:rsid w:val="00B316B1"/>
    <w:rsid w:val="00B37C0C"/>
    <w:rsid w:val="00B4150C"/>
    <w:rsid w:val="00B429AB"/>
    <w:rsid w:val="00B4472A"/>
    <w:rsid w:val="00B448A2"/>
    <w:rsid w:val="00B47717"/>
    <w:rsid w:val="00B5033B"/>
    <w:rsid w:val="00B527ED"/>
    <w:rsid w:val="00B55F13"/>
    <w:rsid w:val="00B576FD"/>
    <w:rsid w:val="00B615B6"/>
    <w:rsid w:val="00B67B5C"/>
    <w:rsid w:val="00B7250D"/>
    <w:rsid w:val="00B760F8"/>
    <w:rsid w:val="00B77292"/>
    <w:rsid w:val="00B7752A"/>
    <w:rsid w:val="00B82220"/>
    <w:rsid w:val="00B8359D"/>
    <w:rsid w:val="00B84392"/>
    <w:rsid w:val="00B85047"/>
    <w:rsid w:val="00B85E79"/>
    <w:rsid w:val="00B90B89"/>
    <w:rsid w:val="00BA7324"/>
    <w:rsid w:val="00BB0536"/>
    <w:rsid w:val="00BB197B"/>
    <w:rsid w:val="00BB30A6"/>
    <w:rsid w:val="00BB5701"/>
    <w:rsid w:val="00BB6B5C"/>
    <w:rsid w:val="00BC3024"/>
    <w:rsid w:val="00BC674C"/>
    <w:rsid w:val="00BD0C38"/>
    <w:rsid w:val="00BD2FBA"/>
    <w:rsid w:val="00BD5C9B"/>
    <w:rsid w:val="00BD630A"/>
    <w:rsid w:val="00BE350C"/>
    <w:rsid w:val="00BE79BE"/>
    <w:rsid w:val="00BF2BBC"/>
    <w:rsid w:val="00BF7541"/>
    <w:rsid w:val="00C04D82"/>
    <w:rsid w:val="00C05F6E"/>
    <w:rsid w:val="00C0694D"/>
    <w:rsid w:val="00C07E20"/>
    <w:rsid w:val="00C10448"/>
    <w:rsid w:val="00C146BB"/>
    <w:rsid w:val="00C21107"/>
    <w:rsid w:val="00C25206"/>
    <w:rsid w:val="00C27335"/>
    <w:rsid w:val="00C34310"/>
    <w:rsid w:val="00C417F3"/>
    <w:rsid w:val="00C45C1E"/>
    <w:rsid w:val="00C57F1B"/>
    <w:rsid w:val="00C612D9"/>
    <w:rsid w:val="00C635BD"/>
    <w:rsid w:val="00C638ED"/>
    <w:rsid w:val="00C66903"/>
    <w:rsid w:val="00C67183"/>
    <w:rsid w:val="00C73CDA"/>
    <w:rsid w:val="00C73E24"/>
    <w:rsid w:val="00C76EEF"/>
    <w:rsid w:val="00C809B9"/>
    <w:rsid w:val="00C84C75"/>
    <w:rsid w:val="00C87733"/>
    <w:rsid w:val="00C9028F"/>
    <w:rsid w:val="00C90777"/>
    <w:rsid w:val="00C92C90"/>
    <w:rsid w:val="00C97DC4"/>
    <w:rsid w:val="00CA07E4"/>
    <w:rsid w:val="00CA3038"/>
    <w:rsid w:val="00CA5296"/>
    <w:rsid w:val="00CA78C2"/>
    <w:rsid w:val="00CB5CD0"/>
    <w:rsid w:val="00CC0372"/>
    <w:rsid w:val="00CC0C32"/>
    <w:rsid w:val="00CC31FD"/>
    <w:rsid w:val="00CC3F97"/>
    <w:rsid w:val="00CC512C"/>
    <w:rsid w:val="00CC5653"/>
    <w:rsid w:val="00CC74DE"/>
    <w:rsid w:val="00CD1442"/>
    <w:rsid w:val="00CE0D6A"/>
    <w:rsid w:val="00CE1066"/>
    <w:rsid w:val="00CE40F3"/>
    <w:rsid w:val="00CE6FF7"/>
    <w:rsid w:val="00CE7C03"/>
    <w:rsid w:val="00CF17DB"/>
    <w:rsid w:val="00CF4E23"/>
    <w:rsid w:val="00CF72F7"/>
    <w:rsid w:val="00D02AA3"/>
    <w:rsid w:val="00D04070"/>
    <w:rsid w:val="00D06623"/>
    <w:rsid w:val="00D105CE"/>
    <w:rsid w:val="00D146C4"/>
    <w:rsid w:val="00D148B5"/>
    <w:rsid w:val="00D14C7E"/>
    <w:rsid w:val="00D1619D"/>
    <w:rsid w:val="00D20536"/>
    <w:rsid w:val="00D20FEC"/>
    <w:rsid w:val="00D246F4"/>
    <w:rsid w:val="00D323F0"/>
    <w:rsid w:val="00D34514"/>
    <w:rsid w:val="00D35245"/>
    <w:rsid w:val="00D400C0"/>
    <w:rsid w:val="00D42668"/>
    <w:rsid w:val="00D47B35"/>
    <w:rsid w:val="00D47FE1"/>
    <w:rsid w:val="00D526E2"/>
    <w:rsid w:val="00D546A1"/>
    <w:rsid w:val="00D55389"/>
    <w:rsid w:val="00D55B3E"/>
    <w:rsid w:val="00D64182"/>
    <w:rsid w:val="00D6459E"/>
    <w:rsid w:val="00D65E2C"/>
    <w:rsid w:val="00D66965"/>
    <w:rsid w:val="00D733E9"/>
    <w:rsid w:val="00D7566E"/>
    <w:rsid w:val="00D75AE0"/>
    <w:rsid w:val="00D76512"/>
    <w:rsid w:val="00D76617"/>
    <w:rsid w:val="00D76702"/>
    <w:rsid w:val="00D77CCA"/>
    <w:rsid w:val="00D87167"/>
    <w:rsid w:val="00D91B2E"/>
    <w:rsid w:val="00D92CE2"/>
    <w:rsid w:val="00D9574D"/>
    <w:rsid w:val="00DA2E40"/>
    <w:rsid w:val="00DA4358"/>
    <w:rsid w:val="00DA5CF6"/>
    <w:rsid w:val="00DA69AA"/>
    <w:rsid w:val="00DA6FE1"/>
    <w:rsid w:val="00DB124C"/>
    <w:rsid w:val="00DB125F"/>
    <w:rsid w:val="00DB4C24"/>
    <w:rsid w:val="00DB79E0"/>
    <w:rsid w:val="00DC7327"/>
    <w:rsid w:val="00DD18CA"/>
    <w:rsid w:val="00DD3319"/>
    <w:rsid w:val="00DD4A8C"/>
    <w:rsid w:val="00DD69A4"/>
    <w:rsid w:val="00DD7C87"/>
    <w:rsid w:val="00DE1B13"/>
    <w:rsid w:val="00DE3AAB"/>
    <w:rsid w:val="00DE7564"/>
    <w:rsid w:val="00DF1E50"/>
    <w:rsid w:val="00DF3DA0"/>
    <w:rsid w:val="00DF4DE5"/>
    <w:rsid w:val="00E0146B"/>
    <w:rsid w:val="00E04437"/>
    <w:rsid w:val="00E049A2"/>
    <w:rsid w:val="00E051D0"/>
    <w:rsid w:val="00E06D94"/>
    <w:rsid w:val="00E12AAB"/>
    <w:rsid w:val="00E140C3"/>
    <w:rsid w:val="00E145B1"/>
    <w:rsid w:val="00E17EB7"/>
    <w:rsid w:val="00E20F3F"/>
    <w:rsid w:val="00E21FC7"/>
    <w:rsid w:val="00E237C5"/>
    <w:rsid w:val="00E322EF"/>
    <w:rsid w:val="00E3236A"/>
    <w:rsid w:val="00E327D1"/>
    <w:rsid w:val="00E40D1B"/>
    <w:rsid w:val="00E43CDD"/>
    <w:rsid w:val="00E45379"/>
    <w:rsid w:val="00E45647"/>
    <w:rsid w:val="00E46E19"/>
    <w:rsid w:val="00E47348"/>
    <w:rsid w:val="00E53A78"/>
    <w:rsid w:val="00E56995"/>
    <w:rsid w:val="00E647C2"/>
    <w:rsid w:val="00E66E2C"/>
    <w:rsid w:val="00E70AC1"/>
    <w:rsid w:val="00E81C15"/>
    <w:rsid w:val="00E84B98"/>
    <w:rsid w:val="00E87A86"/>
    <w:rsid w:val="00E902DC"/>
    <w:rsid w:val="00E90B48"/>
    <w:rsid w:val="00E96238"/>
    <w:rsid w:val="00E976CF"/>
    <w:rsid w:val="00E97DBA"/>
    <w:rsid w:val="00EA088F"/>
    <w:rsid w:val="00EA4388"/>
    <w:rsid w:val="00EC3D23"/>
    <w:rsid w:val="00EC6119"/>
    <w:rsid w:val="00ED0F6F"/>
    <w:rsid w:val="00ED0FC6"/>
    <w:rsid w:val="00ED20C8"/>
    <w:rsid w:val="00EE24BF"/>
    <w:rsid w:val="00EE5583"/>
    <w:rsid w:val="00EE6A3B"/>
    <w:rsid w:val="00F01102"/>
    <w:rsid w:val="00F069DE"/>
    <w:rsid w:val="00F10D55"/>
    <w:rsid w:val="00F16A02"/>
    <w:rsid w:val="00F2160B"/>
    <w:rsid w:val="00F230DF"/>
    <w:rsid w:val="00F2314C"/>
    <w:rsid w:val="00F24AFE"/>
    <w:rsid w:val="00F2677C"/>
    <w:rsid w:val="00F31B11"/>
    <w:rsid w:val="00F435A2"/>
    <w:rsid w:val="00F46742"/>
    <w:rsid w:val="00F47C12"/>
    <w:rsid w:val="00F50144"/>
    <w:rsid w:val="00F53B9C"/>
    <w:rsid w:val="00F57A32"/>
    <w:rsid w:val="00F616CA"/>
    <w:rsid w:val="00F61D14"/>
    <w:rsid w:val="00F62EC3"/>
    <w:rsid w:val="00F6407C"/>
    <w:rsid w:val="00F66BF4"/>
    <w:rsid w:val="00F67B97"/>
    <w:rsid w:val="00F67C64"/>
    <w:rsid w:val="00F7226F"/>
    <w:rsid w:val="00F730A4"/>
    <w:rsid w:val="00F85E7D"/>
    <w:rsid w:val="00F90C52"/>
    <w:rsid w:val="00F92724"/>
    <w:rsid w:val="00F92AC6"/>
    <w:rsid w:val="00F962F7"/>
    <w:rsid w:val="00FA0366"/>
    <w:rsid w:val="00FB1530"/>
    <w:rsid w:val="00FB1789"/>
    <w:rsid w:val="00FB44A3"/>
    <w:rsid w:val="00FB7634"/>
    <w:rsid w:val="00FB7C19"/>
    <w:rsid w:val="00FC1C03"/>
    <w:rsid w:val="00FC2F04"/>
    <w:rsid w:val="00FC4300"/>
    <w:rsid w:val="00FD21A6"/>
    <w:rsid w:val="00FD48F5"/>
    <w:rsid w:val="00FD6BC4"/>
    <w:rsid w:val="00FD754E"/>
    <w:rsid w:val="00FE0322"/>
    <w:rsid w:val="00FE5245"/>
    <w:rsid w:val="00FE67BC"/>
    <w:rsid w:val="00FF3194"/>
    <w:rsid w:val="00FF6099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36A5A"/>
  <w15:docId w15:val="{8F15400B-386E-4286-A2B1-35EE70B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777B23"/>
    <w:pPr>
      <w:keepNext/>
      <w:overflowPunct w:val="0"/>
      <w:autoSpaceDE w:val="0"/>
      <w:autoSpaceDN w:val="0"/>
      <w:adjustRightInd w:val="0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7B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2D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60F9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460F9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rsid w:val="00460F97"/>
  </w:style>
  <w:style w:type="paragraph" w:styleId="Zhlav">
    <w:name w:val="header"/>
    <w:basedOn w:val="Normln"/>
    <w:link w:val="ZhlavChar"/>
    <w:uiPriority w:val="99"/>
    <w:rsid w:val="00460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0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W-Zkladntextodsazen3">
    <w:name w:val="WW-Základní text odsazený 3"/>
    <w:basedOn w:val="Normln"/>
    <w:rsid w:val="00460F97"/>
    <w:pPr>
      <w:widowControl w:val="0"/>
      <w:ind w:left="765"/>
      <w:jc w:val="both"/>
    </w:pPr>
    <w:rPr>
      <w:szCs w:val="20"/>
    </w:rPr>
  </w:style>
  <w:style w:type="paragraph" w:customStyle="1" w:styleId="BodyA">
    <w:name w:val="Body A"/>
    <w:rsid w:val="00460F9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460F97"/>
    <w:pPr>
      <w:ind w:left="708"/>
    </w:pPr>
  </w:style>
  <w:style w:type="character" w:styleId="Hypertextovodkaz">
    <w:name w:val="Hyperlink"/>
    <w:unhideWhenUsed/>
    <w:rsid w:val="00460F9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F9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52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52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52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2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Styl1">
    <w:name w:val="Styl1"/>
    <w:uiPriority w:val="99"/>
    <w:rsid w:val="001C28F9"/>
    <w:pPr>
      <w:numPr>
        <w:numId w:val="4"/>
      </w:numPr>
    </w:pPr>
  </w:style>
  <w:style w:type="paragraph" w:customStyle="1" w:styleId="RLdajeosmluvnstran">
    <w:name w:val="RL  údaje o smluvní straně"/>
    <w:basedOn w:val="Normln"/>
    <w:link w:val="RLdajeosmluvnstranChar"/>
    <w:rsid w:val="00777B23"/>
    <w:pPr>
      <w:spacing w:after="120" w:line="280" w:lineRule="exact"/>
      <w:jc w:val="center"/>
    </w:pPr>
    <w:rPr>
      <w:rFonts w:ascii="Garamond" w:hAnsi="Garamond"/>
      <w:lang w:eastAsia="en-US"/>
    </w:rPr>
  </w:style>
  <w:style w:type="character" w:customStyle="1" w:styleId="RLdajeosmluvnstranChar">
    <w:name w:val="RL  údaje o smluvní straně Char"/>
    <w:link w:val="RLdajeosmluvnstran"/>
    <w:rsid w:val="00777B23"/>
    <w:rPr>
      <w:rFonts w:ascii="Garamond" w:eastAsia="Times New Roman" w:hAnsi="Garamond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77B23"/>
    <w:rPr>
      <w:rFonts w:ascii="Verdana" w:eastAsia="Times New Roman" w:hAnsi="Verdana" w:cs="Times New Roman"/>
      <w:b/>
      <w:caps/>
      <w:kern w:val="28"/>
      <w:sz w:val="24"/>
      <w:szCs w:val="20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777B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7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78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042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alabel">
    <w:name w:val="datalabel"/>
    <w:basedOn w:val="Standardnpsmoodstavce"/>
    <w:rsid w:val="00042DC7"/>
  </w:style>
  <w:style w:type="paragraph" w:styleId="Revize">
    <w:name w:val="Revision"/>
    <w:hidden/>
    <w:uiPriority w:val="99"/>
    <w:semiHidden/>
    <w:rsid w:val="0058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020E"/>
    <w:rPr>
      <w:color w:val="605E5C"/>
      <w:shd w:val="clear" w:color="auto" w:fill="E1DFDD"/>
    </w:rPr>
  </w:style>
  <w:style w:type="paragraph" w:customStyle="1" w:styleId="kancel">
    <w:name w:val="kancelář"/>
    <w:basedOn w:val="Normln"/>
    <w:rsid w:val="008A21DA"/>
    <w:pPr>
      <w:ind w:left="227" w:hanging="227"/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62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6C12ED5F-3745-4EA9-8014-E57639EEB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FADE5-EF12-409A-A731-8D33850339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1BBC2-F98B-45DA-A9E9-3BD4CB890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F09F3-C99B-4ABF-8C69-D909AD9C2D63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14</Pages>
  <Words>5272</Words>
  <Characters>31110</Characters>
  <Application>Microsoft Office Word</Application>
  <DocSecurity>0</DocSecurity>
  <Lines>259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Chaluš Jaroslav (MPSV)</dc:creator>
  <cp:lastModifiedBy>Flanderková Eva Mgr. (MPSV)</cp:lastModifiedBy>
  <cp:revision>21</cp:revision>
  <cp:lastPrinted>2023-06-12T09:50:00Z</cp:lastPrinted>
  <dcterms:created xsi:type="dcterms:W3CDTF">2023-06-20T07:39:00Z</dcterms:created>
  <dcterms:modified xsi:type="dcterms:W3CDTF">2023-09-04T11:25:00Z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