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9B" w:rsidRPr="00AA3D9B" w:rsidRDefault="00AA3D9B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56"/>
          <w:szCs w:val="56"/>
        </w:rPr>
      </w:pPr>
      <w:r w:rsidRPr="00AA3D9B"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 xml:space="preserve">KUPNÍ SMLOUVA </w:t>
      </w:r>
    </w:p>
    <w:p w:rsidR="00AA3D9B" w:rsidRPr="00AA3D9B" w:rsidRDefault="00AA3D9B" w:rsidP="00AA3D9B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2"/>
          <w:lang w:eastAsia="cs-CZ"/>
        </w:rPr>
      </w:pPr>
    </w:p>
    <w:p w:rsidR="00AA3D9B" w:rsidRPr="00AA3D9B" w:rsidRDefault="00AA3D9B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uzavře</w:t>
      </w:r>
      <w:r w:rsidR="003D5632">
        <w:rPr>
          <w:rFonts w:asciiTheme="minorHAnsi" w:hAnsiTheme="minorHAnsi" w:cstheme="minorHAnsi"/>
        </w:rPr>
        <w:t xml:space="preserve">ná ve smyslu § 2079 a </w:t>
      </w:r>
      <w:r w:rsidRPr="00AA3D9B">
        <w:rPr>
          <w:rFonts w:asciiTheme="minorHAnsi" w:hAnsiTheme="minorHAnsi" w:cstheme="minorHAnsi"/>
        </w:rPr>
        <w:t xml:space="preserve">násl. zákona č. 89/2012 Sb., občanského zákoníku, ve znění pozdějších předpisů </w:t>
      </w: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244E47" w:rsidRPr="008F1800" w:rsidRDefault="00244E47" w:rsidP="00244E47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244E47" w:rsidRDefault="00244E47" w:rsidP="00AA3D9B">
      <w:pPr>
        <w:spacing w:line="276" w:lineRule="auto"/>
        <w:rPr>
          <w:rFonts w:asciiTheme="minorHAnsi" w:hAnsiTheme="minorHAnsi" w:cstheme="minorHAnsi"/>
          <w:bCs/>
        </w:rPr>
      </w:pPr>
    </w:p>
    <w:p w:rsidR="00AA3D9B" w:rsidRPr="00EF61E0" w:rsidRDefault="00244E47" w:rsidP="00EF61E0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</w:rPr>
      </w:pPr>
      <w:r w:rsidRPr="00EF61E0">
        <w:rPr>
          <w:rFonts w:asciiTheme="minorHAnsi" w:hAnsiTheme="minorHAnsi" w:cstheme="minorHAnsi"/>
          <w:b/>
          <w:bCs/>
        </w:rPr>
        <w:t>Prodávající</w:t>
      </w:r>
      <w:r w:rsidR="00AA3D9B" w:rsidRPr="00EF61E0">
        <w:rPr>
          <w:rFonts w:asciiTheme="minorHAnsi" w:hAnsiTheme="minorHAnsi" w:cstheme="minorHAnsi"/>
          <w:bCs/>
        </w:rPr>
        <w:t>:</w:t>
      </w:r>
    </w:p>
    <w:p w:rsidR="00244E47" w:rsidRDefault="00244E47" w:rsidP="00244E47">
      <w:pPr>
        <w:rPr>
          <w:b/>
        </w:rPr>
      </w:pPr>
      <w:r>
        <w:rPr>
          <w:rFonts w:asciiTheme="minorHAnsi" w:hAnsiTheme="minorHAnsi" w:cstheme="minorHAnsi"/>
          <w:bCs/>
        </w:rPr>
        <w:t xml:space="preserve">Název: </w:t>
      </w:r>
      <w:r w:rsidR="00E03F21">
        <w:rPr>
          <w:rFonts w:asciiTheme="minorHAnsi" w:hAnsiTheme="minorHAnsi" w:cstheme="minorHAnsi"/>
          <w:bCs/>
        </w:rPr>
        <w:t xml:space="preserve">                               </w:t>
      </w:r>
      <w:r w:rsidR="009062DF">
        <w:rPr>
          <w:rFonts w:asciiTheme="minorHAnsi" w:hAnsiTheme="minorHAnsi" w:cstheme="minorHAnsi"/>
          <w:b/>
          <w:bCs/>
        </w:rPr>
        <w:t xml:space="preserve">PROGASTRO s. r. o. </w:t>
      </w:r>
    </w:p>
    <w:p w:rsidR="00244E47" w:rsidRPr="00244E47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</w:t>
      </w:r>
      <w:r w:rsidR="009062DF">
        <w:rPr>
          <w:rFonts w:asciiTheme="minorHAnsi" w:eastAsia="Times New Roman" w:hAnsiTheme="minorHAnsi" w:cstheme="minorHAnsi"/>
          <w:bCs/>
          <w:szCs w:val="24"/>
          <w:lang w:eastAsia="ar-SA"/>
        </w:rPr>
        <w:t>Malátova č. or. 17 č. p. 461, 150 00 Praha 5</w:t>
      </w:r>
    </w:p>
    <w:p w:rsidR="00244E47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IČO: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 </w:t>
      </w:r>
      <w:r w:rsidR="009062DF">
        <w:rPr>
          <w:rFonts w:asciiTheme="minorHAnsi" w:eastAsia="Times New Roman" w:hAnsiTheme="minorHAnsi" w:cstheme="minorHAnsi"/>
          <w:bCs/>
          <w:szCs w:val="24"/>
          <w:lang w:eastAsia="ar-SA"/>
        </w:rPr>
        <w:t>256 322 13</w:t>
      </w:r>
    </w:p>
    <w:p w:rsidR="00EF61E0" w:rsidRPr="00244E47" w:rsidRDefault="00EF61E0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DIČ: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 </w:t>
      </w:r>
      <w:r w:rsidR="003C30EF">
        <w:rPr>
          <w:rFonts w:asciiTheme="minorHAnsi" w:eastAsia="Times New Roman" w:hAnsiTheme="minorHAnsi" w:cstheme="minorHAnsi"/>
          <w:bCs/>
          <w:szCs w:val="24"/>
          <w:lang w:eastAsia="ar-SA"/>
        </w:rPr>
        <w:t>CZ</w:t>
      </w:r>
      <w:r w:rsidR="009062DF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256 322 13</w:t>
      </w:r>
    </w:p>
    <w:p w:rsidR="00EF61E0" w:rsidRDefault="00EF61E0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Zápis v OR: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</w:t>
      </w:r>
      <w:r w:rsidR="009062DF">
        <w:rPr>
          <w:rFonts w:asciiTheme="minorHAnsi" w:eastAsia="Times New Roman" w:hAnsiTheme="minorHAnsi" w:cstheme="minorHAnsi"/>
          <w:bCs/>
          <w:szCs w:val="24"/>
          <w:lang w:eastAsia="ar-SA"/>
        </w:rPr>
        <w:t>oddíl C, vložka 56458, vedeného Městským soudem v Praze</w:t>
      </w:r>
    </w:p>
    <w:p w:rsidR="003C30EF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</w:t>
      </w:r>
      <w:r w:rsidR="009062DF">
        <w:rPr>
          <w:rFonts w:asciiTheme="minorHAnsi" w:eastAsia="Times New Roman" w:hAnsiTheme="minorHAnsi" w:cstheme="minorHAnsi"/>
          <w:bCs/>
          <w:szCs w:val="24"/>
          <w:lang w:eastAsia="ar-SA"/>
        </w:rPr>
        <w:t>Ing. Michal Bejček</w:t>
      </w:r>
      <w:r w:rsidR="003C30EF">
        <w:rPr>
          <w:rFonts w:asciiTheme="minorHAnsi" w:eastAsia="Times New Roman" w:hAnsiTheme="minorHAnsi" w:cstheme="minorHAnsi"/>
          <w:bCs/>
          <w:szCs w:val="24"/>
          <w:lang w:eastAsia="ar-SA"/>
        </w:rPr>
        <w:t>, jednatel</w:t>
      </w:r>
    </w:p>
    <w:p w:rsidR="003C30EF" w:rsidRDefault="00E03F21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         </w:t>
      </w:r>
    </w:p>
    <w:p w:rsidR="003C30EF" w:rsidRDefault="00E03F21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         </w:t>
      </w:r>
    </w:p>
    <w:p w:rsidR="00244E47" w:rsidRPr="00244E47" w:rsidRDefault="00E03F21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         </w:t>
      </w:r>
    </w:p>
    <w:p w:rsidR="00244E47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E-mail</w:t>
      </w: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</w:t>
      </w:r>
      <w:hyperlink r:id="rId7" w:history="1">
        <w:r w:rsidR="009062DF" w:rsidRPr="008D6FDA">
          <w:rPr>
            <w:rStyle w:val="Hypertextovodkaz"/>
            <w:rFonts w:asciiTheme="minorHAnsi" w:eastAsia="Times New Roman" w:hAnsiTheme="minorHAnsi" w:cstheme="minorHAnsi"/>
            <w:bCs/>
            <w:szCs w:val="24"/>
            <w:lang w:eastAsia="ar-SA"/>
          </w:rPr>
          <w:t>progastro@tiscali.cz</w:t>
        </w:r>
      </w:hyperlink>
      <w:r w:rsidR="003C30EF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</w:t>
      </w:r>
    </w:p>
    <w:p w:rsidR="00244E47" w:rsidRPr="00244E47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Tel.: </w:t>
      </w:r>
      <w:r w:rsidR="00E03F21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                                </w:t>
      </w:r>
      <w:r w:rsidR="003C30EF">
        <w:rPr>
          <w:rFonts w:asciiTheme="minorHAnsi" w:eastAsia="Times New Roman" w:hAnsiTheme="minorHAnsi" w:cstheme="minorHAnsi"/>
          <w:bCs/>
          <w:szCs w:val="24"/>
          <w:lang w:eastAsia="ar-SA"/>
        </w:rPr>
        <w:t>+420</w:t>
      </w:r>
      <w:r w:rsidR="009062DF">
        <w:rPr>
          <w:rFonts w:asciiTheme="minorHAnsi" w:eastAsia="Times New Roman" w:hAnsiTheme="minorHAnsi" w:cstheme="minorHAnsi"/>
          <w:bCs/>
          <w:szCs w:val="24"/>
          <w:lang w:eastAsia="ar-SA"/>
        </w:rPr>
        <w:t> 602 477 415</w:t>
      </w:r>
    </w:p>
    <w:p w:rsidR="00244E47" w:rsidRPr="00244E47" w:rsidRDefault="00244E47" w:rsidP="00244E47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Bankovní spojení:</w:t>
      </w:r>
      <w:r w:rsidR="00EF61E0">
        <w:rPr>
          <w:rFonts w:asciiTheme="minorHAnsi" w:hAnsiTheme="minorHAnsi" w:cstheme="minorHAnsi"/>
          <w:bCs/>
        </w:rPr>
        <w:t xml:space="preserve"> </w:t>
      </w:r>
      <w:r w:rsidR="00E03F21">
        <w:rPr>
          <w:rFonts w:asciiTheme="minorHAnsi" w:hAnsiTheme="minorHAnsi" w:cstheme="minorHAnsi"/>
          <w:bCs/>
        </w:rPr>
        <w:t xml:space="preserve">          </w:t>
      </w:r>
      <w:r w:rsidR="009062DF">
        <w:rPr>
          <w:rFonts w:asciiTheme="minorHAnsi" w:hAnsiTheme="minorHAnsi" w:cstheme="minorHAnsi"/>
          <w:bCs/>
        </w:rPr>
        <w:t>ČSOB pobočka Rokycany, č. ú. 127 526 026/0300</w:t>
      </w:r>
    </w:p>
    <w:p w:rsid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„Prodávající“)</w:t>
      </w:r>
    </w:p>
    <w:p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:rsidR="00244E47" w:rsidRPr="00EF61E0" w:rsidRDefault="00244E47" w:rsidP="00EF61E0">
      <w:pPr>
        <w:pStyle w:val="Odstavecseseznamem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</w:rPr>
      </w:pPr>
      <w:r w:rsidRPr="00EF61E0">
        <w:rPr>
          <w:rFonts w:asciiTheme="minorHAnsi" w:hAnsiTheme="minorHAnsi" w:cstheme="minorHAnsi"/>
          <w:b/>
          <w:bCs/>
        </w:rPr>
        <w:t>Kupující</w:t>
      </w:r>
      <w:r w:rsidRPr="00EF61E0">
        <w:rPr>
          <w:rFonts w:asciiTheme="minorHAnsi" w:hAnsiTheme="minorHAnsi" w:cstheme="minorHAnsi"/>
          <w:bCs/>
        </w:rPr>
        <w:t>:</w:t>
      </w:r>
    </w:p>
    <w:p w:rsidR="00244E47" w:rsidRPr="00244E47" w:rsidRDefault="00B761DD" w:rsidP="00244E47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Domov klidného stáří v Žinkovech</w:t>
      </w:r>
      <w:r w:rsidR="003A40B9">
        <w:rPr>
          <w:rFonts w:asciiTheme="minorHAnsi" w:eastAsia="Times New Roman" w:hAnsiTheme="minorHAnsi" w:cstheme="minorHAnsi"/>
          <w:b/>
          <w:bCs/>
          <w:szCs w:val="24"/>
          <w:lang w:eastAsia="ar-SA"/>
        </w:rPr>
        <w:t>, příspěvková organizace</w:t>
      </w:r>
    </w:p>
    <w:p w:rsidR="00244E47" w:rsidRPr="00244E47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  <w:r w:rsidR="00B761DD">
        <w:rPr>
          <w:rFonts w:asciiTheme="minorHAnsi" w:eastAsia="Times New Roman" w:hAnsiTheme="minorHAnsi" w:cstheme="minorHAnsi"/>
          <w:bCs/>
          <w:szCs w:val="24"/>
          <w:lang w:eastAsia="ar-SA"/>
        </w:rPr>
        <w:t>Žinkovy 89, 335 54 Žinkovy</w:t>
      </w:r>
    </w:p>
    <w:p w:rsidR="00244E47" w:rsidRPr="00244E47" w:rsidRDefault="00B761DD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IČO: 49180312</w:t>
      </w:r>
    </w:p>
    <w:p w:rsidR="00EC33AB" w:rsidRDefault="00EC33AB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Zápis v OR: Krajský so</w:t>
      </w:r>
      <w:r w:rsidR="00B761DD">
        <w:rPr>
          <w:rFonts w:asciiTheme="minorHAnsi" w:eastAsia="Times New Roman" w:hAnsiTheme="minorHAnsi" w:cstheme="minorHAnsi"/>
          <w:bCs/>
          <w:szCs w:val="24"/>
          <w:lang w:eastAsia="ar-SA"/>
        </w:rPr>
        <w:t>ud v Plzni, oddíl Pr, vložka 657</w:t>
      </w:r>
    </w:p>
    <w:p w:rsidR="00244E47" w:rsidRPr="00244E47" w:rsidRDefault="003A40B9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</w:t>
      </w:r>
      <w:r w:rsidR="00B761DD">
        <w:rPr>
          <w:rFonts w:asciiTheme="minorHAnsi" w:eastAsia="Times New Roman" w:hAnsiTheme="minorHAnsi" w:cstheme="minorHAnsi"/>
          <w:bCs/>
          <w:szCs w:val="24"/>
          <w:lang w:eastAsia="ar-SA"/>
        </w:rPr>
        <w:t>Mgr. Jana Tolarová</w:t>
      </w:r>
      <w:r w:rsidR="00244E47"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>, ředitel</w:t>
      </w:r>
      <w:r w:rsidR="00B761DD">
        <w:rPr>
          <w:rFonts w:asciiTheme="minorHAnsi" w:eastAsia="Times New Roman" w:hAnsiTheme="minorHAnsi" w:cstheme="minorHAnsi"/>
          <w:bCs/>
          <w:szCs w:val="24"/>
          <w:lang w:eastAsia="ar-SA"/>
        </w:rPr>
        <w:t>ka domova</w:t>
      </w:r>
    </w:p>
    <w:p w:rsidR="00244E47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E-mail</w:t>
      </w: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hyperlink r:id="rId8" w:history="1">
        <w:r w:rsidR="00B761DD" w:rsidRPr="00B761DD">
          <w:rPr>
            <w:rFonts w:asciiTheme="minorHAnsi" w:eastAsiaTheme="minorEastAsia" w:hAnsiTheme="minorHAnsi"/>
            <w:color w:val="0000FF"/>
            <w:u w:val="single"/>
            <w:lang w:eastAsia="cs-CZ"/>
          </w:rPr>
          <w:t>reditel@dkszinkovy.cz</w:t>
        </w:r>
      </w:hyperlink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  </w:t>
      </w:r>
    </w:p>
    <w:p w:rsidR="00244E47" w:rsidRPr="00A34CC1" w:rsidRDefault="00244E47" w:rsidP="00244E47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Tel.: </w:t>
      </w:r>
      <w:r w:rsidR="00B761DD" w:rsidRPr="00B761DD">
        <w:rPr>
          <w:rFonts w:asciiTheme="minorHAnsi" w:eastAsia="Times New Roman" w:hAnsiTheme="minorHAnsi" w:cstheme="minorHAnsi"/>
          <w:bCs/>
          <w:szCs w:val="24"/>
          <w:lang w:eastAsia="ar-SA"/>
        </w:rPr>
        <w:t>+420 607 939 090</w:t>
      </w:r>
    </w:p>
    <w:p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244E47" w:rsidRPr="00AA3D9B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„Kupující“)</w:t>
      </w: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b/>
          <w:lang w:eastAsia="cs-CZ"/>
        </w:rPr>
      </w:pP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uzavřely níže uvedeného dne, měsíce a roku tuto kupní smlouvu (dále jen „Smlouva“):</w:t>
      </w:r>
    </w:p>
    <w:p w:rsidR="00EC33AB" w:rsidRDefault="00EC33A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EC33AB" w:rsidRDefault="00EC33A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EF61E0" w:rsidRPr="008F1800" w:rsidRDefault="00EF61E0" w:rsidP="00EF61E0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ÚVODNÍ USTANOVENÍ</w:t>
      </w: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EF61E0" w:rsidRPr="00CC32C2" w:rsidRDefault="00CC32C2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 xml:space="preserve">2.1. </w:t>
      </w:r>
      <w:r w:rsidR="00AA3D9B" w:rsidRPr="00CC32C2">
        <w:rPr>
          <w:rFonts w:asciiTheme="minorHAnsi" w:hAnsiTheme="minorHAnsi" w:cstheme="minorHAnsi"/>
          <w:lang w:eastAsia="cs-CZ"/>
        </w:rPr>
        <w:t xml:space="preserve">Tato </w:t>
      </w:r>
      <w:r w:rsidR="00EF61E0" w:rsidRPr="00CC32C2">
        <w:rPr>
          <w:rFonts w:asciiTheme="minorHAnsi" w:hAnsiTheme="minorHAnsi" w:cstheme="minorHAnsi"/>
        </w:rPr>
        <w:t>S</w:t>
      </w:r>
      <w:r w:rsidR="00AA3D9B" w:rsidRPr="00CC32C2">
        <w:rPr>
          <w:rFonts w:asciiTheme="minorHAnsi" w:hAnsiTheme="minorHAnsi" w:cstheme="minorHAnsi"/>
        </w:rPr>
        <w:t>mlouva se uzavírá na základě výsledku veřejné zakázky</w:t>
      </w:r>
      <w:r w:rsidR="00023533">
        <w:rPr>
          <w:rFonts w:asciiTheme="minorHAnsi" w:hAnsiTheme="minorHAnsi" w:cstheme="minorHAnsi"/>
        </w:rPr>
        <w:t xml:space="preserve"> malého rozsahu</w:t>
      </w:r>
      <w:r w:rsidR="00AA3D9B" w:rsidRPr="00CC32C2">
        <w:rPr>
          <w:rFonts w:asciiTheme="minorHAnsi" w:hAnsiTheme="minorHAnsi" w:cstheme="minorHAnsi"/>
        </w:rPr>
        <w:t xml:space="preserve"> s názvem </w:t>
      </w:r>
      <w:r w:rsidR="00AA3D9B" w:rsidRPr="00526FE0">
        <w:rPr>
          <w:rFonts w:asciiTheme="minorHAnsi" w:hAnsiTheme="minorHAnsi" w:cstheme="minorHAnsi"/>
        </w:rPr>
        <w:t>„</w:t>
      </w:r>
      <w:r w:rsidR="00763B09">
        <w:rPr>
          <w:rFonts w:asciiTheme="minorHAnsi" w:hAnsiTheme="minorHAnsi" w:cstheme="minorHAnsi"/>
          <w:b/>
        </w:rPr>
        <w:t xml:space="preserve">pořízení 1 ks mycí stroj </w:t>
      </w:r>
      <w:r w:rsidR="006F298E">
        <w:rPr>
          <w:rFonts w:asciiTheme="minorHAnsi" w:hAnsiTheme="minorHAnsi" w:cstheme="minorHAnsi"/>
          <w:b/>
        </w:rPr>
        <w:t>Winterhalter s automatickým posuvem košů</w:t>
      </w:r>
      <w:r w:rsidR="00EF61E0" w:rsidRPr="00526FE0">
        <w:rPr>
          <w:rFonts w:asciiTheme="minorHAnsi" w:hAnsiTheme="minorHAnsi" w:cstheme="minorHAnsi"/>
        </w:rPr>
        <w:t>“</w:t>
      </w:r>
      <w:r w:rsidR="00AA3D9B" w:rsidRPr="00526FE0">
        <w:rPr>
          <w:rFonts w:asciiTheme="minorHAnsi" w:hAnsiTheme="minorHAnsi" w:cstheme="minorHAnsi"/>
        </w:rPr>
        <w:t>. Nabídka</w:t>
      </w:r>
      <w:r w:rsidR="00AA3D9B" w:rsidRPr="00CC32C2">
        <w:rPr>
          <w:rFonts w:asciiTheme="minorHAnsi" w:hAnsiTheme="minorHAnsi" w:cstheme="minorHAnsi"/>
        </w:rPr>
        <w:t xml:space="preserve"> Prodávajícího b</w:t>
      </w:r>
      <w:r w:rsidR="00EF61E0" w:rsidRPr="00CC32C2">
        <w:rPr>
          <w:rFonts w:asciiTheme="minorHAnsi" w:hAnsiTheme="minorHAnsi" w:cstheme="minorHAnsi"/>
        </w:rPr>
        <w:t>yla Kupujícím jako zadavatelem v</w:t>
      </w:r>
      <w:r w:rsidR="00AA3D9B" w:rsidRPr="00CC32C2">
        <w:rPr>
          <w:rFonts w:asciiTheme="minorHAnsi" w:hAnsiTheme="minorHAnsi" w:cstheme="minorHAnsi"/>
        </w:rPr>
        <w:t>eřejné zakázky vybrána jako nejvhodnější.</w:t>
      </w:r>
      <w:bookmarkStart w:id="0" w:name="_Toc328466048"/>
      <w:bookmarkStart w:id="1" w:name="_Toc331144119"/>
      <w:bookmarkStart w:id="2" w:name="_Toc331147244"/>
      <w:bookmarkStart w:id="3" w:name="_Toc331492330"/>
      <w:bookmarkStart w:id="4" w:name="_Toc332027165"/>
      <w:bookmarkStart w:id="5" w:name="_Toc332288164"/>
      <w:bookmarkStart w:id="6" w:name="_Toc332288367"/>
      <w:bookmarkStart w:id="7" w:name="_Toc332288557"/>
      <w:bookmarkStart w:id="8" w:name="_Toc332778299"/>
      <w:bookmarkStart w:id="9" w:name="_Toc332778478"/>
      <w:bookmarkStart w:id="10" w:name="_Toc356819118"/>
      <w:r w:rsidR="00EF61E0" w:rsidRPr="00CC32C2">
        <w:rPr>
          <w:rFonts w:asciiTheme="minorHAnsi" w:hAnsiTheme="minorHAnsi" w:cstheme="minorHAnsi"/>
        </w:rPr>
        <w:t xml:space="preserve"> </w:t>
      </w:r>
    </w:p>
    <w:p w:rsidR="00AA3D9B" w:rsidRPr="00CC32C2" w:rsidRDefault="00CC32C2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color w:val="000000"/>
        </w:rPr>
      </w:pPr>
      <w:r>
        <w:rPr>
          <w:rFonts w:asciiTheme="minorHAnsi" w:hAnsiTheme="minorHAnsi" w:cstheme="minorHAnsi"/>
          <w:snapToGrid w:val="0"/>
          <w:color w:val="000000"/>
        </w:rPr>
        <w:lastRenderedPageBreak/>
        <w:t xml:space="preserve">2.2. 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Prodávající potvrzuje, že se v plném rozsahu seznámil s rozsahem a povahou věci, jež je předměte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 xml:space="preserve">m koupě a </w:t>
      </w:r>
      <w:r w:rsidR="009F69EE">
        <w:rPr>
          <w:rFonts w:asciiTheme="minorHAnsi" w:hAnsiTheme="minorHAnsi" w:cstheme="minorHAnsi"/>
          <w:snapToGrid w:val="0"/>
          <w:color w:val="000000"/>
        </w:rPr>
        <w:t xml:space="preserve">jež se 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>týk</w:t>
      </w:r>
      <w:r w:rsidR="009F69EE">
        <w:rPr>
          <w:rFonts w:asciiTheme="minorHAnsi" w:hAnsiTheme="minorHAnsi" w:cstheme="minorHAnsi"/>
          <w:snapToGrid w:val="0"/>
          <w:color w:val="000000"/>
        </w:rPr>
        <w:t>á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 xml:space="preserve"> předmětu v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eřejné zakázky, že jsou mu známy veškeré technické, kvalitativní a jiné podmínky a že disponuje takovými kapacitami a odbornými znalostmi, které jsou k plnění této Smlouvy nezbytné.</w:t>
      </w:r>
      <w:bookmarkStart w:id="11" w:name="_Toc328466049"/>
      <w:bookmarkStart w:id="12" w:name="_Toc331144120"/>
      <w:bookmarkStart w:id="13" w:name="_Toc331147245"/>
      <w:bookmarkStart w:id="14" w:name="_Toc331492331"/>
      <w:bookmarkStart w:id="15" w:name="_Toc332027166"/>
      <w:bookmarkStart w:id="16" w:name="_Toc332288165"/>
      <w:bookmarkStart w:id="17" w:name="_Toc332288368"/>
      <w:bookmarkStart w:id="18" w:name="_Toc332288558"/>
      <w:bookmarkStart w:id="19" w:name="_Toc332778300"/>
      <w:bookmarkStart w:id="20" w:name="_Toc332778479"/>
      <w:bookmarkStart w:id="21" w:name="_Toc3568191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F61E0" w:rsidRDefault="00CC32C2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color w:val="000000"/>
        </w:rPr>
      </w:pPr>
      <w:r>
        <w:rPr>
          <w:rFonts w:asciiTheme="minorHAnsi" w:hAnsiTheme="minorHAnsi" w:cstheme="minorHAnsi"/>
          <w:snapToGrid w:val="0"/>
          <w:color w:val="000000"/>
        </w:rPr>
        <w:t xml:space="preserve">2.3. 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Prodávající výslovně potvrzuje, že prověřil veškeré podklady a pokyny Kupujícího, které obdržel do dne uzavření této Smlouvy i pokyny, které jsou ob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>saženy v zadávacích podmínkách v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 xml:space="preserve">eřejné zakázky, že je shledal vhodnými, že sjednaná cena a způsob plnění Smlouvy obsahuje </w:t>
      </w:r>
      <w:r w:rsidR="00B761DD">
        <w:rPr>
          <w:rFonts w:asciiTheme="minorHAnsi" w:hAnsiTheme="minorHAnsi" w:cstheme="minorHAnsi"/>
          <w:snapToGrid w:val="0"/>
          <w:color w:val="000000"/>
        </w:rPr>
        <w:t xml:space="preserve">                     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a zohledňuje všechny výše uvedené podmínky a okolnosti.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C32C2" w:rsidRPr="00CC32C2" w:rsidRDefault="00CC32C2" w:rsidP="005060E4">
      <w:pPr>
        <w:pStyle w:val="Bezmezer"/>
        <w:rPr>
          <w:snapToGrid w:val="0"/>
        </w:rPr>
      </w:pPr>
    </w:p>
    <w:p w:rsidR="00EF61E0" w:rsidRPr="00AA3D9B" w:rsidRDefault="00EF61E0" w:rsidP="00EF61E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EF61E0" w:rsidRPr="008F1800" w:rsidRDefault="00EF61E0" w:rsidP="00EF61E0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PŘEDMĚT KOUPĚ</w:t>
      </w:r>
    </w:p>
    <w:p w:rsidR="00EF61E0" w:rsidRDefault="00EF61E0" w:rsidP="005060E4">
      <w:pPr>
        <w:pStyle w:val="Bezmezer"/>
        <w:rPr>
          <w:snapToGrid w:val="0"/>
        </w:rPr>
      </w:pPr>
    </w:p>
    <w:p w:rsidR="00A10674" w:rsidRDefault="00CC32C2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3.1. </w:t>
      </w:r>
      <w:r w:rsidR="00AA3D9B" w:rsidRPr="00CC32C2">
        <w:rPr>
          <w:rFonts w:asciiTheme="minorHAnsi" w:hAnsiTheme="minorHAnsi" w:cstheme="minorHAnsi"/>
        </w:rPr>
        <w:t>P</w:t>
      </w:r>
      <w:r w:rsidR="00A10674" w:rsidRPr="00CC32C2">
        <w:rPr>
          <w:rFonts w:asciiTheme="minorHAnsi" w:hAnsiTheme="minorHAnsi" w:cstheme="minorHAnsi"/>
        </w:rPr>
        <w:t>rodávající se zavazuje dodat K</w:t>
      </w:r>
      <w:r w:rsidR="00AA3D9B" w:rsidRPr="00CC32C2">
        <w:rPr>
          <w:rFonts w:asciiTheme="minorHAnsi" w:hAnsiTheme="minorHAnsi" w:cstheme="minorHAnsi"/>
        </w:rPr>
        <w:t>upujícímu za podmínek stanovených touto Smlouvou</w:t>
      </w:r>
      <w:r w:rsidR="00A10674" w:rsidRPr="00CC32C2">
        <w:rPr>
          <w:rFonts w:asciiTheme="minorHAnsi" w:hAnsiTheme="minorHAnsi" w:cstheme="minorHAnsi"/>
        </w:rPr>
        <w:t xml:space="preserve"> následující zboží:</w:t>
      </w:r>
    </w:p>
    <w:p w:rsidR="00AC1B6E" w:rsidRDefault="00AC1B6E" w:rsidP="00AC1B6E">
      <w:pPr>
        <w:spacing w:line="276" w:lineRule="auto"/>
        <w:jc w:val="both"/>
        <w:rPr>
          <w:rFonts w:asciiTheme="minorHAnsi" w:hAnsiTheme="minorHAnsi" w:cstheme="minorHAnsi"/>
        </w:rPr>
      </w:pPr>
    </w:p>
    <w:p w:rsidR="003A40B9" w:rsidRPr="00787BD9" w:rsidRDefault="009F69EE" w:rsidP="003A40B9">
      <w:pPr>
        <w:pStyle w:val="Bezmezer"/>
        <w:rPr>
          <w:rFonts w:asciiTheme="minorHAnsi" w:eastAsiaTheme="minorEastAsia" w:hAnsiTheme="minorHAnsi" w:cstheme="minorBidi"/>
          <w:lang w:eastAsia="cs-CZ"/>
        </w:rPr>
      </w:pPr>
      <w:r>
        <w:rPr>
          <w:rFonts w:asciiTheme="minorHAnsi" w:eastAsia="Times New Roman" w:hAnsiTheme="minorHAnsi" w:cstheme="minorHAnsi"/>
          <w:szCs w:val="24"/>
          <w:lang w:eastAsia="ar-SA"/>
        </w:rPr>
        <w:t>Prodávající</w:t>
      </w:r>
      <w:r w:rsidRPr="009F69EE">
        <w:rPr>
          <w:rFonts w:asciiTheme="minorHAnsi" w:eastAsia="Times New Roman" w:hAnsiTheme="minorHAnsi" w:cstheme="minorHAnsi"/>
          <w:szCs w:val="24"/>
          <w:lang w:eastAsia="ar-SA"/>
        </w:rPr>
        <w:t xml:space="preserve"> zajistí pro </w:t>
      </w:r>
      <w:r>
        <w:rPr>
          <w:rFonts w:asciiTheme="minorHAnsi" w:eastAsia="Times New Roman" w:hAnsiTheme="minorHAnsi" w:cstheme="minorHAnsi"/>
          <w:szCs w:val="24"/>
          <w:lang w:eastAsia="ar-SA"/>
        </w:rPr>
        <w:t>Kupujícího</w:t>
      </w:r>
      <w:r w:rsidRPr="009F69EE">
        <w:rPr>
          <w:rFonts w:asciiTheme="minorHAnsi" w:eastAsia="Times New Roman" w:hAnsiTheme="minorHAnsi" w:cstheme="minorHAnsi"/>
          <w:szCs w:val="24"/>
          <w:lang w:eastAsia="ar-SA"/>
        </w:rPr>
        <w:t xml:space="preserve"> </w:t>
      </w:r>
      <w:r w:rsidR="003A40B9" w:rsidRPr="003A40B9">
        <w:rPr>
          <w:rFonts w:asciiTheme="minorHAnsi" w:eastAsiaTheme="minorEastAsia" w:hAnsiTheme="minorHAnsi" w:cstheme="minorBidi"/>
          <w:lang w:eastAsia="cs-CZ"/>
        </w:rPr>
        <w:t xml:space="preserve">dodávku </w:t>
      </w:r>
      <w:r w:rsidR="009062DF">
        <w:rPr>
          <w:rFonts w:asciiTheme="minorHAnsi" w:eastAsiaTheme="minorEastAsia" w:hAnsiTheme="minorHAnsi" w:cstheme="minorBidi"/>
          <w:lang w:eastAsia="cs-CZ"/>
        </w:rPr>
        <w:t xml:space="preserve">1 kusu </w:t>
      </w:r>
      <w:r w:rsidR="00763B09">
        <w:rPr>
          <w:rFonts w:asciiTheme="minorHAnsi" w:eastAsiaTheme="minorEastAsia" w:hAnsiTheme="minorHAnsi" w:cstheme="minorBidi"/>
          <w:lang w:eastAsia="cs-CZ"/>
        </w:rPr>
        <w:t>mycí stroj</w:t>
      </w:r>
      <w:r w:rsidR="009062DF">
        <w:rPr>
          <w:rFonts w:asciiTheme="minorHAnsi" w:eastAsiaTheme="minorEastAsia" w:hAnsiTheme="minorHAnsi" w:cstheme="minorBidi"/>
          <w:lang w:eastAsia="cs-CZ"/>
        </w:rPr>
        <w:t xml:space="preserve"> </w:t>
      </w:r>
      <w:r w:rsidR="006F298E">
        <w:rPr>
          <w:rFonts w:asciiTheme="minorHAnsi" w:eastAsiaTheme="minorEastAsia" w:hAnsiTheme="minorHAnsi" w:cstheme="minorBidi"/>
          <w:lang w:eastAsia="cs-CZ"/>
        </w:rPr>
        <w:t xml:space="preserve">Winterhalter s automatickým posuvem košů </w:t>
      </w:r>
      <w:r w:rsidR="009062DF">
        <w:rPr>
          <w:rFonts w:asciiTheme="minorHAnsi" w:eastAsiaTheme="minorEastAsia" w:hAnsiTheme="minorHAnsi" w:cstheme="minorBidi"/>
          <w:lang w:eastAsia="cs-CZ"/>
        </w:rPr>
        <w:t xml:space="preserve">do </w:t>
      </w:r>
      <w:r w:rsidR="00526FE0">
        <w:rPr>
          <w:rFonts w:asciiTheme="minorHAnsi" w:eastAsiaTheme="minorEastAsia" w:hAnsiTheme="minorHAnsi" w:cstheme="minorBidi"/>
          <w:lang w:eastAsia="cs-CZ"/>
        </w:rPr>
        <w:t xml:space="preserve"> </w:t>
      </w:r>
      <w:r w:rsidR="00B761DD">
        <w:rPr>
          <w:rFonts w:asciiTheme="minorHAnsi" w:eastAsiaTheme="minorEastAsia" w:hAnsiTheme="minorHAnsi" w:cstheme="minorBidi"/>
          <w:lang w:eastAsia="cs-CZ"/>
        </w:rPr>
        <w:t>DKS v</w:t>
      </w:r>
      <w:r w:rsidR="00C103DC">
        <w:rPr>
          <w:rFonts w:asciiTheme="minorHAnsi" w:eastAsiaTheme="minorEastAsia" w:hAnsiTheme="minorHAnsi" w:cstheme="minorBidi"/>
          <w:lang w:eastAsia="cs-CZ"/>
        </w:rPr>
        <w:t> </w:t>
      </w:r>
      <w:r w:rsidR="00B761DD">
        <w:rPr>
          <w:rFonts w:asciiTheme="minorHAnsi" w:eastAsiaTheme="minorEastAsia" w:hAnsiTheme="minorHAnsi" w:cstheme="minorBidi"/>
          <w:lang w:eastAsia="cs-CZ"/>
        </w:rPr>
        <w:t>Žinkovech</w:t>
      </w:r>
      <w:r w:rsidR="00C103DC">
        <w:rPr>
          <w:rFonts w:asciiTheme="minorHAnsi" w:eastAsiaTheme="minorEastAsia" w:hAnsiTheme="minorHAnsi" w:cstheme="minorBidi"/>
          <w:lang w:eastAsia="cs-CZ"/>
        </w:rPr>
        <w:t>.</w:t>
      </w:r>
    </w:p>
    <w:p w:rsidR="00ED520E" w:rsidRPr="00ED520E" w:rsidRDefault="00ED520E" w:rsidP="00ED520E">
      <w:pPr>
        <w:suppressAutoHyphens w:val="0"/>
        <w:jc w:val="both"/>
        <w:rPr>
          <w:rFonts w:asciiTheme="minorHAnsi" w:eastAsiaTheme="minorEastAsia" w:hAnsiTheme="minorHAnsi" w:cstheme="minorBidi"/>
          <w:szCs w:val="22"/>
          <w:lang w:eastAsia="cs-CZ"/>
        </w:rPr>
      </w:pPr>
    </w:p>
    <w:p w:rsidR="009F69EE" w:rsidRPr="009F69EE" w:rsidRDefault="009F69EE" w:rsidP="009F69EE">
      <w:pPr>
        <w:pStyle w:val="Bezmezer"/>
        <w:rPr>
          <w:rFonts w:asciiTheme="minorHAnsi" w:hAnsiTheme="minorHAnsi" w:cstheme="minorHAnsi"/>
        </w:rPr>
      </w:pPr>
      <w:r w:rsidRPr="009F69EE">
        <w:rPr>
          <w:rFonts w:asciiTheme="minorHAnsi" w:hAnsiTheme="minorHAnsi" w:cstheme="minorHAnsi"/>
        </w:rPr>
        <w:t>Podrobná specifikace a rozsah dodáv</w:t>
      </w:r>
      <w:r w:rsidR="00C103DC">
        <w:rPr>
          <w:rFonts w:asciiTheme="minorHAnsi" w:hAnsiTheme="minorHAnsi" w:cstheme="minorHAnsi"/>
        </w:rPr>
        <w:t>ky</w:t>
      </w:r>
      <w:r w:rsidRPr="009F69EE">
        <w:rPr>
          <w:rFonts w:asciiTheme="minorHAnsi" w:hAnsiTheme="minorHAnsi" w:cstheme="minorHAnsi"/>
        </w:rPr>
        <w:t xml:space="preserve"> j</w:t>
      </w:r>
      <w:r w:rsidR="00C103DC">
        <w:rPr>
          <w:rFonts w:asciiTheme="minorHAnsi" w:hAnsiTheme="minorHAnsi" w:cstheme="minorHAnsi"/>
        </w:rPr>
        <w:t>e</w:t>
      </w:r>
      <w:r w:rsidRPr="009F69EE">
        <w:rPr>
          <w:rFonts w:asciiTheme="minorHAnsi" w:hAnsiTheme="minorHAnsi" w:cstheme="minorHAnsi"/>
        </w:rPr>
        <w:t xml:space="preserve"> obsažen</w:t>
      </w:r>
      <w:r w:rsidR="00C103DC">
        <w:rPr>
          <w:rFonts w:asciiTheme="minorHAnsi" w:hAnsiTheme="minorHAnsi" w:cstheme="minorHAnsi"/>
        </w:rPr>
        <w:t>a</w:t>
      </w:r>
      <w:r w:rsidRPr="009F69EE">
        <w:rPr>
          <w:rFonts w:asciiTheme="minorHAnsi" w:hAnsiTheme="minorHAnsi" w:cstheme="minorHAnsi"/>
        </w:rPr>
        <w:t xml:space="preserve"> v Příloze </w:t>
      </w:r>
      <w:r>
        <w:rPr>
          <w:rFonts w:asciiTheme="minorHAnsi" w:hAnsiTheme="minorHAnsi" w:cstheme="minorHAnsi"/>
        </w:rPr>
        <w:t>této Smlouvy</w:t>
      </w:r>
      <w:r w:rsidRPr="009F69EE">
        <w:rPr>
          <w:rFonts w:asciiTheme="minorHAnsi" w:hAnsiTheme="minorHAnsi" w:cstheme="minorHAnsi"/>
        </w:rPr>
        <w:t>.</w:t>
      </w:r>
    </w:p>
    <w:p w:rsidR="009F69EE" w:rsidRDefault="009F69EE" w:rsidP="00AC1B6E">
      <w:pPr>
        <w:spacing w:line="276" w:lineRule="auto"/>
        <w:jc w:val="both"/>
        <w:rPr>
          <w:rFonts w:asciiTheme="minorHAnsi" w:hAnsiTheme="minorHAnsi" w:cstheme="minorHAnsi"/>
        </w:rPr>
      </w:pPr>
    </w:p>
    <w:p w:rsidR="00AA3D9B" w:rsidRPr="00787BD9" w:rsidRDefault="000F71BC" w:rsidP="000F71BC">
      <w:p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3.2. </w:t>
      </w:r>
      <w:r w:rsidR="00AA3D9B" w:rsidRPr="000F71BC">
        <w:rPr>
          <w:rFonts w:asciiTheme="minorHAnsi" w:hAnsiTheme="minorHAnsi" w:cstheme="minorHAnsi"/>
        </w:rPr>
        <w:t xml:space="preserve">Předmět koupě musí být dodán ve sjednaném množství, jakosti, provedení, místě a čase. Dodaný předmět koupě musí být také vhodný a plně použitelný pro sjednaný účel jeho použití uvedený </w:t>
      </w:r>
      <w:r w:rsidR="00B761DD">
        <w:rPr>
          <w:rFonts w:asciiTheme="minorHAnsi" w:hAnsiTheme="minorHAnsi" w:cstheme="minorHAnsi"/>
        </w:rPr>
        <w:t xml:space="preserve">    </w:t>
      </w:r>
      <w:r w:rsidR="00AA3D9B" w:rsidRPr="000F71BC">
        <w:rPr>
          <w:rFonts w:asciiTheme="minorHAnsi" w:hAnsiTheme="minorHAnsi" w:cstheme="minorHAnsi"/>
        </w:rPr>
        <w:t>v této Smlouvě, a v rozsahu, v jakém není tento účel konkrétně v této Smlouvě popsán, vhodn</w:t>
      </w:r>
      <w:r w:rsidR="005060E4">
        <w:rPr>
          <w:rFonts w:asciiTheme="minorHAnsi" w:hAnsiTheme="minorHAnsi" w:cstheme="minorHAnsi"/>
        </w:rPr>
        <w:t>ý</w:t>
      </w:r>
      <w:r w:rsidR="00AA3D9B" w:rsidRPr="000F71BC">
        <w:rPr>
          <w:rFonts w:asciiTheme="minorHAnsi" w:hAnsiTheme="minorHAnsi" w:cstheme="minorHAnsi"/>
        </w:rPr>
        <w:t xml:space="preserve"> </w:t>
      </w:r>
      <w:r w:rsidR="00B761DD">
        <w:rPr>
          <w:rFonts w:asciiTheme="minorHAnsi" w:hAnsiTheme="minorHAnsi" w:cstheme="minorHAnsi"/>
        </w:rPr>
        <w:t xml:space="preserve">   </w:t>
      </w:r>
      <w:r w:rsidR="00AA3D9B" w:rsidRPr="000F71BC">
        <w:rPr>
          <w:rFonts w:asciiTheme="minorHAnsi" w:hAnsiTheme="minorHAnsi" w:cstheme="minorHAnsi"/>
        </w:rPr>
        <w:t>a plně použiteln</w:t>
      </w:r>
      <w:r w:rsidR="005060E4">
        <w:rPr>
          <w:rFonts w:asciiTheme="minorHAnsi" w:hAnsiTheme="minorHAnsi" w:cstheme="minorHAnsi"/>
        </w:rPr>
        <w:t>ý</w:t>
      </w:r>
      <w:r w:rsidR="00AA3D9B" w:rsidRPr="000F71BC">
        <w:rPr>
          <w:rFonts w:asciiTheme="minorHAnsi" w:hAnsiTheme="minorHAnsi" w:cstheme="minorHAnsi"/>
        </w:rPr>
        <w:t xml:space="preserve"> </w:t>
      </w:r>
      <w:r w:rsidR="00AA3D9B" w:rsidRPr="00787BD9">
        <w:rPr>
          <w:rFonts w:asciiTheme="minorHAnsi" w:hAnsiTheme="minorHAnsi" w:cstheme="minorHAnsi"/>
        </w:rPr>
        <w:t>pro účel, k němuž se obvykle používá. Prodávající se zavazuje splnit další své související</w:t>
      </w:r>
      <w:r w:rsidR="00A10674" w:rsidRPr="00787BD9">
        <w:rPr>
          <w:rFonts w:asciiTheme="minorHAnsi" w:hAnsiTheme="minorHAnsi" w:cstheme="minorHAnsi"/>
        </w:rPr>
        <w:t xml:space="preserve"> povinnosti podle této Smlouvy </w:t>
      </w:r>
      <w:r w:rsidR="00AA3D9B" w:rsidRPr="00787BD9">
        <w:rPr>
          <w:rFonts w:asciiTheme="minorHAnsi" w:hAnsiTheme="minorHAnsi" w:cstheme="minorHAnsi"/>
        </w:rPr>
        <w:t>a převést na Kupujícího vlastnické právo k předmětu koupě.</w:t>
      </w:r>
    </w:p>
    <w:p w:rsidR="00AA3D9B" w:rsidRPr="000F71BC" w:rsidRDefault="000F71BC" w:rsidP="00AC1B6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787BD9">
        <w:rPr>
          <w:rFonts w:asciiTheme="minorHAnsi" w:hAnsiTheme="minorHAnsi" w:cstheme="minorHAnsi"/>
        </w:rPr>
        <w:t xml:space="preserve">3.3. </w:t>
      </w:r>
      <w:r w:rsidR="00AA3D9B" w:rsidRPr="00787BD9">
        <w:rPr>
          <w:rFonts w:asciiTheme="minorHAnsi" w:hAnsiTheme="minorHAnsi" w:cstheme="minorHAnsi"/>
        </w:rPr>
        <w:t xml:space="preserve">Nedílnou součástí předmětu plnění je dodání předmětu </w:t>
      </w:r>
      <w:r w:rsidR="00421669" w:rsidRPr="00787BD9">
        <w:rPr>
          <w:rFonts w:asciiTheme="minorHAnsi" w:hAnsiTheme="minorHAnsi" w:cstheme="minorHAnsi"/>
        </w:rPr>
        <w:t>koupě</w:t>
      </w:r>
      <w:r w:rsidR="00AA3D9B" w:rsidRPr="00787BD9">
        <w:rPr>
          <w:rFonts w:asciiTheme="minorHAnsi" w:hAnsiTheme="minorHAnsi" w:cstheme="minorHAnsi"/>
        </w:rPr>
        <w:t xml:space="preserve"> do </w:t>
      </w:r>
      <w:r w:rsidR="00AA3D9B" w:rsidRPr="00D519FF">
        <w:rPr>
          <w:rFonts w:asciiTheme="minorHAnsi" w:hAnsiTheme="minorHAnsi" w:cstheme="minorHAnsi"/>
        </w:rPr>
        <w:t>místa plnění, uvedení do provozu včetně prověření bezchybné funkčnosti</w:t>
      </w:r>
      <w:r w:rsidR="0088434C">
        <w:rPr>
          <w:rFonts w:asciiTheme="minorHAnsi" w:hAnsiTheme="minorHAnsi" w:cstheme="minorHAnsi"/>
        </w:rPr>
        <w:t>.</w:t>
      </w:r>
    </w:p>
    <w:p w:rsidR="00AA3D9B" w:rsidRPr="000F71BC" w:rsidRDefault="00AC1B6E" w:rsidP="000F71B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3.4</w:t>
      </w:r>
      <w:r w:rsidR="000F71BC">
        <w:rPr>
          <w:rFonts w:asciiTheme="minorHAnsi" w:hAnsiTheme="minorHAnsi" w:cstheme="minorHAnsi"/>
        </w:rPr>
        <w:t xml:space="preserve">. </w:t>
      </w:r>
      <w:r w:rsidR="00AA3D9B" w:rsidRPr="000F71BC">
        <w:rPr>
          <w:rFonts w:asciiTheme="minorHAnsi" w:hAnsiTheme="minorHAnsi" w:cstheme="minorHAnsi"/>
        </w:rPr>
        <w:t>Předmět koupě musí být nový, plně funkční</w:t>
      </w:r>
      <w:r w:rsidR="00421669" w:rsidRPr="000F71BC">
        <w:rPr>
          <w:rFonts w:asciiTheme="minorHAnsi" w:hAnsiTheme="minorHAnsi" w:cstheme="minorHAnsi"/>
        </w:rPr>
        <w:t xml:space="preserve"> a</w:t>
      </w:r>
      <w:r w:rsidR="00AA3D9B" w:rsidRPr="000F71BC">
        <w:rPr>
          <w:rFonts w:asciiTheme="minorHAnsi" w:hAnsiTheme="minorHAnsi" w:cstheme="minorHAnsi"/>
        </w:rPr>
        <w:t xml:space="preserve"> kompletní</w:t>
      </w:r>
      <w:r>
        <w:rPr>
          <w:rFonts w:asciiTheme="minorHAnsi" w:hAnsiTheme="minorHAnsi" w:cstheme="minorHAnsi"/>
        </w:rPr>
        <w:t>.</w:t>
      </w:r>
    </w:p>
    <w:p w:rsidR="00421669" w:rsidRDefault="000F71BC" w:rsidP="000F71B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AC1B6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AA3D9B" w:rsidRPr="000F71BC">
        <w:rPr>
          <w:rFonts w:asciiTheme="minorHAnsi" w:hAnsiTheme="minorHAnsi" w:cstheme="minorHAnsi"/>
        </w:rPr>
        <w:t>Kupující se zavazuje předaný předmět koupě převzít a uhradit Prodávajícímu cenu stanovenou v této Smlouvě za podmínek v ní uvedených.</w:t>
      </w:r>
    </w:p>
    <w:p w:rsidR="008E29CD" w:rsidRDefault="008E29CD" w:rsidP="000F71B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AC1B6E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 Prodávající </w:t>
      </w:r>
      <w:r w:rsidR="005060E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</w:t>
      </w:r>
      <w:r w:rsidRPr="000F71BC">
        <w:rPr>
          <w:rFonts w:asciiTheme="minorHAnsi" w:hAnsiTheme="minorHAnsi" w:cstheme="minorHAnsi"/>
        </w:rPr>
        <w:t>Kupující</w:t>
      </w:r>
      <w:r>
        <w:rPr>
          <w:rFonts w:asciiTheme="minorHAnsi" w:hAnsiTheme="minorHAnsi" w:cstheme="minorHAnsi"/>
        </w:rPr>
        <w:t xml:space="preserve"> souhlasně prohlašují, že je zboží na základě specifikace ve čl.3.1. Smlouvy </w:t>
      </w:r>
      <w:r w:rsidR="00526FE0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a dle příloh</w:t>
      </w:r>
      <w:r w:rsidR="007D46CF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dostatečně určitě a srozumitelně určeno, zejména co do množství, druhu a kvality.</w:t>
      </w:r>
    </w:p>
    <w:p w:rsidR="00023533" w:rsidRDefault="00023533" w:rsidP="005060E4">
      <w:pPr>
        <w:pStyle w:val="Bezmezer"/>
        <w:rPr>
          <w:rFonts w:asciiTheme="minorHAnsi" w:eastAsia="Times New Roman" w:hAnsiTheme="minorHAnsi" w:cstheme="minorHAnsi"/>
          <w:szCs w:val="24"/>
          <w:lang w:eastAsia="cs-CZ"/>
        </w:rPr>
      </w:pPr>
    </w:p>
    <w:p w:rsidR="00023533" w:rsidRPr="00AA3D9B" w:rsidRDefault="00023533" w:rsidP="005060E4">
      <w:pPr>
        <w:pStyle w:val="Bezmezer"/>
      </w:pPr>
    </w:p>
    <w:p w:rsidR="00421669" w:rsidRPr="008F1800" w:rsidRDefault="00421669" w:rsidP="00421669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KUPNÍ CENA A PLATEBNÍ PODMÍNKY</w:t>
      </w:r>
    </w:p>
    <w:p w:rsidR="00421669" w:rsidRPr="00421669" w:rsidRDefault="00421669" w:rsidP="00421669">
      <w:pPr>
        <w:spacing w:line="276" w:lineRule="auto"/>
        <w:rPr>
          <w:rFonts w:asciiTheme="minorHAnsi" w:hAnsiTheme="minorHAnsi" w:cstheme="minorHAnsi"/>
        </w:rPr>
      </w:pPr>
    </w:p>
    <w:p w:rsidR="009062DF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4.1. </w:t>
      </w:r>
      <w:r w:rsidR="00AA3D9B" w:rsidRPr="00FF24FD">
        <w:rPr>
          <w:rFonts w:asciiTheme="minorHAnsi" w:hAnsiTheme="minorHAnsi" w:cstheme="minorHAnsi"/>
        </w:rPr>
        <w:t xml:space="preserve">Kupní cena vychází z cenové nabídky </w:t>
      </w:r>
      <w:r w:rsidR="00AA3D9B" w:rsidRPr="00526FE0">
        <w:rPr>
          <w:rFonts w:asciiTheme="minorHAnsi" w:hAnsiTheme="minorHAnsi" w:cstheme="minorHAnsi"/>
        </w:rPr>
        <w:t>Prodávajícího, k</w:t>
      </w:r>
      <w:r w:rsidR="00421669" w:rsidRPr="00526FE0">
        <w:rPr>
          <w:rFonts w:asciiTheme="minorHAnsi" w:hAnsiTheme="minorHAnsi" w:cstheme="minorHAnsi"/>
        </w:rPr>
        <w:t>terou předložil v rámci v</w:t>
      </w:r>
      <w:r w:rsidR="00AA3D9B" w:rsidRPr="00526FE0">
        <w:rPr>
          <w:rFonts w:asciiTheme="minorHAnsi" w:hAnsiTheme="minorHAnsi" w:cstheme="minorHAnsi"/>
        </w:rPr>
        <w:t>eřejné zakázky</w:t>
      </w:r>
      <w:r w:rsidR="00421669" w:rsidRPr="00526FE0">
        <w:rPr>
          <w:rFonts w:asciiTheme="minorHAnsi" w:hAnsiTheme="minorHAnsi" w:cstheme="minorHAnsi"/>
        </w:rPr>
        <w:t xml:space="preserve"> „</w:t>
      </w:r>
      <w:r w:rsidR="00763B09">
        <w:rPr>
          <w:rFonts w:asciiTheme="minorHAnsi" w:hAnsiTheme="minorHAnsi" w:cstheme="minorHAnsi"/>
          <w:b/>
        </w:rPr>
        <w:t>Pořízení 1 ks mycí stroj</w:t>
      </w:r>
      <w:r w:rsidR="006F298E">
        <w:rPr>
          <w:rFonts w:asciiTheme="minorHAnsi" w:hAnsiTheme="minorHAnsi" w:cstheme="minorHAnsi"/>
          <w:b/>
        </w:rPr>
        <w:t xml:space="preserve"> Winterhalter  s automatickým posuvem košů</w:t>
      </w:r>
      <w:r w:rsidR="009062DF" w:rsidRPr="00526FE0">
        <w:rPr>
          <w:rFonts w:asciiTheme="minorHAnsi" w:hAnsiTheme="minorHAnsi" w:cstheme="minorHAnsi"/>
        </w:rPr>
        <w:t>“</w:t>
      </w:r>
    </w:p>
    <w:p w:rsidR="00AA3D9B" w:rsidRPr="00FF24FD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4.2. </w:t>
      </w:r>
      <w:r w:rsidR="00AA3D9B" w:rsidRPr="00FF24FD">
        <w:rPr>
          <w:rFonts w:asciiTheme="minorHAnsi" w:hAnsiTheme="minorHAnsi" w:cstheme="minorHAnsi"/>
        </w:rPr>
        <w:t xml:space="preserve">Kupní cena bude uhrazena Kupujícím Prodávajícímu po předání a převzetí předmětu koupě </w:t>
      </w:r>
      <w:r w:rsidR="00B761DD">
        <w:rPr>
          <w:rFonts w:asciiTheme="minorHAnsi" w:hAnsiTheme="minorHAnsi" w:cstheme="minorHAnsi"/>
        </w:rPr>
        <w:t xml:space="preserve">          </w:t>
      </w:r>
      <w:r w:rsidR="00AA3D9B" w:rsidRPr="00FF24FD">
        <w:rPr>
          <w:rFonts w:asciiTheme="minorHAnsi" w:hAnsiTheme="minorHAnsi" w:cstheme="minorHAnsi"/>
        </w:rPr>
        <w:t xml:space="preserve">a podpisu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předávacího protokolu pověřenými zástupci obou smluvních stran.</w:t>
      </w:r>
      <w:r w:rsidR="00AA3D9B" w:rsidRPr="00FF24FD">
        <w:rPr>
          <w:rFonts w:asciiTheme="minorHAnsi" w:hAnsiTheme="minorHAnsi" w:cstheme="minorHAnsi"/>
        </w:rPr>
        <w:t xml:space="preserve">  </w:t>
      </w:r>
    </w:p>
    <w:p w:rsidR="00AA3D9B" w:rsidRPr="00FF24FD" w:rsidRDefault="00FF24FD" w:rsidP="003C30EF">
      <w:p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4.3. </w:t>
      </w:r>
      <w:r w:rsidR="00AA3D9B" w:rsidRPr="00FF24FD">
        <w:rPr>
          <w:rFonts w:asciiTheme="minorHAnsi" w:hAnsiTheme="minorHAnsi" w:cstheme="minorHAnsi"/>
        </w:rPr>
        <w:t xml:space="preserve">Kupní cena za celou dodávku předmětu koupě činí </w:t>
      </w:r>
      <w:r w:rsidR="006F298E">
        <w:rPr>
          <w:rFonts w:asciiTheme="minorHAnsi" w:hAnsiTheme="minorHAnsi" w:cstheme="minorHAnsi"/>
        </w:rPr>
        <w:t>604 200</w:t>
      </w:r>
      <w:r w:rsidR="00AA3D9B" w:rsidRPr="00FF24FD">
        <w:rPr>
          <w:rFonts w:asciiTheme="minorHAnsi" w:hAnsiTheme="minorHAnsi" w:cstheme="minorHAnsi"/>
          <w:b/>
        </w:rPr>
        <w:t>,</w:t>
      </w:r>
      <w:r w:rsidR="006F298E">
        <w:rPr>
          <w:rFonts w:asciiTheme="minorHAnsi" w:hAnsiTheme="minorHAnsi" w:cstheme="minorHAnsi"/>
          <w:b/>
        </w:rPr>
        <w:t>00</w:t>
      </w:r>
      <w:r w:rsidR="00AA3D9B" w:rsidRPr="00FF24FD">
        <w:rPr>
          <w:rFonts w:asciiTheme="minorHAnsi" w:hAnsiTheme="minorHAnsi" w:cstheme="minorHAnsi"/>
        </w:rPr>
        <w:t xml:space="preserve"> slovy: </w:t>
      </w:r>
      <w:r w:rsidR="006F298E" w:rsidRPr="00CB6533">
        <w:rPr>
          <w:rFonts w:asciiTheme="minorHAnsi" w:hAnsiTheme="minorHAnsi" w:cstheme="minorHAnsi"/>
          <w:color w:val="000000" w:themeColor="text1"/>
        </w:rPr>
        <w:t>šestsetčtyři</w:t>
      </w:r>
      <w:r w:rsidR="009D7A2C" w:rsidRPr="00CB6533">
        <w:rPr>
          <w:rFonts w:asciiTheme="minorHAnsi" w:hAnsiTheme="minorHAnsi" w:cstheme="minorHAnsi"/>
          <w:color w:val="000000" w:themeColor="text1"/>
        </w:rPr>
        <w:t>tisíc</w:t>
      </w:r>
      <w:r w:rsidR="006F298E" w:rsidRPr="00CB6533">
        <w:rPr>
          <w:rFonts w:asciiTheme="minorHAnsi" w:hAnsiTheme="minorHAnsi" w:cstheme="minorHAnsi"/>
          <w:color w:val="000000" w:themeColor="text1"/>
        </w:rPr>
        <w:t>dvěstě</w:t>
      </w:r>
      <w:r w:rsidR="006F298E">
        <w:rPr>
          <w:rFonts w:asciiTheme="minorHAnsi" w:hAnsiTheme="minorHAnsi" w:cstheme="minorHAnsi"/>
        </w:rPr>
        <w:t xml:space="preserve"> </w:t>
      </w:r>
      <w:r w:rsidR="00AA3D9B" w:rsidRPr="00FF24FD">
        <w:rPr>
          <w:rFonts w:asciiTheme="minorHAnsi" w:hAnsiTheme="minorHAnsi" w:cstheme="minorHAnsi"/>
        </w:rPr>
        <w:t xml:space="preserve">korun českých bez DPH (dále jen „Kupní cena“). </w:t>
      </w:r>
      <w:r w:rsidR="00CC32C2" w:rsidRPr="00FF24FD">
        <w:rPr>
          <w:rFonts w:asciiTheme="minorHAnsi" w:hAnsiTheme="minorHAnsi" w:cstheme="minorHAnsi"/>
        </w:rPr>
        <w:t xml:space="preserve">Kupní cena včetně DPH činí </w:t>
      </w:r>
      <w:r w:rsidR="006F298E">
        <w:rPr>
          <w:rFonts w:asciiTheme="minorHAnsi" w:hAnsiTheme="minorHAnsi" w:cstheme="minorHAnsi"/>
        </w:rPr>
        <w:t>731 082,00</w:t>
      </w:r>
      <w:r w:rsidR="009062DF">
        <w:rPr>
          <w:rFonts w:asciiTheme="minorHAnsi" w:hAnsiTheme="minorHAnsi" w:cstheme="minorHAnsi"/>
        </w:rPr>
        <w:t>,-</w:t>
      </w:r>
      <w:r w:rsidR="00CC32C2" w:rsidRPr="00FF24FD">
        <w:rPr>
          <w:rFonts w:asciiTheme="minorHAnsi" w:hAnsiTheme="minorHAnsi" w:cstheme="minorHAnsi"/>
        </w:rPr>
        <w:t xml:space="preserve"> Kč.</w:t>
      </w:r>
    </w:p>
    <w:p w:rsidR="00AA3D9B" w:rsidRPr="00FF24FD" w:rsidRDefault="0088434C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 w:rsid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 xml:space="preserve">Kupní cena je stanovena </w:t>
      </w:r>
      <w:r w:rsidR="005060E4">
        <w:rPr>
          <w:rFonts w:asciiTheme="minorHAnsi" w:hAnsiTheme="minorHAnsi" w:cstheme="minorHAnsi"/>
        </w:rPr>
        <w:t xml:space="preserve">v Kč </w:t>
      </w:r>
      <w:r w:rsidR="00AA3D9B" w:rsidRPr="00FF24FD">
        <w:rPr>
          <w:rFonts w:asciiTheme="minorHAnsi" w:hAnsiTheme="minorHAnsi" w:cstheme="minorHAnsi"/>
        </w:rPr>
        <w:t xml:space="preserve">bez DPH podle zákona č. 235/2004 Sb., o dani z přidané hodnoty, ve znění pozdějších předpisů; ke Kupní ceně bude případně připočtena částka DPH, kterou bude </w:t>
      </w:r>
      <w:r w:rsidR="00AA3D9B" w:rsidRPr="00FF24FD">
        <w:rPr>
          <w:rFonts w:asciiTheme="minorHAnsi" w:hAnsiTheme="minorHAnsi" w:cstheme="minorHAnsi"/>
        </w:rPr>
        <w:lastRenderedPageBreak/>
        <w:t xml:space="preserve">Prodávající povinen uhradit, případně deklarovat či přiznat v jakékoli podobě podle zákona </w:t>
      </w:r>
      <w:r w:rsidR="00787BD9">
        <w:rPr>
          <w:rFonts w:asciiTheme="minorHAnsi" w:hAnsiTheme="minorHAnsi" w:cstheme="minorHAnsi"/>
        </w:rPr>
        <w:t xml:space="preserve">          </w:t>
      </w:r>
      <w:r w:rsidR="00AA3D9B" w:rsidRPr="00FF24FD">
        <w:rPr>
          <w:rFonts w:asciiTheme="minorHAnsi" w:hAnsiTheme="minorHAnsi" w:cstheme="minorHAnsi"/>
        </w:rPr>
        <w:t>č. 235/2004 Sb., o dani z přidané hodnoty, ve znění účinném ke dni zdanitelného plnění.</w:t>
      </w:r>
    </w:p>
    <w:p w:rsidR="00AA3D9B" w:rsidRDefault="00FF24FD" w:rsidP="00FF24FD">
      <w:pPr>
        <w:spacing w:line="276" w:lineRule="auto"/>
        <w:ind w:left="357" w:hanging="357"/>
        <w:jc w:val="both"/>
        <w:rPr>
          <w:rStyle w:val="Zstupntext1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4.6. </w:t>
      </w:r>
      <w:r w:rsidR="00AA3D9B" w:rsidRPr="00FF24FD">
        <w:rPr>
          <w:rFonts w:asciiTheme="minorHAnsi" w:hAnsiTheme="minorHAnsi" w:cstheme="minorHAnsi"/>
        </w:rPr>
        <w:t xml:space="preserve">Kupní cena je stanovena jako nejvýše přípustná, maximální a nepřekročitelná, </w:t>
      </w:r>
      <w:r w:rsidR="0088434C">
        <w:rPr>
          <w:rFonts w:asciiTheme="minorHAnsi" w:hAnsiTheme="minorHAnsi" w:cstheme="minorHAnsi"/>
        </w:rPr>
        <w:t xml:space="preserve">přičemž zahrnuje vedle dodání, </w:t>
      </w:r>
      <w:r w:rsidR="00AA3D9B" w:rsidRPr="00FF24FD">
        <w:rPr>
          <w:rFonts w:asciiTheme="minorHAnsi" w:hAnsiTheme="minorHAnsi" w:cstheme="minorHAnsi"/>
        </w:rPr>
        <w:t>všech</w:t>
      </w:r>
      <w:r w:rsidRPr="00FF24FD">
        <w:rPr>
          <w:rFonts w:asciiTheme="minorHAnsi" w:hAnsiTheme="minorHAnsi" w:cstheme="minorHAnsi"/>
        </w:rPr>
        <w:t>ny</w:t>
      </w:r>
      <w:r w:rsidR="00AA3D9B" w:rsidRPr="00FF24FD">
        <w:rPr>
          <w:rFonts w:asciiTheme="minorHAnsi" w:hAnsiTheme="minorHAnsi" w:cstheme="minorHAnsi"/>
        </w:rPr>
        <w:t xml:space="preserve"> poplatk</w:t>
      </w:r>
      <w:r w:rsidRPr="00FF24FD">
        <w:rPr>
          <w:rFonts w:asciiTheme="minorHAnsi" w:hAnsiTheme="minorHAnsi" w:cstheme="minorHAnsi"/>
        </w:rPr>
        <w:t>y</w:t>
      </w:r>
      <w:r w:rsidR="00AA3D9B" w:rsidRPr="00FF24FD">
        <w:rPr>
          <w:rFonts w:asciiTheme="minorHAnsi" w:hAnsiTheme="minorHAnsi" w:cstheme="minorHAnsi"/>
        </w:rPr>
        <w:t xml:space="preserve"> a vešker</w:t>
      </w:r>
      <w:r w:rsidRPr="00FF24FD">
        <w:rPr>
          <w:rFonts w:asciiTheme="minorHAnsi" w:hAnsiTheme="minorHAnsi" w:cstheme="minorHAnsi"/>
        </w:rPr>
        <w:t>é</w:t>
      </w:r>
      <w:r w:rsidR="00AA3D9B" w:rsidRPr="00FF24FD">
        <w:rPr>
          <w:rFonts w:asciiTheme="minorHAnsi" w:hAnsiTheme="minorHAnsi" w:cstheme="minorHAnsi"/>
        </w:rPr>
        <w:t xml:space="preserve"> další</w:t>
      </w:r>
      <w:r w:rsidRPr="00FF24FD">
        <w:rPr>
          <w:rFonts w:asciiTheme="minorHAnsi" w:hAnsiTheme="minorHAnsi" w:cstheme="minorHAnsi"/>
        </w:rPr>
        <w:t xml:space="preserve"> náklady</w:t>
      </w:r>
      <w:r w:rsidR="00AA3D9B" w:rsidRPr="00FF24FD">
        <w:rPr>
          <w:rFonts w:asciiTheme="minorHAnsi" w:hAnsiTheme="minorHAnsi" w:cstheme="minorHAnsi"/>
        </w:rPr>
        <w:t xml:space="preserve"> spojen</w:t>
      </w:r>
      <w:r w:rsidRPr="00FF24FD">
        <w:rPr>
          <w:rFonts w:asciiTheme="minorHAnsi" w:hAnsiTheme="minorHAnsi" w:cstheme="minorHAnsi"/>
        </w:rPr>
        <w:t>é</w:t>
      </w:r>
      <w:r w:rsidR="00AA3D9B" w:rsidRPr="00FF24FD">
        <w:rPr>
          <w:rFonts w:asciiTheme="minorHAnsi" w:hAnsiTheme="minorHAnsi" w:cstheme="minorHAnsi"/>
        </w:rPr>
        <w:t xml:space="preserve"> s plněním předmětu koupě (např.: dopravné; skladné; náklady schvalovacího řízení; provedení předepsaných zkoušek; zabezpečení prohlášení o vlastnostech, či prohlášení o shodě</w:t>
      </w:r>
      <w:r w:rsidR="000F71BC" w:rsidRPr="00FF24FD">
        <w:rPr>
          <w:rFonts w:asciiTheme="minorHAnsi" w:hAnsiTheme="minorHAnsi" w:cstheme="minorHAnsi"/>
        </w:rPr>
        <w:t>;</w:t>
      </w:r>
      <w:r w:rsidR="00AA3D9B" w:rsidRPr="00FF24FD">
        <w:rPr>
          <w:rFonts w:asciiTheme="minorHAnsi" w:hAnsiTheme="minorHAnsi" w:cstheme="minorHAnsi"/>
        </w:rPr>
        <w:t xml:space="preserve"> certifikátů a atestů; převod práv; pojištění; </w:t>
      </w:r>
      <w:r w:rsidR="00023533">
        <w:rPr>
          <w:rFonts w:asciiTheme="minorHAnsi" w:hAnsiTheme="minorHAnsi" w:cstheme="minorHAnsi"/>
        </w:rPr>
        <w:t xml:space="preserve">kurzové rozdíly; </w:t>
      </w:r>
      <w:r w:rsidR="00AA3D9B" w:rsidRPr="00FF24FD">
        <w:rPr>
          <w:rFonts w:asciiTheme="minorHAnsi" w:hAnsiTheme="minorHAnsi" w:cstheme="minorHAnsi"/>
        </w:rPr>
        <w:t xml:space="preserve">případné daně a poplatky, k jejichž úhradě, deklarování či přiznání v jakékoli podobě, může být Prodávající povinen na základě jakýchkoli příslušných zahraničních právních předpisů; apod.).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Prodávající není oprávněn účtovat žádné další částky v souvislosti s plněním dle této Smlouvy.</w:t>
      </w:r>
    </w:p>
    <w:p w:rsidR="00D658F7" w:rsidRPr="00FF24FD" w:rsidRDefault="00D658F7" w:rsidP="00FF24FD">
      <w:pPr>
        <w:spacing w:line="276" w:lineRule="auto"/>
        <w:ind w:left="357" w:hanging="357"/>
        <w:jc w:val="both"/>
        <w:rPr>
          <w:rStyle w:val="Zstupntext1"/>
          <w:rFonts w:asciiTheme="minorHAnsi" w:hAnsiTheme="minorHAnsi" w:cstheme="minorHAnsi"/>
          <w:color w:val="auto"/>
        </w:rPr>
      </w:pPr>
      <w:r>
        <w:rPr>
          <w:rStyle w:val="Zstupntext1"/>
          <w:rFonts w:asciiTheme="minorHAnsi" w:hAnsiTheme="minorHAnsi" w:cstheme="minorHAnsi"/>
          <w:color w:val="auto"/>
        </w:rPr>
        <w:t>4.7. Překročení kupní ceny je možné pouze, dojde-li k účinnosti změn právních předpisů, které se týkají výše daně z přidané hodnoty. V tomto případě bude celková cena upravena podle výše sazeb DPH platných v době vzniku zdanitelného plnění.</w:t>
      </w:r>
    </w:p>
    <w:p w:rsidR="00AA3D9B" w:rsidRPr="00526FE0" w:rsidRDefault="00D658F7" w:rsidP="00FF24FD">
      <w:p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4.8</w:t>
      </w:r>
      <w:r w:rsid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>Kupní cena za předmět koupě bude Kupujícím uhrazena na zákl</w:t>
      </w:r>
      <w:r w:rsidR="00FF24FD" w:rsidRPr="00FF24FD">
        <w:rPr>
          <w:rFonts w:asciiTheme="minorHAnsi" w:hAnsiTheme="minorHAnsi" w:cstheme="minorHAnsi"/>
        </w:rPr>
        <w:t>adě daňového dokladu (</w:t>
      </w:r>
      <w:r w:rsidR="00AA3D9B" w:rsidRPr="00FF24FD">
        <w:rPr>
          <w:rFonts w:asciiTheme="minorHAnsi" w:hAnsiTheme="minorHAnsi" w:cstheme="minorHAnsi"/>
        </w:rPr>
        <w:t>faktury)</w:t>
      </w:r>
      <w:r w:rsidR="00023533">
        <w:rPr>
          <w:rFonts w:asciiTheme="minorHAnsi" w:hAnsiTheme="minorHAnsi" w:cstheme="minorHAnsi"/>
        </w:rPr>
        <w:t xml:space="preserve">. Faktura musí být </w:t>
      </w:r>
      <w:r w:rsidR="00AA3D9B" w:rsidRPr="00FF24FD">
        <w:rPr>
          <w:rFonts w:asciiTheme="minorHAnsi" w:hAnsiTheme="minorHAnsi" w:cstheme="minorHAnsi"/>
        </w:rPr>
        <w:t>vystave</w:t>
      </w:r>
      <w:r w:rsidR="00AA3D9B" w:rsidRPr="00A34CC1">
        <w:rPr>
          <w:rFonts w:asciiTheme="minorHAnsi" w:hAnsiTheme="minorHAnsi" w:cstheme="minorHAnsi"/>
        </w:rPr>
        <w:t>n</w:t>
      </w:r>
      <w:r w:rsidR="00023533" w:rsidRPr="00A34CC1">
        <w:rPr>
          <w:rFonts w:asciiTheme="minorHAnsi" w:hAnsiTheme="minorHAnsi" w:cstheme="minorHAnsi"/>
        </w:rPr>
        <w:t>a</w:t>
      </w:r>
      <w:r w:rsidR="00AA3D9B" w:rsidRPr="00A34CC1">
        <w:rPr>
          <w:rFonts w:asciiTheme="minorHAnsi" w:hAnsiTheme="minorHAnsi" w:cstheme="minorHAnsi"/>
        </w:rPr>
        <w:t xml:space="preserve"> Prodávajícím</w:t>
      </w:r>
      <w:r w:rsidR="00023533" w:rsidRPr="00A34CC1">
        <w:rPr>
          <w:rFonts w:asciiTheme="minorHAnsi" w:hAnsiTheme="minorHAnsi" w:cstheme="minorHAnsi"/>
        </w:rPr>
        <w:t xml:space="preserve"> a doručena Kupujícímu</w:t>
      </w:r>
      <w:r w:rsidR="00AA3D9B" w:rsidRPr="00A34CC1">
        <w:rPr>
          <w:rFonts w:asciiTheme="minorHAnsi" w:hAnsiTheme="minorHAnsi" w:cstheme="minorHAnsi"/>
        </w:rPr>
        <w:t xml:space="preserve"> do 1</w:t>
      </w:r>
      <w:r w:rsidR="00FF24FD" w:rsidRPr="00A34CC1">
        <w:rPr>
          <w:rFonts w:asciiTheme="minorHAnsi" w:hAnsiTheme="minorHAnsi" w:cstheme="minorHAnsi"/>
        </w:rPr>
        <w:t>0</w:t>
      </w:r>
      <w:r w:rsidR="00AA3D9B" w:rsidRPr="00A34CC1">
        <w:rPr>
          <w:rFonts w:asciiTheme="minorHAnsi" w:hAnsiTheme="minorHAnsi" w:cstheme="minorHAnsi"/>
        </w:rPr>
        <w:t xml:space="preserve"> dnů od předání a převzetí předmětu koupě a řádn</w:t>
      </w:r>
      <w:r w:rsidR="00AA3D9B" w:rsidRPr="00FF24FD">
        <w:rPr>
          <w:rFonts w:asciiTheme="minorHAnsi" w:hAnsiTheme="minorHAnsi" w:cstheme="minorHAnsi"/>
        </w:rPr>
        <w:t xml:space="preserve">ém podpisu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předávacího protokolu pověřenými zástupci obou smluvních stran</w:t>
      </w:r>
      <w:r w:rsidR="00AA3D9B" w:rsidRPr="00FF24FD">
        <w:rPr>
          <w:rFonts w:asciiTheme="minorHAnsi" w:hAnsiTheme="minorHAnsi" w:cstheme="minorHAnsi"/>
        </w:rPr>
        <w:t>. Nedílnou součástí faktury bude kopie předávacího protokolu</w:t>
      </w:r>
      <w:r w:rsidR="00CF3C02">
        <w:rPr>
          <w:rFonts w:asciiTheme="minorHAnsi" w:hAnsiTheme="minorHAnsi" w:cstheme="minorHAnsi"/>
        </w:rPr>
        <w:t xml:space="preserve"> s položkovým rozpočtem odpovíd</w:t>
      </w:r>
      <w:r w:rsidR="009F69EE">
        <w:rPr>
          <w:rFonts w:asciiTheme="minorHAnsi" w:hAnsiTheme="minorHAnsi" w:cstheme="minorHAnsi"/>
        </w:rPr>
        <w:t xml:space="preserve">ajícím Příloze </w:t>
      </w:r>
      <w:r w:rsidR="00CF3C02">
        <w:rPr>
          <w:rFonts w:asciiTheme="minorHAnsi" w:hAnsiTheme="minorHAnsi" w:cstheme="minorHAnsi"/>
        </w:rPr>
        <w:t xml:space="preserve">této </w:t>
      </w:r>
      <w:r w:rsidR="00CF3C02" w:rsidRPr="00526FE0">
        <w:rPr>
          <w:rFonts w:asciiTheme="minorHAnsi" w:hAnsiTheme="minorHAnsi" w:cstheme="minorHAnsi"/>
        </w:rPr>
        <w:t>Smlouvy</w:t>
      </w:r>
      <w:r w:rsidR="00AA3D9B" w:rsidRPr="00526FE0">
        <w:rPr>
          <w:rFonts w:asciiTheme="minorHAnsi" w:hAnsiTheme="minorHAnsi" w:cstheme="minorHAnsi"/>
        </w:rPr>
        <w:t xml:space="preserve">. </w:t>
      </w:r>
      <w:r w:rsidR="00CF3C02" w:rsidRPr="00526FE0">
        <w:rPr>
          <w:rFonts w:asciiTheme="minorHAnsi" w:hAnsiTheme="minorHAnsi" w:cstheme="minorHAnsi"/>
        </w:rPr>
        <w:t>Nedodržení jednotlivých položek v rámci fakturace může být důvodem pro vrácení faktury Kupujícímu k pře</w:t>
      </w:r>
      <w:r w:rsidR="00A4550C" w:rsidRPr="00526FE0">
        <w:rPr>
          <w:rFonts w:asciiTheme="minorHAnsi" w:hAnsiTheme="minorHAnsi" w:cstheme="minorHAnsi"/>
        </w:rPr>
        <w:t>p</w:t>
      </w:r>
      <w:r w:rsidR="00CF3C02" w:rsidRPr="00526FE0">
        <w:rPr>
          <w:rFonts w:asciiTheme="minorHAnsi" w:hAnsiTheme="minorHAnsi" w:cstheme="minorHAnsi"/>
        </w:rPr>
        <w:t>racování.</w:t>
      </w:r>
    </w:p>
    <w:p w:rsidR="00A4550C" w:rsidRPr="00FF24FD" w:rsidRDefault="00D658F7" w:rsidP="00A4550C">
      <w:pPr>
        <w:ind w:left="357" w:hanging="357"/>
        <w:jc w:val="both"/>
        <w:rPr>
          <w:rFonts w:asciiTheme="minorHAnsi" w:hAnsiTheme="minorHAnsi" w:cstheme="minorHAnsi"/>
        </w:rPr>
      </w:pPr>
      <w:r w:rsidRPr="00526FE0">
        <w:rPr>
          <w:rStyle w:val="Zstupntext1"/>
          <w:rFonts w:asciiTheme="minorHAnsi" w:hAnsiTheme="minorHAnsi" w:cstheme="minorHAnsi"/>
          <w:color w:val="auto"/>
        </w:rPr>
        <w:t>4.9</w:t>
      </w:r>
      <w:r w:rsidR="00FF24FD" w:rsidRPr="00526FE0">
        <w:rPr>
          <w:rStyle w:val="Zstupntext1"/>
          <w:rFonts w:asciiTheme="minorHAnsi" w:hAnsiTheme="minorHAnsi" w:cstheme="minorHAnsi"/>
          <w:color w:val="auto"/>
        </w:rPr>
        <w:t xml:space="preserve">. </w:t>
      </w:r>
      <w:r w:rsidR="00AA3D9B" w:rsidRPr="00526FE0">
        <w:rPr>
          <w:rStyle w:val="Zstupntext1"/>
          <w:rFonts w:asciiTheme="minorHAnsi" w:hAnsiTheme="minorHAnsi" w:cstheme="minorHAnsi"/>
          <w:color w:val="auto"/>
        </w:rPr>
        <w:t>Sp</w:t>
      </w:r>
      <w:r w:rsidR="00AA3D9B" w:rsidRPr="00526FE0">
        <w:rPr>
          <w:rFonts w:asciiTheme="minorHAnsi" w:hAnsiTheme="minorHAnsi" w:cstheme="minorHAnsi"/>
        </w:rPr>
        <w:t xml:space="preserve">latnost faktury je </w:t>
      </w:r>
      <w:r w:rsidR="00B761DD" w:rsidRPr="00526FE0">
        <w:rPr>
          <w:rFonts w:asciiTheme="minorHAnsi" w:hAnsiTheme="minorHAnsi" w:cstheme="minorHAnsi"/>
        </w:rPr>
        <w:t>30</w:t>
      </w:r>
      <w:r w:rsidR="00AA3D9B" w:rsidRPr="00526FE0">
        <w:rPr>
          <w:rFonts w:asciiTheme="minorHAnsi" w:hAnsiTheme="minorHAnsi" w:cstheme="minorHAnsi"/>
        </w:rPr>
        <w:t xml:space="preserve"> dnů</w:t>
      </w:r>
      <w:r w:rsidR="00AA3D9B" w:rsidRPr="00FF24FD">
        <w:rPr>
          <w:rFonts w:asciiTheme="minorHAnsi" w:hAnsiTheme="minorHAnsi" w:cstheme="minorHAnsi"/>
        </w:rPr>
        <w:t xml:space="preserve"> ode dne prokazatelného doručení faktury Kupujícímu.</w:t>
      </w:r>
      <w:r w:rsidR="00CF3C02" w:rsidRPr="00CF3C02">
        <w:rPr>
          <w:rFonts w:asciiTheme="minorHAnsi" w:hAnsiTheme="minorHAnsi" w:cstheme="minorHAnsi"/>
        </w:rPr>
        <w:t xml:space="preserve"> </w:t>
      </w:r>
      <w:r w:rsidR="00CF3C02">
        <w:rPr>
          <w:rFonts w:asciiTheme="minorHAnsi" w:hAnsiTheme="minorHAnsi" w:cstheme="minorHAnsi"/>
        </w:rPr>
        <w:t>Termínem úhrady se rozumí den odepsání částky z účtu Kupujícího uvedeného v čl.I. Smlouvy.</w:t>
      </w:r>
      <w:r w:rsidR="00AA3D9B" w:rsidRPr="00FF24FD">
        <w:rPr>
          <w:rFonts w:asciiTheme="minorHAnsi" w:hAnsiTheme="minorHAnsi" w:cstheme="minorHAnsi"/>
        </w:rPr>
        <w:t xml:space="preserve"> </w:t>
      </w:r>
    </w:p>
    <w:p w:rsidR="003C30EF" w:rsidRDefault="00D658F7" w:rsidP="005332E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4.10</w:t>
      </w:r>
      <w:r w:rsid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 xml:space="preserve">Faktura musí obsahovat všechny náležitosti řádného účetního a daňového dokladu ve smyslu příslušných právních předpisů, zejména, nikoliv však výlučně, zákona č. 235/2004 Sb., o dani z přidané hodnoty, ve znění pozdějších předpisů. </w:t>
      </w:r>
      <w:r w:rsidR="00FF24FD" w:rsidRPr="00FF24FD">
        <w:rPr>
          <w:rFonts w:asciiTheme="minorHAnsi" w:hAnsiTheme="minorHAnsi" w:cstheme="minorHAnsi"/>
        </w:rPr>
        <w:t xml:space="preserve">Vedle stanovených náležitostí bude faktura obsahovat </w:t>
      </w:r>
      <w:r w:rsidR="00A34CC1">
        <w:rPr>
          <w:rFonts w:asciiTheme="minorHAnsi" w:hAnsiTheme="minorHAnsi" w:cstheme="minorHAnsi"/>
        </w:rPr>
        <w:t>položkový seznam dodávky s uvedením jednotkových cen</w:t>
      </w:r>
      <w:r w:rsidR="00FF24FD" w:rsidRP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>V případě, že faktura nebude mí</w:t>
      </w:r>
      <w:r w:rsidR="003079ED">
        <w:rPr>
          <w:rFonts w:asciiTheme="minorHAnsi" w:hAnsiTheme="minorHAnsi" w:cstheme="minorHAnsi"/>
        </w:rPr>
        <w:t>t odpovídající náležitosti, je K</w:t>
      </w:r>
      <w:r w:rsidR="00AA3D9B" w:rsidRPr="00FF24FD">
        <w:rPr>
          <w:rFonts w:asciiTheme="minorHAnsi" w:hAnsiTheme="minorHAnsi" w:cstheme="minorHAnsi"/>
        </w:rPr>
        <w:t xml:space="preserve">upující oprávněn ji vrátit ve lhůtě splatnosti zpět Prodávajícímu k doplnění, aniž se tak dostane do prodlení se splatností. Lhůta splatnosti počíná běžet znovu od opětovného zaslání náležitě doplněného či opraveného dokladu. </w:t>
      </w:r>
    </w:p>
    <w:p w:rsidR="003C30EF" w:rsidRPr="00AA3D9B" w:rsidRDefault="003C30EF" w:rsidP="00FF24FD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FF24FD" w:rsidRPr="008F1800" w:rsidRDefault="00FF24FD" w:rsidP="00526FE0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MÍSTO </w:t>
      </w:r>
      <w:r w:rsidR="008E29CD">
        <w:rPr>
          <w:b/>
          <w:sz w:val="28"/>
          <w:szCs w:val="28"/>
        </w:rPr>
        <w:t>DODÁNÍ</w:t>
      </w:r>
      <w:r>
        <w:rPr>
          <w:b/>
          <w:sz w:val="28"/>
          <w:szCs w:val="28"/>
        </w:rPr>
        <w:t>, PŘEVZETÍ PŘEDMĚTU KOUPĚ</w:t>
      </w:r>
    </w:p>
    <w:p w:rsidR="00FF24FD" w:rsidRDefault="00FF24F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:rsidR="009062DF" w:rsidRDefault="00FD068E" w:rsidP="0088434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5.1. </w:t>
      </w:r>
      <w:r w:rsidR="00AA3D9B" w:rsidRPr="00FD068E">
        <w:rPr>
          <w:rFonts w:asciiTheme="minorHAnsi" w:hAnsiTheme="minorHAnsi" w:cstheme="minorHAnsi"/>
        </w:rPr>
        <w:t xml:space="preserve">Prodávající se zavazuje předat </w:t>
      </w:r>
      <w:r w:rsidR="008E29CD">
        <w:rPr>
          <w:rFonts w:asciiTheme="minorHAnsi" w:hAnsiTheme="minorHAnsi" w:cstheme="minorHAnsi"/>
        </w:rPr>
        <w:t xml:space="preserve">Kupujícímu </w:t>
      </w:r>
      <w:r w:rsidR="0088434C">
        <w:rPr>
          <w:rFonts w:asciiTheme="minorHAnsi" w:hAnsiTheme="minorHAnsi" w:cstheme="minorHAnsi"/>
        </w:rPr>
        <w:t>předmět koupě</w:t>
      </w:r>
      <w:r w:rsidR="009062DF">
        <w:rPr>
          <w:rFonts w:asciiTheme="minorHAnsi" w:hAnsiTheme="minorHAnsi" w:cstheme="minorHAnsi"/>
        </w:rPr>
        <w:t xml:space="preserve"> </w:t>
      </w:r>
      <w:r w:rsidR="008E29CD">
        <w:rPr>
          <w:rFonts w:asciiTheme="minorHAnsi" w:hAnsiTheme="minorHAnsi" w:cstheme="minorHAnsi"/>
        </w:rPr>
        <w:t xml:space="preserve">na vlastní náklady </w:t>
      </w:r>
      <w:r w:rsidR="00AA3D9B" w:rsidRPr="00FD068E">
        <w:rPr>
          <w:rFonts w:asciiTheme="minorHAnsi" w:hAnsiTheme="minorHAnsi" w:cstheme="minorHAnsi"/>
        </w:rPr>
        <w:t xml:space="preserve">v místě plnění, </w:t>
      </w:r>
      <w:r w:rsidR="007D46CF">
        <w:rPr>
          <w:rFonts w:asciiTheme="minorHAnsi" w:hAnsiTheme="minorHAnsi" w:cstheme="minorHAnsi"/>
        </w:rPr>
        <w:t>a to</w:t>
      </w:r>
      <w:r w:rsidR="00314EA5">
        <w:rPr>
          <w:rFonts w:asciiTheme="minorHAnsi" w:hAnsiTheme="minorHAnsi" w:cstheme="minorHAnsi"/>
        </w:rPr>
        <w:t xml:space="preserve"> na </w:t>
      </w:r>
      <w:r w:rsidR="00314EA5" w:rsidRPr="00526FE0">
        <w:rPr>
          <w:rFonts w:asciiTheme="minorHAnsi" w:hAnsiTheme="minorHAnsi" w:cstheme="minorHAnsi"/>
        </w:rPr>
        <w:t>adrese</w:t>
      </w:r>
      <w:r w:rsidR="007D46CF" w:rsidRPr="00526FE0">
        <w:rPr>
          <w:rFonts w:asciiTheme="minorHAnsi" w:hAnsiTheme="minorHAnsi" w:cstheme="minorHAnsi"/>
        </w:rPr>
        <w:t>:</w:t>
      </w:r>
      <w:r w:rsidR="00314EA5" w:rsidRPr="00526FE0">
        <w:rPr>
          <w:rFonts w:asciiTheme="minorHAnsi" w:hAnsiTheme="minorHAnsi" w:cstheme="minorHAnsi"/>
        </w:rPr>
        <w:t xml:space="preserve"> Domov klidného stáří v Žinkovech, příspěvková organizace, Žinkovy 89, 335 54 Žinkovy, </w:t>
      </w:r>
    </w:p>
    <w:p w:rsidR="00AA3D9B" w:rsidRPr="00FD068E" w:rsidRDefault="009062DF" w:rsidP="0088434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CF3C02" w:rsidRPr="00A34CC1">
        <w:rPr>
          <w:rFonts w:asciiTheme="minorHAnsi" w:hAnsiTheme="minorHAnsi" w:cstheme="minorHAnsi"/>
        </w:rPr>
        <w:t>Termín předání zboží je Prodávající povinen Kupujícímu oznámit alespoň 3 pracovní dny předem.</w:t>
      </w:r>
    </w:p>
    <w:p w:rsidR="00AA3D9B" w:rsidRPr="00FD068E" w:rsidRDefault="00FD068E" w:rsidP="00FD068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5.2. </w:t>
      </w:r>
      <w:r w:rsidR="00AA3D9B" w:rsidRPr="00FD068E">
        <w:rPr>
          <w:rFonts w:asciiTheme="minorHAnsi" w:hAnsiTheme="minorHAnsi" w:cstheme="minorHAnsi"/>
        </w:rPr>
        <w:t xml:space="preserve">O předání a převzetí </w:t>
      </w:r>
      <w:r w:rsidR="0088434C">
        <w:rPr>
          <w:rFonts w:asciiTheme="minorHAnsi" w:hAnsiTheme="minorHAnsi" w:cstheme="minorHAnsi"/>
        </w:rPr>
        <w:t xml:space="preserve">předmětu koupě </w:t>
      </w:r>
      <w:r w:rsidR="00AA3D9B" w:rsidRPr="00FD068E">
        <w:rPr>
          <w:rFonts w:asciiTheme="minorHAnsi" w:hAnsiTheme="minorHAnsi" w:cstheme="minorHAnsi"/>
        </w:rPr>
        <w:t xml:space="preserve">bude sepsán předávací protokol, který bude podepsán pověřenými zástupci obou smluvních stran. </w:t>
      </w:r>
    </w:p>
    <w:p w:rsidR="00AA3D9B" w:rsidRDefault="00FD068E" w:rsidP="00FD068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="00AA3D9B" w:rsidRPr="00FD068E">
        <w:rPr>
          <w:rFonts w:asciiTheme="minorHAnsi" w:hAnsiTheme="minorHAnsi" w:cstheme="minorHAnsi"/>
        </w:rPr>
        <w:t>Kupující není povinen převzít předmět koupě vykazující jakoukoliv vadu či nedodělek. Prodávající je povinen při předání předmětu koupě předat Kupujícímu rovněž doklady potřebné k řádnému předání a následnému užívání předmětu koupě a jejich předání je podmínkou převzetí předmětu koupě Kupujícím.</w:t>
      </w:r>
    </w:p>
    <w:p w:rsidR="009062DF" w:rsidRDefault="009062DF" w:rsidP="00FD068E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:rsidR="00FD068E" w:rsidRPr="00AA3D9B" w:rsidRDefault="00FD068E" w:rsidP="00FD068E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FD068E" w:rsidRPr="008F1800" w:rsidRDefault="00FD068E" w:rsidP="00FD068E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DOBA DODÁNÍ</w:t>
      </w:r>
    </w:p>
    <w:p w:rsidR="00314EA5" w:rsidRPr="005332E1" w:rsidRDefault="00FD068E" w:rsidP="005332E1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lang w:eastAsia="cs-CZ"/>
        </w:rPr>
        <w:lastRenderedPageBreak/>
        <w:t xml:space="preserve">6.1. </w:t>
      </w:r>
      <w:r w:rsidR="00AA3D9B" w:rsidRPr="00FD068E">
        <w:rPr>
          <w:rFonts w:asciiTheme="minorHAnsi" w:hAnsiTheme="minorHAnsi" w:cstheme="minorHAnsi"/>
          <w:lang w:eastAsia="cs-CZ"/>
        </w:rPr>
        <w:t xml:space="preserve">Prodávající se zavazuje zahájit plnění předmětu koupě dnem nabytí účinnosti této </w:t>
      </w:r>
      <w:r w:rsidR="0028698A">
        <w:rPr>
          <w:rFonts w:asciiTheme="minorHAnsi" w:hAnsiTheme="minorHAnsi" w:cstheme="minorHAnsi"/>
        </w:rPr>
        <w:t>Smlouvy</w:t>
      </w:r>
      <w:r w:rsidR="00526FE0">
        <w:rPr>
          <w:rFonts w:asciiTheme="minorHAnsi" w:hAnsiTheme="minorHAnsi" w:cstheme="minorHAnsi"/>
        </w:rPr>
        <w:t xml:space="preserve"> </w:t>
      </w:r>
      <w:r w:rsidR="00AA3D9B" w:rsidRPr="00FD068E">
        <w:rPr>
          <w:rFonts w:asciiTheme="minorHAnsi" w:hAnsiTheme="minorHAnsi" w:cstheme="minorHAnsi"/>
        </w:rPr>
        <w:t xml:space="preserve">a řádně předat předmět koupě </w:t>
      </w:r>
      <w:r w:rsidR="00AA3D9B" w:rsidRPr="00FD068E">
        <w:rPr>
          <w:rFonts w:asciiTheme="minorHAnsi" w:hAnsiTheme="minorHAnsi" w:cstheme="minorHAnsi"/>
          <w:b/>
          <w:u w:val="single"/>
        </w:rPr>
        <w:t>ne</w:t>
      </w:r>
      <w:r w:rsidR="00AA3D9B" w:rsidRPr="00FD068E">
        <w:rPr>
          <w:rFonts w:asciiTheme="minorHAnsi" w:hAnsiTheme="minorHAnsi" w:cstheme="minorHAnsi"/>
          <w:b/>
          <w:bCs/>
          <w:u w:val="single"/>
        </w:rPr>
        <w:t xml:space="preserve">jpozději </w:t>
      </w:r>
      <w:r w:rsidR="00AA3D9B" w:rsidRPr="00526FE0">
        <w:rPr>
          <w:rFonts w:asciiTheme="minorHAnsi" w:hAnsiTheme="minorHAnsi" w:cstheme="minorHAnsi"/>
          <w:b/>
          <w:bCs/>
          <w:u w:val="single"/>
        </w:rPr>
        <w:t xml:space="preserve">do </w:t>
      </w:r>
      <w:r w:rsidR="00763B09">
        <w:rPr>
          <w:rFonts w:asciiTheme="minorHAnsi" w:hAnsiTheme="minorHAnsi" w:cstheme="minorHAnsi"/>
          <w:b/>
          <w:bCs/>
          <w:u w:val="single"/>
        </w:rPr>
        <w:t>31. října</w:t>
      </w:r>
      <w:r w:rsidR="0028698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63B09">
        <w:rPr>
          <w:rFonts w:asciiTheme="minorHAnsi" w:hAnsiTheme="minorHAnsi" w:cstheme="minorHAnsi"/>
          <w:b/>
          <w:bCs/>
          <w:u w:val="single"/>
        </w:rPr>
        <w:t xml:space="preserve"> 2017</w:t>
      </w:r>
      <w:r w:rsidR="005332E1">
        <w:rPr>
          <w:rFonts w:asciiTheme="minorHAnsi" w:hAnsiTheme="minorHAnsi" w:cstheme="minorHAnsi"/>
          <w:b/>
          <w:bCs/>
          <w:u w:val="single"/>
        </w:rPr>
        <w:t>.</w:t>
      </w:r>
    </w:p>
    <w:p w:rsidR="00314EA5" w:rsidRPr="00AA3D9B" w:rsidRDefault="00314EA5" w:rsidP="00FD068E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FD068E" w:rsidRPr="008F1800" w:rsidRDefault="00FD068E" w:rsidP="00FD068E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PŘECHOD VLASTNICKÉHO PRÁVA</w:t>
      </w:r>
    </w:p>
    <w:p w:rsidR="00FD068E" w:rsidRPr="00AA3D9B" w:rsidRDefault="00FD068E" w:rsidP="00FD068E">
      <w:pPr>
        <w:pStyle w:val="Bezmezer"/>
      </w:pPr>
    </w:p>
    <w:p w:rsidR="00FD068E" w:rsidRPr="00B1037A" w:rsidRDefault="00FD068E" w:rsidP="00B1037A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7.1. </w:t>
      </w:r>
      <w:r w:rsidR="00AA3D9B" w:rsidRPr="00FD068E">
        <w:rPr>
          <w:rFonts w:asciiTheme="minorHAnsi" w:hAnsiTheme="minorHAnsi" w:cstheme="minorHAnsi"/>
        </w:rPr>
        <w:t>Vlastnické právo k předmětu koupě přechází na Kupujícího dnem řádného předání a převzetí předmětu koupě od Prodávajícího na základě řádně podepsaného předávacího protokolu. Tímto okamžikem přechází na Kupujícího rovněž nebezpečí škody na předmětu koupě.</w:t>
      </w:r>
    </w:p>
    <w:p w:rsidR="003079ED" w:rsidRDefault="003079ED" w:rsidP="003079ED">
      <w:pPr>
        <w:pStyle w:val="Bezmezer"/>
      </w:pPr>
    </w:p>
    <w:p w:rsidR="00787BD9" w:rsidRDefault="00787BD9" w:rsidP="003079ED">
      <w:pPr>
        <w:pStyle w:val="Bezmezer"/>
      </w:pPr>
    </w:p>
    <w:p w:rsidR="00FD068E" w:rsidRPr="008F1800" w:rsidRDefault="00FD068E" w:rsidP="00FD068E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:rsidR="00FD068E" w:rsidRPr="00AA3D9B" w:rsidRDefault="00FD068E" w:rsidP="008905FF">
      <w:pPr>
        <w:pStyle w:val="Bezmezer"/>
      </w:pPr>
    </w:p>
    <w:p w:rsidR="003079ED" w:rsidRDefault="008905FF" w:rsidP="008905FF">
      <w:p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8.1. </w:t>
      </w:r>
      <w:r w:rsidR="00AA3D9B" w:rsidRPr="00A34CC1">
        <w:rPr>
          <w:rFonts w:asciiTheme="minorHAnsi" w:hAnsiTheme="minorHAnsi" w:cstheme="minorHAnsi"/>
        </w:rPr>
        <w:t xml:space="preserve">Prodávající poskytuje </w:t>
      </w:r>
      <w:r w:rsidR="00AA3D9B" w:rsidRPr="00787BD9">
        <w:rPr>
          <w:rFonts w:asciiTheme="minorHAnsi" w:hAnsiTheme="minorHAnsi" w:cstheme="minorHAnsi"/>
        </w:rPr>
        <w:t>Kupujícímu záruku za jakost předmětu koupě předaného dle této Smlouvy</w:t>
      </w:r>
      <w:r w:rsidR="00314EA5">
        <w:rPr>
          <w:rFonts w:asciiTheme="minorHAnsi" w:hAnsiTheme="minorHAnsi" w:cstheme="minorHAnsi"/>
        </w:rPr>
        <w:t xml:space="preserve"> ve výši min. </w:t>
      </w:r>
      <w:r w:rsidR="0028698A" w:rsidRPr="0028698A">
        <w:rPr>
          <w:rFonts w:asciiTheme="minorHAnsi" w:hAnsiTheme="minorHAnsi" w:cstheme="minorHAnsi"/>
        </w:rPr>
        <w:t>24 měsíců</w:t>
      </w:r>
      <w:r w:rsidR="000616AA" w:rsidRPr="00787BD9">
        <w:rPr>
          <w:rFonts w:asciiTheme="minorHAnsi" w:hAnsiTheme="minorHAnsi" w:cstheme="minorHAnsi"/>
        </w:rPr>
        <w:t>.</w:t>
      </w:r>
      <w:r w:rsidR="00AA3D9B" w:rsidRPr="008905FF">
        <w:rPr>
          <w:rFonts w:asciiTheme="minorHAnsi" w:hAnsiTheme="minorHAnsi" w:cstheme="minorHAnsi"/>
        </w:rPr>
        <w:t xml:space="preserve"> </w:t>
      </w:r>
    </w:p>
    <w:p w:rsidR="000513E1" w:rsidRPr="000513E1" w:rsidRDefault="000513E1" w:rsidP="000513E1">
      <w:pPr>
        <w:pStyle w:val="rove2"/>
        <w:numPr>
          <w:ilvl w:val="0"/>
          <w:numId w:val="0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se poskytnutím záruky zavazuje, že dodaný předmět koupě </w:t>
      </w:r>
      <w:r w:rsidRPr="00A33DCA">
        <w:rPr>
          <w:rFonts w:ascii="Calibri" w:hAnsi="Calibri" w:cs="Calibri"/>
          <w:sz w:val="22"/>
          <w:szCs w:val="22"/>
        </w:rPr>
        <w:t>bude po celou záruční dobu způsobil</w:t>
      </w:r>
      <w:r>
        <w:rPr>
          <w:rFonts w:ascii="Calibri" w:hAnsi="Calibri" w:cs="Calibri"/>
          <w:sz w:val="22"/>
          <w:szCs w:val="22"/>
        </w:rPr>
        <w:t>ý</w:t>
      </w:r>
      <w:r w:rsidRPr="00A33DCA">
        <w:rPr>
          <w:rFonts w:ascii="Calibri" w:hAnsi="Calibri" w:cs="Calibri"/>
          <w:sz w:val="22"/>
          <w:szCs w:val="22"/>
        </w:rPr>
        <w:t xml:space="preserve"> pro použití ke smluvenému, jinak k obvyklému účelu, nebo že si zachová smluvené, jinak obvyklé vlastnosti.</w:t>
      </w:r>
    </w:p>
    <w:p w:rsidR="00AA3D9B" w:rsidRPr="008905FF" w:rsidRDefault="008905FF" w:rsidP="008905F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8.2. </w:t>
      </w:r>
      <w:r w:rsidR="00AA3D9B" w:rsidRPr="008905FF">
        <w:rPr>
          <w:rFonts w:asciiTheme="minorHAnsi" w:hAnsiTheme="minorHAnsi" w:cstheme="minorHAnsi"/>
        </w:rPr>
        <w:t>Záruční doba začíná běžet ode dne řádného předání a převzetí předmětu koupě od Prodávajícího na základě řádně podepsaného předávacího protokolu.</w:t>
      </w:r>
    </w:p>
    <w:p w:rsidR="005332E1" w:rsidRDefault="008905FF" w:rsidP="002869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8.3. </w:t>
      </w:r>
      <w:r w:rsidR="00AA3D9B" w:rsidRPr="008905FF">
        <w:rPr>
          <w:rFonts w:asciiTheme="minorHAnsi" w:hAnsiTheme="minorHAnsi" w:cstheme="minorHAnsi"/>
        </w:rPr>
        <w:t xml:space="preserve">Kupující je povinen ohlásit vady Prodávajícímu neprodleně poté, co je zjistí, a to telefonicky nebo </w:t>
      </w:r>
    </w:p>
    <w:p w:rsidR="005332E1" w:rsidRDefault="005332E1" w:rsidP="0028698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 </w:t>
      </w:r>
      <w:r w:rsidR="00AA3D9B" w:rsidRPr="008905FF">
        <w:rPr>
          <w:rFonts w:asciiTheme="minorHAnsi" w:hAnsiTheme="minorHAnsi" w:cstheme="minorHAnsi"/>
        </w:rPr>
        <w:t>písemně na adrese Prodávajícího:</w:t>
      </w:r>
      <w:r w:rsidR="0088434C">
        <w:rPr>
          <w:rFonts w:asciiTheme="minorHAnsi" w:hAnsiTheme="minorHAnsi" w:cstheme="minorHAnsi"/>
        </w:rPr>
        <w:t xml:space="preserve"> </w:t>
      </w:r>
      <w:r w:rsidR="0028698A">
        <w:rPr>
          <w:rFonts w:asciiTheme="minorHAnsi" w:hAnsiTheme="minorHAnsi" w:cstheme="minorHAnsi"/>
          <w:b/>
          <w:bCs/>
        </w:rPr>
        <w:t xml:space="preserve">PROGASTRO s. r. o. </w:t>
      </w:r>
      <w:r w:rsidR="0028698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provozovna Kařez č. p. 18, 338 08 Zbiroh, </w:t>
      </w:r>
    </w:p>
    <w:p w:rsidR="0028698A" w:rsidRPr="0028698A" w:rsidRDefault="005332E1" w:rsidP="0028698A">
      <w:pPr>
        <w:rPr>
          <w:b/>
        </w:rPr>
      </w:pPr>
      <w:r>
        <w:rPr>
          <w:rFonts w:asciiTheme="minorHAnsi" w:hAnsiTheme="minorHAnsi" w:cstheme="minorHAnsi"/>
          <w:bCs/>
        </w:rPr>
        <w:t xml:space="preserve">        e-mail: progastro@tiscali.cz.</w:t>
      </w:r>
    </w:p>
    <w:p w:rsidR="00AA3D9B" w:rsidRPr="0088434C" w:rsidRDefault="005332E1" w:rsidP="0088434C">
      <w:pPr>
        <w:rPr>
          <w:b/>
        </w:rPr>
      </w:pPr>
      <w:r>
        <w:rPr>
          <w:rFonts w:asciiTheme="minorHAnsi" w:hAnsiTheme="minorHAnsi" w:cstheme="minorHAnsi"/>
        </w:rPr>
        <w:t xml:space="preserve">       </w:t>
      </w:r>
      <w:r w:rsidR="00AA3D9B" w:rsidRPr="008905FF">
        <w:rPr>
          <w:rFonts w:asciiTheme="minorHAnsi" w:hAnsiTheme="minorHAnsi" w:cstheme="minorHAnsi"/>
        </w:rPr>
        <w:t>I reklamace odeslaná Kupujícím v poslední den záruční lhůty se považuje za včas uplatněnou.</w:t>
      </w:r>
    </w:p>
    <w:p w:rsidR="00AA3D9B" w:rsidRPr="008905FF" w:rsidRDefault="008905FF" w:rsidP="008905F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 xml:space="preserve">8.4. </w:t>
      </w:r>
      <w:r w:rsidR="00AA3D9B" w:rsidRPr="008905FF">
        <w:rPr>
          <w:rFonts w:asciiTheme="minorHAnsi" w:hAnsiTheme="minorHAnsi" w:cstheme="minorHAnsi"/>
          <w:lang w:eastAsia="cs-CZ"/>
        </w:rPr>
        <w:t>Prodávající se zavazuje v </w:t>
      </w:r>
      <w:r w:rsidR="00AA3D9B" w:rsidRPr="00A34CC1">
        <w:rPr>
          <w:rFonts w:asciiTheme="minorHAnsi" w:hAnsiTheme="minorHAnsi" w:cstheme="minorHAnsi"/>
          <w:lang w:eastAsia="cs-CZ"/>
        </w:rPr>
        <w:t xml:space="preserve">záruční době nastoupit k odstranění vad bezodkladně, nejpozději do </w:t>
      </w:r>
      <w:r w:rsidR="00D7440E" w:rsidRPr="00526FE0">
        <w:rPr>
          <w:rFonts w:asciiTheme="minorHAnsi" w:hAnsiTheme="minorHAnsi" w:cstheme="minorHAnsi"/>
          <w:lang w:eastAsia="cs-CZ"/>
        </w:rPr>
        <w:t>3</w:t>
      </w:r>
      <w:r w:rsidR="00AA3D9B" w:rsidRPr="00526FE0">
        <w:rPr>
          <w:rFonts w:asciiTheme="minorHAnsi" w:hAnsiTheme="minorHAnsi" w:cstheme="minorHAnsi"/>
          <w:lang w:eastAsia="cs-CZ"/>
        </w:rPr>
        <w:t xml:space="preserve"> kalendářních dnů o</w:t>
      </w:r>
      <w:r w:rsidR="001C7520" w:rsidRPr="00526FE0">
        <w:rPr>
          <w:rFonts w:asciiTheme="minorHAnsi" w:hAnsiTheme="minorHAnsi" w:cstheme="minorHAnsi"/>
          <w:lang w:eastAsia="cs-CZ"/>
        </w:rPr>
        <w:t>de</w:t>
      </w:r>
      <w:r w:rsidR="001C7520" w:rsidRPr="00A34CC1">
        <w:rPr>
          <w:rFonts w:asciiTheme="minorHAnsi" w:hAnsiTheme="minorHAnsi" w:cstheme="minorHAnsi"/>
          <w:lang w:eastAsia="cs-CZ"/>
        </w:rPr>
        <w:t xml:space="preserve"> dne nahlášení vady</w:t>
      </w:r>
      <w:r w:rsidR="001C7520">
        <w:rPr>
          <w:rFonts w:asciiTheme="minorHAnsi" w:hAnsiTheme="minorHAnsi" w:cstheme="minorHAnsi"/>
          <w:lang w:eastAsia="cs-CZ"/>
        </w:rPr>
        <w:t xml:space="preserve"> K</w:t>
      </w:r>
      <w:r w:rsidR="00AA3D9B" w:rsidRPr="008905FF">
        <w:rPr>
          <w:rFonts w:asciiTheme="minorHAnsi" w:hAnsiTheme="minorHAnsi" w:cstheme="minorHAnsi"/>
          <w:lang w:eastAsia="cs-CZ"/>
        </w:rPr>
        <w:t xml:space="preserve">upujícím, nebude-li mezi smluvními stranami dohodnuto jinak. </w:t>
      </w:r>
      <w:r w:rsidR="00AA3D9B" w:rsidRPr="008905FF">
        <w:rPr>
          <w:rFonts w:asciiTheme="minorHAnsi" w:hAnsiTheme="minorHAnsi" w:cstheme="minorHAnsi"/>
        </w:rPr>
        <w:t xml:space="preserve">Bude-li to připouštět charakter vady, je Prodávající povinen odstranit vadu v místě plnění. V opačném případě ji odstraní ve své provozovně. </w:t>
      </w:r>
    </w:p>
    <w:p w:rsidR="00AA3D9B" w:rsidRPr="008905FF" w:rsidRDefault="008905FF" w:rsidP="008905F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8.5. </w:t>
      </w:r>
      <w:r w:rsidR="00AA3D9B" w:rsidRPr="008905FF">
        <w:rPr>
          <w:rFonts w:asciiTheme="minorHAnsi" w:hAnsiTheme="minorHAnsi" w:cstheme="minorHAnsi"/>
        </w:rPr>
        <w:t xml:space="preserve">Záruční opravy </w:t>
      </w:r>
      <w:r w:rsidR="00AA3D9B" w:rsidRPr="00526FE0">
        <w:rPr>
          <w:rFonts w:asciiTheme="minorHAnsi" w:hAnsiTheme="minorHAnsi" w:cstheme="minorHAnsi"/>
        </w:rPr>
        <w:t xml:space="preserve">provede Prodávající bezplatně a bezodkladně s ohledem na druh vady </w:t>
      </w:r>
      <w:r w:rsidR="003079ED" w:rsidRPr="00526FE0">
        <w:rPr>
          <w:rFonts w:asciiTheme="minorHAnsi" w:hAnsiTheme="minorHAnsi" w:cstheme="minorHAnsi"/>
        </w:rPr>
        <w:t>zboží</w:t>
      </w:r>
      <w:r w:rsidR="00AA3D9B" w:rsidRPr="00526FE0">
        <w:rPr>
          <w:rFonts w:asciiTheme="minorHAnsi" w:hAnsiTheme="minorHAnsi" w:cstheme="minorHAnsi"/>
        </w:rPr>
        <w:t xml:space="preserve">, nejpozději však do </w:t>
      </w:r>
      <w:r w:rsidR="00D7440E" w:rsidRPr="00526FE0">
        <w:rPr>
          <w:rFonts w:asciiTheme="minorHAnsi" w:hAnsiTheme="minorHAnsi" w:cstheme="minorHAnsi"/>
        </w:rPr>
        <w:t>20</w:t>
      </w:r>
      <w:r w:rsidR="00AA3D9B" w:rsidRPr="00526FE0">
        <w:rPr>
          <w:rFonts w:asciiTheme="minorHAnsi" w:hAnsiTheme="minorHAnsi" w:cstheme="minorHAnsi"/>
        </w:rPr>
        <w:t xml:space="preserve"> kalendářních dnů ode dne uplatnění</w:t>
      </w:r>
      <w:r w:rsidR="00AA3D9B" w:rsidRPr="008905FF">
        <w:rPr>
          <w:rFonts w:asciiTheme="minorHAnsi" w:hAnsiTheme="minorHAnsi" w:cstheme="minorHAnsi"/>
        </w:rPr>
        <w:t xml:space="preserve"> reklamace, nebude-li mezi smluvními stranami dohodnuto jinak. </w:t>
      </w:r>
    </w:p>
    <w:p w:rsidR="00AA3D9B" w:rsidRPr="008905FF" w:rsidRDefault="008905FF" w:rsidP="008905FF">
      <w:p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8.6. </w:t>
      </w:r>
      <w:r w:rsidR="00AA3D9B" w:rsidRPr="008905FF">
        <w:rPr>
          <w:rFonts w:asciiTheme="minorHAnsi" w:hAnsiTheme="minorHAnsi" w:cstheme="minorHAnsi"/>
        </w:rPr>
        <w:t>V </w:t>
      </w:r>
      <w:r w:rsidR="00AA3D9B" w:rsidRPr="00A34CC1">
        <w:rPr>
          <w:rFonts w:asciiTheme="minorHAnsi" w:hAnsiTheme="minorHAnsi" w:cstheme="minorHAnsi"/>
        </w:rPr>
        <w:t>této souvislosti bere Prodávající na vědomí, že k odstranění vad může nastoupit v pracovní den v době od 8:00 hod do 16:00 hod, nebude</w:t>
      </w:r>
      <w:r w:rsidR="00AA3D9B" w:rsidRPr="008905FF">
        <w:rPr>
          <w:rFonts w:asciiTheme="minorHAnsi" w:hAnsiTheme="minorHAnsi" w:cstheme="minorHAnsi"/>
        </w:rPr>
        <w:t>-li mezi smluvními stranami dohodnuto jinak.</w:t>
      </w:r>
    </w:p>
    <w:p w:rsidR="000513E1" w:rsidRDefault="008905FF" w:rsidP="000513E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8.7. </w:t>
      </w:r>
      <w:r w:rsidR="00AA3D9B" w:rsidRPr="008905FF">
        <w:rPr>
          <w:rFonts w:asciiTheme="minorHAnsi" w:hAnsiTheme="minorHAnsi" w:cstheme="minorHAnsi"/>
        </w:rPr>
        <w:t>O odstranění reklamované vady sepíší smluvní strany protokol, ve kterém potvrdí odstranění vady. Záruční doba se prodlužuje o dobu, která uplyne ode dne uplatnění reklamované vady do dne odstranění této vady.</w:t>
      </w:r>
    </w:p>
    <w:p w:rsidR="001A003E" w:rsidRDefault="001A003E" w:rsidP="003079ED">
      <w:pPr>
        <w:pStyle w:val="Bezmezer"/>
      </w:pPr>
    </w:p>
    <w:p w:rsidR="000513E1" w:rsidRDefault="000513E1" w:rsidP="003079ED">
      <w:pPr>
        <w:pStyle w:val="Bezmezer"/>
      </w:pPr>
    </w:p>
    <w:p w:rsidR="000513E1" w:rsidRPr="008F1800" w:rsidRDefault="000513E1" w:rsidP="000513E1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PRÁVA Z VADNÉHO PLNĚNÍ</w:t>
      </w:r>
    </w:p>
    <w:p w:rsidR="000513E1" w:rsidRDefault="000513E1" w:rsidP="000513E1">
      <w:pPr>
        <w:spacing w:line="276" w:lineRule="auto"/>
        <w:jc w:val="both"/>
        <w:rPr>
          <w:rFonts w:asciiTheme="minorHAnsi" w:hAnsiTheme="minorHAnsi" w:cstheme="minorHAnsi"/>
        </w:rPr>
      </w:pPr>
    </w:p>
    <w:p w:rsidR="000513E1" w:rsidRDefault="000513E1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</w:rPr>
        <w:t xml:space="preserve">9.1. </w:t>
      </w:r>
      <w:r>
        <w:rPr>
          <w:rFonts w:ascii="Calibri" w:hAnsi="Calibri" w:cs="Calibri"/>
        </w:rPr>
        <w:t>Prodávající odevzdá K</w:t>
      </w:r>
      <w:r w:rsidRPr="00A33DCA">
        <w:rPr>
          <w:rFonts w:ascii="Calibri" w:hAnsi="Calibri" w:cs="Calibri"/>
          <w:szCs w:val="22"/>
          <w:lang w:eastAsia="en-US"/>
        </w:rPr>
        <w:t xml:space="preserve">upujícímu předmět </w:t>
      </w:r>
      <w:r>
        <w:rPr>
          <w:rFonts w:ascii="Calibri" w:hAnsi="Calibri" w:cs="Calibri"/>
          <w:szCs w:val="22"/>
          <w:lang w:eastAsia="en-US"/>
        </w:rPr>
        <w:t>koupě</w:t>
      </w:r>
      <w:r w:rsidRPr="00A33DCA">
        <w:rPr>
          <w:rFonts w:ascii="Calibri" w:hAnsi="Calibri" w:cs="Calibri"/>
          <w:szCs w:val="22"/>
          <w:lang w:eastAsia="en-US"/>
        </w:rPr>
        <w:t xml:space="preserve"> v ujednaném množství, jakosti a provedení</w:t>
      </w:r>
      <w:r>
        <w:rPr>
          <w:rFonts w:ascii="Calibri" w:hAnsi="Calibri" w:cs="Calibri"/>
        </w:rPr>
        <w:t xml:space="preserve">, </w:t>
      </w:r>
      <w:r w:rsidRPr="00A33DCA">
        <w:rPr>
          <w:rFonts w:ascii="Calibri" w:hAnsi="Calibri" w:cs="Calibri"/>
          <w:szCs w:val="22"/>
        </w:rPr>
        <w:t xml:space="preserve">bez právních či faktických vad. </w:t>
      </w:r>
      <w:r w:rsidRPr="00A33DCA">
        <w:rPr>
          <w:rFonts w:ascii="Calibri" w:hAnsi="Calibri" w:cs="Calibri"/>
          <w:szCs w:val="22"/>
          <w:lang w:eastAsia="en-US"/>
        </w:rPr>
        <w:t>Prodávající</w:t>
      </w:r>
      <w:r w:rsidRPr="00A33DCA">
        <w:rPr>
          <w:rFonts w:ascii="Calibri" w:hAnsi="Calibri" w:cs="Calibri"/>
          <w:szCs w:val="22"/>
        </w:rPr>
        <w:t xml:space="preserve"> odpovídá za vady </w:t>
      </w:r>
      <w:r>
        <w:rPr>
          <w:rFonts w:ascii="Calibri" w:hAnsi="Calibri" w:cs="Calibri"/>
          <w:szCs w:val="22"/>
        </w:rPr>
        <w:t>předmětu koupě</w:t>
      </w:r>
      <w:r w:rsidRPr="00A33DCA">
        <w:rPr>
          <w:rFonts w:ascii="Calibri" w:hAnsi="Calibri" w:cs="Calibri"/>
          <w:szCs w:val="22"/>
        </w:rPr>
        <w:t xml:space="preserve"> v plném rozsahu dle příslušných ustanovení § 2099 a násl. </w:t>
      </w:r>
      <w:r>
        <w:rPr>
          <w:rFonts w:ascii="Calibri" w:hAnsi="Calibri" w:cs="Calibri"/>
          <w:szCs w:val="22"/>
        </w:rPr>
        <w:t xml:space="preserve">zákona č. 89/2012 Sb., </w:t>
      </w:r>
      <w:r w:rsidRPr="00A33DCA">
        <w:rPr>
          <w:rFonts w:ascii="Calibri" w:hAnsi="Calibri" w:cs="Calibri"/>
          <w:szCs w:val="22"/>
        </w:rPr>
        <w:t>občanského zákoníku.</w:t>
      </w:r>
    </w:p>
    <w:p w:rsidR="000513E1" w:rsidRDefault="000513E1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9.2. </w:t>
      </w:r>
      <w:r w:rsidRPr="00A33DCA">
        <w:rPr>
          <w:rFonts w:ascii="Calibri" w:hAnsi="Calibri" w:cs="Calibri"/>
          <w:szCs w:val="22"/>
        </w:rPr>
        <w:t xml:space="preserve">Vadou se rozumí odchylka v množství, jakosti a provedení </w:t>
      </w:r>
      <w:r>
        <w:rPr>
          <w:rFonts w:ascii="Calibri" w:hAnsi="Calibri" w:cs="Calibri"/>
          <w:szCs w:val="22"/>
        </w:rPr>
        <w:t>předmětu koupě, jež určuje tato S</w:t>
      </w:r>
      <w:r w:rsidRPr="00A33DCA">
        <w:rPr>
          <w:rFonts w:ascii="Calibri" w:hAnsi="Calibri" w:cs="Calibri"/>
          <w:szCs w:val="22"/>
        </w:rPr>
        <w:t xml:space="preserve">mlouva nebo obecně závazné právní předpisy. Prodávající odpovídá za vady zjevné, skryté </w:t>
      </w:r>
      <w:r w:rsidR="000B439F">
        <w:rPr>
          <w:rFonts w:ascii="Calibri" w:hAnsi="Calibri" w:cs="Calibri"/>
          <w:szCs w:val="22"/>
        </w:rPr>
        <w:t xml:space="preserve">           </w:t>
      </w:r>
      <w:r w:rsidRPr="00A33DCA">
        <w:rPr>
          <w:rFonts w:ascii="Calibri" w:hAnsi="Calibri" w:cs="Calibri"/>
          <w:szCs w:val="22"/>
        </w:rPr>
        <w:t xml:space="preserve">i právní, které má </w:t>
      </w:r>
      <w:r>
        <w:rPr>
          <w:rFonts w:ascii="Calibri" w:hAnsi="Calibri" w:cs="Calibri"/>
          <w:szCs w:val="22"/>
        </w:rPr>
        <w:t>předmět koupě</w:t>
      </w:r>
      <w:r w:rsidR="001C3E5A">
        <w:rPr>
          <w:rFonts w:ascii="Calibri" w:hAnsi="Calibri" w:cs="Calibri"/>
          <w:szCs w:val="22"/>
        </w:rPr>
        <w:t xml:space="preserve"> v době jeho předání K</w:t>
      </w:r>
      <w:r w:rsidRPr="00A33DCA">
        <w:rPr>
          <w:rFonts w:ascii="Calibri" w:hAnsi="Calibri" w:cs="Calibri"/>
          <w:szCs w:val="22"/>
        </w:rPr>
        <w:t xml:space="preserve">upujícímu a dále za ty, které se na </w:t>
      </w:r>
      <w:r>
        <w:rPr>
          <w:rFonts w:ascii="Calibri" w:hAnsi="Calibri" w:cs="Calibri"/>
          <w:szCs w:val="22"/>
        </w:rPr>
        <w:t>předmětu koupě</w:t>
      </w:r>
      <w:r w:rsidRPr="00A33DCA">
        <w:rPr>
          <w:rFonts w:ascii="Calibri" w:hAnsi="Calibri" w:cs="Calibri"/>
          <w:szCs w:val="22"/>
        </w:rPr>
        <w:t xml:space="preserve"> v</w:t>
      </w:r>
      <w:r w:rsidR="001C3E5A">
        <w:rPr>
          <w:rFonts w:ascii="Calibri" w:hAnsi="Calibri" w:cs="Calibri"/>
          <w:szCs w:val="22"/>
        </w:rPr>
        <w:t>yskytnou v záruční době. Právo K</w:t>
      </w:r>
      <w:r w:rsidRPr="00A33DCA">
        <w:rPr>
          <w:rFonts w:ascii="Calibri" w:hAnsi="Calibri" w:cs="Calibri"/>
          <w:szCs w:val="22"/>
        </w:rPr>
        <w:t xml:space="preserve">upujícího z vadného plnění zakládá vada, </w:t>
      </w:r>
      <w:r w:rsidRPr="00A33DCA">
        <w:rPr>
          <w:rFonts w:ascii="Calibri" w:hAnsi="Calibri" w:cs="Calibri"/>
          <w:szCs w:val="22"/>
        </w:rPr>
        <w:lastRenderedPageBreak/>
        <w:t xml:space="preserve">kterou má </w:t>
      </w:r>
      <w:r>
        <w:rPr>
          <w:rFonts w:ascii="Calibri" w:hAnsi="Calibri" w:cs="Calibri"/>
          <w:szCs w:val="22"/>
        </w:rPr>
        <w:t>předmět koupě</w:t>
      </w:r>
      <w:r w:rsidRPr="00A33DCA">
        <w:rPr>
          <w:rFonts w:ascii="Calibri" w:hAnsi="Calibri" w:cs="Calibri"/>
          <w:szCs w:val="22"/>
        </w:rPr>
        <w:t xml:space="preserve"> p</w:t>
      </w:r>
      <w:r>
        <w:rPr>
          <w:rFonts w:ascii="Calibri" w:hAnsi="Calibri" w:cs="Calibri"/>
          <w:szCs w:val="22"/>
        </w:rPr>
        <w:t>ři přechodu nebezpečí škody na K</w:t>
      </w:r>
      <w:r w:rsidRPr="00A33DCA">
        <w:rPr>
          <w:rFonts w:ascii="Calibri" w:hAnsi="Calibri" w:cs="Calibri"/>
          <w:szCs w:val="22"/>
        </w:rPr>
        <w:t>upujícího, by</w:t>
      </w:r>
      <w:r>
        <w:rPr>
          <w:rFonts w:ascii="Calibri" w:hAnsi="Calibri" w:cs="Calibri"/>
          <w:szCs w:val="22"/>
        </w:rPr>
        <w:t>ť se projeví až později. Právo K</w:t>
      </w:r>
      <w:r w:rsidRPr="00A33DCA">
        <w:rPr>
          <w:rFonts w:ascii="Calibri" w:hAnsi="Calibri" w:cs="Calibri"/>
          <w:szCs w:val="22"/>
        </w:rPr>
        <w:t>upujícího založí i později vzniklá vada, kterou prodávající způsobil porušením své povinnosti</w:t>
      </w:r>
      <w:r>
        <w:rPr>
          <w:rFonts w:ascii="Calibri" w:hAnsi="Calibri" w:cs="Calibri"/>
          <w:szCs w:val="22"/>
        </w:rPr>
        <w:t>.</w:t>
      </w:r>
    </w:p>
    <w:p w:rsidR="000513E1" w:rsidRDefault="000513E1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9.3. </w:t>
      </w:r>
      <w:r w:rsidRPr="00A33DCA">
        <w:rPr>
          <w:rFonts w:ascii="Calibri" w:hAnsi="Calibri" w:cs="Calibri"/>
          <w:szCs w:val="22"/>
        </w:rPr>
        <w:t xml:space="preserve">Prodávající prohlašuje, že je výlučným vlastníkem </w:t>
      </w:r>
      <w:r>
        <w:rPr>
          <w:rFonts w:ascii="Calibri" w:hAnsi="Calibri" w:cs="Calibri"/>
          <w:szCs w:val="22"/>
        </w:rPr>
        <w:t>předmětu koupě</w:t>
      </w:r>
      <w:r w:rsidRPr="00A33DCA">
        <w:rPr>
          <w:rFonts w:ascii="Calibri" w:hAnsi="Calibri" w:cs="Calibri"/>
          <w:szCs w:val="22"/>
        </w:rPr>
        <w:t xml:space="preserve">, že na </w:t>
      </w:r>
      <w:r>
        <w:rPr>
          <w:rFonts w:ascii="Calibri" w:hAnsi="Calibri" w:cs="Calibri"/>
          <w:szCs w:val="22"/>
        </w:rPr>
        <w:t>předmětu koupě</w:t>
      </w:r>
      <w:r w:rsidRPr="00A33DCA">
        <w:rPr>
          <w:rFonts w:ascii="Calibri" w:hAnsi="Calibri" w:cs="Calibri"/>
          <w:szCs w:val="22"/>
        </w:rPr>
        <w:t xml:space="preserve"> neváznou žádná práva třetích osob a že není dána žádná p</w:t>
      </w:r>
      <w:r>
        <w:rPr>
          <w:rFonts w:ascii="Calibri" w:hAnsi="Calibri" w:cs="Calibri"/>
          <w:szCs w:val="22"/>
        </w:rPr>
        <w:t xml:space="preserve">řekážka, která by mu bránila s předmětem koupě </w:t>
      </w:r>
      <w:r w:rsidRPr="00A33DCA">
        <w:rPr>
          <w:rFonts w:ascii="Calibri" w:hAnsi="Calibri" w:cs="Calibri"/>
          <w:szCs w:val="22"/>
        </w:rPr>
        <w:t>podle této smlouvy disponovat.</w:t>
      </w:r>
      <w:r>
        <w:rPr>
          <w:rFonts w:ascii="Calibri" w:hAnsi="Calibri" w:cs="Calibri"/>
          <w:szCs w:val="22"/>
        </w:rPr>
        <w:t xml:space="preserve"> Prodávající dále prohlašuje, že předmět koupě nemá žádné vady.</w:t>
      </w:r>
      <w:r w:rsidRPr="00A33DCA">
        <w:rPr>
          <w:rFonts w:ascii="Calibri" w:hAnsi="Calibri" w:cs="Calibri"/>
          <w:szCs w:val="22"/>
        </w:rPr>
        <w:t xml:space="preserve"> </w:t>
      </w:r>
    </w:p>
    <w:p w:rsidR="000513E1" w:rsidRDefault="000513E1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9.4. </w:t>
      </w:r>
      <w:r w:rsidRPr="00A33DCA">
        <w:rPr>
          <w:rFonts w:ascii="Calibri" w:hAnsi="Calibri" w:cs="Calibri"/>
          <w:szCs w:val="22"/>
        </w:rPr>
        <w:t xml:space="preserve">Kupující je povinen </w:t>
      </w:r>
      <w:r>
        <w:rPr>
          <w:rFonts w:ascii="Calibri" w:hAnsi="Calibri" w:cs="Calibri"/>
          <w:szCs w:val="22"/>
        </w:rPr>
        <w:t>předmět koupě</w:t>
      </w:r>
      <w:r w:rsidRPr="00A33DCA">
        <w:rPr>
          <w:rFonts w:ascii="Calibri" w:hAnsi="Calibri" w:cs="Calibri"/>
          <w:szCs w:val="22"/>
        </w:rPr>
        <w:t xml:space="preserve"> zkontrolovat bezprostředně po jeho převzetí tak, aby zjistil vady, které je možné zjistit při vynaložení odborné péče. Zjevné kvalitativní a kvantitativní vady musí být </w:t>
      </w:r>
      <w:r>
        <w:rPr>
          <w:rFonts w:ascii="Calibri" w:hAnsi="Calibri" w:cs="Calibri"/>
          <w:szCs w:val="22"/>
        </w:rPr>
        <w:t xml:space="preserve">oznámeny </w:t>
      </w:r>
      <w:r w:rsidRPr="00A33DCA">
        <w:rPr>
          <w:rFonts w:ascii="Calibri" w:hAnsi="Calibri" w:cs="Calibri"/>
          <w:szCs w:val="22"/>
        </w:rPr>
        <w:t xml:space="preserve">při převzetí </w:t>
      </w:r>
      <w:r>
        <w:rPr>
          <w:rFonts w:ascii="Calibri" w:hAnsi="Calibri" w:cs="Calibri"/>
          <w:szCs w:val="22"/>
        </w:rPr>
        <w:t xml:space="preserve">předmětu koupě </w:t>
      </w:r>
      <w:r w:rsidRPr="00A33DCA">
        <w:rPr>
          <w:rFonts w:ascii="Calibri" w:hAnsi="Calibri" w:cs="Calibri"/>
          <w:szCs w:val="22"/>
        </w:rPr>
        <w:t>za</w:t>
      </w:r>
      <w:r>
        <w:rPr>
          <w:rFonts w:ascii="Calibri" w:hAnsi="Calibri" w:cs="Calibri"/>
          <w:szCs w:val="22"/>
        </w:rPr>
        <w:t xml:space="preserve"> účasti zástupce nebo dopravce P</w:t>
      </w:r>
      <w:r w:rsidRPr="00A33DCA">
        <w:rPr>
          <w:rFonts w:ascii="Calibri" w:hAnsi="Calibri" w:cs="Calibri"/>
          <w:szCs w:val="22"/>
        </w:rPr>
        <w:t xml:space="preserve">rodávajícího, který </w:t>
      </w:r>
      <w:r>
        <w:rPr>
          <w:rFonts w:ascii="Calibri" w:hAnsi="Calibri" w:cs="Calibri"/>
          <w:szCs w:val="22"/>
        </w:rPr>
        <w:t>tuto skutečnost</w:t>
      </w:r>
      <w:r w:rsidRPr="00A33DCA">
        <w:rPr>
          <w:rFonts w:ascii="Calibri" w:hAnsi="Calibri" w:cs="Calibri"/>
          <w:szCs w:val="22"/>
        </w:rPr>
        <w:t xml:space="preserve"> potvrdí. </w:t>
      </w:r>
      <w:r>
        <w:rPr>
          <w:rFonts w:ascii="Calibri" w:hAnsi="Calibri" w:cs="Calibri"/>
          <w:szCs w:val="22"/>
        </w:rPr>
        <w:t xml:space="preserve">Kupující </w:t>
      </w:r>
      <w:r w:rsidRPr="004812AC">
        <w:rPr>
          <w:rFonts w:ascii="Calibri" w:hAnsi="Calibri" w:cs="Calibri"/>
          <w:szCs w:val="22"/>
        </w:rPr>
        <w:t>při oznámení vady, nebo bez zbytečného odkladu po oznámení vady</w:t>
      </w:r>
      <w:r>
        <w:rPr>
          <w:rFonts w:ascii="Calibri" w:hAnsi="Calibri" w:cs="Calibri"/>
          <w:szCs w:val="22"/>
        </w:rPr>
        <w:t>,</w:t>
      </w:r>
      <w:r w:rsidRPr="004812AC">
        <w:rPr>
          <w:rFonts w:ascii="Calibri" w:hAnsi="Calibri" w:cs="Calibri"/>
          <w:szCs w:val="22"/>
        </w:rPr>
        <w:t xml:space="preserve"> zvolí postup v souladu s § 2106</w:t>
      </w:r>
      <w:r>
        <w:rPr>
          <w:rFonts w:ascii="Calibri" w:hAnsi="Calibri" w:cs="Calibri"/>
          <w:szCs w:val="22"/>
        </w:rPr>
        <w:t xml:space="preserve"> odst. 1</w:t>
      </w:r>
      <w:r w:rsidRPr="004812AC">
        <w:rPr>
          <w:rFonts w:ascii="Calibri" w:hAnsi="Calibri" w:cs="Calibri"/>
          <w:szCs w:val="22"/>
        </w:rPr>
        <w:t xml:space="preserve"> </w:t>
      </w:r>
      <w:r w:rsidRPr="00A33DCA">
        <w:rPr>
          <w:rFonts w:ascii="Calibri" w:hAnsi="Calibri" w:cs="Calibri"/>
          <w:szCs w:val="22"/>
        </w:rPr>
        <w:t>zák. č. 89/2012 Sb., občansk</w:t>
      </w:r>
      <w:r>
        <w:rPr>
          <w:rFonts w:ascii="Calibri" w:hAnsi="Calibri" w:cs="Calibri"/>
          <w:szCs w:val="22"/>
        </w:rPr>
        <w:t>ého</w:t>
      </w:r>
      <w:r w:rsidRPr="00A33DCA">
        <w:rPr>
          <w:rFonts w:ascii="Calibri" w:hAnsi="Calibri" w:cs="Calibri"/>
          <w:szCs w:val="22"/>
        </w:rPr>
        <w:t xml:space="preserve"> zákoník</w:t>
      </w:r>
      <w:r>
        <w:rPr>
          <w:rFonts w:ascii="Calibri" w:hAnsi="Calibri" w:cs="Calibri"/>
          <w:szCs w:val="22"/>
        </w:rPr>
        <w:t>u</w:t>
      </w:r>
      <w:r w:rsidRPr="004812AC">
        <w:rPr>
          <w:rFonts w:ascii="Calibri" w:hAnsi="Calibri" w:cs="Calibri"/>
          <w:szCs w:val="22"/>
        </w:rPr>
        <w:t xml:space="preserve">. </w:t>
      </w:r>
      <w:r w:rsidRPr="00FD64FA">
        <w:rPr>
          <w:rFonts w:ascii="Calibri" w:hAnsi="Calibri" w:cs="Calibri"/>
          <w:szCs w:val="22"/>
        </w:rPr>
        <w:t xml:space="preserve">Za </w:t>
      </w:r>
      <w:r>
        <w:rPr>
          <w:rFonts w:ascii="Calibri" w:hAnsi="Calibri" w:cs="Calibri"/>
          <w:szCs w:val="22"/>
        </w:rPr>
        <w:t xml:space="preserve">podstatnou </w:t>
      </w:r>
      <w:r w:rsidRPr="00FD64FA">
        <w:rPr>
          <w:rFonts w:ascii="Calibri" w:hAnsi="Calibri" w:cs="Calibri"/>
          <w:szCs w:val="22"/>
        </w:rPr>
        <w:t xml:space="preserve">vadu se považují i vady v dokladech, </w:t>
      </w:r>
      <w:r w:rsidRPr="00A33DCA">
        <w:rPr>
          <w:rFonts w:ascii="Calibri" w:hAnsi="Calibri" w:cs="Calibri"/>
          <w:szCs w:val="22"/>
        </w:rPr>
        <w:t xml:space="preserve">jež jsou nutné k převzetí a k užívání </w:t>
      </w:r>
      <w:r>
        <w:rPr>
          <w:rFonts w:ascii="Calibri" w:hAnsi="Calibri" w:cs="Calibri"/>
          <w:szCs w:val="22"/>
        </w:rPr>
        <w:t>předmětu koupě</w:t>
      </w:r>
      <w:r w:rsidRPr="00A33DCA">
        <w:rPr>
          <w:rFonts w:ascii="Calibri" w:hAnsi="Calibri" w:cs="Calibri"/>
          <w:szCs w:val="22"/>
        </w:rPr>
        <w:t>, jakož i</w:t>
      </w:r>
      <w:r>
        <w:rPr>
          <w:rFonts w:ascii="Calibri" w:hAnsi="Calibri" w:cs="Calibri"/>
          <w:szCs w:val="22"/>
        </w:rPr>
        <w:t xml:space="preserve"> v</w:t>
      </w:r>
      <w:r w:rsidRPr="00A33DCA">
        <w:rPr>
          <w:rFonts w:ascii="Calibri" w:hAnsi="Calibri" w:cs="Calibri"/>
          <w:szCs w:val="22"/>
        </w:rPr>
        <w:t xml:space="preserve"> další</w:t>
      </w:r>
      <w:r>
        <w:rPr>
          <w:rFonts w:ascii="Calibri" w:hAnsi="Calibri" w:cs="Calibri"/>
          <w:szCs w:val="22"/>
        </w:rPr>
        <w:t>ch dokladech</w:t>
      </w:r>
      <w:r w:rsidRPr="00A33DCA">
        <w:rPr>
          <w:rFonts w:ascii="Calibri" w:hAnsi="Calibri" w:cs="Calibri"/>
          <w:szCs w:val="22"/>
        </w:rPr>
        <w:t xml:space="preserve"> </w:t>
      </w:r>
      <w:r w:rsidRPr="00FD64FA">
        <w:rPr>
          <w:rFonts w:ascii="Calibri" w:hAnsi="Calibri" w:cs="Calibri"/>
          <w:szCs w:val="22"/>
        </w:rPr>
        <w:t>stanovených ve smlouvě</w:t>
      </w:r>
      <w:r>
        <w:rPr>
          <w:rFonts w:ascii="Calibri" w:hAnsi="Calibri" w:cs="Calibri"/>
          <w:szCs w:val="22"/>
        </w:rPr>
        <w:t>.</w:t>
      </w:r>
    </w:p>
    <w:p w:rsidR="001C7520" w:rsidRDefault="001C3E5A" w:rsidP="001C7520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9.5</w:t>
      </w:r>
      <w:r w:rsidR="0008746C">
        <w:rPr>
          <w:rFonts w:ascii="Calibri" w:hAnsi="Calibri" w:cs="Calibri"/>
          <w:szCs w:val="22"/>
        </w:rPr>
        <w:t xml:space="preserve">. </w:t>
      </w:r>
      <w:r w:rsidR="000513E1">
        <w:rPr>
          <w:rFonts w:ascii="Calibri" w:hAnsi="Calibri" w:cs="Calibri"/>
          <w:color w:val="000000"/>
          <w:szCs w:val="22"/>
        </w:rPr>
        <w:t>Práva z vadného plnění a záruky za jakost</w:t>
      </w:r>
      <w:r w:rsidR="000513E1" w:rsidRPr="00A33DCA">
        <w:rPr>
          <w:rFonts w:ascii="Calibri" w:hAnsi="Calibri" w:cs="Calibri"/>
          <w:szCs w:val="22"/>
        </w:rPr>
        <w:t xml:space="preserve"> musí být uplatněna v písemné formě na místě při převzetí </w:t>
      </w:r>
      <w:r w:rsidR="000513E1">
        <w:rPr>
          <w:rFonts w:ascii="Calibri" w:hAnsi="Calibri" w:cs="Calibri"/>
          <w:szCs w:val="22"/>
        </w:rPr>
        <w:t>předmětu koupě</w:t>
      </w:r>
      <w:r w:rsidR="000513E1" w:rsidRPr="00A33DCA">
        <w:rPr>
          <w:rFonts w:ascii="Calibri" w:hAnsi="Calibri" w:cs="Calibri"/>
          <w:szCs w:val="22"/>
        </w:rPr>
        <w:t xml:space="preserve"> anebo </w:t>
      </w:r>
      <w:r w:rsidR="000513E1" w:rsidRPr="00A34CC1">
        <w:rPr>
          <w:rFonts w:ascii="Calibri" w:hAnsi="Calibri" w:cs="Calibri"/>
          <w:szCs w:val="22"/>
        </w:rPr>
        <w:t xml:space="preserve">prostřednictvím emailu, s popisem vady. Prodávající je povinen potvrdit přijetí </w:t>
      </w:r>
      <w:r w:rsidR="000513E1" w:rsidRPr="00787BD9">
        <w:rPr>
          <w:rFonts w:ascii="Calibri" w:hAnsi="Calibri" w:cs="Calibri"/>
          <w:szCs w:val="22"/>
        </w:rPr>
        <w:t xml:space="preserve">tohoto oznámení obratem a vyřídit ho </w:t>
      </w:r>
      <w:r w:rsidR="0008746C" w:rsidRPr="00787BD9">
        <w:rPr>
          <w:rFonts w:ascii="Calibri" w:hAnsi="Calibri" w:cs="Calibri"/>
          <w:szCs w:val="22"/>
        </w:rPr>
        <w:t>způsobem, který K</w:t>
      </w:r>
      <w:r w:rsidR="000513E1" w:rsidRPr="00787BD9">
        <w:rPr>
          <w:rFonts w:ascii="Calibri" w:hAnsi="Calibri" w:cs="Calibri"/>
          <w:szCs w:val="22"/>
        </w:rPr>
        <w:t xml:space="preserve">upující zvolí v souladu </w:t>
      </w:r>
      <w:r w:rsidR="000B439F">
        <w:rPr>
          <w:rFonts w:ascii="Calibri" w:hAnsi="Calibri" w:cs="Calibri"/>
          <w:szCs w:val="22"/>
        </w:rPr>
        <w:t xml:space="preserve">     </w:t>
      </w:r>
      <w:r w:rsidR="000513E1" w:rsidRPr="00787BD9">
        <w:rPr>
          <w:rFonts w:ascii="Calibri" w:hAnsi="Calibri" w:cs="Calibri"/>
          <w:szCs w:val="22"/>
        </w:rPr>
        <w:t>s § 2106 odst. 1 zák. č</w:t>
      </w:r>
      <w:r w:rsidR="000513E1" w:rsidRPr="000D3CB7">
        <w:rPr>
          <w:rFonts w:ascii="Calibri" w:hAnsi="Calibri" w:cs="Calibri"/>
          <w:szCs w:val="22"/>
        </w:rPr>
        <w:t xml:space="preserve">. 89/2012 Sb., občanského zákoníku. </w:t>
      </w:r>
      <w:r w:rsidR="001C7520" w:rsidRPr="000D3CB7">
        <w:rPr>
          <w:rFonts w:ascii="Calibri" w:hAnsi="Calibri" w:cs="Calibri"/>
          <w:szCs w:val="22"/>
        </w:rPr>
        <w:t xml:space="preserve">V případě odstranění vady se sjednává lhůta v délce </w:t>
      </w:r>
      <w:r w:rsidR="00D7440E" w:rsidRPr="000D3CB7">
        <w:rPr>
          <w:rFonts w:ascii="Calibri" w:hAnsi="Calibri" w:cs="Calibri"/>
          <w:szCs w:val="22"/>
        </w:rPr>
        <w:t>3</w:t>
      </w:r>
      <w:r w:rsidR="001C7520" w:rsidRPr="000D3CB7">
        <w:rPr>
          <w:rFonts w:ascii="Calibri" w:hAnsi="Calibri" w:cs="Calibri"/>
          <w:szCs w:val="22"/>
        </w:rPr>
        <w:t xml:space="preserve"> kalendářních dnů na nastoupení k odstranění vady, pokud se smluvní strany nedohodnou jinak. Vada musí být odstraněna bezplatně a bezodkladně, nejpozději však do </w:t>
      </w:r>
      <w:r w:rsidR="00D7440E" w:rsidRPr="000D3CB7">
        <w:rPr>
          <w:rFonts w:ascii="Calibri" w:hAnsi="Calibri" w:cs="Calibri"/>
          <w:szCs w:val="22"/>
        </w:rPr>
        <w:t>20</w:t>
      </w:r>
      <w:r w:rsidR="001C7520" w:rsidRPr="000D3CB7">
        <w:rPr>
          <w:rFonts w:ascii="Calibri" w:hAnsi="Calibri" w:cs="Calibri"/>
          <w:szCs w:val="22"/>
        </w:rPr>
        <w:t xml:space="preserve"> kalendářních dnů od ohlášení</w:t>
      </w:r>
      <w:r w:rsidR="001C7520" w:rsidRPr="00061925">
        <w:rPr>
          <w:rFonts w:ascii="Calibri" w:hAnsi="Calibri" w:cs="Calibri"/>
          <w:szCs w:val="22"/>
        </w:rPr>
        <w:t xml:space="preserve"> Kupujícím. Pokud Prodávající svoji povinnost nesplní, má Kupující právo požadovat přiměřenou slevu z kupní ceny za předmět koupě či od této smlouvy odstoupit.</w:t>
      </w:r>
    </w:p>
    <w:p w:rsidR="00E03F21" w:rsidRDefault="00E03F21" w:rsidP="00094082">
      <w:pPr>
        <w:pStyle w:val="Bezmezer"/>
      </w:pPr>
    </w:p>
    <w:p w:rsidR="003079ED" w:rsidRDefault="003079ED" w:rsidP="00094082">
      <w:pPr>
        <w:pStyle w:val="Bezmezer"/>
      </w:pPr>
    </w:p>
    <w:p w:rsidR="00094082" w:rsidRPr="008F1800" w:rsidRDefault="0008746C" w:rsidP="0008746C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4082">
        <w:rPr>
          <w:b/>
          <w:sz w:val="28"/>
          <w:szCs w:val="28"/>
        </w:rPr>
        <w:t>UKONČENÍ SMLOUVY</w:t>
      </w:r>
    </w:p>
    <w:p w:rsidR="00094082" w:rsidRPr="00AA3D9B" w:rsidRDefault="00094082" w:rsidP="00094082">
      <w:pPr>
        <w:pStyle w:val="Bezmezer"/>
      </w:pPr>
    </w:p>
    <w:p w:rsidR="00AA3D9B" w:rsidRPr="00094082" w:rsidRDefault="000616AA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094082">
        <w:rPr>
          <w:rFonts w:asciiTheme="minorHAnsi" w:hAnsiTheme="minorHAnsi" w:cstheme="minorHAnsi"/>
        </w:rPr>
        <w:t xml:space="preserve">.1 </w:t>
      </w:r>
      <w:r w:rsidR="00AA3D9B" w:rsidRPr="00094082">
        <w:rPr>
          <w:rFonts w:asciiTheme="minorHAnsi" w:hAnsiTheme="minorHAnsi" w:cstheme="minorHAnsi"/>
        </w:rPr>
        <w:t xml:space="preserve">Tato Smlouva může být ukončena: </w:t>
      </w:r>
    </w:p>
    <w:p w:rsidR="00AA3D9B" w:rsidRPr="00AA3D9B" w:rsidRDefault="00AA3D9B" w:rsidP="00AA3D9B">
      <w:pPr>
        <w:pStyle w:val="Odstavecseseznamem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písemnou dohodou smluvních stran;</w:t>
      </w:r>
    </w:p>
    <w:p w:rsidR="00AA3D9B" w:rsidRPr="00AA3D9B" w:rsidRDefault="00AA3D9B" w:rsidP="00AA3D9B">
      <w:pPr>
        <w:pStyle w:val="Odstavecseseznamem"/>
        <w:numPr>
          <w:ilvl w:val="0"/>
          <w:numId w:val="1"/>
        </w:numPr>
        <w:suppressAutoHyphens/>
        <w:spacing w:line="276" w:lineRule="auto"/>
        <w:rPr>
          <w:rFonts w:asciiTheme="minorHAnsi" w:eastAsia="Lucida Sans Unicode" w:hAnsiTheme="minorHAnsi" w:cstheme="minorHAnsi"/>
          <w:kern w:val="2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o</w:t>
      </w:r>
      <w:r w:rsidRPr="00AA3D9B">
        <w:rPr>
          <w:rFonts w:asciiTheme="minorHAnsi" w:hAnsiTheme="minorHAnsi" w:cstheme="minorHAnsi"/>
        </w:rPr>
        <w:t>dstoupením od Smlouvy z důvodů stanovených v této Smlouvě nebo zákonem</w:t>
      </w:r>
      <w:r w:rsidRPr="00AA3D9B">
        <w:rPr>
          <w:rFonts w:asciiTheme="minorHAnsi" w:hAnsiTheme="minorHAnsi" w:cstheme="minorHAnsi"/>
          <w:lang w:eastAsia="cs-CZ"/>
        </w:rPr>
        <w:t xml:space="preserve">. </w:t>
      </w:r>
    </w:p>
    <w:p w:rsidR="00AA3D9B" w:rsidRPr="00094082" w:rsidRDefault="000616AA" w:rsidP="003079E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094082">
        <w:rPr>
          <w:rFonts w:asciiTheme="minorHAnsi" w:hAnsiTheme="minorHAnsi" w:cstheme="minorHAnsi"/>
        </w:rPr>
        <w:t xml:space="preserve">.2. </w:t>
      </w:r>
      <w:r w:rsidR="00AA3D9B" w:rsidRPr="00094082">
        <w:rPr>
          <w:rFonts w:asciiTheme="minorHAnsi" w:hAnsiTheme="minorHAnsi" w:cstheme="minorHAnsi"/>
        </w:rPr>
        <w:t>Od této Smlouvy může smluvní strana odstoupit pro podstatné porušení smluvní povinnosti druhou stranou. Za podstatné porušení smluvní povinnosti se zejména považuje:</w:t>
      </w:r>
    </w:p>
    <w:p w:rsidR="00AA3D9B" w:rsidRP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 xml:space="preserve">na straně Kupujícího nezaplacení Kupní ceny podle této </w:t>
      </w:r>
      <w:r w:rsidRPr="00A34CC1">
        <w:rPr>
          <w:rFonts w:asciiTheme="minorHAnsi" w:hAnsiTheme="minorHAnsi" w:cstheme="minorHAnsi"/>
        </w:rPr>
        <w:t>Smlouvy ve lhůtě delší 60 dní po dni splatnosti příslušné faktury,</w:t>
      </w:r>
      <w:r w:rsidRPr="00AA3D9B">
        <w:rPr>
          <w:rFonts w:asciiTheme="minorHAnsi" w:hAnsiTheme="minorHAnsi" w:cstheme="minorHAnsi"/>
        </w:rPr>
        <w:t xml:space="preserve"> </w:t>
      </w:r>
    </w:p>
    <w:p w:rsidR="00AA3D9B" w:rsidRP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 xml:space="preserve">na straně Prodávajícího, jestliže předmět koupě (nebo jeho část), nebude řádně dodána v dohodnutém termínu tak, aby Prodávajícímu vzniklo právo na úhradu kupní ceny (nebo její části) vystavením příslušné faktury, </w:t>
      </w:r>
    </w:p>
    <w:p w:rsidR="00AA3D9B" w:rsidRP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>na straně Prodávajícího, jestliže předmět koupě nebude mít vlastnosti deklarované Prodávajícím v této Smlouvě či vlastnosti z této Smlouvy vyplývající,</w:t>
      </w:r>
      <w:r w:rsidR="00030B57">
        <w:rPr>
          <w:rFonts w:asciiTheme="minorHAnsi" w:hAnsiTheme="minorHAnsi" w:cstheme="minorHAnsi"/>
        </w:rPr>
        <w:t xml:space="preserve"> zejména bude-li dodáno zboží s nevyhovujícími technickými parametry požadovanými Kupujícím,</w:t>
      </w:r>
    </w:p>
    <w:p w:rsid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lastRenderedPageBreak/>
        <w:t xml:space="preserve">na straně Prodávajícího, jestliže ve své nabídce v rámci </w:t>
      </w:r>
      <w:r w:rsidR="00094082">
        <w:rPr>
          <w:rFonts w:asciiTheme="minorHAnsi" w:hAnsiTheme="minorHAnsi" w:cstheme="minorHAnsi"/>
        </w:rPr>
        <w:t>v</w:t>
      </w:r>
      <w:r w:rsidRPr="00AA3D9B">
        <w:rPr>
          <w:rFonts w:asciiTheme="minorHAnsi" w:hAnsiTheme="minorHAnsi" w:cstheme="minorHAnsi"/>
        </w:rPr>
        <w:t xml:space="preserve">eřejné zakázky </w:t>
      </w:r>
      <w:r w:rsidR="00094082">
        <w:rPr>
          <w:rFonts w:asciiTheme="minorHAnsi" w:hAnsiTheme="minorHAnsi" w:cstheme="minorHAnsi"/>
        </w:rPr>
        <w:t xml:space="preserve">dle čl.2.1. Smlouvy </w:t>
      </w:r>
      <w:r w:rsidRPr="00AA3D9B">
        <w:rPr>
          <w:rFonts w:asciiTheme="minorHAnsi" w:hAnsiTheme="minorHAnsi" w:cstheme="minorHAnsi"/>
        </w:rPr>
        <w:t>uvedl informace nebo doklady, které neodpovídají skutečnosti a měly nebo mohly mít vliv na výsledek</w:t>
      </w:r>
      <w:r w:rsidR="00030B57">
        <w:rPr>
          <w:rFonts w:asciiTheme="minorHAnsi" w:hAnsiTheme="minorHAnsi" w:cstheme="minorHAnsi"/>
        </w:rPr>
        <w:t xml:space="preserve"> </w:t>
      </w:r>
      <w:r w:rsidR="001C3E5A">
        <w:rPr>
          <w:rFonts w:asciiTheme="minorHAnsi" w:hAnsiTheme="minorHAnsi" w:cstheme="minorHAnsi"/>
        </w:rPr>
        <w:t>výběrového</w:t>
      </w:r>
      <w:r w:rsidR="00030B57">
        <w:rPr>
          <w:rFonts w:asciiTheme="minorHAnsi" w:hAnsiTheme="minorHAnsi" w:cstheme="minorHAnsi"/>
        </w:rPr>
        <w:t xml:space="preserve"> řízení,</w:t>
      </w:r>
    </w:p>
    <w:p w:rsidR="00030B57" w:rsidRPr="00AA3D9B" w:rsidRDefault="00030B57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straně Prodávajícího, jestliže bude zahájeno insolvenční řízení u Prodávajícího.</w:t>
      </w:r>
    </w:p>
    <w:p w:rsidR="00AA3D9B" w:rsidRDefault="000616AA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094082">
        <w:rPr>
          <w:rFonts w:asciiTheme="minorHAnsi" w:hAnsiTheme="minorHAnsi" w:cstheme="minorHAnsi"/>
        </w:rPr>
        <w:t xml:space="preserve">.3. </w:t>
      </w:r>
      <w:r w:rsidR="00AA3D9B" w:rsidRPr="00094082">
        <w:rPr>
          <w:rFonts w:asciiTheme="minorHAnsi" w:hAnsiTheme="minorHAnsi" w:cstheme="minorHAnsi"/>
        </w:rPr>
        <w:t xml:space="preserve">V případě porušení dalších </w:t>
      </w:r>
      <w:r w:rsidR="00030B57">
        <w:rPr>
          <w:rFonts w:asciiTheme="minorHAnsi" w:hAnsiTheme="minorHAnsi" w:cstheme="minorHAnsi"/>
        </w:rPr>
        <w:t xml:space="preserve">nepodstatných </w:t>
      </w:r>
      <w:r w:rsidR="00AA3D9B" w:rsidRPr="00094082">
        <w:rPr>
          <w:rFonts w:asciiTheme="minorHAnsi" w:hAnsiTheme="minorHAnsi" w:cstheme="minorHAnsi"/>
        </w:rPr>
        <w:t xml:space="preserve">smluvních povinností (jako je zejména řádné provedení záručních oprav), je druhá strana oprávněna od Smlouvy odstoupit v případě, </w:t>
      </w:r>
      <w:r w:rsidR="00314EA5">
        <w:rPr>
          <w:rFonts w:asciiTheme="minorHAnsi" w:hAnsiTheme="minorHAnsi" w:cstheme="minorHAnsi"/>
        </w:rPr>
        <w:t xml:space="preserve">              </w:t>
      </w:r>
      <w:r w:rsidR="00AA3D9B" w:rsidRPr="00094082">
        <w:rPr>
          <w:rFonts w:asciiTheme="minorHAnsi" w:hAnsiTheme="minorHAnsi" w:cstheme="minorHAnsi"/>
        </w:rPr>
        <w:t xml:space="preserve">že strana, která je v prodlení, nesplní svou povinnost ani v dodatečné přiměřené lhůtě, která jí k tomu byla poskytnuta. </w:t>
      </w:r>
    </w:p>
    <w:p w:rsidR="00AA3D9B" w:rsidRPr="00094082" w:rsidRDefault="000616AA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7D46CF">
        <w:rPr>
          <w:rFonts w:asciiTheme="minorHAnsi" w:hAnsiTheme="minorHAnsi" w:cstheme="minorHAnsi"/>
        </w:rPr>
        <w:t>.4</w:t>
      </w:r>
      <w:r w:rsidR="00094082">
        <w:rPr>
          <w:rFonts w:asciiTheme="minorHAnsi" w:hAnsiTheme="minorHAnsi" w:cstheme="minorHAnsi"/>
        </w:rPr>
        <w:t xml:space="preserve">. </w:t>
      </w:r>
      <w:r w:rsidR="00AA3D9B" w:rsidRPr="00094082">
        <w:rPr>
          <w:rFonts w:asciiTheme="minorHAnsi" w:hAnsiTheme="minorHAnsi" w:cstheme="minorHAnsi"/>
        </w:rPr>
        <w:t>Odstoupení od této Smlouvy musí smluvní strana učinit písemně, bez zbytečného odkladu poté, co se o porušení dověděla.</w:t>
      </w:r>
      <w:r w:rsidR="00030B57">
        <w:rPr>
          <w:rFonts w:asciiTheme="minorHAnsi" w:hAnsiTheme="minorHAnsi" w:cstheme="minorHAnsi"/>
        </w:rPr>
        <w:t xml:space="preserve"> Účinky odstoupení od Smlouvy nastanou dnem, kdy bude písemné odstoupení doručeno druhé straně.</w:t>
      </w:r>
    </w:p>
    <w:p w:rsidR="00AA3D9B" w:rsidRPr="00094082" w:rsidRDefault="000616AA" w:rsidP="00094082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  <w:highlight w:val="yellow"/>
        </w:rPr>
      </w:pPr>
      <w:r>
        <w:rPr>
          <w:rFonts w:asciiTheme="minorHAnsi" w:eastAsia="Lucida Sans Unicode" w:hAnsiTheme="minorHAnsi" w:cstheme="minorHAnsi"/>
          <w:kern w:val="2"/>
        </w:rPr>
        <w:t>10</w:t>
      </w:r>
      <w:r w:rsidR="007D46CF">
        <w:rPr>
          <w:rFonts w:asciiTheme="minorHAnsi" w:eastAsia="Lucida Sans Unicode" w:hAnsiTheme="minorHAnsi" w:cstheme="minorHAnsi"/>
          <w:kern w:val="2"/>
        </w:rPr>
        <w:t>.5</w:t>
      </w:r>
      <w:r w:rsidR="00094082">
        <w:rPr>
          <w:rFonts w:asciiTheme="minorHAnsi" w:eastAsia="Lucida Sans Unicode" w:hAnsiTheme="minorHAnsi" w:cstheme="minorHAnsi"/>
          <w:kern w:val="2"/>
        </w:rPr>
        <w:t xml:space="preserve">. 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V případě odstoupení od této Smlouvy jsou smluvní strany povinny vypořádat své vzájemné závazky a pohledávky </w:t>
      </w:r>
      <w:r w:rsidR="00AA3D9B" w:rsidRPr="00A34CC1">
        <w:rPr>
          <w:rFonts w:asciiTheme="minorHAnsi" w:hAnsiTheme="minorHAnsi" w:cstheme="minorHAnsi"/>
        </w:rPr>
        <w:t>stanovené v zákoně nebo v této Smlouvě</w:t>
      </w:r>
      <w:r w:rsidR="00AA3D9B" w:rsidRPr="00A34CC1">
        <w:rPr>
          <w:rFonts w:asciiTheme="minorHAnsi" w:eastAsia="Lucida Sans Unicode" w:hAnsiTheme="minorHAnsi" w:cstheme="minorHAnsi"/>
          <w:kern w:val="2"/>
        </w:rPr>
        <w:t>, a to do 30 dnů od právních účinků odstoupení, nebo v dohodnuté lhůtě.</w:t>
      </w:r>
      <w:r w:rsidR="00094082" w:rsidRPr="00A34CC1">
        <w:rPr>
          <w:rFonts w:asciiTheme="minorHAnsi" w:eastAsia="Lucida Sans Unicode" w:hAnsiTheme="minorHAnsi" w:cstheme="minorHAnsi"/>
          <w:kern w:val="2"/>
        </w:rPr>
        <w:t xml:space="preserve"> Odstoupením od smlouvy se závazek zrušuje od počátku. Pokud byla část předmětu koupě dodána, může oprávněná smluvní strana odstoupit jen  ohledně nesplněného zbytku plnění.</w:t>
      </w:r>
    </w:p>
    <w:p w:rsidR="00314EA5" w:rsidRPr="005332E1" w:rsidRDefault="000616AA" w:rsidP="005332E1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</w:rPr>
      </w:pPr>
      <w:r>
        <w:rPr>
          <w:rFonts w:asciiTheme="minorHAnsi" w:eastAsia="Lucida Sans Unicode" w:hAnsiTheme="minorHAnsi" w:cstheme="minorHAnsi"/>
          <w:kern w:val="2"/>
        </w:rPr>
        <w:t>10</w:t>
      </w:r>
      <w:r w:rsidR="007D46CF">
        <w:rPr>
          <w:rFonts w:asciiTheme="minorHAnsi" w:eastAsia="Lucida Sans Unicode" w:hAnsiTheme="minorHAnsi" w:cstheme="minorHAnsi"/>
          <w:kern w:val="2"/>
        </w:rPr>
        <w:t>.6</w:t>
      </w:r>
      <w:r w:rsidR="00094082">
        <w:rPr>
          <w:rFonts w:asciiTheme="minorHAnsi" w:eastAsia="Lucida Sans Unicode" w:hAnsiTheme="minorHAnsi" w:cstheme="minorHAnsi"/>
          <w:kern w:val="2"/>
        </w:rPr>
        <w:t xml:space="preserve">. 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V případě odstoupení od této </w:t>
      </w:r>
      <w:r w:rsidR="00AA3D9B" w:rsidRPr="00A34CC1">
        <w:rPr>
          <w:rFonts w:asciiTheme="minorHAnsi" w:eastAsia="Lucida Sans Unicode" w:hAnsiTheme="minorHAnsi" w:cstheme="minorHAnsi"/>
          <w:kern w:val="2"/>
        </w:rPr>
        <w:t xml:space="preserve">Smlouvy Kupujícím pro podstatné porušení smluvní povinnosti Prodávajícím, je Prodávající povinen </w:t>
      </w:r>
      <w:r w:rsidR="00AA3D9B" w:rsidRPr="00A34CC1">
        <w:rPr>
          <w:rFonts w:asciiTheme="minorHAnsi" w:hAnsiTheme="minorHAnsi" w:cstheme="minorHAnsi"/>
        </w:rPr>
        <w:t xml:space="preserve">uhradit Kupujícímu případnou vzniklou újmu (majetkovou </w:t>
      </w:r>
      <w:r w:rsidR="00314EA5">
        <w:rPr>
          <w:rFonts w:asciiTheme="minorHAnsi" w:hAnsiTheme="minorHAnsi" w:cstheme="minorHAnsi"/>
        </w:rPr>
        <w:t xml:space="preserve">      </w:t>
      </w:r>
      <w:r w:rsidR="005332E1">
        <w:rPr>
          <w:rFonts w:asciiTheme="minorHAnsi" w:hAnsiTheme="minorHAnsi" w:cstheme="minorHAnsi"/>
        </w:rPr>
        <w:t>i nemajetkovou).</w:t>
      </w:r>
    </w:p>
    <w:p w:rsidR="00314EA5" w:rsidRDefault="00314EA5" w:rsidP="00094082">
      <w:pPr>
        <w:pStyle w:val="Bezmezer"/>
      </w:pPr>
    </w:p>
    <w:p w:rsidR="00734E04" w:rsidRDefault="00734E04" w:rsidP="00094082">
      <w:pPr>
        <w:pStyle w:val="Bezmezer"/>
      </w:pPr>
    </w:p>
    <w:p w:rsidR="00094082" w:rsidRPr="008F1800" w:rsidRDefault="00094082" w:rsidP="0008746C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SANKČNÍ USTANOVENÍ</w:t>
      </w:r>
    </w:p>
    <w:p w:rsidR="00094082" w:rsidRPr="00AA3D9B" w:rsidRDefault="00094082" w:rsidP="00BA5CA4">
      <w:pPr>
        <w:pStyle w:val="Bezmezer"/>
        <w:rPr>
          <w:kern w:val="32"/>
        </w:rPr>
      </w:pPr>
    </w:p>
    <w:p w:rsidR="00AA3D9B" w:rsidRPr="000D3CB7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A34CC1">
        <w:rPr>
          <w:rFonts w:asciiTheme="minorHAnsi" w:hAnsiTheme="minorHAnsi" w:cstheme="minorHAnsi"/>
          <w:kern w:val="2"/>
        </w:rPr>
        <w:t>11</w:t>
      </w:r>
      <w:r w:rsidR="00BA5CA4" w:rsidRPr="00A34CC1">
        <w:rPr>
          <w:rFonts w:asciiTheme="minorHAnsi" w:hAnsiTheme="minorHAnsi" w:cstheme="minorHAnsi"/>
          <w:kern w:val="2"/>
        </w:rPr>
        <w:t xml:space="preserve">.1. </w:t>
      </w:r>
      <w:r w:rsidR="00AA3D9B" w:rsidRPr="00A34CC1">
        <w:rPr>
          <w:rFonts w:asciiTheme="minorHAnsi" w:hAnsiTheme="minorHAnsi" w:cstheme="minorHAnsi"/>
          <w:kern w:val="2"/>
        </w:rPr>
        <w:t>V případě prodlení Prodávajícího se splněním jeho závazku z této Smlouvy, především bude-li Prodávající v prodlení s t</w:t>
      </w:r>
      <w:r w:rsidR="0088434C">
        <w:rPr>
          <w:rFonts w:asciiTheme="minorHAnsi" w:hAnsiTheme="minorHAnsi" w:cstheme="minorHAnsi"/>
          <w:kern w:val="2"/>
        </w:rPr>
        <w:t xml:space="preserve">ermínem předání předmětu koupě </w:t>
      </w:r>
      <w:r w:rsidR="00AA3D9B" w:rsidRPr="00A34CC1">
        <w:rPr>
          <w:rFonts w:asciiTheme="minorHAnsi" w:hAnsiTheme="minorHAnsi" w:cstheme="minorHAnsi"/>
          <w:kern w:val="2"/>
        </w:rPr>
        <w:t>tzn. nepředá</w:t>
      </w:r>
      <w:r w:rsidR="00094082" w:rsidRPr="00A34CC1">
        <w:rPr>
          <w:rFonts w:asciiTheme="minorHAnsi" w:hAnsiTheme="minorHAnsi" w:cstheme="minorHAnsi"/>
          <w:kern w:val="2"/>
        </w:rPr>
        <w:t xml:space="preserve">-li </w:t>
      </w:r>
      <w:r w:rsidR="00AA3D9B" w:rsidRPr="00A34CC1">
        <w:rPr>
          <w:rFonts w:asciiTheme="minorHAnsi" w:hAnsiTheme="minorHAnsi" w:cstheme="minorHAnsi"/>
          <w:kern w:val="2"/>
        </w:rPr>
        <w:t xml:space="preserve"> Prodávající </w:t>
      </w:r>
      <w:r w:rsidR="00AA3D9B" w:rsidRPr="000D3CB7">
        <w:rPr>
          <w:rFonts w:asciiTheme="minorHAnsi" w:hAnsiTheme="minorHAnsi" w:cstheme="minorHAnsi"/>
          <w:kern w:val="2"/>
        </w:rPr>
        <w:t xml:space="preserve">předmět koupě ve stanovené lhůtě, je Prodávající povinen uhradit Kupujícímu smluvní pokutu ve výši </w:t>
      </w:r>
      <w:r w:rsidR="00565212" w:rsidRPr="000D3CB7">
        <w:rPr>
          <w:rFonts w:asciiTheme="minorHAnsi" w:hAnsiTheme="minorHAnsi" w:cstheme="minorHAnsi"/>
          <w:kern w:val="2"/>
        </w:rPr>
        <w:t>5 000</w:t>
      </w:r>
      <w:r w:rsidR="00734E04" w:rsidRPr="000D3CB7">
        <w:rPr>
          <w:rFonts w:asciiTheme="minorHAnsi" w:hAnsiTheme="minorHAnsi" w:cstheme="minorHAnsi"/>
          <w:kern w:val="2"/>
        </w:rPr>
        <w:t>,-</w:t>
      </w:r>
      <w:r w:rsidR="00A4550C" w:rsidRPr="000D3CB7">
        <w:rPr>
          <w:rFonts w:asciiTheme="minorHAnsi" w:hAnsiTheme="minorHAnsi" w:cstheme="minorHAnsi"/>
          <w:kern w:val="2"/>
        </w:rPr>
        <w:t xml:space="preserve"> Kč</w:t>
      </w:r>
      <w:r w:rsidR="00AA3D9B" w:rsidRPr="000D3CB7">
        <w:rPr>
          <w:rFonts w:asciiTheme="minorHAnsi" w:hAnsiTheme="minorHAnsi" w:cstheme="minorHAnsi"/>
          <w:kern w:val="2"/>
        </w:rPr>
        <w:t xml:space="preserve"> za každý započatý den prodlení. </w:t>
      </w:r>
    </w:p>
    <w:p w:rsidR="00AA3D9B" w:rsidRPr="000D3CB7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0D3CB7">
        <w:rPr>
          <w:rFonts w:asciiTheme="minorHAnsi" w:hAnsiTheme="minorHAnsi" w:cstheme="minorHAnsi"/>
          <w:kern w:val="2"/>
        </w:rPr>
        <w:t>11</w:t>
      </w:r>
      <w:r w:rsidR="00BA5CA4" w:rsidRPr="000D3CB7">
        <w:rPr>
          <w:rFonts w:asciiTheme="minorHAnsi" w:hAnsiTheme="minorHAnsi" w:cstheme="minorHAnsi"/>
          <w:kern w:val="2"/>
        </w:rPr>
        <w:t xml:space="preserve">.2. </w:t>
      </w:r>
      <w:r w:rsidR="00AA3D9B" w:rsidRPr="000D3CB7">
        <w:rPr>
          <w:rFonts w:asciiTheme="minorHAnsi" w:hAnsiTheme="minorHAnsi" w:cstheme="minorHAnsi"/>
          <w:kern w:val="2"/>
        </w:rPr>
        <w:t xml:space="preserve">V případě prodlení Kupujícího s úhradou faktury, je Prodávající oprávněn uplatnit vůči Kupujícímu smluvní úrok z prodlení ve výši </w:t>
      </w:r>
      <w:r w:rsidR="00EC33AB" w:rsidRPr="000D3CB7">
        <w:rPr>
          <w:rFonts w:asciiTheme="minorHAnsi" w:hAnsiTheme="minorHAnsi" w:cstheme="minorHAnsi"/>
          <w:kern w:val="2"/>
        </w:rPr>
        <w:t>1</w:t>
      </w:r>
      <w:r w:rsidR="00A4550C" w:rsidRPr="000D3CB7">
        <w:rPr>
          <w:rFonts w:asciiTheme="minorHAnsi" w:hAnsiTheme="minorHAnsi" w:cstheme="minorHAnsi"/>
          <w:kern w:val="2"/>
        </w:rPr>
        <w:t>000</w:t>
      </w:r>
      <w:r w:rsidR="00734E04" w:rsidRPr="000D3CB7">
        <w:rPr>
          <w:rFonts w:asciiTheme="minorHAnsi" w:hAnsiTheme="minorHAnsi" w:cstheme="minorHAnsi"/>
          <w:kern w:val="2"/>
        </w:rPr>
        <w:t xml:space="preserve">,- Kč </w:t>
      </w:r>
      <w:r w:rsidR="00AA3D9B" w:rsidRPr="000D3CB7">
        <w:rPr>
          <w:rFonts w:asciiTheme="minorHAnsi" w:hAnsiTheme="minorHAnsi" w:cstheme="minorHAnsi"/>
        </w:rPr>
        <w:t xml:space="preserve">za každý započatý den prodlení s úhradou faktury. </w:t>
      </w:r>
    </w:p>
    <w:p w:rsidR="00AA3D9B" w:rsidRPr="000D3CB7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0D3CB7">
        <w:rPr>
          <w:rFonts w:asciiTheme="minorHAnsi" w:hAnsiTheme="minorHAnsi" w:cstheme="minorHAnsi"/>
        </w:rPr>
        <w:t>11</w:t>
      </w:r>
      <w:r w:rsidR="00BA5CA4" w:rsidRPr="000D3CB7">
        <w:rPr>
          <w:rFonts w:asciiTheme="minorHAnsi" w:hAnsiTheme="minorHAnsi" w:cstheme="minorHAnsi"/>
        </w:rPr>
        <w:t xml:space="preserve">.3. </w:t>
      </w:r>
      <w:r w:rsidR="00AA3D9B" w:rsidRPr="000D3CB7">
        <w:rPr>
          <w:rFonts w:asciiTheme="minorHAnsi" w:hAnsiTheme="minorHAnsi" w:cstheme="minorHAnsi"/>
        </w:rPr>
        <w:t xml:space="preserve">V případě nedodržení uvedené (či jinak dohodnuté) lhůty pro provedení záruční opravy, je Prodávající povinen uhradit Kupujícímu smluvní pokutu ve výši </w:t>
      </w:r>
      <w:r w:rsidR="00565212" w:rsidRPr="000D3CB7">
        <w:rPr>
          <w:rFonts w:asciiTheme="minorHAnsi" w:hAnsiTheme="minorHAnsi" w:cstheme="minorHAnsi"/>
        </w:rPr>
        <w:t>1 000</w:t>
      </w:r>
      <w:r w:rsidR="00734E04" w:rsidRPr="000D3CB7">
        <w:rPr>
          <w:rFonts w:asciiTheme="minorHAnsi" w:hAnsiTheme="minorHAnsi" w:cstheme="minorHAnsi"/>
        </w:rPr>
        <w:t>,- Kč</w:t>
      </w:r>
      <w:r w:rsidR="00AA3D9B" w:rsidRPr="000D3CB7">
        <w:rPr>
          <w:rFonts w:asciiTheme="minorHAnsi" w:hAnsiTheme="minorHAnsi" w:cstheme="minorHAnsi"/>
        </w:rPr>
        <w:t xml:space="preserve"> za každý započatý den prodlení. </w:t>
      </w:r>
    </w:p>
    <w:p w:rsidR="00AA3D9B" w:rsidRPr="000D3CB7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0D3CB7">
        <w:rPr>
          <w:rFonts w:asciiTheme="minorHAnsi" w:hAnsiTheme="minorHAnsi" w:cstheme="minorHAnsi"/>
          <w:lang w:eastAsia="cs-CZ"/>
        </w:rPr>
        <w:t>11</w:t>
      </w:r>
      <w:r w:rsidR="00BA5CA4" w:rsidRPr="000D3CB7">
        <w:rPr>
          <w:rFonts w:asciiTheme="minorHAnsi" w:hAnsiTheme="minorHAnsi" w:cstheme="minorHAnsi"/>
          <w:lang w:eastAsia="cs-CZ"/>
        </w:rPr>
        <w:t xml:space="preserve">.4. </w:t>
      </w:r>
      <w:r w:rsidR="00AA3D9B" w:rsidRPr="000D3CB7">
        <w:rPr>
          <w:rFonts w:asciiTheme="minorHAnsi" w:hAnsiTheme="minorHAnsi" w:cstheme="minorHAnsi"/>
          <w:lang w:eastAsia="cs-CZ"/>
        </w:rPr>
        <w:t xml:space="preserve">V případě prodlení Prodávajícího s nástupem k odstranění vad, nahlášených Kupujícím, je Prodávající povinen uhradit Kupujícímu smluvní pokutu ve výši </w:t>
      </w:r>
      <w:r w:rsidR="00D7440E" w:rsidRPr="000D3CB7">
        <w:rPr>
          <w:rFonts w:asciiTheme="minorHAnsi" w:hAnsiTheme="minorHAnsi" w:cstheme="minorHAnsi"/>
          <w:lang w:eastAsia="cs-CZ"/>
        </w:rPr>
        <w:t>2 0</w:t>
      </w:r>
      <w:r w:rsidR="00A4550C" w:rsidRPr="000D3CB7">
        <w:rPr>
          <w:rFonts w:asciiTheme="minorHAnsi" w:hAnsiTheme="minorHAnsi" w:cstheme="minorHAnsi"/>
          <w:lang w:eastAsia="cs-CZ"/>
        </w:rPr>
        <w:t>00</w:t>
      </w:r>
      <w:r w:rsidR="00734E04" w:rsidRPr="000D3CB7">
        <w:rPr>
          <w:rFonts w:asciiTheme="minorHAnsi" w:hAnsiTheme="minorHAnsi" w:cstheme="minorHAnsi"/>
          <w:lang w:eastAsia="cs-CZ"/>
        </w:rPr>
        <w:t>,- Kč</w:t>
      </w:r>
      <w:r w:rsidR="00066943" w:rsidRPr="000D3CB7">
        <w:rPr>
          <w:rFonts w:asciiTheme="minorHAnsi" w:hAnsiTheme="minorHAnsi" w:cstheme="minorHAnsi"/>
          <w:lang w:eastAsia="cs-CZ"/>
        </w:rPr>
        <w:t xml:space="preserve"> za každý </w:t>
      </w:r>
      <w:r w:rsidR="00AA3D9B" w:rsidRPr="000D3CB7">
        <w:rPr>
          <w:rFonts w:asciiTheme="minorHAnsi" w:hAnsiTheme="minorHAnsi" w:cstheme="minorHAnsi"/>
          <w:lang w:eastAsia="cs-CZ"/>
        </w:rPr>
        <w:t>započatý den prodlení.</w:t>
      </w:r>
    </w:p>
    <w:p w:rsidR="00AA3D9B" w:rsidRPr="00BA5CA4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0D3CB7">
        <w:rPr>
          <w:rFonts w:asciiTheme="minorHAnsi" w:hAnsiTheme="minorHAnsi" w:cstheme="minorHAnsi"/>
          <w:kern w:val="2"/>
        </w:rPr>
        <w:t>11</w:t>
      </w:r>
      <w:r w:rsidR="00BA5CA4" w:rsidRPr="000D3CB7">
        <w:rPr>
          <w:rFonts w:asciiTheme="minorHAnsi" w:hAnsiTheme="minorHAnsi" w:cstheme="minorHAnsi"/>
          <w:kern w:val="2"/>
        </w:rPr>
        <w:t xml:space="preserve">.5. </w:t>
      </w:r>
      <w:r w:rsidR="00AA3D9B" w:rsidRPr="000D3CB7">
        <w:rPr>
          <w:rFonts w:asciiTheme="minorHAnsi" w:hAnsiTheme="minorHAnsi" w:cstheme="minorHAnsi"/>
          <w:kern w:val="2"/>
        </w:rPr>
        <w:t>Strana povinná musí uhradit straně oprávněné</w:t>
      </w:r>
      <w:r w:rsidR="00AA3D9B" w:rsidRPr="00A34CC1">
        <w:rPr>
          <w:rFonts w:asciiTheme="minorHAnsi" w:hAnsiTheme="minorHAnsi" w:cstheme="minorHAnsi"/>
          <w:kern w:val="2"/>
        </w:rPr>
        <w:t xml:space="preserve"> smluvní sankce (smluvní pokuty) nejpozději do </w:t>
      </w:r>
      <w:r w:rsidR="00D7440E">
        <w:rPr>
          <w:rFonts w:asciiTheme="minorHAnsi" w:hAnsiTheme="minorHAnsi" w:cstheme="minorHAnsi"/>
          <w:kern w:val="2"/>
        </w:rPr>
        <w:t>30</w:t>
      </w:r>
      <w:r w:rsidR="00AA3D9B" w:rsidRPr="00A34CC1">
        <w:rPr>
          <w:rFonts w:asciiTheme="minorHAnsi" w:hAnsiTheme="minorHAnsi" w:cstheme="minorHAnsi"/>
          <w:kern w:val="2"/>
        </w:rPr>
        <w:t xml:space="preserve"> kalendářních dnů ode dne obdržení příslušného vyúčtování od druhé smluvní</w:t>
      </w:r>
      <w:r w:rsidR="00AA3D9B" w:rsidRPr="00BA5CA4">
        <w:rPr>
          <w:rFonts w:asciiTheme="minorHAnsi" w:hAnsiTheme="minorHAnsi" w:cstheme="minorHAnsi"/>
          <w:kern w:val="2"/>
        </w:rPr>
        <w:t xml:space="preserve"> strany.</w:t>
      </w:r>
    </w:p>
    <w:p w:rsidR="00AA3D9B" w:rsidRPr="00BA5CA4" w:rsidRDefault="000616AA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11</w:t>
      </w:r>
      <w:r w:rsidR="00BA5CA4">
        <w:rPr>
          <w:rFonts w:asciiTheme="minorHAnsi" w:hAnsiTheme="minorHAnsi" w:cstheme="minorHAnsi"/>
          <w:kern w:val="2"/>
        </w:rPr>
        <w:t xml:space="preserve">.6. </w:t>
      </w:r>
      <w:r w:rsidR="00BA5CA4" w:rsidRPr="00BA5CA4">
        <w:rPr>
          <w:rFonts w:asciiTheme="minorHAnsi" w:hAnsiTheme="minorHAnsi" w:cstheme="minorHAnsi"/>
          <w:kern w:val="2"/>
        </w:rPr>
        <w:t>Po z</w:t>
      </w:r>
      <w:r w:rsidR="00AA3D9B" w:rsidRPr="00BA5CA4">
        <w:rPr>
          <w:rFonts w:asciiTheme="minorHAnsi" w:hAnsiTheme="minorHAnsi" w:cstheme="minorHAnsi"/>
          <w:kern w:val="2"/>
        </w:rPr>
        <w:t>aplacení smluvních sankcí dle této Smlouvy ne</w:t>
      </w:r>
      <w:r w:rsidR="00BA5CA4" w:rsidRPr="00BA5CA4">
        <w:rPr>
          <w:rFonts w:asciiTheme="minorHAnsi" w:hAnsiTheme="minorHAnsi" w:cstheme="minorHAnsi"/>
          <w:kern w:val="2"/>
        </w:rPr>
        <w:t>má věřitel právo na náhradu škody vzniklé z porušení povinnosti, ke kterému se smluvní pokuta vztahuje, a to pouze do výše smluvní pokuty.</w:t>
      </w:r>
    </w:p>
    <w:p w:rsidR="00BA5CA4" w:rsidRDefault="00BA5CA4" w:rsidP="00BA5CA4">
      <w:pPr>
        <w:pStyle w:val="Bezmezer"/>
      </w:pPr>
    </w:p>
    <w:p w:rsidR="00CB6533" w:rsidRDefault="00CB6533" w:rsidP="00BA5CA4">
      <w:pPr>
        <w:pStyle w:val="Bezmezer"/>
      </w:pPr>
    </w:p>
    <w:p w:rsidR="00CB6533" w:rsidRDefault="00CB6533" w:rsidP="00BA5CA4">
      <w:pPr>
        <w:pStyle w:val="Bezmezer"/>
      </w:pPr>
      <w:bookmarkStart w:id="22" w:name="_GoBack"/>
      <w:bookmarkEnd w:id="22"/>
    </w:p>
    <w:p w:rsidR="00BA5CA4" w:rsidRDefault="00BA5CA4" w:rsidP="00BA5CA4">
      <w:pPr>
        <w:pStyle w:val="Bezmezer"/>
      </w:pPr>
    </w:p>
    <w:p w:rsidR="00BA5CA4" w:rsidRPr="008F1800" w:rsidRDefault="00BA5CA4" w:rsidP="0008746C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OSTATNÍ USTANOVENÍ</w:t>
      </w:r>
    </w:p>
    <w:p w:rsidR="00BA5CA4" w:rsidRDefault="00BA5CA4" w:rsidP="00BA5CA4">
      <w:pPr>
        <w:spacing w:line="276" w:lineRule="auto"/>
        <w:rPr>
          <w:rFonts w:asciiTheme="minorHAnsi" w:hAnsiTheme="minorHAnsi" w:cstheme="minorHAnsi"/>
        </w:rPr>
      </w:pPr>
    </w:p>
    <w:p w:rsidR="00EC33AB" w:rsidRDefault="000616AA" w:rsidP="00BA5CA4">
      <w:pPr>
        <w:pStyle w:val="Bezmezer"/>
        <w:rPr>
          <w:rFonts w:asciiTheme="minorHAnsi" w:hAnsiTheme="minorHAnsi" w:cstheme="minorHAnsi"/>
        </w:rPr>
      </w:pPr>
      <w:r w:rsidRPr="00734E04">
        <w:rPr>
          <w:rFonts w:asciiTheme="minorHAnsi" w:eastAsia="Times New Roman" w:hAnsiTheme="minorHAnsi" w:cstheme="minorHAnsi"/>
          <w:kern w:val="2"/>
          <w:szCs w:val="24"/>
          <w:lang w:eastAsia="ar-SA"/>
        </w:rPr>
        <w:t>12</w:t>
      </w:r>
      <w:r w:rsidR="00CA7448" w:rsidRPr="00734E04">
        <w:rPr>
          <w:rFonts w:asciiTheme="minorHAnsi" w:eastAsia="Times New Roman" w:hAnsiTheme="minorHAnsi" w:cstheme="minorHAnsi"/>
          <w:kern w:val="2"/>
          <w:szCs w:val="24"/>
          <w:lang w:eastAsia="ar-SA"/>
        </w:rPr>
        <w:t xml:space="preserve">.1. </w:t>
      </w:r>
      <w:r w:rsidR="00BA5CA4">
        <w:rPr>
          <w:rFonts w:asciiTheme="minorHAnsi" w:hAnsiTheme="minorHAnsi" w:cstheme="minorHAnsi"/>
        </w:rPr>
        <w:t>Prodávající</w:t>
      </w:r>
      <w:r w:rsidR="00EC33AB">
        <w:rPr>
          <w:rFonts w:asciiTheme="minorHAnsi" w:hAnsiTheme="minorHAnsi" w:cstheme="minorHAnsi"/>
        </w:rPr>
        <w:t xml:space="preserve"> je </w:t>
      </w:r>
      <w:r w:rsidR="00BA5CA4" w:rsidRPr="00BA5CA4">
        <w:rPr>
          <w:rFonts w:asciiTheme="minorHAnsi" w:hAnsiTheme="minorHAnsi" w:cstheme="minorHAnsi"/>
        </w:rPr>
        <w:t>povinen spolupůsobit při výkonu finanční kontrol</w:t>
      </w:r>
      <w:r w:rsidR="00CA7448">
        <w:rPr>
          <w:rFonts w:asciiTheme="minorHAnsi" w:hAnsiTheme="minorHAnsi" w:cstheme="minorHAnsi"/>
        </w:rPr>
        <w:t xml:space="preserve">y podle zákona č. 320/2001 Sb., </w:t>
      </w:r>
      <w:r w:rsidR="00BA5CA4" w:rsidRPr="00BA5CA4">
        <w:rPr>
          <w:rFonts w:asciiTheme="minorHAnsi" w:hAnsiTheme="minorHAnsi" w:cstheme="minorHAnsi"/>
        </w:rPr>
        <w:t xml:space="preserve">o finanční kontrole, v platném znění. </w:t>
      </w:r>
      <w:r w:rsidR="00BA5CA4">
        <w:rPr>
          <w:rFonts w:asciiTheme="minorHAnsi" w:hAnsiTheme="minorHAnsi" w:cstheme="minorHAnsi"/>
        </w:rPr>
        <w:t>Prodávající</w:t>
      </w:r>
      <w:r w:rsidR="00BA5CA4" w:rsidRPr="00BA5CA4">
        <w:rPr>
          <w:rFonts w:asciiTheme="minorHAnsi" w:hAnsiTheme="minorHAnsi" w:cstheme="minorHAnsi"/>
        </w:rPr>
        <w:t xml:space="preserve"> na vyzvání a ve spolupráci s</w:t>
      </w:r>
      <w:r w:rsidR="00CA7448">
        <w:rPr>
          <w:rFonts w:asciiTheme="minorHAnsi" w:hAnsiTheme="minorHAnsi" w:cstheme="minorHAnsi"/>
        </w:rPr>
        <w:t> Kupujícím (zadavatelem)</w:t>
      </w:r>
      <w:r w:rsidR="00BA5CA4" w:rsidRPr="00BA5CA4">
        <w:rPr>
          <w:rFonts w:asciiTheme="minorHAnsi" w:hAnsiTheme="minorHAnsi" w:cstheme="minorHAnsi"/>
        </w:rPr>
        <w:t xml:space="preserve"> poskytne kontrolnímu orgánu jakékoliv dokumenty vztahující se k realizaci </w:t>
      </w:r>
      <w:r w:rsidR="00CA7448">
        <w:rPr>
          <w:rFonts w:asciiTheme="minorHAnsi" w:hAnsiTheme="minorHAnsi" w:cstheme="minorHAnsi"/>
        </w:rPr>
        <w:t xml:space="preserve">veřejné zakázky </w:t>
      </w:r>
      <w:r w:rsidR="00314EA5">
        <w:rPr>
          <w:rFonts w:asciiTheme="minorHAnsi" w:hAnsiTheme="minorHAnsi" w:cstheme="minorHAnsi"/>
        </w:rPr>
        <w:t xml:space="preserve">                  </w:t>
      </w:r>
      <w:r w:rsidR="00CA7448">
        <w:rPr>
          <w:rFonts w:asciiTheme="minorHAnsi" w:hAnsiTheme="minorHAnsi" w:cstheme="minorHAnsi"/>
        </w:rPr>
        <w:t>a předmětu Smlouvy</w:t>
      </w:r>
      <w:r w:rsidR="00BA5CA4" w:rsidRPr="00BA5CA4">
        <w:rPr>
          <w:rFonts w:asciiTheme="minorHAnsi" w:hAnsiTheme="minorHAnsi" w:cstheme="minorHAnsi"/>
        </w:rPr>
        <w:t xml:space="preserve">, podá potřebné informace a umožní vstup do svého sídla nebo jakýchkoli dalších prostor a pozemků souvisejících s realizací </w:t>
      </w:r>
      <w:r w:rsidR="00CA7448">
        <w:rPr>
          <w:rFonts w:asciiTheme="minorHAnsi" w:hAnsiTheme="minorHAnsi" w:cstheme="minorHAnsi"/>
        </w:rPr>
        <w:t>veřejné zakázky</w:t>
      </w:r>
      <w:r w:rsidR="00BA5CA4" w:rsidRPr="00BA5CA4">
        <w:rPr>
          <w:rFonts w:asciiTheme="minorHAnsi" w:hAnsiTheme="minorHAnsi" w:cstheme="minorHAnsi"/>
        </w:rPr>
        <w:t xml:space="preserve">. </w:t>
      </w:r>
      <w:r w:rsidR="00CA7448">
        <w:rPr>
          <w:rFonts w:asciiTheme="minorHAnsi" w:hAnsiTheme="minorHAnsi" w:cstheme="minorHAnsi"/>
        </w:rPr>
        <w:t>Prodávající</w:t>
      </w:r>
      <w:r w:rsidR="00BA5CA4" w:rsidRPr="00BA5CA4">
        <w:rPr>
          <w:rFonts w:asciiTheme="minorHAnsi" w:hAnsiTheme="minorHAnsi" w:cstheme="minorHAnsi"/>
        </w:rPr>
        <w:t xml:space="preserve"> poskytne na výzvu kontrolnímu orgánu své daňové účetnictví nebo daňovou evidenci k nahlédnutí v rozsahu, který souvisí s</w:t>
      </w:r>
      <w:r w:rsidR="00CA7448">
        <w:rPr>
          <w:rFonts w:asciiTheme="minorHAnsi" w:hAnsiTheme="minorHAnsi" w:cstheme="minorHAnsi"/>
        </w:rPr>
        <w:t> veřejnou zakázkou</w:t>
      </w:r>
      <w:r w:rsidR="00EC33AB">
        <w:rPr>
          <w:rFonts w:asciiTheme="minorHAnsi" w:hAnsiTheme="minorHAnsi" w:cstheme="minorHAnsi"/>
        </w:rPr>
        <w:t xml:space="preserve"> </w:t>
      </w:r>
      <w:r w:rsidR="00CA7448">
        <w:rPr>
          <w:rFonts w:asciiTheme="minorHAnsi" w:hAnsiTheme="minorHAnsi" w:cstheme="minorHAnsi"/>
        </w:rPr>
        <w:t>či s plněním Smlouvy</w:t>
      </w:r>
      <w:r w:rsidR="00BA5CA4" w:rsidRPr="00BA5CA4">
        <w:rPr>
          <w:rFonts w:asciiTheme="minorHAnsi" w:hAnsiTheme="minorHAnsi" w:cstheme="minorHAnsi"/>
        </w:rPr>
        <w:t xml:space="preserve">. </w:t>
      </w:r>
      <w:r w:rsidR="00CA7448">
        <w:rPr>
          <w:rFonts w:asciiTheme="minorHAnsi" w:hAnsiTheme="minorHAnsi" w:cstheme="minorHAnsi"/>
        </w:rPr>
        <w:t xml:space="preserve">Prodávající </w:t>
      </w:r>
      <w:r w:rsidR="00BA5CA4" w:rsidRPr="00BA5CA4">
        <w:rPr>
          <w:rFonts w:asciiTheme="minorHAnsi" w:hAnsiTheme="minorHAnsi" w:cstheme="minorHAnsi"/>
        </w:rPr>
        <w:t>je dále povinen provést v požadovaném termínu, rozsahu a kvalitě opatření k odstranění kontrolních zjištění, o čemž bezodkl</w:t>
      </w:r>
      <w:r w:rsidR="00EC33AB">
        <w:rPr>
          <w:rFonts w:asciiTheme="minorHAnsi" w:hAnsiTheme="minorHAnsi" w:cstheme="minorHAnsi"/>
        </w:rPr>
        <w:t>adně informuje kontrolní orgán a Kupujícího</w:t>
      </w:r>
      <w:r w:rsidR="00BA5CA4" w:rsidRPr="00BA5CA4">
        <w:rPr>
          <w:rFonts w:asciiTheme="minorHAnsi" w:hAnsiTheme="minorHAnsi" w:cstheme="minorHAnsi"/>
        </w:rPr>
        <w:t>. Kontrolními orgány se rozumí osoby pověřené ke kontrole Evropskou komisí, Evropským účetním dvorem, Nejvyšším kontrolním úř</w:t>
      </w:r>
      <w:r w:rsidR="00EC33AB">
        <w:rPr>
          <w:rFonts w:asciiTheme="minorHAnsi" w:hAnsiTheme="minorHAnsi" w:cstheme="minorHAnsi"/>
        </w:rPr>
        <w:t>adem, Ministerstvem financí ČR</w:t>
      </w:r>
      <w:r w:rsidR="00BA5CA4" w:rsidRPr="00BA5CA4">
        <w:rPr>
          <w:rFonts w:asciiTheme="minorHAnsi" w:hAnsiTheme="minorHAnsi" w:cstheme="minorHAnsi"/>
        </w:rPr>
        <w:t xml:space="preserve">, jakož </w:t>
      </w:r>
      <w:r w:rsidR="00314EA5">
        <w:rPr>
          <w:rFonts w:asciiTheme="minorHAnsi" w:hAnsiTheme="minorHAnsi" w:cstheme="minorHAnsi"/>
        </w:rPr>
        <w:t xml:space="preserve">     </w:t>
      </w:r>
      <w:r w:rsidR="00BA5CA4" w:rsidRPr="00BA5CA4">
        <w:rPr>
          <w:rFonts w:asciiTheme="minorHAnsi" w:hAnsiTheme="minorHAnsi" w:cstheme="minorHAnsi"/>
        </w:rPr>
        <w:t xml:space="preserve">i dalšími orgány oprávněnými k výkonu kontroly. </w:t>
      </w:r>
    </w:p>
    <w:p w:rsidR="00F01051" w:rsidRPr="00BA5CA4" w:rsidRDefault="000616AA" w:rsidP="00030B57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EC33AB">
        <w:rPr>
          <w:rFonts w:asciiTheme="minorHAnsi" w:hAnsiTheme="minorHAnsi" w:cstheme="minorHAnsi"/>
        </w:rPr>
        <w:t>.2</w:t>
      </w:r>
      <w:r w:rsidR="00030B57">
        <w:rPr>
          <w:rFonts w:asciiTheme="minorHAnsi" w:hAnsiTheme="minorHAnsi" w:cstheme="minorHAnsi"/>
        </w:rPr>
        <w:t>. O</w:t>
      </w:r>
      <w:r w:rsidR="00F01051">
        <w:rPr>
          <w:rFonts w:asciiTheme="minorHAnsi" w:hAnsiTheme="minorHAnsi" w:cstheme="minorHAnsi"/>
        </w:rPr>
        <w:t>dpovědnost za škodu se řídí ustanoveními zákona č. 89/2012 Sb., občanský zákoník</w:t>
      </w:r>
      <w:r w:rsidR="00030B57">
        <w:rPr>
          <w:rFonts w:asciiTheme="minorHAnsi" w:hAnsiTheme="minorHAnsi" w:cstheme="minorHAnsi"/>
        </w:rPr>
        <w:t xml:space="preserve">. </w:t>
      </w:r>
    </w:p>
    <w:p w:rsidR="00CA7448" w:rsidRDefault="00CA7448" w:rsidP="00CA7448">
      <w:pPr>
        <w:pStyle w:val="Bezmezer"/>
      </w:pPr>
    </w:p>
    <w:p w:rsidR="00CA7448" w:rsidRPr="008F1800" w:rsidRDefault="00CA7448" w:rsidP="0008746C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KOMUNIKACE</w:t>
      </w:r>
    </w:p>
    <w:p w:rsidR="00CA7448" w:rsidRDefault="00CA7448" w:rsidP="00C507B0">
      <w:pPr>
        <w:pStyle w:val="Bezmezer"/>
      </w:pPr>
    </w:p>
    <w:p w:rsidR="00AA3D9B" w:rsidRPr="00C507B0" w:rsidRDefault="000616AA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C507B0">
        <w:rPr>
          <w:rFonts w:asciiTheme="minorHAnsi" w:hAnsiTheme="minorHAnsi" w:cstheme="minorHAnsi"/>
        </w:rPr>
        <w:t xml:space="preserve">.1. </w:t>
      </w:r>
      <w:r w:rsidR="00AA3D9B" w:rsidRPr="00C507B0">
        <w:rPr>
          <w:rFonts w:asciiTheme="minorHAnsi" w:hAnsiTheme="minorHAnsi" w:cstheme="minorHAnsi"/>
        </w:rPr>
        <w:t>Veškerá sdělení či jiná jednání smluvních stran podle této Smlouvy budou adresovány níže uvedeným zástupcům smluvních str</w:t>
      </w:r>
      <w:r w:rsidR="00CA7448" w:rsidRPr="00C507B0">
        <w:rPr>
          <w:rFonts w:asciiTheme="minorHAnsi" w:hAnsiTheme="minorHAnsi" w:cstheme="minorHAnsi"/>
        </w:rPr>
        <w:t xml:space="preserve">an, a to v českém </w:t>
      </w:r>
      <w:r w:rsidR="00AA3D9B" w:rsidRPr="00C507B0">
        <w:rPr>
          <w:rFonts w:asciiTheme="minorHAnsi" w:hAnsiTheme="minorHAnsi" w:cstheme="minorHAnsi"/>
        </w:rPr>
        <w:t>jazyce.</w:t>
      </w:r>
    </w:p>
    <w:p w:rsidR="00AA3D9B" w:rsidRPr="00C507B0" w:rsidRDefault="000616AA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38157D">
        <w:rPr>
          <w:rFonts w:asciiTheme="minorHAnsi" w:hAnsiTheme="minorHAnsi" w:cstheme="minorHAnsi"/>
        </w:rPr>
        <w:t xml:space="preserve">.2. </w:t>
      </w:r>
      <w:r w:rsidR="00AA3D9B" w:rsidRPr="00C507B0">
        <w:rPr>
          <w:rFonts w:asciiTheme="minorHAnsi" w:hAnsiTheme="minorHAnsi" w:cstheme="minorHAnsi"/>
        </w:rPr>
        <w:t xml:space="preserve">Pokud tato Smlouva vyžaduje pro určité sdělení či jiné jednání smluvních stran písemnou formu, bude takové sdělení zasláno prostřednictvím </w:t>
      </w:r>
      <w:r w:rsidR="00CA7448" w:rsidRPr="00C507B0">
        <w:rPr>
          <w:rFonts w:asciiTheme="minorHAnsi" w:hAnsiTheme="minorHAnsi" w:cstheme="minorHAnsi"/>
        </w:rPr>
        <w:t xml:space="preserve">e-mailu opatřeného zaručeným elektronickým podpisem zástupce smluvní strany na e-mail kontaktní osoby druhé smluvní strany, popř. zasláno prostřednictvím </w:t>
      </w:r>
      <w:r w:rsidR="00AA3D9B" w:rsidRPr="00C507B0">
        <w:rPr>
          <w:rFonts w:asciiTheme="minorHAnsi" w:hAnsiTheme="minorHAnsi" w:cstheme="minorHAnsi"/>
        </w:rPr>
        <w:t>poskytovatele poštovních služeb na adresu sídla příslušné smluvní strany k rukám zástupce této strany podle této Smlouvy.</w:t>
      </w:r>
      <w:r w:rsidR="00030B57">
        <w:rPr>
          <w:rFonts w:asciiTheme="minorHAnsi" w:hAnsiTheme="minorHAnsi" w:cstheme="minorHAnsi"/>
        </w:rPr>
        <w:t xml:space="preserve"> Upozornění na porušení Smlouvy a odstoupení od Smlouvy musí mít písemnou formu a musí být zaslány poštou jako doporučené zásilky a současně elektronicky konta</w:t>
      </w:r>
      <w:r w:rsidR="000513E1">
        <w:rPr>
          <w:rFonts w:asciiTheme="minorHAnsi" w:hAnsiTheme="minorHAnsi" w:cstheme="minorHAnsi"/>
        </w:rPr>
        <w:t xml:space="preserve">ktní </w:t>
      </w:r>
      <w:r w:rsidR="00892BDB">
        <w:rPr>
          <w:rFonts w:asciiTheme="minorHAnsi" w:hAnsiTheme="minorHAnsi" w:cstheme="minorHAnsi"/>
        </w:rPr>
        <w:t>o</w:t>
      </w:r>
      <w:r w:rsidR="000513E1">
        <w:rPr>
          <w:rFonts w:asciiTheme="minorHAnsi" w:hAnsiTheme="minorHAnsi" w:cstheme="minorHAnsi"/>
        </w:rPr>
        <w:t>sobě dle čl.</w:t>
      </w:r>
      <w:r>
        <w:rPr>
          <w:rFonts w:asciiTheme="minorHAnsi" w:hAnsiTheme="minorHAnsi" w:cstheme="minorHAnsi"/>
        </w:rPr>
        <w:t>13</w:t>
      </w:r>
      <w:r w:rsidR="000513E1">
        <w:rPr>
          <w:rFonts w:asciiTheme="minorHAnsi" w:hAnsiTheme="minorHAnsi" w:cstheme="minorHAnsi"/>
        </w:rPr>
        <w:t>.4. Smlouvy.</w:t>
      </w:r>
    </w:p>
    <w:p w:rsidR="00AA3D9B" w:rsidRPr="00C507B0" w:rsidRDefault="000616AA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13</w:t>
      </w:r>
      <w:r w:rsidR="00C507B0">
        <w:rPr>
          <w:rFonts w:asciiTheme="minorHAnsi" w:hAnsiTheme="minorHAnsi" w:cstheme="minorHAnsi"/>
        </w:rPr>
        <w:t xml:space="preserve">.3. </w:t>
      </w:r>
      <w:r w:rsidR="00AA3D9B" w:rsidRPr="00C507B0">
        <w:rPr>
          <w:rFonts w:asciiTheme="minorHAnsi" w:hAnsiTheme="minorHAnsi" w:cstheme="minorHAnsi"/>
        </w:rPr>
        <w:t>Vyžaduje-li tato Smlouva, aby určité sdělení či jiné jednání smluvních stran bylo učiněno písemně v určité lhůtě, je tato lhůta zachována, pokud je sdělení nebo úkon doručeno elektronicky na e-mail zástupce druhé smluvní strany podle této Smlouvy</w:t>
      </w:r>
      <w:r w:rsidR="00CA7448" w:rsidRPr="00C507B0">
        <w:rPr>
          <w:rFonts w:asciiTheme="minorHAnsi" w:hAnsiTheme="minorHAnsi" w:cstheme="minorHAnsi"/>
        </w:rPr>
        <w:t>. Pokud smluvní strana nepotvrdí doručení, má se za to, že zpráva byla doručena třetí pracovní den po odeslání e-mailu.</w:t>
      </w:r>
    </w:p>
    <w:p w:rsidR="00AA3D9B" w:rsidRPr="00C507B0" w:rsidRDefault="000616AA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C507B0">
        <w:rPr>
          <w:rFonts w:asciiTheme="minorHAnsi" w:hAnsiTheme="minorHAnsi" w:cstheme="minorHAnsi"/>
        </w:rPr>
        <w:t xml:space="preserve">.4. </w:t>
      </w:r>
      <w:r w:rsidR="00C507B0" w:rsidRPr="00C507B0">
        <w:rPr>
          <w:rFonts w:asciiTheme="minorHAnsi" w:hAnsiTheme="minorHAnsi" w:cstheme="minorHAnsi"/>
        </w:rPr>
        <w:t>Smluvní strany dohodly, že v komunikaci ve věcech plnění této Smlouvy je budou zastupovat následující osoby:</w:t>
      </w:r>
      <w:r w:rsidR="00AA3D9B" w:rsidRPr="00C507B0">
        <w:rPr>
          <w:rFonts w:asciiTheme="minorHAnsi" w:hAnsiTheme="minorHAnsi" w:cstheme="minorHAnsi"/>
        </w:rPr>
        <w:t xml:space="preserve"> </w:t>
      </w:r>
    </w:p>
    <w:p w:rsidR="00AA3D9B" w:rsidRPr="00AA3D9B" w:rsidRDefault="00AA3D9B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>Prodávající prohlašuje, že pověřil níže uvedenou osobu k  jednání svým jménem ve věcech souvisejících s realizací této Smlouvy</w:t>
      </w:r>
      <w:r w:rsidR="00D658F7">
        <w:rPr>
          <w:rFonts w:asciiTheme="minorHAnsi" w:hAnsiTheme="minorHAnsi" w:cstheme="minorHAnsi"/>
          <w:color w:val="auto"/>
        </w:rPr>
        <w:t xml:space="preserve"> včetně předání předmětu koupě</w:t>
      </w:r>
      <w:r w:rsidRPr="00AA3D9B">
        <w:rPr>
          <w:rFonts w:asciiTheme="minorHAnsi" w:hAnsiTheme="minorHAnsi" w:cstheme="minorHAnsi"/>
          <w:color w:val="auto"/>
        </w:rPr>
        <w:t>:</w:t>
      </w:r>
    </w:p>
    <w:p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Jméno: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="0028698A">
        <w:rPr>
          <w:rFonts w:asciiTheme="minorHAnsi" w:hAnsiTheme="minorHAnsi" w:cstheme="minorHAnsi"/>
          <w:b/>
          <w:color w:val="auto"/>
        </w:rPr>
        <w:t>Ing. Michal Bejček</w:t>
      </w:r>
    </w:p>
    <w:p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E-mail: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="0028698A">
        <w:rPr>
          <w:rFonts w:asciiTheme="minorHAnsi" w:hAnsiTheme="minorHAnsi" w:cstheme="minorHAnsi"/>
          <w:color w:val="auto"/>
        </w:rPr>
        <w:t>progastro@tiscali.cz</w:t>
      </w:r>
    </w:p>
    <w:p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Tel.: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="00C507B0">
        <w:rPr>
          <w:rFonts w:asciiTheme="minorHAnsi" w:hAnsiTheme="minorHAnsi" w:cstheme="minorHAnsi"/>
          <w:color w:val="auto"/>
        </w:rPr>
        <w:t xml:space="preserve">               </w:t>
      </w:r>
      <w:r w:rsidR="0028698A">
        <w:rPr>
          <w:rFonts w:asciiTheme="minorHAnsi" w:hAnsiTheme="minorHAnsi" w:cstheme="minorHAnsi"/>
          <w:color w:val="auto"/>
        </w:rPr>
        <w:t>602 477</w:t>
      </w:r>
      <w:r w:rsidR="005332E1">
        <w:rPr>
          <w:rFonts w:asciiTheme="minorHAnsi" w:hAnsiTheme="minorHAnsi" w:cstheme="minorHAnsi"/>
          <w:color w:val="auto"/>
        </w:rPr>
        <w:t> </w:t>
      </w:r>
      <w:r w:rsidR="0028698A">
        <w:rPr>
          <w:rFonts w:asciiTheme="minorHAnsi" w:hAnsiTheme="minorHAnsi" w:cstheme="minorHAnsi"/>
          <w:color w:val="auto"/>
        </w:rPr>
        <w:t>415</w:t>
      </w:r>
    </w:p>
    <w:p w:rsidR="005332E1" w:rsidRDefault="005332E1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</w:p>
    <w:p w:rsidR="00AA3D9B" w:rsidRPr="00787BD9" w:rsidRDefault="00AA3D9B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>Kupující prohlašuje, že pověřil níže uvedenou osobu k  jednání svým jménem ve věcech souvisejících s realizací této Smlouvy</w:t>
      </w:r>
      <w:r w:rsidR="00D658F7">
        <w:rPr>
          <w:rFonts w:asciiTheme="minorHAnsi" w:hAnsiTheme="minorHAnsi" w:cstheme="minorHAnsi"/>
          <w:color w:val="auto"/>
        </w:rPr>
        <w:t xml:space="preserve"> včetně převzetí </w:t>
      </w:r>
      <w:r w:rsidR="00D658F7" w:rsidRPr="00787BD9">
        <w:rPr>
          <w:rFonts w:asciiTheme="minorHAnsi" w:hAnsiTheme="minorHAnsi" w:cstheme="minorHAnsi"/>
          <w:color w:val="auto"/>
        </w:rPr>
        <w:t>předmětu koupě</w:t>
      </w:r>
      <w:r w:rsidRPr="00787BD9">
        <w:rPr>
          <w:rFonts w:asciiTheme="minorHAnsi" w:hAnsiTheme="minorHAnsi" w:cstheme="minorHAnsi"/>
          <w:color w:val="auto"/>
        </w:rPr>
        <w:t>:</w:t>
      </w:r>
    </w:p>
    <w:p w:rsidR="00AA3D9B" w:rsidRPr="00787BD9" w:rsidRDefault="00892BD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787BD9">
        <w:rPr>
          <w:rFonts w:asciiTheme="minorHAnsi" w:hAnsiTheme="minorHAnsi" w:cstheme="minorHAnsi"/>
          <w:color w:val="auto"/>
        </w:rPr>
        <w:t xml:space="preserve">Jméno: </w:t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  <w:r w:rsidR="00314EA5" w:rsidRPr="00E03F21">
        <w:rPr>
          <w:rFonts w:asciiTheme="minorHAnsi" w:hAnsiTheme="minorHAnsi" w:cstheme="minorHAnsi"/>
          <w:b/>
          <w:color w:val="auto"/>
        </w:rPr>
        <w:t>Mgr. Jana Tolarová</w:t>
      </w:r>
      <w:r w:rsidR="00314EA5">
        <w:rPr>
          <w:rFonts w:asciiTheme="minorHAnsi" w:hAnsiTheme="minorHAnsi" w:cstheme="minorHAnsi"/>
          <w:color w:val="auto"/>
        </w:rPr>
        <w:t>, ředitelka</w:t>
      </w:r>
    </w:p>
    <w:p w:rsidR="00AA3D9B" w:rsidRPr="00787BD9" w:rsidRDefault="00C507B0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787BD9">
        <w:rPr>
          <w:rFonts w:asciiTheme="minorHAnsi" w:hAnsiTheme="minorHAnsi" w:cstheme="minorHAnsi"/>
          <w:color w:val="auto"/>
        </w:rPr>
        <w:t xml:space="preserve">E-mail: </w:t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  <w:hyperlink r:id="rId9" w:history="1">
        <w:r w:rsidR="00314EA5" w:rsidRPr="00B761DD">
          <w:rPr>
            <w:rFonts w:asciiTheme="minorHAnsi" w:eastAsiaTheme="minorEastAsia" w:hAnsiTheme="minorHAnsi"/>
            <w:color w:val="0000FF"/>
            <w:u w:val="single"/>
            <w:lang w:eastAsia="cs-CZ"/>
          </w:rPr>
          <w:t>reditel@dkszinkovy.cz</w:t>
        </w:r>
      </w:hyperlink>
      <w:r w:rsidRPr="00787BD9">
        <w:rPr>
          <w:rFonts w:asciiTheme="minorHAnsi" w:hAnsiTheme="minorHAnsi" w:cstheme="minorHAnsi"/>
          <w:color w:val="auto"/>
        </w:rPr>
        <w:t xml:space="preserve"> </w:t>
      </w:r>
    </w:p>
    <w:p w:rsidR="00AA3D9B" w:rsidRPr="00AA3D9B" w:rsidRDefault="00314EA5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Tel.: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B761DD">
        <w:rPr>
          <w:rFonts w:asciiTheme="minorHAnsi" w:hAnsiTheme="minorHAnsi" w:cstheme="minorHAnsi"/>
          <w:bCs/>
          <w:szCs w:val="24"/>
          <w:lang w:eastAsia="ar-SA"/>
        </w:rPr>
        <w:t>+420 607 939</w:t>
      </w:r>
      <w:r w:rsidR="0038157D">
        <w:rPr>
          <w:rFonts w:asciiTheme="minorHAnsi" w:hAnsiTheme="minorHAnsi" w:cstheme="minorHAnsi"/>
          <w:bCs/>
          <w:szCs w:val="24"/>
          <w:lang w:eastAsia="ar-SA"/>
        </w:rPr>
        <w:t> </w:t>
      </w:r>
      <w:r w:rsidRPr="00B761DD">
        <w:rPr>
          <w:rFonts w:asciiTheme="minorHAnsi" w:hAnsiTheme="minorHAnsi" w:cstheme="minorHAnsi"/>
          <w:bCs/>
          <w:szCs w:val="24"/>
          <w:lang w:eastAsia="ar-SA"/>
        </w:rPr>
        <w:t>090</w:t>
      </w:r>
    </w:p>
    <w:p w:rsidR="00EC33AB" w:rsidRDefault="00EC33AB" w:rsidP="00C507B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38157D" w:rsidRPr="00AA3D9B" w:rsidRDefault="0038157D" w:rsidP="00C507B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:rsidR="00C507B0" w:rsidRPr="008F1800" w:rsidRDefault="00C507B0" w:rsidP="0008746C">
      <w:pPr>
        <w:pStyle w:val="Bezmezer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C507B0" w:rsidRPr="00AA3D9B" w:rsidRDefault="00C507B0" w:rsidP="00854E31">
      <w:pPr>
        <w:pStyle w:val="Bezmezer"/>
      </w:pPr>
    </w:p>
    <w:p w:rsidR="00AA3D9B" w:rsidRPr="00854E31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854E31">
        <w:rPr>
          <w:rFonts w:asciiTheme="minorHAnsi" w:hAnsiTheme="minorHAnsi" w:cstheme="minorHAnsi"/>
        </w:rPr>
        <w:t xml:space="preserve">.1. </w:t>
      </w:r>
      <w:r w:rsidR="00AA3D9B" w:rsidRPr="00854E31">
        <w:rPr>
          <w:rFonts w:asciiTheme="minorHAnsi" w:hAnsiTheme="minorHAnsi" w:cstheme="minorHAnsi"/>
        </w:rPr>
        <w:t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Kupujícího.</w:t>
      </w:r>
    </w:p>
    <w:p w:rsidR="00AA3D9B" w:rsidRPr="00854E31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854E31">
        <w:rPr>
          <w:rFonts w:asciiTheme="minorHAnsi" w:hAnsiTheme="minorHAnsi" w:cstheme="minorHAnsi"/>
        </w:rPr>
        <w:t xml:space="preserve">.2. </w:t>
      </w:r>
      <w:r w:rsidR="00C507B0" w:rsidRPr="00854E31">
        <w:rPr>
          <w:rFonts w:asciiTheme="minorHAnsi" w:hAnsiTheme="minorHAnsi" w:cstheme="minorHAnsi"/>
        </w:rPr>
        <w:t xml:space="preserve">Smlouva je </w:t>
      </w:r>
      <w:r w:rsidR="00C507B0" w:rsidRPr="00A34CC1">
        <w:rPr>
          <w:rFonts w:asciiTheme="minorHAnsi" w:hAnsiTheme="minorHAnsi" w:cstheme="minorHAnsi"/>
        </w:rPr>
        <w:t xml:space="preserve">vypracována ve </w:t>
      </w:r>
      <w:r w:rsidR="00AA49DC">
        <w:rPr>
          <w:rFonts w:asciiTheme="minorHAnsi" w:hAnsiTheme="minorHAnsi" w:cstheme="minorHAnsi"/>
        </w:rPr>
        <w:t>dvou</w:t>
      </w:r>
      <w:r w:rsidR="00AA3D9B" w:rsidRPr="00A34CC1">
        <w:rPr>
          <w:rFonts w:asciiTheme="minorHAnsi" w:hAnsiTheme="minorHAnsi" w:cstheme="minorHAnsi"/>
        </w:rPr>
        <w:t xml:space="preserve"> vyhotoveních s platností originálu, z nichž </w:t>
      </w:r>
      <w:r w:rsidR="00C507B0" w:rsidRPr="00A34CC1">
        <w:rPr>
          <w:rFonts w:asciiTheme="minorHAnsi" w:hAnsiTheme="minorHAnsi" w:cstheme="minorHAnsi"/>
        </w:rPr>
        <w:t xml:space="preserve">po </w:t>
      </w:r>
      <w:r w:rsidR="00AA49DC">
        <w:rPr>
          <w:rFonts w:asciiTheme="minorHAnsi" w:hAnsiTheme="minorHAnsi" w:cstheme="minorHAnsi"/>
        </w:rPr>
        <w:t>jednom</w:t>
      </w:r>
      <w:r w:rsidR="00C507B0" w:rsidRPr="00A34CC1">
        <w:rPr>
          <w:rFonts w:asciiTheme="minorHAnsi" w:hAnsiTheme="minorHAnsi" w:cstheme="minorHAnsi"/>
        </w:rPr>
        <w:t xml:space="preserve"> obdrží Kupující a po jednom Prodávající</w:t>
      </w:r>
      <w:r w:rsidR="00AA3D9B" w:rsidRPr="00A34CC1">
        <w:rPr>
          <w:rFonts w:asciiTheme="minorHAnsi" w:hAnsiTheme="minorHAnsi" w:cstheme="minorHAnsi"/>
        </w:rPr>
        <w:t>.</w:t>
      </w:r>
    </w:p>
    <w:p w:rsidR="00AA3D9B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854E31">
        <w:rPr>
          <w:rFonts w:asciiTheme="minorHAnsi" w:hAnsiTheme="minorHAnsi" w:cstheme="minorHAnsi"/>
        </w:rPr>
        <w:t xml:space="preserve">.3. </w:t>
      </w:r>
      <w:r w:rsidR="00AA3D9B" w:rsidRPr="00854E31">
        <w:rPr>
          <w:rFonts w:asciiTheme="minorHAnsi" w:hAnsiTheme="minorHAnsi" w:cstheme="minorHAnsi"/>
        </w:rPr>
        <w:t>Smlouvu lze měnit či doplňovat pouze písemnými, vzestupně a souvisle číslovanými dodatky podepsanými oběma smluvními stranami.</w:t>
      </w:r>
    </w:p>
    <w:p w:rsidR="00F01051" w:rsidRPr="00854E31" w:rsidRDefault="000616AA" w:rsidP="00F0105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F01051">
        <w:rPr>
          <w:rFonts w:asciiTheme="minorHAnsi" w:hAnsiTheme="minorHAnsi" w:cstheme="minorHAnsi"/>
        </w:rPr>
        <w:t>.4. Pokud by kterékoli ustanovení této Smlouvy bylo shledáno neplatným či nevykonatelným, ostatní ustanovení Smlouvy tím zůstávají nedotčena.</w:t>
      </w:r>
    </w:p>
    <w:p w:rsidR="00AA3D9B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F01051">
        <w:rPr>
          <w:rFonts w:asciiTheme="minorHAnsi" w:hAnsiTheme="minorHAnsi" w:cstheme="minorHAnsi"/>
        </w:rPr>
        <w:t>.5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Smlouva nabývá platnosti a účinnosti dnem jejího uzavření, tj. dnem podpisu Smlouvy oprávněnými zástupci obou smluvních stran.</w:t>
      </w:r>
    </w:p>
    <w:p w:rsidR="00E03F21" w:rsidRPr="00854E31" w:rsidRDefault="000616AA" w:rsidP="00E03F2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AE234E">
        <w:rPr>
          <w:rFonts w:asciiTheme="minorHAnsi" w:hAnsiTheme="minorHAnsi" w:cstheme="minorHAnsi"/>
        </w:rPr>
        <w:t>.</w:t>
      </w:r>
      <w:r w:rsidR="00EC33AB">
        <w:rPr>
          <w:rFonts w:asciiTheme="minorHAnsi" w:hAnsiTheme="minorHAnsi" w:cstheme="minorHAnsi"/>
        </w:rPr>
        <w:t>6</w:t>
      </w:r>
      <w:r w:rsidR="00EA6233">
        <w:rPr>
          <w:rFonts w:asciiTheme="minorHAnsi" w:hAnsiTheme="minorHAnsi" w:cstheme="minorHAnsi"/>
        </w:rPr>
        <w:t xml:space="preserve">. Smluvní strany souhlasí s tím, že tato Smlouva včetně příloh a případných dodatků bude </w:t>
      </w:r>
      <w:r w:rsidR="00E03F21">
        <w:rPr>
          <w:rFonts w:asciiTheme="minorHAnsi" w:hAnsiTheme="minorHAnsi" w:cstheme="minorHAnsi"/>
        </w:rPr>
        <w:t>uveřejněna v Registru smluv s odkazem na profil zadavatele (Kupujícího) v elektronickém nástroji E-ZAK (</w:t>
      </w:r>
      <w:hyperlink r:id="rId10" w:history="1">
        <w:r w:rsidR="00E03F21" w:rsidRPr="00EF1795">
          <w:rPr>
            <w:rStyle w:val="Hypertextovodkaz"/>
            <w:rFonts w:asciiTheme="minorHAnsi" w:hAnsiTheme="minorHAnsi" w:cstheme="minorHAnsi"/>
          </w:rPr>
          <w:t>https://ezak.cnpk.cz</w:t>
        </w:r>
      </w:hyperlink>
      <w:r w:rsidR="00E03F21">
        <w:rPr>
          <w:rFonts w:asciiTheme="minorHAnsi" w:hAnsiTheme="minorHAnsi" w:cstheme="minorHAnsi"/>
        </w:rPr>
        <w:t xml:space="preserve">). Smluvní strany se dohodly, že Kupující zašle uzavřenou Smlouvu k uveřejnění do Registru smluv. </w:t>
      </w:r>
    </w:p>
    <w:p w:rsidR="00AA3D9B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AE234E">
        <w:rPr>
          <w:rFonts w:asciiTheme="minorHAnsi" w:hAnsiTheme="minorHAnsi" w:cstheme="minorHAnsi"/>
        </w:rPr>
        <w:t>.</w:t>
      </w:r>
      <w:r w:rsidR="00EC33AB">
        <w:rPr>
          <w:rFonts w:asciiTheme="minorHAnsi" w:hAnsiTheme="minorHAnsi" w:cstheme="minorHAnsi"/>
        </w:rPr>
        <w:t>7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:rsidR="00F01051" w:rsidRPr="00854E31" w:rsidRDefault="000616AA" w:rsidP="00F0105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EC33AB">
        <w:rPr>
          <w:rFonts w:asciiTheme="minorHAnsi" w:hAnsiTheme="minorHAnsi" w:cstheme="minorHAnsi"/>
        </w:rPr>
        <w:t>.8</w:t>
      </w:r>
      <w:r w:rsidR="00F01051">
        <w:rPr>
          <w:rFonts w:asciiTheme="minorHAnsi" w:hAnsiTheme="minorHAnsi" w:cstheme="minorHAnsi"/>
        </w:rPr>
        <w:t>. Veškeré případné dohody učiněné před podpisem této Smlouvy a v jejím obsahu nezahrnuté pozbývají dnem uzavření této Smlouvy platnosti.</w:t>
      </w:r>
    </w:p>
    <w:p w:rsidR="00AA3D9B" w:rsidRPr="00854E31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AE234E">
        <w:rPr>
          <w:rFonts w:asciiTheme="minorHAnsi" w:hAnsiTheme="minorHAnsi" w:cstheme="minorHAnsi"/>
        </w:rPr>
        <w:t>.</w:t>
      </w:r>
      <w:r w:rsidR="00EC33AB">
        <w:rPr>
          <w:rFonts w:asciiTheme="minorHAnsi" w:hAnsiTheme="minorHAnsi" w:cstheme="minorHAnsi"/>
        </w:rPr>
        <w:t>9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Nedílnou součástí této Smlouvy j</w:t>
      </w:r>
      <w:r w:rsidR="00A56456">
        <w:rPr>
          <w:rFonts w:asciiTheme="minorHAnsi" w:hAnsiTheme="minorHAnsi" w:cstheme="minorHAnsi"/>
        </w:rPr>
        <w:t>e následující příloha</w:t>
      </w:r>
      <w:r w:rsidR="00AA3D9B" w:rsidRPr="00854E31">
        <w:rPr>
          <w:rFonts w:asciiTheme="minorHAnsi" w:hAnsiTheme="minorHAnsi" w:cstheme="minorHAnsi"/>
        </w:rPr>
        <w:t xml:space="preserve">: </w:t>
      </w:r>
    </w:p>
    <w:p w:rsidR="008E29CD" w:rsidRPr="00EC33AB" w:rsidRDefault="00A56456" w:rsidP="00B42E2C">
      <w:pPr>
        <w:pStyle w:val="Bezmezer"/>
        <w:spacing w:line="276" w:lineRule="auto"/>
        <w:ind w:left="1984" w:hanging="1276"/>
        <w:jc w:val="left"/>
        <w:rPr>
          <w:rFonts w:asciiTheme="minorHAnsi" w:hAnsiTheme="minorHAnsi" w:cstheme="minorHAnsi"/>
          <w:lang w:eastAsia="cs-CZ"/>
        </w:rPr>
      </w:pPr>
      <w:r w:rsidRPr="00A34CC1">
        <w:rPr>
          <w:rFonts w:asciiTheme="minorHAnsi" w:hAnsiTheme="minorHAnsi" w:cstheme="minorHAnsi"/>
          <w:lang w:eastAsia="cs-CZ"/>
        </w:rPr>
        <w:t>Příloha č. 1</w:t>
      </w:r>
      <w:r w:rsidR="00AA3D9B" w:rsidRPr="00A34CC1">
        <w:rPr>
          <w:rFonts w:asciiTheme="minorHAnsi" w:hAnsiTheme="minorHAnsi" w:cstheme="minorHAnsi"/>
          <w:lang w:eastAsia="cs-CZ"/>
        </w:rPr>
        <w:t xml:space="preserve">: </w:t>
      </w:r>
      <w:r w:rsidR="00EC33AB">
        <w:rPr>
          <w:rFonts w:asciiTheme="minorHAnsi" w:hAnsiTheme="minorHAnsi" w:cstheme="minorHAnsi"/>
          <w:lang w:eastAsia="cs-CZ"/>
        </w:rPr>
        <w:t>Technická specifikace  a cenová nabídka</w:t>
      </w:r>
    </w:p>
    <w:p w:rsidR="00787BD9" w:rsidRPr="00B42E2C" w:rsidRDefault="00787BD9" w:rsidP="00B42E2C">
      <w:pPr>
        <w:spacing w:line="276" w:lineRule="auto"/>
        <w:ind w:left="357" w:hanging="357"/>
        <w:jc w:val="both"/>
        <w:rPr>
          <w:rFonts w:asciiTheme="minorHAnsi" w:hAnsiTheme="minorHAnsi" w:cstheme="minorHAnsi"/>
          <w:bCs/>
          <w:i/>
        </w:rPr>
      </w:pPr>
    </w:p>
    <w:p w:rsidR="00AA3D9B" w:rsidRPr="00854E31" w:rsidRDefault="000616AA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</w:rPr>
        <w:t>14</w:t>
      </w:r>
      <w:r w:rsidR="00AE234E">
        <w:rPr>
          <w:rFonts w:asciiTheme="minorHAnsi" w:hAnsiTheme="minorHAnsi" w:cstheme="minorHAnsi"/>
        </w:rPr>
        <w:t>.</w:t>
      </w:r>
      <w:r w:rsidR="00EC33AB">
        <w:rPr>
          <w:rFonts w:asciiTheme="minorHAnsi" w:hAnsiTheme="minorHAnsi" w:cstheme="minorHAnsi"/>
        </w:rPr>
        <w:t>10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Smluvní strany prohlašují, že si text Smlouvy řádně přečetly, souhlasí s jejím obsahem</w:t>
      </w:r>
      <w:r w:rsidR="00F01051">
        <w:rPr>
          <w:rFonts w:asciiTheme="minorHAnsi" w:hAnsiTheme="minorHAnsi" w:cstheme="minorHAnsi"/>
        </w:rPr>
        <w:t>, Smlouva byla sepsána určitě, srozumitelně, na základě jejich pravé a svobodné vůle</w:t>
      </w:r>
      <w:r w:rsidR="00AA3D9B" w:rsidRPr="00854E31">
        <w:rPr>
          <w:rFonts w:asciiTheme="minorHAnsi" w:hAnsiTheme="minorHAnsi" w:cstheme="minorHAnsi"/>
        </w:rPr>
        <w:t xml:space="preserve"> a na důkaz toho obě smluvní strany připojují své podpisy.</w:t>
      </w: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>V</w:t>
      </w:r>
      <w:r w:rsidR="0028698A">
        <w:rPr>
          <w:rFonts w:asciiTheme="minorHAnsi" w:hAnsiTheme="minorHAnsi" w:cstheme="minorHAnsi"/>
          <w:szCs w:val="22"/>
          <w:lang w:eastAsia="cs-CZ"/>
        </w:rPr>
        <w:t> </w:t>
      </w:r>
      <w:r w:rsidR="00AA49DC">
        <w:rPr>
          <w:rFonts w:asciiTheme="minorHAnsi" w:hAnsiTheme="minorHAnsi" w:cstheme="minorHAnsi"/>
          <w:szCs w:val="22"/>
          <w:lang w:eastAsia="cs-CZ"/>
        </w:rPr>
        <w:t>P</w:t>
      </w:r>
      <w:r w:rsidR="0028698A">
        <w:rPr>
          <w:rFonts w:asciiTheme="minorHAnsi" w:hAnsiTheme="minorHAnsi" w:cstheme="minorHAnsi"/>
          <w:szCs w:val="22"/>
          <w:lang w:eastAsia="cs-CZ"/>
        </w:rPr>
        <w:t xml:space="preserve">raze </w:t>
      </w:r>
      <w:r w:rsidRPr="00AA3D9B">
        <w:rPr>
          <w:rFonts w:asciiTheme="minorHAnsi" w:hAnsiTheme="minorHAnsi" w:cstheme="minorHAnsi"/>
          <w:szCs w:val="22"/>
          <w:lang w:eastAsia="cs-CZ"/>
        </w:rPr>
        <w:t>dne</w:t>
      </w:r>
      <w:r w:rsidR="00E03F21">
        <w:rPr>
          <w:rFonts w:asciiTheme="minorHAnsi" w:hAnsiTheme="minorHAnsi" w:cstheme="minorHAnsi"/>
          <w:szCs w:val="22"/>
          <w:lang w:eastAsia="cs-CZ"/>
        </w:rPr>
        <w:t xml:space="preserve">  </w:t>
      </w:r>
      <w:r w:rsidR="0038157D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6F298E">
        <w:rPr>
          <w:rFonts w:asciiTheme="minorHAnsi" w:hAnsiTheme="minorHAnsi" w:cstheme="minorHAnsi"/>
          <w:szCs w:val="22"/>
          <w:lang w:eastAsia="cs-CZ"/>
        </w:rPr>
        <w:t xml:space="preserve">                                                                                    </w:t>
      </w:r>
      <w:r w:rsidR="000616AA">
        <w:rPr>
          <w:rFonts w:asciiTheme="minorHAnsi" w:hAnsiTheme="minorHAnsi" w:cstheme="minorHAnsi"/>
          <w:szCs w:val="22"/>
          <w:lang w:eastAsia="cs-CZ"/>
        </w:rPr>
        <w:t>V </w:t>
      </w:r>
      <w:r w:rsidR="00314EA5">
        <w:rPr>
          <w:rFonts w:asciiTheme="minorHAnsi" w:hAnsiTheme="minorHAnsi" w:cstheme="minorHAnsi"/>
          <w:szCs w:val="22"/>
          <w:lang w:eastAsia="cs-CZ"/>
        </w:rPr>
        <w:t>Žinkovech</w:t>
      </w:r>
      <w:r w:rsidR="00854E31">
        <w:rPr>
          <w:rFonts w:asciiTheme="minorHAnsi" w:hAnsiTheme="minorHAnsi" w:cstheme="minorHAnsi"/>
          <w:szCs w:val="22"/>
          <w:lang w:eastAsia="cs-CZ"/>
        </w:rPr>
        <w:t xml:space="preserve"> dne</w:t>
      </w:r>
      <w:r w:rsidR="0038157D">
        <w:rPr>
          <w:rFonts w:asciiTheme="minorHAnsi" w:hAnsiTheme="minorHAnsi" w:cstheme="minorHAnsi"/>
          <w:szCs w:val="22"/>
          <w:lang w:eastAsia="cs-CZ"/>
        </w:rPr>
        <w:t xml:space="preserve"> </w:t>
      </w:r>
    </w:p>
    <w:p w:rsidR="005332E1" w:rsidRDefault="005332E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 xml:space="preserve">  ……………………………………….. </w:t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="00854E31">
        <w:rPr>
          <w:rFonts w:asciiTheme="minorHAnsi" w:hAnsiTheme="minorHAnsi" w:cstheme="minorHAnsi"/>
          <w:szCs w:val="22"/>
          <w:lang w:eastAsia="cs-CZ"/>
        </w:rPr>
        <w:t xml:space="preserve">                                    </w:t>
      </w:r>
      <w:r w:rsidRPr="00AA3D9B">
        <w:rPr>
          <w:rFonts w:asciiTheme="minorHAnsi" w:hAnsiTheme="minorHAnsi" w:cstheme="minorHAnsi"/>
          <w:szCs w:val="22"/>
          <w:lang w:eastAsia="cs-CZ"/>
        </w:rPr>
        <w:t xml:space="preserve"> ………</w:t>
      </w:r>
      <w:r w:rsidR="00854E31">
        <w:rPr>
          <w:rFonts w:asciiTheme="minorHAnsi" w:hAnsiTheme="minorHAnsi" w:cstheme="minorHAnsi"/>
          <w:szCs w:val="22"/>
          <w:lang w:eastAsia="cs-CZ"/>
        </w:rPr>
        <w:t>........</w:t>
      </w:r>
      <w:r w:rsidRPr="00AA3D9B">
        <w:rPr>
          <w:rFonts w:asciiTheme="minorHAnsi" w:hAnsiTheme="minorHAnsi" w:cstheme="minorHAnsi"/>
          <w:szCs w:val="22"/>
          <w:lang w:eastAsia="cs-CZ"/>
        </w:rPr>
        <w:t>…………………………..</w:t>
      </w:r>
    </w:p>
    <w:p w:rsidR="00AA3D9B" w:rsidRPr="00AA3D9B" w:rsidRDefault="00AA3D9B" w:rsidP="00AA3D9B">
      <w:pPr>
        <w:pStyle w:val="Zkladntext21"/>
        <w:tabs>
          <w:tab w:val="center" w:pos="6663"/>
        </w:tabs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 w:rsidRPr="00E03F21">
        <w:rPr>
          <w:rFonts w:asciiTheme="minorHAnsi" w:hAnsiTheme="minorHAnsi" w:cstheme="minorHAnsi"/>
          <w:b/>
          <w:sz w:val="24"/>
          <w:szCs w:val="22"/>
          <w:lang w:eastAsia="cs-CZ"/>
        </w:rPr>
        <w:t xml:space="preserve">     </w:t>
      </w:r>
      <w:r w:rsidR="00E03F21">
        <w:rPr>
          <w:rFonts w:asciiTheme="minorHAnsi" w:hAnsiTheme="minorHAnsi" w:cstheme="minorHAnsi"/>
          <w:b/>
          <w:sz w:val="24"/>
          <w:szCs w:val="22"/>
          <w:lang w:eastAsia="cs-CZ"/>
        </w:rPr>
        <w:t xml:space="preserve">   </w:t>
      </w:r>
      <w:r w:rsidRPr="00E03F21">
        <w:rPr>
          <w:rFonts w:asciiTheme="minorHAnsi" w:hAnsiTheme="minorHAnsi" w:cstheme="minorHAnsi"/>
          <w:b/>
          <w:sz w:val="24"/>
          <w:szCs w:val="22"/>
          <w:lang w:eastAsia="cs-CZ"/>
        </w:rPr>
        <w:t xml:space="preserve"> </w:t>
      </w:r>
      <w:r w:rsidR="0028698A">
        <w:rPr>
          <w:rFonts w:asciiTheme="minorHAnsi" w:hAnsiTheme="minorHAnsi" w:cstheme="minorHAnsi"/>
          <w:b/>
          <w:sz w:val="24"/>
          <w:szCs w:val="22"/>
          <w:lang w:eastAsia="cs-CZ"/>
        </w:rPr>
        <w:t xml:space="preserve">Ing. Michal Bejček                                                             </w:t>
      </w:r>
      <w:r w:rsidR="00314EA5">
        <w:rPr>
          <w:rFonts w:asciiTheme="minorHAnsi" w:hAnsiTheme="minorHAnsi" w:cstheme="minorHAnsi"/>
          <w:b/>
          <w:sz w:val="24"/>
        </w:rPr>
        <w:t>Mgr</w:t>
      </w:r>
      <w:r w:rsidR="00EC33AB">
        <w:rPr>
          <w:rFonts w:asciiTheme="minorHAnsi" w:hAnsiTheme="minorHAnsi" w:cstheme="minorHAnsi"/>
          <w:b/>
          <w:sz w:val="24"/>
        </w:rPr>
        <w:t xml:space="preserve">. </w:t>
      </w:r>
      <w:r w:rsidR="00314EA5">
        <w:rPr>
          <w:rFonts w:asciiTheme="minorHAnsi" w:hAnsiTheme="minorHAnsi" w:cstheme="minorHAnsi"/>
          <w:b/>
          <w:sz w:val="24"/>
        </w:rPr>
        <w:t>Jana Tolarová</w:t>
      </w:r>
    </w:p>
    <w:p w:rsidR="00EC33AB" w:rsidRPr="00EC33AB" w:rsidRDefault="00E03F21" w:rsidP="00EC33AB">
      <w:pPr>
        <w:suppressAutoHyphens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A49DC">
        <w:rPr>
          <w:rFonts w:asciiTheme="minorHAnsi" w:hAnsiTheme="minorHAnsi" w:cstheme="minorHAnsi"/>
        </w:rPr>
        <w:t xml:space="preserve">Jednatel společnosti  </w:t>
      </w:r>
      <w:r w:rsidR="00854E31" w:rsidRPr="00854E31">
        <w:rPr>
          <w:rFonts w:asciiTheme="minorHAnsi" w:hAnsiTheme="minorHAnsi" w:cstheme="minorHAnsi"/>
          <w:lang w:eastAsia="cs-CZ"/>
        </w:rPr>
        <w:t xml:space="preserve"> </w:t>
      </w:r>
      <w:r w:rsidR="00854E31">
        <w:rPr>
          <w:rFonts w:asciiTheme="minorHAnsi" w:hAnsiTheme="minorHAnsi" w:cstheme="minorHAnsi"/>
          <w:lang w:eastAsia="cs-CZ"/>
        </w:rPr>
        <w:t xml:space="preserve">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AA49DC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 xml:space="preserve">   </w:t>
      </w:r>
      <w:r w:rsidR="00314EA5">
        <w:rPr>
          <w:rFonts w:asciiTheme="minorHAnsi" w:hAnsiTheme="minorHAnsi" w:cstheme="minorHAnsi"/>
        </w:rPr>
        <w:t xml:space="preserve">  </w:t>
      </w:r>
      <w:r w:rsidR="00854E31">
        <w:rPr>
          <w:rFonts w:asciiTheme="minorHAnsi" w:hAnsiTheme="minorHAnsi" w:cstheme="minorHAnsi"/>
          <w:lang w:eastAsia="cs-CZ"/>
        </w:rPr>
        <w:t xml:space="preserve"> </w:t>
      </w:r>
      <w:r w:rsidR="00854E31">
        <w:rPr>
          <w:rFonts w:asciiTheme="minorHAnsi" w:hAnsiTheme="minorHAnsi" w:cstheme="minorHAnsi"/>
        </w:rPr>
        <w:t>ředitel</w:t>
      </w:r>
      <w:r w:rsidR="00314EA5">
        <w:rPr>
          <w:rFonts w:asciiTheme="minorHAnsi" w:hAnsiTheme="minorHAnsi" w:cstheme="minorHAnsi"/>
        </w:rPr>
        <w:t>ka domova</w:t>
      </w:r>
      <w:r w:rsidR="000616AA">
        <w:rPr>
          <w:rFonts w:asciiTheme="minorHAnsi" w:hAnsiTheme="minorHAnsi" w:cstheme="minorHAnsi"/>
        </w:rPr>
        <w:t xml:space="preserve">                                                          </w:t>
      </w:r>
      <w:r w:rsidR="00892BDB">
        <w:rPr>
          <w:rFonts w:asciiTheme="minorHAnsi" w:hAnsiTheme="minorHAnsi" w:cstheme="minorHAnsi"/>
        </w:rPr>
        <w:t xml:space="preserve">                          </w:t>
      </w:r>
      <w:r w:rsidR="000616AA">
        <w:rPr>
          <w:rFonts w:asciiTheme="minorHAnsi" w:hAnsiTheme="minorHAnsi" w:cstheme="minorHAnsi"/>
        </w:rPr>
        <w:t xml:space="preserve"> </w:t>
      </w:r>
      <w:r w:rsidR="00EC33AB" w:rsidRPr="00EC33AB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="00EC33AB"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      </w:t>
      </w:r>
    </w:p>
    <w:p w:rsidR="0038157D" w:rsidRPr="0038157D" w:rsidRDefault="00EC33AB" w:rsidP="00EC33AB">
      <w:pPr>
        <w:pStyle w:val="Bezmezer"/>
        <w:jc w:val="center"/>
        <w:rPr>
          <w:rFonts w:asciiTheme="minorHAnsi" w:eastAsiaTheme="minorEastAsia" w:hAnsiTheme="minorHAnsi" w:cstheme="minorBidi"/>
          <w:szCs w:val="20"/>
          <w:lang w:eastAsia="cs-CZ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="00314EA5" w:rsidRPr="0038157D">
        <w:rPr>
          <w:rFonts w:asciiTheme="minorHAnsi" w:eastAsiaTheme="minorEastAsia" w:hAnsiTheme="minorHAnsi" w:cstheme="minorBidi"/>
          <w:szCs w:val="20"/>
          <w:lang w:eastAsia="cs-CZ"/>
        </w:rPr>
        <w:t>Domov klidného stáří v Žinkovech</w:t>
      </w:r>
      <w:r w:rsidRPr="0038157D">
        <w:rPr>
          <w:rFonts w:asciiTheme="minorHAnsi" w:eastAsiaTheme="minorEastAsia" w:hAnsiTheme="minorHAnsi" w:cstheme="minorBidi"/>
          <w:szCs w:val="20"/>
          <w:lang w:eastAsia="cs-CZ"/>
        </w:rPr>
        <w:t xml:space="preserve">, </w:t>
      </w:r>
    </w:p>
    <w:p w:rsidR="00EC33AB" w:rsidRPr="0038157D" w:rsidRDefault="0038157D" w:rsidP="00EC33AB">
      <w:pPr>
        <w:pStyle w:val="Bezmezer"/>
        <w:jc w:val="center"/>
        <w:rPr>
          <w:rFonts w:asciiTheme="minorHAnsi" w:eastAsiaTheme="minorEastAsia" w:hAnsiTheme="minorHAnsi" w:cstheme="minorBidi"/>
          <w:szCs w:val="20"/>
          <w:lang w:eastAsia="cs-CZ"/>
        </w:rPr>
      </w:pPr>
      <w:r w:rsidRPr="0038157D">
        <w:rPr>
          <w:rFonts w:asciiTheme="minorHAnsi" w:eastAsiaTheme="minorEastAsia" w:hAnsiTheme="minorHAnsi" w:cstheme="minorBidi"/>
          <w:szCs w:val="20"/>
          <w:lang w:eastAsia="cs-CZ"/>
        </w:rPr>
        <w:t xml:space="preserve">                                                                                              </w:t>
      </w:r>
      <w:r w:rsidR="00EC33AB" w:rsidRPr="0038157D">
        <w:rPr>
          <w:rFonts w:asciiTheme="minorHAnsi" w:eastAsiaTheme="minorEastAsia" w:hAnsiTheme="minorHAnsi" w:cstheme="minorBidi"/>
          <w:szCs w:val="20"/>
          <w:lang w:eastAsia="cs-CZ"/>
        </w:rPr>
        <w:t xml:space="preserve">příspěvková organizace                                                                                                                                                                 </w:t>
      </w:r>
    </w:p>
    <w:p w:rsidR="00AA3D9B" w:rsidRPr="000616AA" w:rsidRDefault="00AA3D9B" w:rsidP="000616AA">
      <w:pPr>
        <w:tabs>
          <w:tab w:val="center" w:pos="666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AA3D9B" w:rsidRPr="00B42E2C" w:rsidRDefault="00E03F21" w:rsidP="00E03F21">
      <w:pPr>
        <w:tabs>
          <w:tab w:val="center" w:pos="666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          </w:t>
      </w:r>
      <w:r w:rsidRPr="00AA3D9B">
        <w:rPr>
          <w:rFonts w:asciiTheme="minorHAnsi" w:hAnsiTheme="minorHAnsi" w:cstheme="minorHAnsi"/>
          <w:szCs w:val="22"/>
          <w:lang w:eastAsia="cs-CZ"/>
        </w:rPr>
        <w:t>za Prodávajícího</w:t>
      </w:r>
      <w:r w:rsidRPr="00854E31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                      </w:t>
      </w:r>
      <w:r w:rsidR="00854E31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                                                </w:t>
      </w:r>
      <w:r w:rsidR="00854E31">
        <w:rPr>
          <w:rFonts w:asciiTheme="minorHAnsi" w:hAnsiTheme="minorHAnsi" w:cstheme="minorHAnsi"/>
          <w:lang w:eastAsia="cs-CZ"/>
        </w:rPr>
        <w:t xml:space="preserve">        </w:t>
      </w:r>
      <w:r w:rsidR="00854E31" w:rsidRPr="00AA3D9B">
        <w:rPr>
          <w:rFonts w:asciiTheme="minorHAnsi" w:hAnsiTheme="minorHAnsi" w:cstheme="minorHAnsi"/>
          <w:lang w:eastAsia="cs-CZ"/>
        </w:rPr>
        <w:t xml:space="preserve">za Kupujícího       </w:t>
      </w:r>
    </w:p>
    <w:sectPr w:rsidR="00AA3D9B" w:rsidRPr="00B42E2C" w:rsidSect="00FF24FD">
      <w:headerReference w:type="default" r:id="rId11"/>
      <w:footerReference w:type="defaul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BB" w:rsidRDefault="006E55BB" w:rsidP="00AA3D9B">
      <w:r>
        <w:separator/>
      </w:r>
    </w:p>
  </w:endnote>
  <w:endnote w:type="continuationSeparator" w:id="0">
    <w:p w:rsidR="006E55BB" w:rsidRDefault="006E55BB" w:rsidP="00AA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C1" w:rsidRPr="00FD068E" w:rsidRDefault="00A34CC1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="009834C1"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="009834C1" w:rsidRPr="00FD068E">
      <w:rPr>
        <w:rFonts w:asciiTheme="minorHAnsi" w:hAnsiTheme="minorHAnsi" w:cstheme="minorHAnsi"/>
        <w:b/>
        <w:sz w:val="24"/>
      </w:rPr>
      <w:fldChar w:fldCharType="separate"/>
    </w:r>
    <w:r w:rsidR="00CB6533">
      <w:rPr>
        <w:rFonts w:asciiTheme="minorHAnsi" w:hAnsiTheme="minorHAnsi" w:cstheme="minorHAnsi"/>
        <w:b/>
        <w:noProof/>
      </w:rPr>
      <w:t>8</w:t>
    </w:r>
    <w:r w:rsidR="009834C1"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="009834C1"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="009834C1" w:rsidRPr="00FD068E">
      <w:rPr>
        <w:rFonts w:asciiTheme="minorHAnsi" w:hAnsiTheme="minorHAnsi" w:cstheme="minorHAnsi"/>
        <w:b/>
        <w:sz w:val="24"/>
      </w:rPr>
      <w:fldChar w:fldCharType="separate"/>
    </w:r>
    <w:r w:rsidR="00CB6533">
      <w:rPr>
        <w:rFonts w:asciiTheme="minorHAnsi" w:hAnsiTheme="minorHAnsi" w:cstheme="minorHAnsi"/>
        <w:b/>
        <w:noProof/>
      </w:rPr>
      <w:t>8</w:t>
    </w:r>
    <w:r w:rsidR="009834C1"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BB" w:rsidRDefault="006E55BB" w:rsidP="00AA3D9B">
      <w:r>
        <w:separator/>
      </w:r>
    </w:p>
  </w:footnote>
  <w:footnote w:type="continuationSeparator" w:id="0">
    <w:p w:rsidR="006E55BB" w:rsidRDefault="006E55BB" w:rsidP="00AA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B9" w:rsidRPr="009D7A2C" w:rsidRDefault="001A003E" w:rsidP="003A40B9">
    <w:pPr>
      <w:pStyle w:val="Zhlav"/>
      <w:jc w:val="right"/>
      <w:rPr>
        <w:rFonts w:asciiTheme="minorHAnsi" w:eastAsiaTheme="minorEastAsia" w:hAnsiTheme="minorHAnsi" w:cstheme="minorBidi"/>
        <w:i/>
        <w:color w:val="FF0000"/>
        <w:sz w:val="20"/>
        <w:szCs w:val="20"/>
        <w:lang w:eastAsia="cs-CZ"/>
      </w:rPr>
    </w:pPr>
    <w:r w:rsidRPr="003A40B9">
      <w:rPr>
        <w:sz w:val="20"/>
        <w:szCs w:val="20"/>
      </w:rPr>
      <w:t xml:space="preserve"> </w:t>
    </w:r>
    <w:r w:rsidR="003A40B9" w:rsidRP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>Veřejná zakázka „</w:t>
    </w:r>
    <w:r w:rsid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>M</w:t>
    </w:r>
    <w:r w:rsidR="009D7A2C" w:rsidRP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>ycí stroj WINTERHALTER s automatickým posuvem košů</w:t>
    </w:r>
    <w:r w:rsidR="00400276" w:rsidRP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 xml:space="preserve"> </w:t>
    </w:r>
    <w:r w:rsidR="00B761DD" w:rsidRP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 xml:space="preserve"> DKS </w:t>
    </w:r>
    <w:r w:rsidR="00526FE0" w:rsidRP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>v Žinkovech</w:t>
    </w:r>
    <w:r w:rsidR="003A40B9" w:rsidRPr="00CB6533">
      <w:rPr>
        <w:rFonts w:asciiTheme="minorHAnsi" w:eastAsiaTheme="minorEastAsia" w:hAnsiTheme="minorHAnsi" w:cstheme="minorBidi"/>
        <w:i/>
        <w:color w:val="000000" w:themeColor="text1"/>
        <w:sz w:val="20"/>
        <w:szCs w:val="20"/>
        <w:lang w:eastAsia="cs-CZ"/>
      </w:rPr>
      <w:t>“</w:t>
    </w:r>
  </w:p>
  <w:p w:rsidR="001A003E" w:rsidRDefault="001A003E">
    <w:pPr>
      <w:pStyle w:val="Zhlav"/>
      <w:rPr>
        <w:sz w:val="20"/>
        <w:szCs w:val="20"/>
      </w:rPr>
    </w:pPr>
  </w:p>
  <w:p w:rsidR="009D7A2C" w:rsidRPr="003A40B9" w:rsidRDefault="009D7A2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7FA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C16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D82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825404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50D1"/>
    <w:multiLevelType w:val="hybridMultilevel"/>
    <w:tmpl w:val="963AC5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7812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6FC2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55EA2"/>
    <w:multiLevelType w:val="hybridMultilevel"/>
    <w:tmpl w:val="12AEE0C2"/>
    <w:lvl w:ilvl="0" w:tplc="D8FCB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52C4"/>
    <w:multiLevelType w:val="hybridMultilevel"/>
    <w:tmpl w:val="6A76BE3C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1508"/>
    <w:multiLevelType w:val="hybridMultilevel"/>
    <w:tmpl w:val="D368D854"/>
    <w:lvl w:ilvl="0" w:tplc="BE52C1D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73DFA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54D8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FDC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E0E40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0A6F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E06DE"/>
    <w:multiLevelType w:val="multilevel"/>
    <w:tmpl w:val="280CC8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8BA297F"/>
    <w:multiLevelType w:val="hybridMultilevel"/>
    <w:tmpl w:val="2B744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C785A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93BCA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52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8A206D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27C72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E34538F"/>
    <w:multiLevelType w:val="hybridMultilevel"/>
    <w:tmpl w:val="21F06F16"/>
    <w:lvl w:ilvl="0" w:tplc="10EEB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2"/>
  </w:num>
  <w:num w:numId="18">
    <w:abstractNumId w:val="25"/>
  </w:num>
  <w:num w:numId="19">
    <w:abstractNumId w:val="20"/>
  </w:num>
  <w:num w:numId="20">
    <w:abstractNumId w:val="9"/>
  </w:num>
  <w:num w:numId="21">
    <w:abstractNumId w:val="11"/>
  </w:num>
  <w:num w:numId="22">
    <w:abstractNumId w:val="18"/>
  </w:num>
  <w:num w:numId="23">
    <w:abstractNumId w:val="16"/>
  </w:num>
  <w:num w:numId="24">
    <w:abstractNumId w:val="10"/>
  </w:num>
  <w:num w:numId="25">
    <w:abstractNumId w:val="6"/>
  </w:num>
  <w:num w:numId="26">
    <w:abstractNumId w:val="23"/>
  </w:num>
  <w:num w:numId="27">
    <w:abstractNumId w:val="24"/>
  </w:num>
  <w:num w:numId="28">
    <w:abstractNumId w:val="7"/>
  </w:num>
  <w:num w:numId="29">
    <w:abstractNumId w:val="13"/>
  </w:num>
  <w:num w:numId="30">
    <w:abstractNumId w:val="3"/>
  </w:num>
  <w:num w:numId="31">
    <w:abstractNumId w:val="15"/>
  </w:num>
  <w:num w:numId="32">
    <w:abstractNumId w:val="1"/>
  </w:num>
  <w:num w:numId="33">
    <w:abstractNumId w:val="27"/>
  </w:num>
  <w:num w:numId="34">
    <w:abstractNumId w:val="5"/>
  </w:num>
  <w:num w:numId="35">
    <w:abstractNumId w:val="14"/>
  </w:num>
  <w:num w:numId="36">
    <w:abstractNumId w:val="0"/>
  </w:num>
  <w:num w:numId="37">
    <w:abstractNumId w:val="21"/>
  </w:num>
  <w:num w:numId="38">
    <w:abstractNumId w:val="28"/>
  </w:num>
  <w:num w:numId="39">
    <w:abstractNumId w:val="8"/>
  </w:num>
  <w:num w:numId="40">
    <w:abstractNumId w:val="19"/>
  </w:num>
  <w:num w:numId="41">
    <w:abstractNumId w:val="26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B"/>
    <w:rsid w:val="00015104"/>
    <w:rsid w:val="00021CE2"/>
    <w:rsid w:val="00023533"/>
    <w:rsid w:val="00030B57"/>
    <w:rsid w:val="00033086"/>
    <w:rsid w:val="000513E1"/>
    <w:rsid w:val="000616AA"/>
    <w:rsid w:val="00066943"/>
    <w:rsid w:val="0008746C"/>
    <w:rsid w:val="0009071B"/>
    <w:rsid w:val="00094082"/>
    <w:rsid w:val="000B439F"/>
    <w:rsid w:val="000D3CB7"/>
    <w:rsid w:val="000F71BC"/>
    <w:rsid w:val="0011575B"/>
    <w:rsid w:val="001A002D"/>
    <w:rsid w:val="001A003E"/>
    <w:rsid w:val="001C0E02"/>
    <w:rsid w:val="001C3E5A"/>
    <w:rsid w:val="001C7520"/>
    <w:rsid w:val="00244E47"/>
    <w:rsid w:val="0028698A"/>
    <w:rsid w:val="002A48DB"/>
    <w:rsid w:val="002A5872"/>
    <w:rsid w:val="003079ED"/>
    <w:rsid w:val="00314EA5"/>
    <w:rsid w:val="0032192E"/>
    <w:rsid w:val="00340E7D"/>
    <w:rsid w:val="0038157D"/>
    <w:rsid w:val="00386DB0"/>
    <w:rsid w:val="003A40B9"/>
    <w:rsid w:val="003C30EF"/>
    <w:rsid w:val="003D5632"/>
    <w:rsid w:val="00400276"/>
    <w:rsid w:val="00421669"/>
    <w:rsid w:val="00457098"/>
    <w:rsid w:val="004A59ED"/>
    <w:rsid w:val="004C43BD"/>
    <w:rsid w:val="005027E2"/>
    <w:rsid w:val="005060E4"/>
    <w:rsid w:val="00511DB0"/>
    <w:rsid w:val="00513F65"/>
    <w:rsid w:val="00526FE0"/>
    <w:rsid w:val="005332E1"/>
    <w:rsid w:val="00565212"/>
    <w:rsid w:val="005A7833"/>
    <w:rsid w:val="005E64BD"/>
    <w:rsid w:val="005F5070"/>
    <w:rsid w:val="006253AE"/>
    <w:rsid w:val="00653AA7"/>
    <w:rsid w:val="0067267A"/>
    <w:rsid w:val="006B76DE"/>
    <w:rsid w:val="006C7C6F"/>
    <w:rsid w:val="006E1FC8"/>
    <w:rsid w:val="006E55BB"/>
    <w:rsid w:val="006F298E"/>
    <w:rsid w:val="00734E04"/>
    <w:rsid w:val="00763B09"/>
    <w:rsid w:val="007802E9"/>
    <w:rsid w:val="00787BD9"/>
    <w:rsid w:val="007C413D"/>
    <w:rsid w:val="007D46CF"/>
    <w:rsid w:val="00806A6A"/>
    <w:rsid w:val="00854E31"/>
    <w:rsid w:val="0088434C"/>
    <w:rsid w:val="008905FF"/>
    <w:rsid w:val="00892BDB"/>
    <w:rsid w:val="008B21F2"/>
    <w:rsid w:val="008E16BA"/>
    <w:rsid w:val="008E29CD"/>
    <w:rsid w:val="009062DF"/>
    <w:rsid w:val="009834C1"/>
    <w:rsid w:val="00985877"/>
    <w:rsid w:val="009D7A2C"/>
    <w:rsid w:val="009F69EE"/>
    <w:rsid w:val="00A10674"/>
    <w:rsid w:val="00A34CC1"/>
    <w:rsid w:val="00A4550C"/>
    <w:rsid w:val="00A52A61"/>
    <w:rsid w:val="00A56456"/>
    <w:rsid w:val="00AA3D9B"/>
    <w:rsid w:val="00AA49DC"/>
    <w:rsid w:val="00AC002F"/>
    <w:rsid w:val="00AC1B6E"/>
    <w:rsid w:val="00AE234E"/>
    <w:rsid w:val="00B1037A"/>
    <w:rsid w:val="00B36961"/>
    <w:rsid w:val="00B42E2C"/>
    <w:rsid w:val="00B74ADE"/>
    <w:rsid w:val="00B761DD"/>
    <w:rsid w:val="00BA5CA4"/>
    <w:rsid w:val="00C103DC"/>
    <w:rsid w:val="00C14CB3"/>
    <w:rsid w:val="00C35C82"/>
    <w:rsid w:val="00C507B0"/>
    <w:rsid w:val="00C97912"/>
    <w:rsid w:val="00CA7448"/>
    <w:rsid w:val="00CB4D81"/>
    <w:rsid w:val="00CB6533"/>
    <w:rsid w:val="00CC32C2"/>
    <w:rsid w:val="00CF3C02"/>
    <w:rsid w:val="00CF4778"/>
    <w:rsid w:val="00D519FF"/>
    <w:rsid w:val="00D658F7"/>
    <w:rsid w:val="00D7440E"/>
    <w:rsid w:val="00D80E8D"/>
    <w:rsid w:val="00D83D35"/>
    <w:rsid w:val="00D96AA6"/>
    <w:rsid w:val="00DA36E2"/>
    <w:rsid w:val="00E03F21"/>
    <w:rsid w:val="00E174AD"/>
    <w:rsid w:val="00E17F37"/>
    <w:rsid w:val="00E53307"/>
    <w:rsid w:val="00E625C9"/>
    <w:rsid w:val="00E7264E"/>
    <w:rsid w:val="00EA6233"/>
    <w:rsid w:val="00EC33AB"/>
    <w:rsid w:val="00ED520E"/>
    <w:rsid w:val="00EF61E0"/>
    <w:rsid w:val="00F01051"/>
    <w:rsid w:val="00F27BD5"/>
    <w:rsid w:val="00F61E79"/>
    <w:rsid w:val="00FD068E"/>
    <w:rsid w:val="00FD1A63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657F3-5437-4362-8D73-7D94599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D9B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AA3D9B"/>
    <w:pPr>
      <w:numPr>
        <w:numId w:val="4"/>
      </w:numPr>
      <w:suppressAutoHyphens w:val="0"/>
      <w:spacing w:before="120" w:after="240"/>
      <w:ind w:left="357" w:hanging="357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3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38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38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9F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0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03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3A40B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761D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kszinkov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astro@tiscali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zak.cnp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@dkszinkov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3215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KCVJŠ Plzeň</Company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reditel</cp:lastModifiedBy>
  <cp:revision>3</cp:revision>
  <cp:lastPrinted>2015-09-01T12:46:00Z</cp:lastPrinted>
  <dcterms:created xsi:type="dcterms:W3CDTF">2017-06-07T08:52:00Z</dcterms:created>
  <dcterms:modified xsi:type="dcterms:W3CDTF">2017-06-07T08:52:00Z</dcterms:modified>
</cp:coreProperties>
</file>